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E1" w:rsidRPr="00615CE1" w:rsidRDefault="00615CE1" w:rsidP="00615CE1">
      <w:pPr>
        <w:jc w:val="center"/>
        <w:rPr>
          <w:rFonts w:ascii="Times New Roman" w:hAnsi="Times New Roman" w:cs="Times New Roman"/>
          <w:sz w:val="24"/>
          <w:szCs w:val="24"/>
        </w:rPr>
      </w:pPr>
      <w:r>
        <w:rPr>
          <w:rFonts w:ascii="Times New Roman" w:hAnsi="Times New Roman" w:cs="Times New Roman"/>
          <w:sz w:val="24"/>
          <w:szCs w:val="24"/>
        </w:rPr>
        <w:t xml:space="preserve">PREFEITURA </w:t>
      </w:r>
      <w:r w:rsidRPr="00615CE1">
        <w:rPr>
          <w:rFonts w:ascii="Times New Roman" w:hAnsi="Times New Roman" w:cs="Times New Roman"/>
          <w:sz w:val="24"/>
          <w:szCs w:val="24"/>
        </w:rPr>
        <w:t>DE PINHEIRO MACHADO</w:t>
      </w:r>
      <w:r w:rsidR="00E7187E">
        <w:rPr>
          <w:rFonts w:ascii="Times New Roman" w:hAnsi="Times New Roman" w:cs="Times New Roman"/>
          <w:sz w:val="24"/>
          <w:szCs w:val="24"/>
        </w:rPr>
        <w:t xml:space="preserve"> – PROCESSO 294/2023</w:t>
      </w:r>
    </w:p>
    <w:p w:rsidR="001A70FA" w:rsidRDefault="00B53D36" w:rsidP="00615CE1">
      <w:pPr>
        <w:jc w:val="center"/>
        <w:rPr>
          <w:rFonts w:ascii="Times New Roman" w:hAnsi="Times New Roman" w:cs="Times New Roman"/>
          <w:sz w:val="24"/>
          <w:szCs w:val="24"/>
        </w:rPr>
      </w:pPr>
      <w:r>
        <w:rPr>
          <w:rFonts w:ascii="Times New Roman" w:hAnsi="Times New Roman" w:cs="Times New Roman"/>
          <w:sz w:val="24"/>
          <w:szCs w:val="24"/>
        </w:rPr>
        <w:t>SECRETARIA MUNICIPAL DA</w:t>
      </w:r>
      <w:r w:rsidR="00615CE1" w:rsidRPr="00615CE1">
        <w:rPr>
          <w:rFonts w:ascii="Times New Roman" w:hAnsi="Times New Roman" w:cs="Times New Roman"/>
          <w:sz w:val="24"/>
          <w:szCs w:val="24"/>
        </w:rPr>
        <w:t xml:space="preserve"> </w:t>
      </w:r>
      <w:r w:rsidR="00346664">
        <w:rPr>
          <w:rFonts w:ascii="Times New Roman" w:hAnsi="Times New Roman" w:cs="Times New Roman"/>
          <w:sz w:val="24"/>
          <w:szCs w:val="24"/>
        </w:rPr>
        <w:t>SAÚDE</w:t>
      </w:r>
    </w:p>
    <w:p w:rsidR="003D10F7" w:rsidRPr="00E7187E" w:rsidRDefault="003D10F7" w:rsidP="00615CE1">
      <w:pPr>
        <w:jc w:val="center"/>
        <w:rPr>
          <w:rFonts w:ascii="Times New Roman" w:hAnsi="Times New Roman" w:cs="Times New Roman"/>
          <w:sz w:val="16"/>
          <w:szCs w:val="16"/>
        </w:rPr>
      </w:pPr>
    </w:p>
    <w:p w:rsidR="000E7949" w:rsidRDefault="00930E1C" w:rsidP="00635187">
      <w:pPr>
        <w:rPr>
          <w:rFonts w:ascii="Times New Roman" w:hAnsi="Times New Roman" w:cs="Times New Roman"/>
          <w:sz w:val="24"/>
          <w:szCs w:val="24"/>
        </w:rPr>
      </w:pPr>
      <w:r w:rsidRPr="00930E1C">
        <w:rPr>
          <w:rFonts w:ascii="Times New Roman" w:hAnsi="Times New Roman" w:cs="Times New Roman"/>
          <w:sz w:val="24"/>
          <w:szCs w:val="24"/>
        </w:rPr>
        <w:t xml:space="preserve">Chamada Pública nº </w:t>
      </w:r>
      <w:r w:rsidRPr="00FD3474">
        <w:rPr>
          <w:rFonts w:ascii="Times New Roman" w:hAnsi="Times New Roman" w:cs="Times New Roman"/>
          <w:b/>
          <w:sz w:val="24"/>
          <w:szCs w:val="24"/>
        </w:rPr>
        <w:t>2</w:t>
      </w:r>
      <w:r w:rsidR="00FA086C">
        <w:rPr>
          <w:rFonts w:ascii="Times New Roman" w:hAnsi="Times New Roman" w:cs="Times New Roman"/>
          <w:b/>
          <w:sz w:val="24"/>
          <w:szCs w:val="24"/>
        </w:rPr>
        <w:t>94</w:t>
      </w:r>
      <w:r w:rsidRPr="00FD3474">
        <w:rPr>
          <w:rFonts w:ascii="Times New Roman" w:hAnsi="Times New Roman" w:cs="Times New Roman"/>
          <w:b/>
          <w:sz w:val="24"/>
          <w:szCs w:val="24"/>
        </w:rPr>
        <w:t>/202</w:t>
      </w:r>
      <w:r w:rsidR="00FA086C">
        <w:rPr>
          <w:rFonts w:ascii="Times New Roman" w:hAnsi="Times New Roman" w:cs="Times New Roman"/>
          <w:b/>
          <w:sz w:val="24"/>
          <w:szCs w:val="24"/>
        </w:rPr>
        <w:t>3</w:t>
      </w:r>
      <w:r w:rsidRPr="00930E1C">
        <w:rPr>
          <w:rFonts w:ascii="Times New Roman" w:hAnsi="Times New Roman" w:cs="Times New Roman"/>
          <w:sz w:val="24"/>
          <w:szCs w:val="24"/>
        </w:rPr>
        <w:t xml:space="preserve">, para </w:t>
      </w:r>
      <w:r w:rsidR="001660C3">
        <w:rPr>
          <w:rFonts w:ascii="Times New Roman" w:hAnsi="Times New Roman" w:cs="Times New Roman"/>
          <w:sz w:val="24"/>
          <w:szCs w:val="24"/>
        </w:rPr>
        <w:t>credenciamento</w:t>
      </w:r>
      <w:r w:rsidR="001F47B1">
        <w:rPr>
          <w:rFonts w:ascii="Times New Roman" w:hAnsi="Times New Roman" w:cs="Times New Roman"/>
          <w:sz w:val="24"/>
          <w:szCs w:val="24"/>
        </w:rPr>
        <w:t xml:space="preserve"> de </w:t>
      </w:r>
      <w:r w:rsidR="000F2913">
        <w:rPr>
          <w:rFonts w:ascii="Times New Roman" w:hAnsi="Times New Roman" w:cs="Times New Roman"/>
          <w:sz w:val="24"/>
          <w:szCs w:val="24"/>
        </w:rPr>
        <w:t xml:space="preserve">pessoas jurídicas </w:t>
      </w:r>
      <w:r w:rsidR="00CA48A2" w:rsidRPr="007E6528">
        <w:rPr>
          <w:rFonts w:ascii="Times New Roman" w:hAnsi="Times New Roman" w:cs="Times New Roman"/>
          <w:sz w:val="24"/>
          <w:szCs w:val="24"/>
        </w:rPr>
        <w:t>(</w:t>
      </w:r>
      <w:r w:rsidR="00CA48A2" w:rsidRPr="000B3018">
        <w:rPr>
          <w:rFonts w:ascii="Times New Roman" w:hAnsi="Times New Roman" w:cs="Times New Roman"/>
          <w:sz w:val="24"/>
          <w:szCs w:val="24"/>
        </w:rPr>
        <w:t>empresas, microempresas</w:t>
      </w:r>
      <w:r w:rsidR="00CA48A2" w:rsidRPr="000B3018">
        <w:t xml:space="preserve"> </w:t>
      </w:r>
      <w:r w:rsidR="00CA48A2" w:rsidRPr="000B3018">
        <w:rPr>
          <w:rFonts w:ascii="Times New Roman" w:hAnsi="Times New Roman" w:cs="Times New Roman"/>
          <w:sz w:val="24"/>
          <w:szCs w:val="24"/>
        </w:rPr>
        <w:t>e</w:t>
      </w:r>
      <w:r w:rsidR="00CA48A2" w:rsidRPr="000B3018">
        <w:t xml:space="preserve"> </w:t>
      </w:r>
      <w:r w:rsidR="00CA48A2" w:rsidRPr="000B3018">
        <w:rPr>
          <w:rFonts w:ascii="Times New Roman" w:hAnsi="Times New Roman" w:cs="Times New Roman"/>
          <w:sz w:val="24"/>
          <w:szCs w:val="24"/>
        </w:rPr>
        <w:t>empresas de pequeno porte</w:t>
      </w:r>
      <w:r w:rsidR="00CA48A2" w:rsidRPr="007E6528">
        <w:rPr>
          <w:rFonts w:ascii="Times New Roman" w:hAnsi="Times New Roman" w:cs="Times New Roman"/>
          <w:sz w:val="24"/>
          <w:szCs w:val="24"/>
        </w:rPr>
        <w:t>)</w:t>
      </w:r>
      <w:r w:rsidR="00CA48A2">
        <w:rPr>
          <w:rFonts w:ascii="Times New Roman" w:hAnsi="Times New Roman" w:cs="Times New Roman"/>
          <w:sz w:val="24"/>
          <w:szCs w:val="24"/>
        </w:rPr>
        <w:t xml:space="preserve"> </w:t>
      </w:r>
      <w:r w:rsidR="001660C3" w:rsidRPr="001660C3">
        <w:rPr>
          <w:rFonts w:ascii="Times New Roman" w:hAnsi="Times New Roman" w:cs="Times New Roman"/>
          <w:sz w:val="24"/>
          <w:szCs w:val="24"/>
        </w:rPr>
        <w:t>e</w:t>
      </w:r>
      <w:r w:rsidR="007846B6">
        <w:rPr>
          <w:rFonts w:ascii="Times New Roman" w:hAnsi="Times New Roman" w:cs="Times New Roman"/>
          <w:sz w:val="24"/>
          <w:szCs w:val="24"/>
        </w:rPr>
        <w:t>/ou</w:t>
      </w:r>
      <w:r w:rsidR="001660C3" w:rsidRPr="001660C3">
        <w:rPr>
          <w:rFonts w:ascii="Times New Roman" w:hAnsi="Times New Roman" w:cs="Times New Roman"/>
          <w:sz w:val="24"/>
          <w:szCs w:val="24"/>
        </w:rPr>
        <w:t xml:space="preserve"> pessoas físicas</w:t>
      </w:r>
      <w:r w:rsidR="007E6528">
        <w:rPr>
          <w:rFonts w:ascii="Times New Roman" w:hAnsi="Times New Roman" w:cs="Times New Roman"/>
          <w:sz w:val="24"/>
          <w:szCs w:val="24"/>
        </w:rPr>
        <w:t xml:space="preserve"> </w:t>
      </w:r>
      <w:r w:rsidR="007E6528" w:rsidRPr="007E6528">
        <w:rPr>
          <w:rFonts w:ascii="Times New Roman" w:hAnsi="Times New Roman" w:cs="Times New Roman"/>
          <w:sz w:val="24"/>
          <w:szCs w:val="24"/>
        </w:rPr>
        <w:t>para prestação de serviços nos procedimentos de CONSULTAS MÉDICAS ESPECIALIZADAS E DE MAIOR COMPLEXIDADE E EXAMES DE ESPECIALIDADES BÁSICAS</w:t>
      </w:r>
      <w:r w:rsidR="00FD3474">
        <w:rPr>
          <w:rFonts w:ascii="Times New Roman" w:hAnsi="Times New Roman" w:cs="Times New Roman"/>
          <w:sz w:val="24"/>
          <w:szCs w:val="24"/>
        </w:rPr>
        <w:t xml:space="preserve">, conforme Lei Municipal n° </w:t>
      </w:r>
      <w:r w:rsidR="00FD3474" w:rsidRPr="00FD3474">
        <w:rPr>
          <w:rFonts w:ascii="Times New Roman" w:hAnsi="Times New Roman" w:cs="Times New Roman"/>
          <w:b/>
          <w:sz w:val="24"/>
          <w:szCs w:val="24"/>
        </w:rPr>
        <w:t>4.452/2022</w:t>
      </w:r>
      <w:r w:rsidR="00337D94">
        <w:rPr>
          <w:rFonts w:ascii="Times New Roman" w:hAnsi="Times New Roman" w:cs="Times New Roman"/>
          <w:sz w:val="24"/>
          <w:szCs w:val="24"/>
        </w:rPr>
        <w:t xml:space="preserve"> que autoriza o Poder Executivo a contratar serviços médicos especializados (exames e consultas).</w:t>
      </w:r>
    </w:p>
    <w:p w:rsidR="003D10F7" w:rsidRPr="00446B19" w:rsidRDefault="000E7949" w:rsidP="00635187">
      <w:pPr>
        <w:rPr>
          <w:rFonts w:ascii="Times New Roman" w:hAnsi="Times New Roman" w:cs="Times New Roman"/>
          <w:sz w:val="24"/>
          <w:szCs w:val="24"/>
        </w:rPr>
      </w:pPr>
      <w:r w:rsidRPr="00446B19">
        <w:rPr>
          <w:rFonts w:ascii="Times New Roman" w:hAnsi="Times New Roman" w:cs="Times New Roman"/>
          <w:sz w:val="24"/>
          <w:szCs w:val="24"/>
        </w:rPr>
        <w:t xml:space="preserve">Atendendo o que dispõe </w:t>
      </w:r>
      <w:r w:rsidR="00210F72">
        <w:rPr>
          <w:rFonts w:ascii="Times New Roman" w:hAnsi="Times New Roman" w:cs="Times New Roman"/>
          <w:sz w:val="24"/>
          <w:szCs w:val="24"/>
        </w:rPr>
        <w:t>o P</w:t>
      </w:r>
      <w:r w:rsidR="00446B19">
        <w:rPr>
          <w:rFonts w:ascii="Times New Roman" w:hAnsi="Times New Roman" w:cs="Times New Roman"/>
          <w:sz w:val="24"/>
          <w:szCs w:val="24"/>
        </w:rPr>
        <w:t xml:space="preserve">arágrafo </w:t>
      </w:r>
      <w:r w:rsidR="00210F72">
        <w:rPr>
          <w:rFonts w:ascii="Times New Roman" w:hAnsi="Times New Roman" w:cs="Times New Roman"/>
          <w:sz w:val="24"/>
          <w:szCs w:val="24"/>
        </w:rPr>
        <w:t xml:space="preserve">Único a Tabela de Valores </w:t>
      </w:r>
      <w:r w:rsidR="005373DE">
        <w:rPr>
          <w:rFonts w:ascii="Times New Roman" w:hAnsi="Times New Roman" w:cs="Times New Roman"/>
          <w:sz w:val="24"/>
          <w:szCs w:val="24"/>
        </w:rPr>
        <w:t>fora aprovada pelo Conselho Municipal de Saúde – CMS, conforme ata anexa</w:t>
      </w:r>
      <w:r w:rsidR="00510208">
        <w:rPr>
          <w:rFonts w:ascii="Times New Roman" w:hAnsi="Times New Roman" w:cs="Times New Roman"/>
          <w:sz w:val="24"/>
          <w:szCs w:val="24"/>
        </w:rPr>
        <w:t>.</w:t>
      </w:r>
    </w:p>
    <w:p w:rsidR="003D10F7" w:rsidRDefault="00C91B49" w:rsidP="00635187">
      <w:pPr>
        <w:rPr>
          <w:rFonts w:ascii="Times New Roman" w:hAnsi="Times New Roman" w:cs="Times New Roman"/>
          <w:sz w:val="24"/>
          <w:szCs w:val="24"/>
        </w:rPr>
      </w:pPr>
      <w:r>
        <w:rPr>
          <w:rFonts w:ascii="Times New Roman" w:hAnsi="Times New Roman" w:cs="Times New Roman"/>
          <w:sz w:val="24"/>
          <w:szCs w:val="24"/>
        </w:rPr>
        <w:t>A Prefeitura de Pinheiro Machado/</w:t>
      </w:r>
      <w:r w:rsidRPr="00C91B49">
        <w:rPr>
          <w:rFonts w:ascii="Times New Roman" w:hAnsi="Times New Roman" w:cs="Times New Roman"/>
          <w:sz w:val="24"/>
          <w:szCs w:val="24"/>
        </w:rPr>
        <w:t xml:space="preserve">RS, pessoa jurídica de direito público, com sede </w:t>
      </w:r>
      <w:r>
        <w:rPr>
          <w:rFonts w:ascii="Times New Roman" w:hAnsi="Times New Roman" w:cs="Times New Roman"/>
          <w:sz w:val="24"/>
          <w:szCs w:val="24"/>
        </w:rPr>
        <w:t>na Rua</w:t>
      </w:r>
      <w:r w:rsidRPr="00C91B49">
        <w:rPr>
          <w:rFonts w:ascii="Times New Roman" w:hAnsi="Times New Roman" w:cs="Times New Roman"/>
          <w:sz w:val="24"/>
          <w:szCs w:val="24"/>
        </w:rPr>
        <w:t xml:space="preserve"> Nico de Oliveira, n° 763, inscrita no CNPJ sob nº 88.084.942.0001/46, representada neste ato pelo Prefeito Municipal, o </w:t>
      </w:r>
      <w:r w:rsidRPr="00500A41">
        <w:rPr>
          <w:rFonts w:ascii="Times New Roman" w:hAnsi="Times New Roman" w:cs="Times New Roman"/>
          <w:sz w:val="24"/>
          <w:szCs w:val="24"/>
        </w:rPr>
        <w:t>Senhor Ronaldo Costa Madruga, no uso de suas prerrogativas legais e considerando o disposto</w:t>
      </w:r>
      <w:proofErr w:type="gramStart"/>
      <w:r w:rsidRPr="00500A41">
        <w:rPr>
          <w:rFonts w:ascii="Times New Roman" w:hAnsi="Times New Roman" w:cs="Times New Roman"/>
          <w:sz w:val="24"/>
          <w:szCs w:val="24"/>
        </w:rPr>
        <w:t xml:space="preserve"> </w:t>
      </w:r>
      <w:r w:rsidR="00C16A20" w:rsidRPr="00500A41">
        <w:rPr>
          <w:rFonts w:ascii="Times New Roman" w:hAnsi="Times New Roman" w:cs="Times New Roman"/>
          <w:sz w:val="24"/>
          <w:szCs w:val="24"/>
        </w:rPr>
        <w:t xml:space="preserve"> </w:t>
      </w:r>
      <w:proofErr w:type="gramEnd"/>
      <w:r w:rsidR="00C16A20" w:rsidRPr="00500A41">
        <w:rPr>
          <w:rFonts w:ascii="Times New Roman" w:hAnsi="Times New Roman" w:cs="Times New Roman"/>
          <w:sz w:val="24"/>
          <w:szCs w:val="24"/>
        </w:rPr>
        <w:t>Regência: Lei nº 8666/63, Lei nº 8.080/90, Portaria nº 1.034/2010 – MS</w:t>
      </w:r>
      <w:r w:rsidR="00C16A20" w:rsidRPr="00500A41">
        <w:rPr>
          <w:rFonts w:ascii="Times New Roman" w:hAnsi="Times New Roman" w:cs="Times New Roman"/>
          <w:spacing w:val="-64"/>
          <w:sz w:val="24"/>
          <w:szCs w:val="24"/>
        </w:rPr>
        <w:t xml:space="preserve"> </w:t>
      </w:r>
      <w:r w:rsidR="003A3525" w:rsidRPr="00500A41">
        <w:rPr>
          <w:rFonts w:ascii="Times New Roman" w:hAnsi="Times New Roman" w:cs="Times New Roman"/>
          <w:sz w:val="24"/>
          <w:szCs w:val="24"/>
        </w:rPr>
        <w:t xml:space="preserve"> </w:t>
      </w:r>
      <w:r w:rsidRPr="00500A41">
        <w:rPr>
          <w:rFonts w:ascii="Times New Roman" w:hAnsi="Times New Roman" w:cs="Times New Roman"/>
          <w:sz w:val="24"/>
          <w:szCs w:val="24"/>
        </w:rPr>
        <w:t>,</w:t>
      </w:r>
      <w:r w:rsidR="00B53D36" w:rsidRPr="00500A41">
        <w:rPr>
          <w:rFonts w:ascii="Times New Roman" w:hAnsi="Times New Roman" w:cs="Times New Roman"/>
          <w:sz w:val="24"/>
          <w:szCs w:val="24"/>
        </w:rPr>
        <w:t xml:space="preserve"> por meio da Secretaria Municipal da</w:t>
      </w:r>
      <w:r w:rsidRPr="00500A41">
        <w:rPr>
          <w:rFonts w:ascii="Times New Roman" w:hAnsi="Times New Roman" w:cs="Times New Roman"/>
          <w:sz w:val="24"/>
          <w:szCs w:val="24"/>
        </w:rPr>
        <w:t xml:space="preserve"> </w:t>
      </w:r>
      <w:r w:rsidR="00B53D36" w:rsidRPr="00500A41">
        <w:rPr>
          <w:rFonts w:ascii="Times New Roman" w:hAnsi="Times New Roman" w:cs="Times New Roman"/>
          <w:sz w:val="24"/>
          <w:szCs w:val="24"/>
        </w:rPr>
        <w:t>Saúde</w:t>
      </w:r>
      <w:r w:rsidRPr="00500A41">
        <w:rPr>
          <w:rFonts w:ascii="Times New Roman" w:hAnsi="Times New Roman" w:cs="Times New Roman"/>
          <w:sz w:val="24"/>
          <w:szCs w:val="24"/>
        </w:rPr>
        <w:t xml:space="preserve">, vem realizar Chamada Pública </w:t>
      </w:r>
      <w:r w:rsidR="00486089" w:rsidRPr="00500A41">
        <w:rPr>
          <w:rFonts w:ascii="Times New Roman" w:hAnsi="Times New Roman" w:cs="Times New Roman"/>
          <w:sz w:val="24"/>
          <w:szCs w:val="24"/>
        </w:rPr>
        <w:t>para fins de CREDENCIAMENTO, com pagamento de procedimentos pela Tabela Própria – Anexos</w:t>
      </w:r>
      <w:r w:rsidR="00486089" w:rsidRPr="00486089">
        <w:rPr>
          <w:rFonts w:ascii="Times New Roman" w:hAnsi="Times New Roman" w:cs="Times New Roman"/>
          <w:sz w:val="24"/>
          <w:szCs w:val="24"/>
        </w:rPr>
        <w:t xml:space="preserve"> I, II e III </w:t>
      </w:r>
      <w:r w:rsidR="000115C6" w:rsidRPr="000115C6">
        <w:rPr>
          <w:rFonts w:ascii="Times New Roman" w:hAnsi="Times New Roman" w:cs="Times New Roman"/>
          <w:sz w:val="24"/>
          <w:szCs w:val="24"/>
        </w:rPr>
        <w:t>–</w:t>
      </w:r>
      <w:r w:rsidR="000115C6">
        <w:rPr>
          <w:rFonts w:ascii="Times New Roman" w:hAnsi="Times New Roman" w:cs="Times New Roman"/>
          <w:sz w:val="24"/>
          <w:szCs w:val="24"/>
        </w:rPr>
        <w:t>, de</w:t>
      </w:r>
      <w:r w:rsidR="000115C6" w:rsidRPr="000115C6">
        <w:rPr>
          <w:rFonts w:ascii="Times New Roman" w:hAnsi="Times New Roman" w:cs="Times New Roman"/>
          <w:sz w:val="24"/>
          <w:szCs w:val="24"/>
        </w:rPr>
        <w:t xml:space="preserve"> </w:t>
      </w:r>
      <w:r w:rsidR="00D40E80" w:rsidRPr="00D40E80">
        <w:rPr>
          <w:rFonts w:ascii="Times New Roman" w:hAnsi="Times New Roman" w:cs="Times New Roman"/>
          <w:sz w:val="24"/>
          <w:szCs w:val="24"/>
        </w:rPr>
        <w:t>pessoas jurídicas (empresas, microempresas e empresas de pequeno porte) e/ou pessoas físicas</w:t>
      </w:r>
      <w:r w:rsidR="00B53D36" w:rsidRPr="00B53D36">
        <w:rPr>
          <w:rFonts w:ascii="Times New Roman" w:hAnsi="Times New Roman" w:cs="Times New Roman"/>
          <w:sz w:val="24"/>
          <w:szCs w:val="24"/>
        </w:rPr>
        <w:t xml:space="preserve"> para prestação de serviços nos procedimentos de CONSULTAS MÉDICAS ESPECIALIZADAS E DE MAIOR COMPLEXIDADE E EXAMES DE ESPECIALIDADES BÁSICAS</w:t>
      </w:r>
      <w:r w:rsidRPr="00C91B49">
        <w:rPr>
          <w:rFonts w:ascii="Times New Roman" w:hAnsi="Times New Roman" w:cs="Times New Roman"/>
          <w:sz w:val="24"/>
          <w:szCs w:val="24"/>
        </w:rPr>
        <w:t xml:space="preserve">, </w:t>
      </w:r>
      <w:r w:rsidRPr="00911292">
        <w:rPr>
          <w:rFonts w:ascii="Times New Roman" w:hAnsi="Times New Roman" w:cs="Times New Roman"/>
          <w:sz w:val="24"/>
          <w:szCs w:val="24"/>
        </w:rPr>
        <w:t xml:space="preserve">durante o período de </w:t>
      </w:r>
      <w:r w:rsidR="008621DD" w:rsidRPr="00911292">
        <w:rPr>
          <w:rFonts w:ascii="Times New Roman" w:hAnsi="Times New Roman" w:cs="Times New Roman"/>
          <w:sz w:val="24"/>
          <w:szCs w:val="24"/>
        </w:rPr>
        <w:t>12 (doze) meses</w:t>
      </w:r>
      <w:r w:rsidR="00C16A20" w:rsidRPr="00911292">
        <w:rPr>
          <w:rFonts w:ascii="Times New Roman" w:hAnsi="Times New Roman" w:cs="Times New Roman"/>
          <w:sz w:val="24"/>
          <w:szCs w:val="24"/>
        </w:rPr>
        <w:t xml:space="preserve"> até o prazo máximo de 60</w:t>
      </w:r>
      <w:r w:rsidR="00911292" w:rsidRPr="00911292">
        <w:rPr>
          <w:rFonts w:ascii="Times New Roman" w:hAnsi="Times New Roman" w:cs="Times New Roman"/>
          <w:sz w:val="24"/>
          <w:szCs w:val="24"/>
        </w:rPr>
        <w:t xml:space="preserve"> (sessenta)</w:t>
      </w:r>
      <w:r w:rsidR="00C16A20" w:rsidRPr="00911292">
        <w:rPr>
          <w:rFonts w:ascii="Times New Roman" w:hAnsi="Times New Roman" w:cs="Times New Roman"/>
          <w:sz w:val="24"/>
          <w:szCs w:val="24"/>
        </w:rPr>
        <w:t xml:space="preserve"> meses</w:t>
      </w:r>
      <w:r w:rsidRPr="00C91B49">
        <w:rPr>
          <w:rFonts w:ascii="Times New Roman" w:hAnsi="Times New Roman" w:cs="Times New Roman"/>
          <w:sz w:val="24"/>
          <w:szCs w:val="24"/>
        </w:rPr>
        <w:t xml:space="preserve">. Os interessados </w:t>
      </w:r>
      <w:r w:rsidR="00BD0A72">
        <w:rPr>
          <w:rFonts w:ascii="Times New Roman" w:hAnsi="Times New Roman" w:cs="Times New Roman"/>
          <w:sz w:val="24"/>
          <w:szCs w:val="24"/>
        </w:rPr>
        <w:t xml:space="preserve">pessoas jurídicas </w:t>
      </w:r>
      <w:r w:rsidR="000B3018" w:rsidRPr="000B3018">
        <w:rPr>
          <w:rFonts w:ascii="Times New Roman" w:hAnsi="Times New Roman" w:cs="Times New Roman"/>
          <w:sz w:val="24"/>
          <w:szCs w:val="24"/>
        </w:rPr>
        <w:t>(empresas, microempresas e empresas de pequeno porte)</w:t>
      </w:r>
      <w:r w:rsidR="000B3018">
        <w:rPr>
          <w:rFonts w:ascii="Times New Roman" w:hAnsi="Times New Roman" w:cs="Times New Roman"/>
          <w:sz w:val="24"/>
          <w:szCs w:val="24"/>
        </w:rPr>
        <w:t xml:space="preserve"> </w:t>
      </w:r>
      <w:r w:rsidR="0055737F" w:rsidRPr="0055737F">
        <w:rPr>
          <w:rFonts w:ascii="Times New Roman" w:hAnsi="Times New Roman" w:cs="Times New Roman"/>
          <w:sz w:val="24"/>
          <w:szCs w:val="24"/>
        </w:rPr>
        <w:t>e</w:t>
      </w:r>
      <w:r w:rsidR="0055737F">
        <w:rPr>
          <w:rFonts w:ascii="Times New Roman" w:hAnsi="Times New Roman" w:cs="Times New Roman"/>
          <w:sz w:val="24"/>
          <w:szCs w:val="24"/>
        </w:rPr>
        <w:t>/ou</w:t>
      </w:r>
      <w:r w:rsidR="0055737F" w:rsidRPr="0055737F">
        <w:rPr>
          <w:rFonts w:ascii="Times New Roman" w:hAnsi="Times New Roman" w:cs="Times New Roman"/>
          <w:sz w:val="24"/>
          <w:szCs w:val="24"/>
        </w:rPr>
        <w:t xml:space="preserve"> pessoas físicas </w:t>
      </w:r>
      <w:r w:rsidRPr="00C91B49">
        <w:rPr>
          <w:rFonts w:ascii="Times New Roman" w:hAnsi="Times New Roman" w:cs="Times New Roman"/>
          <w:sz w:val="24"/>
          <w:szCs w:val="24"/>
        </w:rPr>
        <w:t>deverão apresentar a documentação para</w:t>
      </w:r>
      <w:r w:rsidR="00486089">
        <w:rPr>
          <w:rFonts w:ascii="Times New Roman" w:hAnsi="Times New Roman" w:cs="Times New Roman"/>
          <w:sz w:val="24"/>
          <w:szCs w:val="24"/>
        </w:rPr>
        <w:t xml:space="preserve"> habilitação </w:t>
      </w:r>
      <w:r w:rsidR="00C16A20">
        <w:rPr>
          <w:rFonts w:ascii="Times New Roman" w:hAnsi="Times New Roman" w:cs="Times New Roman"/>
          <w:sz w:val="24"/>
          <w:szCs w:val="24"/>
        </w:rPr>
        <w:t>a qualquer tempo da vigência do chamamento</w:t>
      </w:r>
      <w:r w:rsidRPr="00C91B49">
        <w:rPr>
          <w:rFonts w:ascii="Times New Roman" w:hAnsi="Times New Roman" w:cs="Times New Roman"/>
          <w:sz w:val="24"/>
          <w:szCs w:val="24"/>
        </w:rPr>
        <w:t xml:space="preserve"> na sede da Prefeitura Municipal, localizada à Nico de Oliveir</w:t>
      </w:r>
      <w:r w:rsidR="00486089">
        <w:rPr>
          <w:rFonts w:ascii="Times New Roman" w:hAnsi="Times New Roman" w:cs="Times New Roman"/>
          <w:sz w:val="24"/>
          <w:szCs w:val="24"/>
        </w:rPr>
        <w:t>a, nº 763 em Pinheiro Machado/</w:t>
      </w:r>
      <w:r w:rsidRPr="00C91B49">
        <w:rPr>
          <w:rFonts w:ascii="Times New Roman" w:hAnsi="Times New Roman" w:cs="Times New Roman"/>
          <w:sz w:val="24"/>
          <w:szCs w:val="24"/>
        </w:rPr>
        <w:t>RS.</w:t>
      </w:r>
    </w:p>
    <w:p w:rsidR="00DB5D26" w:rsidRDefault="00DB5D26"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São Anexos deste Edital:</w:t>
      </w:r>
    </w:p>
    <w:p w:rsidR="001A70FA" w:rsidRPr="00603C85" w:rsidRDefault="002A1FCA" w:rsidP="00635187">
      <w:pPr>
        <w:rPr>
          <w:rFonts w:ascii="Times New Roman" w:hAnsi="Times New Roman" w:cs="Times New Roman"/>
          <w:sz w:val="24"/>
          <w:szCs w:val="24"/>
        </w:rPr>
      </w:pPr>
      <w:r>
        <w:rPr>
          <w:rFonts w:ascii="Times New Roman" w:hAnsi="Times New Roman" w:cs="Times New Roman"/>
          <w:sz w:val="24"/>
          <w:szCs w:val="24"/>
        </w:rPr>
        <w:t xml:space="preserve">ANEXO I </w:t>
      </w:r>
      <w:r w:rsidR="001A70FA" w:rsidRPr="00603C85">
        <w:rPr>
          <w:rFonts w:ascii="Times New Roman" w:hAnsi="Times New Roman" w:cs="Times New Roman"/>
          <w:sz w:val="24"/>
          <w:szCs w:val="24"/>
        </w:rPr>
        <w:t>- TERMO DE REFERÊNCIA - TABELA DE PREÇOS DE CONSULTAS ESPECIALIZADAS;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II - TERMO DE REFERÊNCIA - TABELA DE PREÇOS DE EXAMES — ESPECIALIDADES BÁSICAS;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III - TERMO DE REFERÊNCIA - TABELA DE CONSULTAS — ESPECIALIDADES DE MAIOR COMPLEXIDADE;</w:t>
      </w:r>
    </w:p>
    <w:p w:rsidR="00786363"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IV - MODELO DE DECLARAÇÃO ARTIGO 7º</w:t>
      </w:r>
      <w:r w:rsidR="0097410C">
        <w:rPr>
          <w:rFonts w:ascii="Times New Roman" w:hAnsi="Times New Roman" w:cs="Times New Roman"/>
          <w:sz w:val="24"/>
          <w:szCs w:val="24"/>
        </w:rPr>
        <w:t xml:space="preserve"> DA CONSTITUIÇÃO</w:t>
      </w:r>
      <w:r w:rsidR="00786363">
        <w:rPr>
          <w:rFonts w:ascii="Times New Roman" w:hAnsi="Times New Roman" w:cs="Times New Roman"/>
          <w:sz w:val="24"/>
          <w:szCs w:val="24"/>
        </w:rPr>
        <w:t xml:space="preserve"> FEDERAL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V - MODELO DE DECLARAÇÃO DE FATOS IMPEDITIVOS;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ANEXO VI- MINUTA DE CONTRATO.</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 - DO OBJETO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objeto deste Edital</w:t>
      </w:r>
      <w:r w:rsidR="00007C1B">
        <w:rPr>
          <w:rFonts w:ascii="Times New Roman" w:hAnsi="Times New Roman" w:cs="Times New Roman"/>
          <w:sz w:val="24"/>
          <w:szCs w:val="24"/>
        </w:rPr>
        <w:t xml:space="preserve"> é credenciar pessoas jurídicas </w:t>
      </w:r>
      <w:r w:rsidR="00012099" w:rsidRPr="00012099">
        <w:rPr>
          <w:rFonts w:ascii="Times New Roman" w:hAnsi="Times New Roman" w:cs="Times New Roman"/>
          <w:sz w:val="24"/>
          <w:szCs w:val="24"/>
        </w:rPr>
        <w:t>(empresas, microempresas e empresas de pequeno porte)</w:t>
      </w:r>
      <w:r w:rsidR="00012099">
        <w:rPr>
          <w:rFonts w:ascii="Times New Roman" w:hAnsi="Times New Roman" w:cs="Times New Roman"/>
          <w:sz w:val="24"/>
          <w:szCs w:val="24"/>
        </w:rPr>
        <w:t xml:space="preserve"> </w:t>
      </w:r>
      <w:r w:rsidR="006E35A4">
        <w:rPr>
          <w:rFonts w:ascii="Times New Roman" w:hAnsi="Times New Roman" w:cs="Times New Roman"/>
          <w:sz w:val="24"/>
          <w:szCs w:val="24"/>
        </w:rPr>
        <w:t>e</w:t>
      </w:r>
      <w:r w:rsidR="0055737F">
        <w:rPr>
          <w:rFonts w:ascii="Times New Roman" w:hAnsi="Times New Roman" w:cs="Times New Roman"/>
          <w:sz w:val="24"/>
          <w:szCs w:val="24"/>
        </w:rPr>
        <w:t>/ou</w:t>
      </w:r>
      <w:r w:rsidR="006E35A4">
        <w:rPr>
          <w:rFonts w:ascii="Times New Roman" w:hAnsi="Times New Roman" w:cs="Times New Roman"/>
          <w:sz w:val="24"/>
          <w:szCs w:val="24"/>
        </w:rPr>
        <w:t xml:space="preserve"> pessoas físicas, da área da</w:t>
      </w:r>
      <w:r w:rsidRPr="00603C85">
        <w:rPr>
          <w:rFonts w:ascii="Times New Roman" w:hAnsi="Times New Roman" w:cs="Times New Roman"/>
          <w:sz w:val="24"/>
          <w:szCs w:val="24"/>
        </w:rPr>
        <w:t xml:space="preserve"> saúde, prestadoras d</w:t>
      </w:r>
      <w:r w:rsidR="006E35A4">
        <w:rPr>
          <w:rFonts w:ascii="Times New Roman" w:hAnsi="Times New Roman" w:cs="Times New Roman"/>
          <w:sz w:val="24"/>
          <w:szCs w:val="24"/>
        </w:rPr>
        <w:t>e serviços médicos especializados</w:t>
      </w:r>
      <w:r w:rsidR="007F6057">
        <w:rPr>
          <w:rFonts w:ascii="Times New Roman" w:hAnsi="Times New Roman" w:cs="Times New Roman"/>
          <w:sz w:val="24"/>
          <w:szCs w:val="24"/>
        </w:rPr>
        <w:t xml:space="preserve"> e de</w:t>
      </w:r>
      <w:r w:rsidRPr="00603C85">
        <w:rPr>
          <w:rFonts w:ascii="Times New Roman" w:hAnsi="Times New Roman" w:cs="Times New Roman"/>
          <w:sz w:val="24"/>
          <w:szCs w:val="24"/>
        </w:rPr>
        <w:t xml:space="preserve"> exames de especialidades bá</w:t>
      </w:r>
      <w:r w:rsidR="00100B16">
        <w:rPr>
          <w:rFonts w:ascii="Times New Roman" w:hAnsi="Times New Roman" w:cs="Times New Roman"/>
          <w:sz w:val="24"/>
          <w:szCs w:val="24"/>
        </w:rPr>
        <w:t xml:space="preserve">sicas na forma dos Anexos </w:t>
      </w:r>
      <w:r w:rsidR="006E35A4">
        <w:rPr>
          <w:rFonts w:ascii="Times New Roman" w:hAnsi="Times New Roman" w:cs="Times New Roman"/>
          <w:sz w:val="24"/>
          <w:szCs w:val="24"/>
        </w:rPr>
        <w:t>I, II e III deste</w:t>
      </w:r>
      <w:r w:rsidRPr="00603C85">
        <w:rPr>
          <w:rFonts w:ascii="Times New Roman" w:hAnsi="Times New Roman" w:cs="Times New Roman"/>
          <w:sz w:val="24"/>
          <w:szCs w:val="24"/>
        </w:rPr>
        <w:t xml:space="preserve"> Edital, para </w:t>
      </w:r>
      <w:r w:rsidR="009C5BFC">
        <w:rPr>
          <w:rFonts w:ascii="Times New Roman" w:hAnsi="Times New Roman" w:cs="Times New Roman"/>
          <w:sz w:val="24"/>
          <w:szCs w:val="24"/>
        </w:rPr>
        <w:t>complementar os</w:t>
      </w:r>
      <w:r w:rsidRPr="00603C85">
        <w:rPr>
          <w:rFonts w:ascii="Times New Roman" w:hAnsi="Times New Roman" w:cs="Times New Roman"/>
          <w:sz w:val="24"/>
          <w:szCs w:val="24"/>
        </w:rPr>
        <w:t xml:space="preserve"> </w:t>
      </w:r>
      <w:r w:rsidR="00916630">
        <w:rPr>
          <w:rFonts w:ascii="Times New Roman" w:hAnsi="Times New Roman" w:cs="Times New Roman"/>
          <w:sz w:val="24"/>
          <w:szCs w:val="24"/>
        </w:rPr>
        <w:t>serviços prestados</w:t>
      </w:r>
      <w:r w:rsidR="006E35A4">
        <w:rPr>
          <w:rFonts w:ascii="Times New Roman" w:hAnsi="Times New Roman" w:cs="Times New Roman"/>
          <w:sz w:val="24"/>
          <w:szCs w:val="24"/>
        </w:rPr>
        <w:t xml:space="preserve"> </w:t>
      </w:r>
      <w:r w:rsidR="00916630">
        <w:rPr>
          <w:rFonts w:ascii="Times New Roman" w:hAnsi="Times New Roman" w:cs="Times New Roman"/>
          <w:sz w:val="24"/>
          <w:szCs w:val="24"/>
        </w:rPr>
        <w:t>pela</w:t>
      </w:r>
      <w:r w:rsidR="006E35A4">
        <w:rPr>
          <w:rFonts w:ascii="Times New Roman" w:hAnsi="Times New Roman" w:cs="Times New Roman"/>
          <w:sz w:val="24"/>
          <w:szCs w:val="24"/>
        </w:rPr>
        <w:t xml:space="preserve"> Secretaria Municipal da</w:t>
      </w:r>
      <w:r w:rsidR="008346D0">
        <w:rPr>
          <w:rFonts w:ascii="Times New Roman" w:hAnsi="Times New Roman" w:cs="Times New Roman"/>
          <w:sz w:val="24"/>
          <w:szCs w:val="24"/>
        </w:rPr>
        <w:t xml:space="preserve"> Saúde </w:t>
      </w:r>
      <w:r w:rsidRPr="00603C85">
        <w:rPr>
          <w:rFonts w:ascii="Times New Roman" w:hAnsi="Times New Roman" w:cs="Times New Roman"/>
          <w:sz w:val="24"/>
          <w:szCs w:val="24"/>
        </w:rPr>
        <w:t>de P</w:t>
      </w:r>
      <w:r w:rsidR="00AB4A2F">
        <w:rPr>
          <w:rFonts w:ascii="Times New Roman" w:hAnsi="Times New Roman" w:cs="Times New Roman"/>
          <w:sz w:val="24"/>
          <w:szCs w:val="24"/>
        </w:rPr>
        <w:t>inheiro Machado/RS.</w:t>
      </w:r>
    </w:p>
    <w:p w:rsidR="00B44CC8" w:rsidRPr="00603C85" w:rsidRDefault="00B44CC8"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II - CONDIÇÕES PARA CREDENCIAMENTO E PARTICIPAÇÃO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Poderão participar pessoas jurídicas (</w:t>
      </w:r>
      <w:r w:rsidRPr="00FA388F">
        <w:rPr>
          <w:rFonts w:ascii="Times New Roman" w:hAnsi="Times New Roman" w:cs="Times New Roman"/>
          <w:sz w:val="24"/>
          <w:szCs w:val="24"/>
        </w:rPr>
        <w:t xml:space="preserve">empresas, microempresas </w:t>
      </w:r>
      <w:r w:rsidR="004248C4" w:rsidRPr="00FA388F">
        <w:rPr>
          <w:rFonts w:ascii="Times New Roman" w:hAnsi="Times New Roman" w:cs="Times New Roman"/>
          <w:sz w:val="24"/>
          <w:szCs w:val="24"/>
        </w:rPr>
        <w:t>e</w:t>
      </w:r>
      <w:r w:rsidRPr="00FA388F">
        <w:rPr>
          <w:rFonts w:ascii="Times New Roman" w:hAnsi="Times New Roman" w:cs="Times New Roman"/>
          <w:sz w:val="24"/>
          <w:szCs w:val="24"/>
        </w:rPr>
        <w:t xml:space="preserve"> empresas de pequeno porte</w:t>
      </w:r>
      <w:r w:rsidRPr="00603C85">
        <w:rPr>
          <w:rFonts w:ascii="Times New Roman" w:hAnsi="Times New Roman" w:cs="Times New Roman"/>
          <w:sz w:val="24"/>
          <w:szCs w:val="24"/>
        </w:rPr>
        <w:t>) e</w:t>
      </w:r>
      <w:r w:rsidR="00FA388F">
        <w:rPr>
          <w:rFonts w:ascii="Times New Roman" w:hAnsi="Times New Roman" w:cs="Times New Roman"/>
          <w:sz w:val="24"/>
          <w:szCs w:val="24"/>
        </w:rPr>
        <w:t>/ou</w:t>
      </w:r>
      <w:r w:rsidRPr="00603C85">
        <w:rPr>
          <w:rFonts w:ascii="Times New Roman" w:hAnsi="Times New Roman" w:cs="Times New Roman"/>
          <w:sz w:val="24"/>
          <w:szCs w:val="24"/>
        </w:rPr>
        <w:t xml:space="preserve"> pessoa física</w:t>
      </w:r>
      <w:r w:rsidR="00B80A85">
        <w:rPr>
          <w:rFonts w:ascii="Times New Roman" w:hAnsi="Times New Roman" w:cs="Times New Roman"/>
          <w:sz w:val="24"/>
          <w:szCs w:val="24"/>
        </w:rPr>
        <w:t>, no caso das consultas médicas</w:t>
      </w:r>
      <w:r w:rsidRPr="00603C85">
        <w:rPr>
          <w:rFonts w:ascii="Times New Roman" w:hAnsi="Times New Roman" w:cs="Times New Roman"/>
          <w:sz w:val="24"/>
          <w:szCs w:val="24"/>
        </w:rPr>
        <w:t>, que atendam às condições deste Edital e seus Anexos, apresentando os documentos nele exigidos.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Não será permitida participação de pessoas jurídicas que estejam em processo de falência; que tenham sido declaradas inidôneas por órgão da Administração, Pública, Direta ou Indireta, Federal, Estadual, Municipal ou do Distrito, Federal, enquanto perdurarem os motivos determinantes da punição; que estejam reunidas em consórcio, que sejam controladoras, coligadas ou subsidiárias entre si.</w:t>
      </w:r>
    </w:p>
    <w:p w:rsidR="00AB4A2F"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 </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III - PRAZO E DOCUMENTOS PARA HABILITAÇÃO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documentação necessária para participar deste processo de chamamento público deverá ser entregue no período compreendido entre a data de publicação do aviso deste edital que será a partir de</w:t>
      </w:r>
      <w:r w:rsidRPr="003B4D1B">
        <w:rPr>
          <w:rFonts w:ascii="Times New Roman" w:hAnsi="Times New Roman" w:cs="Times New Roman"/>
          <w:color w:val="000000" w:themeColor="text1"/>
          <w:sz w:val="24"/>
          <w:szCs w:val="24"/>
        </w:rPr>
        <w:t xml:space="preserve"> 08 </w:t>
      </w:r>
      <w:r w:rsidRPr="00603C85">
        <w:rPr>
          <w:rFonts w:ascii="Times New Roman" w:hAnsi="Times New Roman" w:cs="Times New Roman"/>
          <w:sz w:val="24"/>
          <w:szCs w:val="24"/>
        </w:rPr>
        <w:t xml:space="preserve">de </w:t>
      </w:r>
      <w:r w:rsidR="00FD2651">
        <w:rPr>
          <w:rFonts w:ascii="Times New Roman" w:hAnsi="Times New Roman" w:cs="Times New Roman"/>
          <w:sz w:val="24"/>
          <w:szCs w:val="24"/>
        </w:rPr>
        <w:t>novembr</w:t>
      </w:r>
      <w:r w:rsidR="006D2CF2">
        <w:rPr>
          <w:rFonts w:ascii="Times New Roman" w:hAnsi="Times New Roman" w:cs="Times New Roman"/>
          <w:sz w:val="24"/>
          <w:szCs w:val="24"/>
        </w:rPr>
        <w:t>o</w:t>
      </w:r>
      <w:r w:rsidR="001B183D">
        <w:rPr>
          <w:rFonts w:ascii="Times New Roman" w:hAnsi="Times New Roman" w:cs="Times New Roman"/>
          <w:sz w:val="24"/>
          <w:szCs w:val="24"/>
        </w:rPr>
        <w:t xml:space="preserve"> </w:t>
      </w:r>
      <w:r w:rsidRPr="00603C85">
        <w:rPr>
          <w:rFonts w:ascii="Times New Roman" w:hAnsi="Times New Roman" w:cs="Times New Roman"/>
          <w:sz w:val="24"/>
          <w:szCs w:val="24"/>
        </w:rPr>
        <w:t>de 202</w:t>
      </w:r>
      <w:r w:rsidR="00FD2651">
        <w:rPr>
          <w:rFonts w:ascii="Times New Roman" w:hAnsi="Times New Roman" w:cs="Times New Roman"/>
          <w:sz w:val="24"/>
          <w:szCs w:val="24"/>
        </w:rPr>
        <w:t>3</w:t>
      </w:r>
      <w:r w:rsidRPr="00603C85">
        <w:rPr>
          <w:rFonts w:ascii="Times New Roman" w:hAnsi="Times New Roman" w:cs="Times New Roman"/>
          <w:sz w:val="24"/>
          <w:szCs w:val="24"/>
        </w:rPr>
        <w:t>. O referido credenciamento ficará aberto para</w:t>
      </w:r>
      <w:r w:rsidR="00771E95">
        <w:rPr>
          <w:rFonts w:ascii="Times New Roman" w:hAnsi="Times New Roman" w:cs="Times New Roman"/>
          <w:sz w:val="24"/>
          <w:szCs w:val="24"/>
        </w:rPr>
        <w:t xml:space="preserve"> novos interessados a qualquer tempo, pelo período</w:t>
      </w:r>
      <w:r w:rsidRPr="00603C85">
        <w:rPr>
          <w:rFonts w:ascii="Times New Roman" w:hAnsi="Times New Roman" w:cs="Times New Roman"/>
          <w:sz w:val="24"/>
          <w:szCs w:val="24"/>
        </w:rPr>
        <w:t xml:space="preserve"> de </w:t>
      </w:r>
      <w:r w:rsidR="00771E95" w:rsidRPr="00771E95">
        <w:rPr>
          <w:rFonts w:ascii="Times New Roman" w:hAnsi="Times New Roman" w:cs="Times New Roman"/>
          <w:sz w:val="24"/>
          <w:szCs w:val="24"/>
        </w:rPr>
        <w:t>12</w:t>
      </w:r>
      <w:r w:rsidRPr="00771E95">
        <w:rPr>
          <w:rFonts w:ascii="Times New Roman" w:hAnsi="Times New Roman" w:cs="Times New Roman"/>
          <w:sz w:val="24"/>
          <w:szCs w:val="24"/>
        </w:rPr>
        <w:t xml:space="preserve"> (</w:t>
      </w:r>
      <w:r w:rsidR="00771E95" w:rsidRPr="00771E95">
        <w:rPr>
          <w:rFonts w:ascii="Times New Roman" w:hAnsi="Times New Roman" w:cs="Times New Roman"/>
          <w:sz w:val="24"/>
          <w:szCs w:val="24"/>
        </w:rPr>
        <w:t>doze</w:t>
      </w:r>
      <w:r w:rsidRPr="00771E95">
        <w:rPr>
          <w:rFonts w:ascii="Times New Roman" w:hAnsi="Times New Roman" w:cs="Times New Roman"/>
          <w:sz w:val="24"/>
          <w:szCs w:val="24"/>
        </w:rPr>
        <w:t xml:space="preserve">) meses </w:t>
      </w:r>
      <w:r w:rsidRPr="00603C85">
        <w:rPr>
          <w:rFonts w:ascii="Times New Roman" w:hAnsi="Times New Roman" w:cs="Times New Roman"/>
          <w:sz w:val="24"/>
          <w:szCs w:val="24"/>
        </w:rPr>
        <w:t xml:space="preserve">a contar da publicação do mesmo. De segunda a sexta-feira, no horário </w:t>
      </w:r>
      <w:r w:rsidR="003F0F57">
        <w:rPr>
          <w:rFonts w:ascii="Times New Roman" w:hAnsi="Times New Roman" w:cs="Times New Roman"/>
          <w:sz w:val="24"/>
          <w:szCs w:val="24"/>
        </w:rPr>
        <w:t>das 08h30min às 11h30min e das 13h30min às 16h</w:t>
      </w:r>
      <w:r w:rsidRPr="00603C85">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Lo</w:t>
      </w:r>
      <w:r w:rsidR="00277177">
        <w:rPr>
          <w:rFonts w:ascii="Times New Roman" w:hAnsi="Times New Roman" w:cs="Times New Roman"/>
          <w:sz w:val="24"/>
          <w:szCs w:val="24"/>
        </w:rPr>
        <w:t>cal de Entrega dos documentos: S</w:t>
      </w:r>
      <w:r w:rsidRPr="00603C85">
        <w:rPr>
          <w:rFonts w:ascii="Times New Roman" w:hAnsi="Times New Roman" w:cs="Times New Roman"/>
          <w:sz w:val="24"/>
          <w:szCs w:val="24"/>
        </w:rPr>
        <w:t>et</w:t>
      </w:r>
      <w:r w:rsidR="00277177">
        <w:rPr>
          <w:rFonts w:ascii="Times New Roman" w:hAnsi="Times New Roman" w:cs="Times New Roman"/>
          <w:sz w:val="24"/>
          <w:szCs w:val="24"/>
        </w:rPr>
        <w:t>or de L</w:t>
      </w:r>
      <w:r w:rsidRPr="00603C85">
        <w:rPr>
          <w:rFonts w:ascii="Times New Roman" w:hAnsi="Times New Roman" w:cs="Times New Roman"/>
          <w:sz w:val="24"/>
          <w:szCs w:val="24"/>
        </w:rPr>
        <w:t>ic</w:t>
      </w:r>
      <w:r w:rsidR="00277177">
        <w:rPr>
          <w:rFonts w:ascii="Times New Roman" w:hAnsi="Times New Roman" w:cs="Times New Roman"/>
          <w:sz w:val="24"/>
          <w:szCs w:val="24"/>
        </w:rPr>
        <w:t xml:space="preserve">itações da Prefeitura </w:t>
      </w:r>
      <w:r w:rsidRPr="00603C85">
        <w:rPr>
          <w:rFonts w:ascii="Times New Roman" w:hAnsi="Times New Roman" w:cs="Times New Roman"/>
          <w:sz w:val="24"/>
          <w:szCs w:val="24"/>
        </w:rPr>
        <w:t xml:space="preserve">de </w:t>
      </w:r>
      <w:r w:rsidR="00C0171C">
        <w:rPr>
          <w:rFonts w:ascii="Times New Roman" w:hAnsi="Times New Roman" w:cs="Times New Roman"/>
          <w:sz w:val="24"/>
          <w:szCs w:val="24"/>
        </w:rPr>
        <w:t>Pinheiro Machado/RS situado na R</w:t>
      </w:r>
      <w:r w:rsidRPr="00603C85">
        <w:rPr>
          <w:rFonts w:ascii="Times New Roman" w:hAnsi="Times New Roman" w:cs="Times New Roman"/>
          <w:sz w:val="24"/>
          <w:szCs w:val="24"/>
        </w:rPr>
        <w:t>ua Nico de Oliveira</w:t>
      </w:r>
      <w:r w:rsidR="00082082">
        <w:rPr>
          <w:rFonts w:ascii="Times New Roman" w:hAnsi="Times New Roman" w:cs="Times New Roman"/>
          <w:sz w:val="24"/>
          <w:szCs w:val="24"/>
        </w:rPr>
        <w:t xml:space="preserve"> 763, Centro – CEP: 96.470-000.</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Para a habilitação o licitante deverá apresentar no envelope nº 01:</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Certidão Conjunta Negativa de Débitos Relativos a Tributos Federais e à Dívida Ativa da União, abrangendo as contribuições sociais previstas nas alíneas ‘a’ a ‘d’ do parágrafo único do Art. 11 da Lei 8.212, de 24 de julho de 1991;</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Prova de regularidade com a Fazenda Estadual do domicílio ou sede do licitante;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Prova de regularidade com a Fazenda Municipal do domicílio ou sede do licitante;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Prova de regularidade junto ao Fundo de Garantia por Tempo de Serviço (FGTS);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Prova de inscrição no Cadastro Geral de Contribuintes (CNPJ);</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Certidão Negativa de Débitos Trabalhistas, disponível no site: http://www.tst.jus.br/certidao;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Certidão Negativa em Matéria Falimentar, expedida pelo distribuidor da sede da pessoa jurídica;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h) Declaração que a empresa licitante não viola as regras do Art. 7°, XXXIII, da Constituição Federal (Anexo II);</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 Ato Constitutivo, Estatuto ou Contrato Social em vigor, acompanhado de suas alterações, se houver, ou alteração de contrato consolidada devidamente registrado, em se tratando de sociedades comerciais, e Registro Comercial no caso de empresa individual;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j) Alvará de localização fornecido pelo Município da sede da pessoa jurídica;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k) Cópia do Alvará de Funcionamento (saúde), segundo legislação vigente;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l) Cópia do Cadastro Nacional de Estabelecimentos de Saúde (CNES);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m) Cópia das carteiras dos profissionais habilitados junto aos Conselhos de Fiscalização do Exercício Profissional atinente, Profissional Biomédico ou Profissional Farmacêutico;</w:t>
      </w:r>
    </w:p>
    <w:p w:rsidR="009346E0" w:rsidRDefault="009346E0"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documentos relacionados para habilitação deverão ser apresentados em original ou por cópia autenticada. Sendo que os documentos das letras a, b, c, d, e, f “e” g, poderão, ainda serem extraídos de sistemas informatizados (internet) ficando sujeitos a comprovação de sua veracidade pela Administração. Os documentos que não apresentarem data de vencimento serão considerados 90 (noventa) dias a partir da data de emissão.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Fica estabelecido que os documentos requeridos a título de habilitação, quando a licitante for Filial todos os documentos estejam em nome da Filial, quando a licitante for a Matriz todos os documentos estejam em nome da Matriz, exceto aqueles documentos que, pela própria natureza, comprovadamente forem emitidos em nome da Filial, no primeiro caso ou da Matriz, na segunda hipótese, ou ainda aquelas certidões da Matriz que expresse abrangência às filiais.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Nos termos dos Art. 42 e 43 da Lei Complementar n.º 123/06, as MEs e EPPs deverão apresentar toda a do</w:t>
      </w:r>
      <w:r w:rsidR="00C86DB6">
        <w:rPr>
          <w:rFonts w:ascii="Times New Roman" w:hAnsi="Times New Roman" w:cs="Times New Roman"/>
          <w:sz w:val="24"/>
          <w:szCs w:val="24"/>
        </w:rPr>
        <w:t xml:space="preserve">cumentação exigida no item 2.1. </w:t>
      </w:r>
      <w:proofErr w:type="gramStart"/>
      <w:r w:rsidR="00C86DB6">
        <w:rPr>
          <w:rFonts w:ascii="Times New Roman" w:hAnsi="Times New Roman" w:cs="Times New Roman"/>
          <w:sz w:val="24"/>
          <w:szCs w:val="24"/>
        </w:rPr>
        <w:t>do</w:t>
      </w:r>
      <w:proofErr w:type="gramEnd"/>
      <w:r w:rsidR="00C86DB6">
        <w:rPr>
          <w:rFonts w:ascii="Times New Roman" w:hAnsi="Times New Roman" w:cs="Times New Roman"/>
          <w:sz w:val="24"/>
          <w:szCs w:val="24"/>
        </w:rPr>
        <w:t xml:space="preserve"> </w:t>
      </w:r>
      <w:r w:rsidRPr="00603C85">
        <w:rPr>
          <w:rFonts w:ascii="Times New Roman" w:hAnsi="Times New Roman" w:cs="Times New Roman"/>
          <w:sz w:val="24"/>
          <w:szCs w:val="24"/>
        </w:rPr>
        <w:t>Edital, mesmo que esta apresente alguma restrição com relação à regularidade fiscal.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Havendo alguma restrição com relação à regularidade fiscal e trabalhista será assegurado às MEs e EPPs o prazo de 05 dias úteis, cujo termo inicial corresponderá ao momento em que a licitante for declarada a </w:t>
      </w:r>
      <w:r w:rsidR="00ED725A">
        <w:rPr>
          <w:rFonts w:ascii="Times New Roman" w:hAnsi="Times New Roman" w:cs="Times New Roman"/>
          <w:sz w:val="24"/>
          <w:szCs w:val="24"/>
        </w:rPr>
        <w:t>habilitada</w:t>
      </w:r>
      <w:r w:rsidRPr="00603C85">
        <w:rPr>
          <w:rFonts w:ascii="Times New Roman" w:hAnsi="Times New Roman" w:cs="Times New Roman"/>
          <w:sz w:val="24"/>
          <w:szCs w:val="24"/>
        </w:rPr>
        <w:t xml:space="preserve"> da licitação, prorrogáveis por igual período, a critério da Administração Pública, para a regularização da documentação, pagamento ou parcelamento do débito, e emissão de eventuais certidões negativas ou positivas com efeito de certidão negativa.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não regularização da documentação no prazo previsto acima implicará na decadência do direito à contratação, sem prejuízo das sanções previstas no art. 81 da Lei n° 8.666/93, sendo facultado à Administração convocar os licitantes remanescentes, na ordem de classificação, para contratação, ou revogar a licitação.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documentos solicitados estão sujeitos a comprovação de veracidade sendo o credenciado responsável por todos os documentos apresentados. Caso o credenciado deixar de entregar ou apresentar documentação falsa exigida no edital, comportar-se de modo inidôneo ou cometer fraude fiscal, poderá ser após concedido o contraditório e ampla defesa, desclassificado do certame sem prejuízo dos demais atos administrativo e judiciais para apuração dos fatos.</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representantes de microempresa e empresa de pequeno porte deverão comprovar mediante documento de declaração, assinada pelo representante, que a respectiva empresa se enquadra nessa categoria ficando o declarante responsável pela veracidade da informação sob as penas da Lei. A ausência dessa declaração significara a desistência da microempresa ou empresa de pequeno porte de utilizar-se das prerrogativas a elas concedidas pela Lei Complementar Federal de nº 123, de 14 de dezembro de 2006,</w:t>
      </w:r>
      <w:r w:rsidR="00082082">
        <w:rPr>
          <w:rFonts w:ascii="Times New Roman" w:hAnsi="Times New Roman" w:cs="Times New Roman"/>
          <w:sz w:val="24"/>
          <w:szCs w:val="24"/>
        </w:rPr>
        <w:t xml:space="preserve"> Art.</w:t>
      </w:r>
      <w:r w:rsidR="004E0227">
        <w:rPr>
          <w:rFonts w:ascii="Times New Roman" w:hAnsi="Times New Roman" w:cs="Times New Roman"/>
          <w:sz w:val="24"/>
          <w:szCs w:val="24"/>
        </w:rPr>
        <w:t xml:space="preserve"> </w:t>
      </w:r>
      <w:r w:rsidR="00082082">
        <w:rPr>
          <w:rFonts w:ascii="Times New Roman" w:hAnsi="Times New Roman" w:cs="Times New Roman"/>
          <w:sz w:val="24"/>
          <w:szCs w:val="24"/>
        </w:rPr>
        <w:t>44.</w:t>
      </w:r>
    </w:p>
    <w:p w:rsidR="004E0227" w:rsidRDefault="004E0227"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IV - CONDIÇÕES PARA PRESTAÇÃO DOS SERVIÇOS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É vedado: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a.1 O trabalho do credenciado em dependências ou setores próprios do Município;</w:t>
      </w:r>
      <w:r w:rsidR="002F3757">
        <w:rPr>
          <w:rFonts w:ascii="Times New Roman" w:hAnsi="Times New Roman" w:cs="Times New Roman"/>
          <w:sz w:val="24"/>
          <w:szCs w:val="24"/>
        </w:rPr>
        <w:t xml:space="preserve"> </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a.2 O credenciamento de profissionais pertencentes ao quadro permanente do Município (Lei Federal n° 8.666/93, Art. 9°, III);</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O Município reserva-se o direito de fiscalizar, de forma permanente, a prestação dos serviços pelos credenciados, podendo proceder o descredenciamento, em casos de má prestação, verificada em processo administrativo específico, com garantia do contraditório e da ampla defesa;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Não poderá exercer atividade, por credenciamento, o profissional que for servidor público em exercício de cargo em comissão ou função gratificada, ou que estiver em exercício de mandato eletivo ou com registro oficial de candidatura para qualquer desses cargos;</w:t>
      </w:r>
    </w:p>
    <w:p w:rsidR="001A70FA" w:rsidRDefault="001A70FA" w:rsidP="00635187">
      <w:pPr>
        <w:rPr>
          <w:rFonts w:ascii="Times New Roman" w:hAnsi="Times New Roman" w:cs="Times New Roman"/>
          <w:sz w:val="24"/>
          <w:szCs w:val="24"/>
        </w:rPr>
      </w:pPr>
      <w:proofErr w:type="gramStart"/>
      <w:r w:rsidRPr="00603C85">
        <w:rPr>
          <w:rFonts w:ascii="Times New Roman" w:hAnsi="Times New Roman" w:cs="Times New Roman"/>
          <w:sz w:val="24"/>
          <w:szCs w:val="24"/>
        </w:rPr>
        <w:t>d.</w:t>
      </w:r>
      <w:proofErr w:type="gramEnd"/>
      <w:r w:rsidRPr="00603C85">
        <w:rPr>
          <w:rFonts w:ascii="Times New Roman" w:hAnsi="Times New Roman" w:cs="Times New Roman"/>
          <w:sz w:val="24"/>
          <w:szCs w:val="24"/>
        </w:rPr>
        <w:t xml:space="preserve"> O credenciado que venha a se enquadrar nas situações previstas no item anterior, terá suspensa a respectiva atividade, e</w:t>
      </w:r>
      <w:r w:rsidR="00082082">
        <w:rPr>
          <w:rFonts w:ascii="Times New Roman" w:hAnsi="Times New Roman" w:cs="Times New Roman"/>
          <w:sz w:val="24"/>
          <w:szCs w:val="24"/>
        </w:rPr>
        <w:t>nquanto perdurar o impedimento.</w:t>
      </w:r>
    </w:p>
    <w:p w:rsidR="003B4D1B" w:rsidRPr="00603C85" w:rsidRDefault="00E7187E" w:rsidP="003B4D1B">
      <w:pPr>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sidR="003B4D1B">
        <w:rPr>
          <w:rFonts w:ascii="Times New Roman" w:hAnsi="Times New Roman" w:cs="Times New Roman"/>
          <w:sz w:val="24"/>
          <w:szCs w:val="24"/>
        </w:rPr>
        <w:t xml:space="preserve">. </w:t>
      </w:r>
      <w:r w:rsidR="003B4D1B" w:rsidRPr="00603C85">
        <w:rPr>
          <w:rFonts w:ascii="Times New Roman" w:hAnsi="Times New Roman" w:cs="Times New Roman"/>
          <w:sz w:val="24"/>
          <w:szCs w:val="24"/>
        </w:rPr>
        <w:t xml:space="preserve">Por se tratar de </w:t>
      </w:r>
      <w:r w:rsidR="003B4D1B">
        <w:rPr>
          <w:rFonts w:ascii="Times New Roman" w:hAnsi="Times New Roman" w:cs="Times New Roman"/>
          <w:sz w:val="24"/>
          <w:szCs w:val="24"/>
        </w:rPr>
        <w:t>consultas</w:t>
      </w:r>
      <w:r w:rsidR="003B4D1B" w:rsidRPr="00603C85">
        <w:rPr>
          <w:rFonts w:ascii="Times New Roman" w:hAnsi="Times New Roman" w:cs="Times New Roman"/>
          <w:sz w:val="24"/>
          <w:szCs w:val="24"/>
        </w:rPr>
        <w:t xml:space="preserve"> </w:t>
      </w:r>
      <w:r w:rsidR="003B4D1B">
        <w:rPr>
          <w:rFonts w:ascii="Times New Roman" w:hAnsi="Times New Roman" w:cs="Times New Roman"/>
          <w:sz w:val="24"/>
          <w:szCs w:val="24"/>
        </w:rPr>
        <w:t xml:space="preserve">e </w:t>
      </w:r>
      <w:r w:rsidR="003B4D1B" w:rsidRPr="00603C85">
        <w:rPr>
          <w:rFonts w:ascii="Times New Roman" w:hAnsi="Times New Roman" w:cs="Times New Roman"/>
          <w:sz w:val="24"/>
          <w:szCs w:val="24"/>
        </w:rPr>
        <w:t xml:space="preserve">exames para fins de diagnóstico, e devido a necessidade de urgência na realização dos mesmos, a distância máxima permitida da sede do credenciado, será de um raio de </w:t>
      </w:r>
      <w:r w:rsidR="003B4D1B">
        <w:rPr>
          <w:rFonts w:ascii="Times New Roman" w:hAnsi="Times New Roman" w:cs="Times New Roman"/>
          <w:sz w:val="24"/>
          <w:szCs w:val="24"/>
        </w:rPr>
        <w:t xml:space="preserve">até </w:t>
      </w:r>
      <w:proofErr w:type="gramStart"/>
      <w:r w:rsidR="003B4D1B" w:rsidRPr="00113F4E">
        <w:rPr>
          <w:rFonts w:ascii="Times New Roman" w:hAnsi="Times New Roman" w:cs="Times New Roman"/>
          <w:sz w:val="24"/>
          <w:szCs w:val="24"/>
        </w:rPr>
        <w:t>150 Km</w:t>
      </w:r>
      <w:proofErr w:type="gramEnd"/>
      <w:r w:rsidR="003B4D1B" w:rsidRPr="00113F4E">
        <w:rPr>
          <w:rFonts w:ascii="Times New Roman" w:hAnsi="Times New Roman" w:cs="Times New Roman"/>
          <w:sz w:val="24"/>
          <w:szCs w:val="24"/>
        </w:rPr>
        <w:t xml:space="preserve"> </w:t>
      </w:r>
      <w:r w:rsidR="003B4D1B" w:rsidRPr="00603C85">
        <w:rPr>
          <w:rFonts w:ascii="Times New Roman" w:hAnsi="Times New Roman" w:cs="Times New Roman"/>
          <w:sz w:val="24"/>
          <w:szCs w:val="24"/>
        </w:rPr>
        <w:t>da Secretaria de Saúde, situada</w:t>
      </w:r>
      <w:r w:rsidR="003B4D1B">
        <w:rPr>
          <w:rFonts w:ascii="Times New Roman" w:hAnsi="Times New Roman" w:cs="Times New Roman"/>
          <w:sz w:val="24"/>
          <w:szCs w:val="24"/>
        </w:rPr>
        <w:t xml:space="preserve"> na cidade de Pinheiro Machado/</w:t>
      </w:r>
      <w:r w:rsidR="003B4D1B" w:rsidRPr="00603C85">
        <w:rPr>
          <w:rFonts w:ascii="Times New Roman" w:hAnsi="Times New Roman" w:cs="Times New Roman"/>
          <w:sz w:val="24"/>
          <w:szCs w:val="24"/>
        </w:rPr>
        <w:t>RS.</w:t>
      </w:r>
    </w:p>
    <w:p w:rsidR="00E7187E" w:rsidRPr="00603C85" w:rsidRDefault="00E7187E" w:rsidP="00E7187E">
      <w:pPr>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Pr="00603C85">
        <w:rPr>
          <w:rFonts w:ascii="Times New Roman" w:hAnsi="Times New Roman" w:cs="Times New Roman"/>
          <w:sz w:val="24"/>
          <w:szCs w:val="24"/>
        </w:rPr>
        <w:t>É de responsabilidade exclusiva e integral do credenciado, a utilização de pessoal para execução dos respectivos procedimentos, incluídos encargos trabalhistas, previdenciários, sociais, fiscais e comerciais resultantes de vínculo empregatíc</w:t>
      </w:r>
      <w:r>
        <w:rPr>
          <w:rFonts w:ascii="Times New Roman" w:hAnsi="Times New Roman" w:cs="Times New Roman"/>
          <w:sz w:val="24"/>
          <w:szCs w:val="24"/>
        </w:rPr>
        <w:t xml:space="preserve">io, cujo ônus e obrigações, em </w:t>
      </w:r>
      <w:r w:rsidRPr="00603C85">
        <w:rPr>
          <w:rFonts w:ascii="Times New Roman" w:hAnsi="Times New Roman" w:cs="Times New Roman"/>
          <w:sz w:val="24"/>
          <w:szCs w:val="24"/>
        </w:rPr>
        <w:t>nenhuma hipótese, poderão ser transferidos para o Município.</w:t>
      </w:r>
    </w:p>
    <w:p w:rsidR="00E7187E" w:rsidRDefault="00E7187E" w:rsidP="00E7187E">
      <w:pPr>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r w:rsidRPr="00603C85">
        <w:rPr>
          <w:rFonts w:ascii="Times New Roman" w:hAnsi="Times New Roman" w:cs="Times New Roman"/>
          <w:sz w:val="24"/>
          <w:szCs w:val="24"/>
        </w:rPr>
        <w:t>A empresa deverá usar profissionais habilitados junto aos Conselhos de Fiscalização do                                     E</w:t>
      </w:r>
      <w:r>
        <w:rPr>
          <w:rFonts w:ascii="Times New Roman" w:hAnsi="Times New Roman" w:cs="Times New Roman"/>
          <w:sz w:val="24"/>
          <w:szCs w:val="24"/>
        </w:rPr>
        <w:t>xercício Profissional atinente.</w:t>
      </w:r>
    </w:p>
    <w:p w:rsidR="00E7187E" w:rsidRDefault="00E7187E"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 - REPONSABILIDADES DO CREDENCIADO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Conforme os Artigos 8º e 9º da Portaria 1.034/2010-MS, as contratadas ou conveniadas com SUS devem atender às seguintes condições e requisitos: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5.1. Manter registro atualizado no Cadastro Nacional de Estabelecimentos de Saúde (CNES);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5.2. Submeter-se a avaliações sistemáticas, de acordo com o Programa Nacional de Avaliação de Serviços de Saúde (PNASS);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5.3. Submeter-se à regulação instituída pelo gestor;</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5.4. Obrigar-se a apresentar, sempre que solicitado, relatórios de atividade que demonstrem quantitativa e qualitativamente, o atendimento do objeto;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5.5. Atender às diretrizes da política Nacional de Humanização (PNH);</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5.6. Submeter-se ao Controle Nacional de Auditoria (SNA), no âmbito do SUS, apresentando toda documentação necessária, desde que solicitado;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5.7. Obrigar-se a entregar ao usuário ou ao seu responsável, no ato da saída do estabelecimento documento comprobatório informando que a assistência foi prestada pelo SUS, sem custos adicionais para o paciente;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5.8. Garantir o acesso dos conselhos de saúde aos serviços contratados no exercício do seu poder de fiscalização;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5.9. Os serviços contratados e conveniados ficam submetidos às normas do Ministério da Saúde e das Secretarias de Saúde Estaduais e Municipais;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5.10. Para efeito de remuneração, os serviços contratados deverão utilizar como referência a Tabela de Procedimentos, Anexos I, II e III, realizada mediante pesquisa de preços pela Secretaria de Saúde;</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5.11. Os estabelecimentos deverão ser identificados no contrato pelo código CNES, de acordo com os da</w:t>
      </w:r>
      <w:r w:rsidR="00082082">
        <w:rPr>
          <w:rFonts w:ascii="Times New Roman" w:hAnsi="Times New Roman" w:cs="Times New Roman"/>
          <w:sz w:val="24"/>
          <w:szCs w:val="24"/>
        </w:rPr>
        <w:t>dos que constem nesse cadastro.</w:t>
      </w:r>
    </w:p>
    <w:p w:rsidR="0018736C" w:rsidRPr="00603C85" w:rsidRDefault="0018736C" w:rsidP="00635187">
      <w:pPr>
        <w:rPr>
          <w:rFonts w:ascii="Times New Roman" w:hAnsi="Times New Roman" w:cs="Times New Roman"/>
          <w:sz w:val="24"/>
          <w:szCs w:val="24"/>
        </w:rPr>
      </w:pPr>
    </w:p>
    <w:p w:rsidR="001A70FA" w:rsidRDefault="00837C25" w:rsidP="00635187">
      <w:pPr>
        <w:rPr>
          <w:rFonts w:ascii="Times New Roman" w:hAnsi="Times New Roman" w:cs="Times New Roman"/>
          <w:sz w:val="24"/>
          <w:szCs w:val="24"/>
        </w:rPr>
      </w:pPr>
      <w:r>
        <w:rPr>
          <w:rFonts w:ascii="Times New Roman" w:hAnsi="Times New Roman" w:cs="Times New Roman"/>
          <w:sz w:val="24"/>
          <w:szCs w:val="24"/>
        </w:rPr>
        <w:t xml:space="preserve">§ 1º - </w:t>
      </w:r>
      <w:r w:rsidR="001A70FA" w:rsidRPr="00603C85">
        <w:rPr>
          <w:rFonts w:ascii="Times New Roman" w:hAnsi="Times New Roman" w:cs="Times New Roman"/>
          <w:sz w:val="24"/>
          <w:szCs w:val="24"/>
        </w:rPr>
        <w:t>Durante a vigência do credenciamento os credenciados deverão manter regularizadas todas as condições de habilitação, bem como deverão informar toda e qualquer alteração na documentação referente à sua habilitação jurídica, qualificação t</w:t>
      </w:r>
      <w:r w:rsidR="002B4127">
        <w:rPr>
          <w:rFonts w:ascii="Times New Roman" w:hAnsi="Times New Roman" w:cs="Times New Roman"/>
          <w:sz w:val="24"/>
          <w:szCs w:val="24"/>
        </w:rPr>
        <w:t>écnica, qualificação econômico-</w:t>
      </w:r>
      <w:r w:rsidR="001A70FA" w:rsidRPr="00603C85">
        <w:rPr>
          <w:rFonts w:ascii="Times New Roman" w:hAnsi="Times New Roman" w:cs="Times New Roman"/>
          <w:sz w:val="24"/>
          <w:szCs w:val="24"/>
        </w:rPr>
        <w:t xml:space="preserve">financeira e regularidade fiscal, relacionadas às </w:t>
      </w:r>
      <w:r w:rsidR="00082082">
        <w:rPr>
          <w:rFonts w:ascii="Times New Roman" w:hAnsi="Times New Roman" w:cs="Times New Roman"/>
          <w:sz w:val="24"/>
          <w:szCs w:val="24"/>
        </w:rPr>
        <w:t>condições deste credenciamento.</w:t>
      </w:r>
    </w:p>
    <w:p w:rsidR="003B4D1B" w:rsidRPr="00603C85" w:rsidRDefault="00837C25" w:rsidP="003B4D1B">
      <w:pPr>
        <w:rPr>
          <w:rFonts w:ascii="Times New Roman" w:hAnsi="Times New Roman" w:cs="Times New Roman"/>
          <w:sz w:val="24"/>
          <w:szCs w:val="24"/>
        </w:rPr>
      </w:pPr>
      <w:r>
        <w:rPr>
          <w:rFonts w:ascii="Times New Roman" w:hAnsi="Times New Roman" w:cs="Times New Roman"/>
          <w:sz w:val="24"/>
          <w:szCs w:val="24"/>
        </w:rPr>
        <w:t xml:space="preserve">§ 2º </w:t>
      </w:r>
      <w:r w:rsidR="003B4D1B" w:rsidRPr="00603C85">
        <w:rPr>
          <w:rFonts w:ascii="Times New Roman" w:hAnsi="Times New Roman" w:cs="Times New Roman"/>
          <w:sz w:val="24"/>
          <w:szCs w:val="24"/>
        </w:rPr>
        <w:t>– A retirada dos resultados dos exames é de responsabilidade do paciente, que posteriormente agendará retorno de consulta junto a Unidade de Saúde.</w:t>
      </w:r>
    </w:p>
    <w:p w:rsidR="003B4D1B" w:rsidRPr="00603C85" w:rsidRDefault="003B4D1B" w:rsidP="003B4D1B">
      <w:pPr>
        <w:rPr>
          <w:rFonts w:ascii="Times New Roman" w:hAnsi="Times New Roman" w:cs="Times New Roman"/>
          <w:sz w:val="24"/>
          <w:szCs w:val="24"/>
        </w:rPr>
      </w:pPr>
      <w:r w:rsidRPr="00603C85">
        <w:rPr>
          <w:rFonts w:ascii="Times New Roman" w:hAnsi="Times New Roman" w:cs="Times New Roman"/>
          <w:sz w:val="24"/>
          <w:szCs w:val="24"/>
        </w:rPr>
        <w:t>Os agendamentos para realização dos exames e consultas serão realizados de acordo com a demanda enviada pela Secretaria da Saúde, no prazo máximo de 15 dias úteis.</w:t>
      </w:r>
    </w:p>
    <w:p w:rsidR="0018736C" w:rsidRPr="00603C85" w:rsidRDefault="0018736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VI -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6.1. Pelo inadimplemento das obrigações, sejam na condição de participante da Chamada Pública ou de contratante, as licitantes, conforme a infração, estarão sujeitas às seguintes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a) Manter comportamento inadequado durante o certame: afastamento do certame e suspensão do direito de licitar e contratar com a Administração pelo prazo de 1 </w:t>
      </w:r>
      <w:r w:rsidR="007D2E17">
        <w:rPr>
          <w:rFonts w:ascii="Times New Roman" w:hAnsi="Times New Roman" w:cs="Times New Roman"/>
          <w:sz w:val="24"/>
          <w:szCs w:val="24"/>
        </w:rPr>
        <w:t xml:space="preserve">(um) </w:t>
      </w:r>
      <w:r w:rsidRPr="00603C85">
        <w:rPr>
          <w:rFonts w:ascii="Times New Roman" w:hAnsi="Times New Roman" w:cs="Times New Roman"/>
          <w:sz w:val="24"/>
          <w:szCs w:val="24"/>
        </w:rPr>
        <w:t>ano;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Deixar de manter a proposta (recusa injustificada para contratar): suspensão do direito de licitar e contratar com a administração pelo prazo de 1 ano e multa de 10% sobre o valor estimado da contratação;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Executar o contrato com irregularidades, passíveis de correção durante a execução e sem prejuízo ao resultado: advertência;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lastRenderedPageBreak/>
        <w:t xml:space="preserve">d) Executar o contrato com atraso injustificado, até o limite de 20 </w:t>
      </w:r>
      <w:r w:rsidR="005F193B">
        <w:rPr>
          <w:rFonts w:ascii="Times New Roman" w:hAnsi="Times New Roman" w:cs="Times New Roman"/>
          <w:sz w:val="24"/>
          <w:szCs w:val="24"/>
        </w:rPr>
        <w:t xml:space="preserve">(vinte) </w:t>
      </w:r>
      <w:r w:rsidRPr="00603C85">
        <w:rPr>
          <w:rFonts w:ascii="Times New Roman" w:hAnsi="Times New Roman" w:cs="Times New Roman"/>
          <w:sz w:val="24"/>
          <w:szCs w:val="24"/>
        </w:rPr>
        <w:t>dias, após os quais será considerado como inexecução total do contrato: multa diária de 0,5%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Inexecução parcial do contrato: suspensão do direito de licitar e contratar com a administração pelo prazo de 1 ano e multa de 8%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Inexecução total do contrato: suspensão do direito de licitar e contratar com a administração pelo prazo de 2 anos e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Causar prejuízo material resultante diretamente da execução contratual: declaração de idoneidade para licitar e contratar com a administração pública enquanto perdurarem os motivos determinantes da punição ou até que seja ressarcida a administração pelos prejuízos resultantes e após o transcurso do prazo de 5 (cinco) anos, cumulada com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6.2. As penalidades serão registradas no cadastro da contratada, quando for o caso.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6.3. Nenhum pagamento será efetuado pela Administração enquanto pendente de liquidação qualquer obrigação financeira que for imposta ao fornecedor em virtude de penalidade ou inadimplência contratual.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6.4. Da aplicação das penas definidas nas alíneas “a”, “b”, “c”, “d”, “e” e “f”, do item 12.1, caberá defesa no prazo de 05 (cinco) dias úteis, contados da intimação.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6.5. A defesa prévia ou pedido de reconsideração relativos às penalidades dispostas será dirigido a Senhora Prefeita Municipal, o qual decidirá no</w:t>
      </w:r>
      <w:r w:rsidR="00082082">
        <w:rPr>
          <w:rFonts w:ascii="Times New Roman" w:hAnsi="Times New Roman" w:cs="Times New Roman"/>
          <w:sz w:val="24"/>
          <w:szCs w:val="24"/>
        </w:rPr>
        <w:t xml:space="preserve"> prazo de 05(cinco) dias úteis.</w:t>
      </w:r>
    </w:p>
    <w:p w:rsidR="0018736C" w:rsidRPr="00603C85" w:rsidRDefault="0018736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VII - DA DOTAÇÃO ORÇAMENTÁRIA</w:t>
      </w:r>
    </w:p>
    <w:p w:rsidR="00C87C3B" w:rsidRPr="00837C25" w:rsidRDefault="00C87C3B" w:rsidP="00C87C3B">
      <w:pPr>
        <w:rPr>
          <w:rFonts w:ascii="Times New Roman" w:hAnsi="Times New Roman" w:cs="Times New Roman"/>
          <w:sz w:val="24"/>
          <w:szCs w:val="24"/>
        </w:rPr>
      </w:pPr>
      <w:proofErr w:type="gramStart"/>
      <w:r w:rsidRPr="00837C25">
        <w:rPr>
          <w:rFonts w:ascii="Times New Roman" w:hAnsi="Times New Roman" w:cs="Times New Roman"/>
          <w:sz w:val="24"/>
          <w:szCs w:val="24"/>
        </w:rPr>
        <w:t>080</w:t>
      </w:r>
      <w:r w:rsidR="00576594" w:rsidRPr="00837C25">
        <w:rPr>
          <w:rFonts w:ascii="Times New Roman" w:hAnsi="Times New Roman" w:cs="Times New Roman"/>
          <w:sz w:val="24"/>
          <w:szCs w:val="24"/>
        </w:rPr>
        <w:t>1</w:t>
      </w:r>
      <w:r w:rsidRPr="00837C25">
        <w:rPr>
          <w:rFonts w:ascii="Times New Roman" w:hAnsi="Times New Roman" w:cs="Times New Roman"/>
          <w:sz w:val="24"/>
          <w:szCs w:val="24"/>
        </w:rPr>
        <w:t xml:space="preserve"> – Secretaria</w:t>
      </w:r>
      <w:proofErr w:type="gramEnd"/>
      <w:r w:rsidRPr="00837C25">
        <w:rPr>
          <w:rFonts w:ascii="Times New Roman" w:hAnsi="Times New Roman" w:cs="Times New Roman"/>
          <w:sz w:val="24"/>
          <w:szCs w:val="24"/>
        </w:rPr>
        <w:t xml:space="preserve"> Municipal da Saúde</w:t>
      </w:r>
    </w:p>
    <w:p w:rsidR="00C87C3B" w:rsidRPr="00837C25" w:rsidRDefault="00BD4A5E" w:rsidP="00C87C3B">
      <w:pPr>
        <w:rPr>
          <w:rFonts w:ascii="Times New Roman" w:hAnsi="Times New Roman" w:cs="Times New Roman"/>
          <w:sz w:val="24"/>
          <w:szCs w:val="24"/>
        </w:rPr>
      </w:pPr>
      <w:r w:rsidRPr="00837C25">
        <w:rPr>
          <w:rFonts w:ascii="Times New Roman" w:hAnsi="Times New Roman" w:cs="Times New Roman"/>
          <w:sz w:val="24"/>
          <w:szCs w:val="24"/>
        </w:rPr>
        <w:t>Proj. / Ativ</w:t>
      </w:r>
      <w:proofErr w:type="gramStart"/>
      <w:r w:rsidRPr="00837C25">
        <w:rPr>
          <w:rFonts w:ascii="Times New Roman" w:hAnsi="Times New Roman" w:cs="Times New Roman"/>
          <w:sz w:val="24"/>
          <w:szCs w:val="24"/>
        </w:rPr>
        <w:t>.</w:t>
      </w:r>
      <w:r w:rsidR="00AE61DC" w:rsidRPr="00837C25">
        <w:rPr>
          <w:rFonts w:ascii="Times New Roman" w:hAnsi="Times New Roman" w:cs="Times New Roman"/>
          <w:sz w:val="24"/>
          <w:szCs w:val="24"/>
        </w:rPr>
        <w:t>:</w:t>
      </w:r>
      <w:proofErr w:type="gramEnd"/>
      <w:r w:rsidRPr="00837C25">
        <w:rPr>
          <w:rFonts w:ascii="Times New Roman" w:hAnsi="Times New Roman" w:cs="Times New Roman"/>
          <w:sz w:val="24"/>
          <w:szCs w:val="24"/>
        </w:rPr>
        <w:t xml:space="preserve"> </w:t>
      </w:r>
      <w:r w:rsidR="00576594" w:rsidRPr="00837C25">
        <w:rPr>
          <w:rFonts w:ascii="Times New Roman" w:hAnsi="Times New Roman" w:cs="Times New Roman"/>
          <w:sz w:val="24"/>
          <w:szCs w:val="24"/>
        </w:rPr>
        <w:t>2025</w:t>
      </w:r>
      <w:r w:rsidR="00C87C3B" w:rsidRPr="00837C25">
        <w:rPr>
          <w:rFonts w:ascii="Times New Roman" w:hAnsi="Times New Roman" w:cs="Times New Roman"/>
          <w:sz w:val="24"/>
          <w:szCs w:val="24"/>
        </w:rPr>
        <w:t xml:space="preserve"> – </w:t>
      </w:r>
      <w:r w:rsidR="00576594" w:rsidRPr="00837C25">
        <w:rPr>
          <w:rFonts w:ascii="Times New Roman" w:hAnsi="Times New Roman" w:cs="Times New Roman"/>
          <w:sz w:val="24"/>
          <w:szCs w:val="24"/>
        </w:rPr>
        <w:t>Manutenção das Atividades da Secretaria da Saúde</w:t>
      </w:r>
    </w:p>
    <w:p w:rsidR="00D97A67" w:rsidRPr="00837C25" w:rsidRDefault="00C87C3B" w:rsidP="00C87C3B">
      <w:pPr>
        <w:rPr>
          <w:rFonts w:ascii="Times New Roman" w:hAnsi="Times New Roman" w:cs="Times New Roman"/>
          <w:sz w:val="24"/>
          <w:szCs w:val="24"/>
        </w:rPr>
      </w:pPr>
      <w:r w:rsidRPr="00837C25">
        <w:rPr>
          <w:rFonts w:ascii="Times New Roman" w:hAnsi="Times New Roman" w:cs="Times New Roman"/>
          <w:sz w:val="24"/>
          <w:szCs w:val="24"/>
        </w:rPr>
        <w:t>Recurso</w:t>
      </w:r>
      <w:r w:rsidR="00AE61DC" w:rsidRPr="00837C25">
        <w:rPr>
          <w:rFonts w:ascii="Times New Roman" w:hAnsi="Times New Roman" w:cs="Times New Roman"/>
          <w:sz w:val="24"/>
          <w:szCs w:val="24"/>
        </w:rPr>
        <w:t>:</w:t>
      </w:r>
      <w:r w:rsidRPr="00837C25">
        <w:rPr>
          <w:rFonts w:ascii="Times New Roman" w:hAnsi="Times New Roman" w:cs="Times New Roman"/>
          <w:sz w:val="24"/>
          <w:szCs w:val="24"/>
        </w:rPr>
        <w:t xml:space="preserve"> </w:t>
      </w:r>
      <w:r w:rsidR="00576594" w:rsidRPr="00837C25">
        <w:rPr>
          <w:rFonts w:ascii="Times New Roman" w:hAnsi="Times New Roman" w:cs="Times New Roman"/>
          <w:sz w:val="24"/>
          <w:szCs w:val="24"/>
        </w:rPr>
        <w:t>1</w:t>
      </w:r>
      <w:r w:rsidR="00AE61DC" w:rsidRPr="00837C25">
        <w:rPr>
          <w:rFonts w:ascii="Times New Roman" w:hAnsi="Times New Roman" w:cs="Times New Roman"/>
          <w:sz w:val="24"/>
          <w:szCs w:val="24"/>
        </w:rPr>
        <w:t>500</w:t>
      </w:r>
      <w:r w:rsidRPr="00837C25">
        <w:rPr>
          <w:rFonts w:ascii="Times New Roman" w:hAnsi="Times New Roman" w:cs="Times New Roman"/>
          <w:sz w:val="24"/>
          <w:szCs w:val="24"/>
        </w:rPr>
        <w:t xml:space="preserve"> –</w:t>
      </w:r>
      <w:r w:rsidR="00837C25">
        <w:rPr>
          <w:rFonts w:ascii="Times New Roman" w:hAnsi="Times New Roman" w:cs="Times New Roman"/>
          <w:sz w:val="24"/>
          <w:szCs w:val="24"/>
        </w:rPr>
        <w:t xml:space="preserve"> </w:t>
      </w:r>
      <w:r w:rsidR="00576594" w:rsidRPr="00837C25">
        <w:rPr>
          <w:rFonts w:ascii="Times New Roman" w:hAnsi="Times New Roman" w:cs="Times New Roman"/>
          <w:sz w:val="24"/>
          <w:szCs w:val="24"/>
        </w:rPr>
        <w:t>Recursos não Vinculados de Impostos</w:t>
      </w:r>
    </w:p>
    <w:p w:rsidR="0018736C" w:rsidRPr="00837C25" w:rsidRDefault="00D97A67" w:rsidP="00C87C3B">
      <w:pPr>
        <w:rPr>
          <w:rFonts w:ascii="Times New Roman" w:hAnsi="Times New Roman" w:cs="Times New Roman"/>
          <w:sz w:val="24"/>
          <w:szCs w:val="24"/>
        </w:rPr>
      </w:pPr>
      <w:r w:rsidRPr="00837C25">
        <w:rPr>
          <w:rFonts w:ascii="Times New Roman" w:hAnsi="Times New Roman" w:cs="Times New Roman"/>
          <w:sz w:val="24"/>
          <w:szCs w:val="24"/>
        </w:rPr>
        <w:t>3.3</w:t>
      </w:r>
      <w:r w:rsidR="00C87C3B" w:rsidRPr="00837C25">
        <w:rPr>
          <w:rFonts w:ascii="Times New Roman" w:hAnsi="Times New Roman" w:cs="Times New Roman"/>
          <w:sz w:val="24"/>
          <w:szCs w:val="24"/>
        </w:rPr>
        <w:t>.90.</w:t>
      </w:r>
      <w:r w:rsidRPr="00837C25">
        <w:rPr>
          <w:rFonts w:ascii="Times New Roman" w:hAnsi="Times New Roman" w:cs="Times New Roman"/>
          <w:sz w:val="24"/>
          <w:szCs w:val="24"/>
        </w:rPr>
        <w:t>39</w:t>
      </w:r>
      <w:r w:rsidR="00C87C3B" w:rsidRPr="00837C25">
        <w:rPr>
          <w:rFonts w:ascii="Times New Roman" w:hAnsi="Times New Roman" w:cs="Times New Roman"/>
          <w:sz w:val="24"/>
          <w:szCs w:val="24"/>
        </w:rPr>
        <w:t>.</w:t>
      </w:r>
      <w:r w:rsidRPr="00837C25">
        <w:rPr>
          <w:rFonts w:ascii="Times New Roman" w:hAnsi="Times New Roman" w:cs="Times New Roman"/>
          <w:sz w:val="24"/>
          <w:szCs w:val="24"/>
        </w:rPr>
        <w:t>50</w:t>
      </w:r>
      <w:r w:rsidR="00C87C3B" w:rsidRPr="00837C25">
        <w:rPr>
          <w:rFonts w:ascii="Times New Roman" w:hAnsi="Times New Roman" w:cs="Times New Roman"/>
          <w:sz w:val="24"/>
          <w:szCs w:val="24"/>
        </w:rPr>
        <w:t xml:space="preserve">.00.00 </w:t>
      </w:r>
      <w:r w:rsidRPr="00837C25">
        <w:rPr>
          <w:rFonts w:ascii="Times New Roman" w:hAnsi="Times New Roman" w:cs="Times New Roman"/>
          <w:sz w:val="24"/>
          <w:szCs w:val="24"/>
        </w:rPr>
        <w:t xml:space="preserve">– Serviços </w:t>
      </w:r>
      <w:r w:rsidR="00BB065E" w:rsidRPr="00837C25">
        <w:rPr>
          <w:rFonts w:ascii="Times New Roman" w:hAnsi="Times New Roman" w:cs="Times New Roman"/>
          <w:sz w:val="24"/>
          <w:szCs w:val="24"/>
        </w:rPr>
        <w:t xml:space="preserve">Médico-Hospitalares, Odontológicos e </w:t>
      </w:r>
      <w:proofErr w:type="gramStart"/>
      <w:r w:rsidR="00BB065E" w:rsidRPr="00837C25">
        <w:rPr>
          <w:rFonts w:ascii="Times New Roman" w:hAnsi="Times New Roman" w:cs="Times New Roman"/>
          <w:sz w:val="24"/>
          <w:szCs w:val="24"/>
        </w:rPr>
        <w:t>Laboratoriais</w:t>
      </w:r>
      <w:proofErr w:type="gramEnd"/>
    </w:p>
    <w:p w:rsidR="00576594" w:rsidRPr="00837C25" w:rsidRDefault="00576594" w:rsidP="00C87C3B">
      <w:pPr>
        <w:rPr>
          <w:rFonts w:ascii="Times New Roman" w:hAnsi="Times New Roman" w:cs="Times New Roman"/>
          <w:sz w:val="24"/>
          <w:szCs w:val="24"/>
        </w:rPr>
      </w:pPr>
      <w:r w:rsidRPr="00837C25">
        <w:rPr>
          <w:rFonts w:ascii="Times New Roman" w:hAnsi="Times New Roman" w:cs="Times New Roman"/>
          <w:sz w:val="24"/>
          <w:szCs w:val="24"/>
        </w:rPr>
        <w:t>Código Reduzido 2681</w:t>
      </w:r>
      <w:proofErr w:type="gramStart"/>
      <w:r w:rsidRPr="00837C25">
        <w:rPr>
          <w:rFonts w:ascii="Times New Roman" w:hAnsi="Times New Roman" w:cs="Times New Roman"/>
          <w:sz w:val="24"/>
          <w:szCs w:val="24"/>
        </w:rPr>
        <w:t xml:space="preserve">   </w:t>
      </w:r>
      <w:proofErr w:type="gramEnd"/>
      <w:r w:rsidRPr="00837C25">
        <w:rPr>
          <w:rFonts w:ascii="Times New Roman" w:hAnsi="Times New Roman" w:cs="Times New Roman"/>
          <w:sz w:val="24"/>
          <w:szCs w:val="24"/>
        </w:rPr>
        <w:t>-  Detalhamento da fonte 040 ASPS</w:t>
      </w:r>
    </w:p>
    <w:p w:rsidR="0049286B" w:rsidRPr="00576594" w:rsidRDefault="0049286B" w:rsidP="00C87C3B">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VIII - DO PAGAMENTO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pagamento pelos serviços prestados pelo credenciado será efetuado mensalmente, tendo em conta o número de procedimentos</w:t>
      </w:r>
      <w:r w:rsidR="00D063F3">
        <w:rPr>
          <w:rFonts w:ascii="Times New Roman" w:hAnsi="Times New Roman" w:cs="Times New Roman"/>
          <w:sz w:val="24"/>
          <w:szCs w:val="24"/>
        </w:rPr>
        <w:t xml:space="preserve"> (consultas ou exames</w:t>
      </w:r>
      <w:r w:rsidR="00011855">
        <w:rPr>
          <w:rFonts w:ascii="Times New Roman" w:hAnsi="Times New Roman" w:cs="Times New Roman"/>
          <w:sz w:val="24"/>
          <w:szCs w:val="24"/>
        </w:rPr>
        <w:t xml:space="preserve">) </w:t>
      </w:r>
      <w:r w:rsidRPr="00603C85">
        <w:rPr>
          <w:rFonts w:ascii="Times New Roman" w:hAnsi="Times New Roman" w:cs="Times New Roman"/>
          <w:sz w:val="24"/>
          <w:szCs w:val="24"/>
        </w:rPr>
        <w:t>realizados por encaminhamento do Município.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pagamento somente será efetuado mediante apresentação de documento fiscal idôneo, e após atesto de responsabilida</w:t>
      </w:r>
      <w:r w:rsidR="0084088D">
        <w:rPr>
          <w:rFonts w:ascii="Times New Roman" w:hAnsi="Times New Roman" w:cs="Times New Roman"/>
          <w:sz w:val="24"/>
          <w:szCs w:val="24"/>
        </w:rPr>
        <w:t>de da Secretaria da</w:t>
      </w:r>
      <w:r w:rsidRPr="00603C85">
        <w:rPr>
          <w:rFonts w:ascii="Times New Roman" w:hAnsi="Times New Roman" w:cs="Times New Roman"/>
          <w:sz w:val="24"/>
          <w:szCs w:val="24"/>
        </w:rPr>
        <w:t xml:space="preserve"> Saúde.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O pagamento será efetuado junto à Tesouraria Municipal através de transferência bancária,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A liquidação e efetivo pagamento serão feitos em até trinta (15) dias, contados da entrega da nota fiscal junto a Secretaria Municipal de Fazenda, exceto por motivo devidamente justificado pela Administração.  Caso o dia do pagamento seja feriado ou sem expediente na Prefeitura de Pinheiro/RS, o pagamento será efetuado no primeiro dia útil seguinte;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b) A nota fiscal/fatura emitida pelo fornecedor deverá conter, em local de fácil visualização, a indicação do n.º do contrato, do n° do empenho e o do nº da conta bancária a fim de se acelerar o trâmite e posterior liberação do documento fiscal para pagamento. Conforme o caso deverá ser apresentado a declaração de Optante pelo Simples, informando o respectivo enquadramento, assinado pelo Contador/Técnico Contábil e pelo responsável pela empresa, a cada Nota Fiscal e/ou Fatura emitida, bem como demais documentos </w:t>
      </w:r>
      <w:r w:rsidRPr="00603C85">
        <w:rPr>
          <w:rFonts w:ascii="Times New Roman" w:hAnsi="Times New Roman" w:cs="Times New Roman"/>
          <w:sz w:val="24"/>
          <w:szCs w:val="24"/>
        </w:rPr>
        <w:lastRenderedPageBreak/>
        <w:t>que tratem da dispensa de retenção de Impostos e Encargos Sociais, devendo a CONTRATADA estar com todas as obrigações trabalhistas, como INSS e FGTS em dia;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O Município disporá de um prazo de até 3 (três) dias úteis para ultimar o devido atesto;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Documentos de cobrança, rejeitados por erros ou incorreções em seu preenchimento, serão formalmente enviados ao contratado no prazo máximo de 04 (quatro) dias úteis, contados da data da sua apresentação;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Os documentos de cobrança, escoimados das causas que motivaram a rejeição, deverão ser reapresentados num prazo máximo de 03 (três) dias úteis;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Em caso de rejeição da Nota Fiscal e/ou Fatura, motivada por erro ou incorreção, o prazo de até 30 (trinta) dias passará a ser contado a partir da data de reapresentação;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O Município não fará nenhum pagamento a Contratada, enquanto pendente a liquidação de qualquer obrigação financeira que lhe for imposta em virtude de penalidade ou inadimplência contratual.</w:t>
      </w:r>
    </w:p>
    <w:p w:rsidR="0098129C" w:rsidRPr="00603C85" w:rsidRDefault="0098129C" w:rsidP="00635187">
      <w:pPr>
        <w:rPr>
          <w:rFonts w:ascii="Times New Roman" w:hAnsi="Times New Roman" w:cs="Times New Roman"/>
          <w:sz w:val="24"/>
          <w:szCs w:val="24"/>
        </w:rPr>
      </w:pPr>
    </w:p>
    <w:p w:rsidR="001A70FA" w:rsidRPr="00E7187E" w:rsidRDefault="00E7187E" w:rsidP="00635187">
      <w:pPr>
        <w:rPr>
          <w:rFonts w:ascii="Times New Roman" w:hAnsi="Times New Roman" w:cs="Times New Roman"/>
          <w:color w:val="000000" w:themeColor="text1"/>
          <w:sz w:val="24"/>
          <w:szCs w:val="24"/>
        </w:rPr>
      </w:pPr>
      <w:r w:rsidRPr="00E7187E">
        <w:rPr>
          <w:rFonts w:ascii="Times New Roman" w:hAnsi="Times New Roman" w:cs="Times New Roman"/>
          <w:color w:val="000000" w:themeColor="text1"/>
          <w:sz w:val="24"/>
          <w:szCs w:val="24"/>
        </w:rPr>
        <w:t>I</w:t>
      </w:r>
      <w:r w:rsidR="001A70FA" w:rsidRPr="00E7187E">
        <w:rPr>
          <w:rFonts w:ascii="Times New Roman" w:hAnsi="Times New Roman" w:cs="Times New Roman"/>
          <w:color w:val="000000" w:themeColor="text1"/>
          <w:sz w:val="24"/>
          <w:szCs w:val="24"/>
        </w:rPr>
        <w:t>X – FORMALIZAÇÃO E DA VIGÊNCIA DO EDITAL E DO CONTRATO</w:t>
      </w:r>
    </w:p>
    <w:p w:rsidR="001A70FA" w:rsidRPr="00576594"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O credenciamento será formalizado mediante Ata lavrada, a qualquer tempo, gradativamente, por especialidade, dentro do prazo de vigência do Edital </w:t>
      </w:r>
      <w:r w:rsidRPr="00576594">
        <w:rPr>
          <w:rFonts w:ascii="Times New Roman" w:hAnsi="Times New Roman" w:cs="Times New Roman"/>
          <w:sz w:val="24"/>
          <w:szCs w:val="24"/>
        </w:rPr>
        <w:t>(</w:t>
      </w:r>
      <w:r w:rsidR="00ED725A" w:rsidRPr="00576594">
        <w:rPr>
          <w:rFonts w:ascii="Times New Roman" w:hAnsi="Times New Roman" w:cs="Times New Roman"/>
          <w:sz w:val="24"/>
          <w:szCs w:val="24"/>
        </w:rPr>
        <w:t xml:space="preserve">12 meses </w:t>
      </w:r>
      <w:r w:rsidR="002B4127" w:rsidRPr="00576594">
        <w:rPr>
          <w:rFonts w:ascii="Times New Roman" w:hAnsi="Times New Roman" w:cs="Times New Roman"/>
          <w:sz w:val="24"/>
          <w:szCs w:val="24"/>
        </w:rPr>
        <w:t>até</w:t>
      </w:r>
      <w:r w:rsidR="00ED725A" w:rsidRPr="00576594">
        <w:rPr>
          <w:rFonts w:ascii="Times New Roman" w:hAnsi="Times New Roman" w:cs="Times New Roman"/>
          <w:sz w:val="24"/>
          <w:szCs w:val="24"/>
        </w:rPr>
        <w:t xml:space="preserve"> o máximo de </w:t>
      </w:r>
      <w:r w:rsidRPr="00576594">
        <w:rPr>
          <w:rFonts w:ascii="Times New Roman" w:hAnsi="Times New Roman" w:cs="Times New Roman"/>
          <w:sz w:val="24"/>
          <w:szCs w:val="24"/>
        </w:rPr>
        <w:t>60 meses).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Os contratos serão formalizados em quantidades que serão solicitadas pela Secretaria de Saúde, de acordo com a disponibilidade financeira.</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vigência do contrato, oriundo do cr</w:t>
      </w:r>
      <w:r w:rsidR="00DD2E07">
        <w:rPr>
          <w:rFonts w:ascii="Times New Roman" w:hAnsi="Times New Roman" w:cs="Times New Roman"/>
          <w:sz w:val="24"/>
          <w:szCs w:val="24"/>
        </w:rPr>
        <w:t xml:space="preserve">edenciamento, será de </w:t>
      </w:r>
      <w:r w:rsidRPr="00603C85">
        <w:rPr>
          <w:rFonts w:ascii="Times New Roman" w:hAnsi="Times New Roman" w:cs="Times New Roman"/>
          <w:sz w:val="24"/>
          <w:szCs w:val="24"/>
        </w:rPr>
        <w:t xml:space="preserve">12 </w:t>
      </w:r>
      <w:r w:rsidR="00DD2E07">
        <w:rPr>
          <w:rFonts w:ascii="Times New Roman" w:hAnsi="Times New Roman" w:cs="Times New Roman"/>
          <w:sz w:val="24"/>
          <w:szCs w:val="24"/>
        </w:rPr>
        <w:t xml:space="preserve">(doze) </w:t>
      </w:r>
      <w:r w:rsidRPr="00603C85">
        <w:rPr>
          <w:rFonts w:ascii="Times New Roman" w:hAnsi="Times New Roman" w:cs="Times New Roman"/>
          <w:sz w:val="24"/>
          <w:szCs w:val="24"/>
        </w:rPr>
        <w:t xml:space="preserve">meses, a contar da assinatura do mesmo, com possibilidade de prorrogação até o limite de 60 </w:t>
      </w:r>
      <w:r w:rsidR="00DD2E07">
        <w:rPr>
          <w:rFonts w:ascii="Times New Roman" w:hAnsi="Times New Roman" w:cs="Times New Roman"/>
          <w:sz w:val="24"/>
          <w:szCs w:val="24"/>
        </w:rPr>
        <w:t xml:space="preserve">(sessenta) </w:t>
      </w:r>
      <w:r w:rsidRPr="00603C85">
        <w:rPr>
          <w:rFonts w:ascii="Times New Roman" w:hAnsi="Times New Roman" w:cs="Times New Roman"/>
          <w:sz w:val="24"/>
          <w:szCs w:val="24"/>
        </w:rPr>
        <w:t>meses, quando obrigatoriamente será reavaliada a document</w:t>
      </w:r>
      <w:r w:rsidR="00082082">
        <w:rPr>
          <w:rFonts w:ascii="Times New Roman" w:hAnsi="Times New Roman" w:cs="Times New Roman"/>
          <w:sz w:val="24"/>
          <w:szCs w:val="24"/>
        </w:rPr>
        <w:t>ação das empresas credenciadas.</w:t>
      </w:r>
    </w:p>
    <w:p w:rsidR="0098129C" w:rsidRPr="00603C85" w:rsidRDefault="0098129C"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 – DA IMPUGNAÇÃO AO EDITAL E RECURSOS ADMINISTRATIVOS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10.1. Poderá impugnar o edital, qualquer cidadão licitante ou não, de acordo com o Art. 41 da Lei 8.666/93, em sua redação atual;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10.2. Sendo intempestiva, a comunicação do suposto vício não suspenderá o curso do certame;</w:t>
      </w:r>
    </w:p>
    <w:p w:rsidR="00A72947"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10.3. A impugnação feita tempestivamente pelo licitante não o impedirá de participar do processo licitatório até o trânsito em julga</w:t>
      </w:r>
      <w:r w:rsidR="00082082">
        <w:rPr>
          <w:rFonts w:ascii="Times New Roman" w:hAnsi="Times New Roman" w:cs="Times New Roman"/>
          <w:sz w:val="24"/>
          <w:szCs w:val="24"/>
        </w:rPr>
        <w:t>do da decisão a ela pertinente.</w:t>
      </w:r>
    </w:p>
    <w:p w:rsidR="00E7187E" w:rsidRDefault="00E7187E" w:rsidP="00635187">
      <w:pPr>
        <w:rPr>
          <w:rFonts w:ascii="Times New Roman" w:hAnsi="Times New Roman" w:cs="Times New Roman"/>
          <w:sz w:val="24"/>
          <w:szCs w:val="24"/>
        </w:rPr>
      </w:pPr>
    </w:p>
    <w:p w:rsidR="0098129C"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XII - DA PUBLICIDADE</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presente Edital, bem como seu resultado, será publicado no site da Prefeitura Municipal de Pinheiro Machado/RS</w:t>
      </w:r>
      <w:r w:rsidR="00F54F79">
        <w:rPr>
          <w:rFonts w:ascii="Times New Roman" w:hAnsi="Times New Roman" w:cs="Times New Roman"/>
          <w:sz w:val="24"/>
          <w:szCs w:val="24"/>
        </w:rPr>
        <w:t xml:space="preserve"> no endereço eletrônico: </w:t>
      </w:r>
      <w:hyperlink r:id="rId9" w:history="1">
        <w:r w:rsidR="002872C9" w:rsidRPr="00CB5441">
          <w:rPr>
            <w:rStyle w:val="Hyperlink"/>
            <w:rFonts w:ascii="Times New Roman" w:hAnsi="Times New Roman" w:cs="Times New Roman"/>
            <w:color w:val="auto"/>
            <w:sz w:val="24"/>
            <w:szCs w:val="24"/>
            <w:u w:val="none"/>
          </w:rPr>
          <w:t>http://www.pinheiromachado.rs.gov.br/</w:t>
        </w:r>
      </w:hyperlink>
      <w:r w:rsidR="00BB0C36" w:rsidRPr="00CB5441">
        <w:rPr>
          <w:rFonts w:ascii="Times New Roman" w:hAnsi="Times New Roman" w:cs="Times New Roman"/>
          <w:sz w:val="24"/>
          <w:szCs w:val="24"/>
        </w:rPr>
        <w:t>,</w:t>
      </w:r>
      <w:r w:rsidR="00BB0C36">
        <w:rPr>
          <w:rFonts w:ascii="Times New Roman" w:hAnsi="Times New Roman" w:cs="Times New Roman"/>
          <w:sz w:val="24"/>
          <w:szCs w:val="24"/>
        </w:rPr>
        <w:t xml:space="preserve"> no mural e em j</w:t>
      </w:r>
      <w:r w:rsidRPr="00603C85">
        <w:rPr>
          <w:rFonts w:ascii="Times New Roman" w:hAnsi="Times New Roman" w:cs="Times New Roman"/>
          <w:sz w:val="24"/>
          <w:szCs w:val="24"/>
        </w:rPr>
        <w:t>ornal</w:t>
      </w:r>
      <w:r w:rsidR="00082082">
        <w:rPr>
          <w:rFonts w:ascii="Times New Roman" w:hAnsi="Times New Roman" w:cs="Times New Roman"/>
          <w:sz w:val="24"/>
          <w:szCs w:val="24"/>
        </w:rPr>
        <w:t xml:space="preserve"> de grande circulação regional.</w:t>
      </w:r>
    </w:p>
    <w:p w:rsidR="0030793E" w:rsidRPr="00603C85" w:rsidRDefault="0030793E"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XIII - INFORMAÇÕES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Maiores informações poderão ser obtidas junto ao Setor de Licitações, na rua Nico de Oliveira</w:t>
      </w:r>
      <w:r w:rsidR="00C555F5">
        <w:rPr>
          <w:rFonts w:ascii="Times New Roman" w:hAnsi="Times New Roman" w:cs="Times New Roman"/>
          <w:sz w:val="24"/>
          <w:szCs w:val="24"/>
        </w:rPr>
        <w:t>, n°</w:t>
      </w:r>
      <w:r w:rsidRPr="00603C85">
        <w:rPr>
          <w:rFonts w:ascii="Times New Roman" w:hAnsi="Times New Roman" w:cs="Times New Roman"/>
          <w:sz w:val="24"/>
          <w:szCs w:val="24"/>
        </w:rPr>
        <w:t xml:space="preserve"> 763 em Pinheiro Machado/RS</w:t>
      </w:r>
      <w:r w:rsidR="005D16B3">
        <w:rPr>
          <w:rFonts w:ascii="Times New Roman" w:hAnsi="Times New Roman" w:cs="Times New Roman"/>
          <w:sz w:val="24"/>
          <w:szCs w:val="24"/>
        </w:rPr>
        <w:t xml:space="preserve"> – telefone: (53) 3248-3511, </w:t>
      </w:r>
      <w:r w:rsidRPr="00603C85">
        <w:rPr>
          <w:rFonts w:ascii="Times New Roman" w:hAnsi="Times New Roman" w:cs="Times New Roman"/>
          <w:sz w:val="24"/>
          <w:szCs w:val="24"/>
        </w:rPr>
        <w:t>e-mail</w:t>
      </w:r>
      <w:r w:rsidR="005D16B3">
        <w:rPr>
          <w:rFonts w:ascii="Times New Roman" w:hAnsi="Times New Roman" w:cs="Times New Roman"/>
          <w:sz w:val="24"/>
          <w:szCs w:val="24"/>
        </w:rPr>
        <w:t>:</w:t>
      </w:r>
      <w:r w:rsidRPr="00603C85">
        <w:rPr>
          <w:rFonts w:ascii="Times New Roman" w:hAnsi="Times New Roman" w:cs="Times New Roman"/>
          <w:sz w:val="24"/>
          <w:szCs w:val="24"/>
        </w:rPr>
        <w:t xml:space="preserve"> licitacoes@pinheiromachado.rs.gov.br.</w:t>
      </w:r>
    </w:p>
    <w:p w:rsidR="006757DE" w:rsidRPr="00603C85" w:rsidRDefault="006757DE" w:rsidP="00635187">
      <w:pPr>
        <w:rPr>
          <w:rFonts w:ascii="Times New Roman" w:hAnsi="Times New Roman" w:cs="Times New Roman"/>
          <w:sz w:val="24"/>
          <w:szCs w:val="24"/>
        </w:rPr>
      </w:pPr>
    </w:p>
    <w:p w:rsidR="001A70FA" w:rsidRPr="00F93F2A" w:rsidRDefault="001A70FA" w:rsidP="0030793E">
      <w:pPr>
        <w:jc w:val="right"/>
        <w:rPr>
          <w:rFonts w:ascii="Times New Roman" w:hAnsi="Times New Roman" w:cs="Times New Roman"/>
          <w:sz w:val="24"/>
          <w:szCs w:val="24"/>
        </w:rPr>
      </w:pPr>
      <w:r w:rsidRPr="00F93F2A">
        <w:rPr>
          <w:rFonts w:ascii="Times New Roman" w:hAnsi="Times New Roman" w:cs="Times New Roman"/>
          <w:sz w:val="24"/>
          <w:szCs w:val="24"/>
        </w:rPr>
        <w:t>Pinheiro Machado</w:t>
      </w:r>
      <w:r w:rsidR="0030793E" w:rsidRPr="00F93F2A">
        <w:rPr>
          <w:rFonts w:ascii="Times New Roman" w:hAnsi="Times New Roman" w:cs="Times New Roman"/>
          <w:sz w:val="24"/>
          <w:szCs w:val="24"/>
        </w:rPr>
        <w:t>/RS</w:t>
      </w:r>
      <w:r w:rsidRPr="00F93F2A">
        <w:rPr>
          <w:rFonts w:ascii="Times New Roman" w:hAnsi="Times New Roman" w:cs="Times New Roman"/>
          <w:sz w:val="24"/>
          <w:szCs w:val="24"/>
        </w:rPr>
        <w:t xml:space="preserve">, </w:t>
      </w:r>
      <w:r w:rsidR="00A7663F">
        <w:rPr>
          <w:rFonts w:ascii="Times New Roman" w:hAnsi="Times New Roman" w:cs="Times New Roman"/>
          <w:sz w:val="24"/>
          <w:szCs w:val="24"/>
        </w:rPr>
        <w:t>08</w:t>
      </w:r>
      <w:r w:rsidRPr="00F93F2A">
        <w:rPr>
          <w:rFonts w:ascii="Times New Roman" w:hAnsi="Times New Roman" w:cs="Times New Roman"/>
          <w:sz w:val="24"/>
          <w:szCs w:val="24"/>
        </w:rPr>
        <w:t xml:space="preserve"> de </w:t>
      </w:r>
      <w:r w:rsidR="00A7663F">
        <w:rPr>
          <w:rFonts w:ascii="Times New Roman" w:hAnsi="Times New Roman" w:cs="Times New Roman"/>
          <w:sz w:val="24"/>
          <w:szCs w:val="24"/>
        </w:rPr>
        <w:t>novem</w:t>
      </w:r>
      <w:r w:rsidR="00AA277F" w:rsidRPr="00F93F2A">
        <w:rPr>
          <w:rFonts w:ascii="Times New Roman" w:hAnsi="Times New Roman" w:cs="Times New Roman"/>
          <w:sz w:val="24"/>
          <w:szCs w:val="24"/>
        </w:rPr>
        <w:t>bro</w:t>
      </w:r>
      <w:r w:rsidRPr="00F93F2A">
        <w:rPr>
          <w:rFonts w:ascii="Times New Roman" w:hAnsi="Times New Roman" w:cs="Times New Roman"/>
          <w:sz w:val="24"/>
          <w:szCs w:val="24"/>
        </w:rPr>
        <w:t xml:space="preserve"> de 202</w:t>
      </w:r>
      <w:r w:rsidR="00757168">
        <w:rPr>
          <w:rFonts w:ascii="Times New Roman" w:hAnsi="Times New Roman" w:cs="Times New Roman"/>
          <w:sz w:val="24"/>
          <w:szCs w:val="24"/>
        </w:rPr>
        <w:t>3</w:t>
      </w:r>
      <w:r w:rsidRPr="00F93F2A">
        <w:rPr>
          <w:rFonts w:ascii="Times New Roman" w:hAnsi="Times New Roman" w:cs="Times New Roman"/>
          <w:sz w:val="24"/>
          <w:szCs w:val="24"/>
        </w:rPr>
        <w:t>.</w:t>
      </w:r>
    </w:p>
    <w:p w:rsidR="00343313" w:rsidRDefault="00343313" w:rsidP="00635187">
      <w:pPr>
        <w:rPr>
          <w:rFonts w:ascii="Times New Roman" w:hAnsi="Times New Roman" w:cs="Times New Roman"/>
          <w:sz w:val="24"/>
          <w:szCs w:val="24"/>
        </w:rPr>
      </w:pPr>
    </w:p>
    <w:p w:rsidR="00E7187E" w:rsidRDefault="00E7187E" w:rsidP="00635187">
      <w:pPr>
        <w:rPr>
          <w:rFonts w:ascii="Times New Roman" w:hAnsi="Times New Roman" w:cs="Times New Roman"/>
          <w:sz w:val="24"/>
          <w:szCs w:val="24"/>
        </w:rPr>
      </w:pPr>
    </w:p>
    <w:p w:rsidR="00E7187E" w:rsidRPr="00603C85" w:rsidRDefault="00E7187E" w:rsidP="00635187">
      <w:pPr>
        <w:rPr>
          <w:rFonts w:ascii="Times New Roman" w:hAnsi="Times New Roman" w:cs="Times New Roman"/>
          <w:sz w:val="24"/>
          <w:szCs w:val="24"/>
        </w:rPr>
      </w:pPr>
    </w:p>
    <w:p w:rsidR="00E7187E" w:rsidRPr="00603C85" w:rsidRDefault="00E7187E" w:rsidP="00E71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1A70FA" w:rsidRPr="00603C85">
        <w:rPr>
          <w:rFonts w:ascii="Times New Roman" w:hAnsi="Times New Roman" w:cs="Times New Roman"/>
          <w:sz w:val="24"/>
          <w:szCs w:val="24"/>
        </w:rPr>
        <w:t>Ronaldo Costa Madruga</w:t>
      </w:r>
      <w:r>
        <w:rPr>
          <w:rFonts w:ascii="Times New Roman" w:hAnsi="Times New Roman" w:cs="Times New Roman"/>
          <w:sz w:val="24"/>
          <w:szCs w:val="24"/>
        </w:rPr>
        <w:t xml:space="preserve">                                                </w:t>
      </w:r>
      <w:r w:rsidRPr="00603C85">
        <w:rPr>
          <w:rFonts w:ascii="Times New Roman" w:hAnsi="Times New Roman" w:cs="Times New Roman"/>
          <w:sz w:val="24"/>
          <w:szCs w:val="24"/>
        </w:rPr>
        <w:t>Diego da Silva Moreira</w:t>
      </w:r>
    </w:p>
    <w:p w:rsidR="00E7187E" w:rsidRPr="00603C85" w:rsidRDefault="001A70FA" w:rsidP="00E7187E">
      <w:pPr>
        <w:spacing w:line="240" w:lineRule="auto"/>
        <w:jc w:val="center"/>
        <w:rPr>
          <w:rFonts w:ascii="Times New Roman" w:hAnsi="Times New Roman" w:cs="Times New Roman"/>
          <w:sz w:val="24"/>
          <w:szCs w:val="24"/>
        </w:rPr>
      </w:pPr>
      <w:r w:rsidRPr="00603C85">
        <w:rPr>
          <w:rFonts w:ascii="Times New Roman" w:hAnsi="Times New Roman" w:cs="Times New Roman"/>
          <w:sz w:val="24"/>
          <w:szCs w:val="24"/>
        </w:rPr>
        <w:t>Prefeito Municipal</w:t>
      </w:r>
      <w:r w:rsidR="00E7187E">
        <w:rPr>
          <w:rFonts w:ascii="Times New Roman" w:hAnsi="Times New Roman" w:cs="Times New Roman"/>
          <w:sz w:val="24"/>
          <w:szCs w:val="24"/>
        </w:rPr>
        <w:t xml:space="preserve">                                   </w:t>
      </w:r>
      <w:r w:rsidR="00E7187E" w:rsidRPr="00603C85">
        <w:rPr>
          <w:rFonts w:ascii="Times New Roman" w:hAnsi="Times New Roman" w:cs="Times New Roman"/>
          <w:sz w:val="24"/>
          <w:szCs w:val="24"/>
        </w:rPr>
        <w:t>Secretário</w:t>
      </w:r>
      <w:r w:rsidR="00E7187E">
        <w:rPr>
          <w:rFonts w:ascii="Times New Roman" w:hAnsi="Times New Roman" w:cs="Times New Roman"/>
          <w:sz w:val="24"/>
          <w:szCs w:val="24"/>
        </w:rPr>
        <w:t xml:space="preserve"> Municipal de </w:t>
      </w:r>
      <w:r w:rsidR="00E7187E" w:rsidRPr="00603C85">
        <w:rPr>
          <w:rFonts w:ascii="Times New Roman" w:hAnsi="Times New Roman" w:cs="Times New Roman"/>
          <w:sz w:val="24"/>
          <w:szCs w:val="24"/>
        </w:rPr>
        <w:t>Saúde</w:t>
      </w:r>
      <w:r w:rsidR="00E7187E">
        <w:rPr>
          <w:rFonts w:ascii="Times New Roman" w:hAnsi="Times New Roman" w:cs="Times New Roman"/>
          <w:sz w:val="24"/>
          <w:szCs w:val="24"/>
        </w:rPr>
        <w:t xml:space="preserve"> e Ação Social</w:t>
      </w:r>
    </w:p>
    <w:p w:rsidR="001A70FA" w:rsidRPr="00603C85" w:rsidRDefault="001A70FA" w:rsidP="0030793E">
      <w:pPr>
        <w:spacing w:line="240" w:lineRule="auto"/>
        <w:jc w:val="center"/>
        <w:rPr>
          <w:rFonts w:ascii="Times New Roman" w:hAnsi="Times New Roman" w:cs="Times New Roman"/>
          <w:sz w:val="24"/>
          <w:szCs w:val="24"/>
        </w:rPr>
      </w:pPr>
    </w:p>
    <w:p w:rsidR="002C2739" w:rsidRPr="00F076D8" w:rsidRDefault="002C2739" w:rsidP="002D286A">
      <w:pPr>
        <w:jc w:val="center"/>
        <w:rPr>
          <w:rFonts w:ascii="Times New Roman" w:hAnsi="Times New Roman" w:cs="Times New Roman"/>
          <w:sz w:val="24"/>
          <w:szCs w:val="24"/>
        </w:rPr>
      </w:pPr>
      <w:r w:rsidRPr="00F076D8">
        <w:rPr>
          <w:rFonts w:ascii="Times New Roman" w:hAnsi="Times New Roman" w:cs="Times New Roman"/>
          <w:b/>
          <w:sz w:val="24"/>
          <w:szCs w:val="24"/>
        </w:rPr>
        <w:lastRenderedPageBreak/>
        <w:t>ANEXO I</w:t>
      </w:r>
    </w:p>
    <w:p w:rsidR="002C2739" w:rsidRPr="00F076D8" w:rsidRDefault="002C2739" w:rsidP="00BB5928">
      <w:pPr>
        <w:jc w:val="center"/>
        <w:rPr>
          <w:rFonts w:ascii="Times New Roman" w:hAnsi="Times New Roman" w:cs="Times New Roman"/>
          <w:b/>
          <w:sz w:val="24"/>
          <w:szCs w:val="24"/>
        </w:rPr>
      </w:pPr>
      <w:r w:rsidRPr="00F076D8">
        <w:rPr>
          <w:rFonts w:ascii="Times New Roman" w:hAnsi="Times New Roman" w:cs="Times New Roman"/>
          <w:b/>
          <w:sz w:val="24"/>
          <w:szCs w:val="24"/>
        </w:rPr>
        <w:t>TABELA DE CONSULTAS — ESPECIALIDADES BÁSICAS</w:t>
      </w:r>
    </w:p>
    <w:tbl>
      <w:tblPr>
        <w:tblStyle w:val="TableNormal"/>
        <w:tblW w:w="0" w:type="auto"/>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2"/>
        <w:gridCol w:w="4347"/>
        <w:gridCol w:w="1485"/>
        <w:gridCol w:w="1947"/>
      </w:tblGrid>
      <w:tr w:rsidR="00F076D8" w:rsidRPr="00F076D8" w:rsidTr="00F076D8">
        <w:trPr>
          <w:trHeight w:val="20"/>
        </w:trPr>
        <w:tc>
          <w:tcPr>
            <w:tcW w:w="992" w:type="dxa"/>
            <w:vAlign w:val="center"/>
          </w:tcPr>
          <w:p w:rsidR="00F076D8" w:rsidRPr="00F076D8" w:rsidRDefault="00F076D8" w:rsidP="00F076D8">
            <w:pPr>
              <w:pStyle w:val="TableParagraph"/>
              <w:spacing w:before="0"/>
              <w:ind w:right="264"/>
              <w:jc w:val="right"/>
              <w:rPr>
                <w:rFonts w:ascii="Times New Roman" w:hAnsi="Times New Roman" w:cs="Times New Roman"/>
                <w:b/>
                <w:sz w:val="24"/>
                <w:szCs w:val="24"/>
              </w:rPr>
            </w:pPr>
            <w:r>
              <w:rPr>
                <w:rFonts w:ascii="Times New Roman" w:hAnsi="Times New Roman" w:cs="Times New Roman"/>
                <w:b/>
                <w:sz w:val="24"/>
                <w:szCs w:val="24"/>
                <w:lang w:val="pt-BR"/>
              </w:rPr>
              <w:t>ITEM</w:t>
            </w:r>
          </w:p>
        </w:tc>
        <w:tc>
          <w:tcPr>
            <w:tcW w:w="4347" w:type="dxa"/>
            <w:vAlign w:val="center"/>
          </w:tcPr>
          <w:p w:rsidR="00F076D8" w:rsidRPr="00F076D8" w:rsidRDefault="00F076D8" w:rsidP="00F076D8">
            <w:pPr>
              <w:pStyle w:val="TableParagraph"/>
              <w:ind w:left="-199" w:firstLine="199"/>
              <w:rPr>
                <w:rFonts w:ascii="Times New Roman" w:hAnsi="Times New Roman" w:cs="Times New Roman"/>
                <w:b/>
                <w:sz w:val="24"/>
                <w:szCs w:val="24"/>
              </w:rPr>
            </w:pPr>
            <w:r w:rsidRPr="00F076D8">
              <w:rPr>
                <w:rFonts w:ascii="Times New Roman" w:hAnsi="Times New Roman" w:cs="Times New Roman"/>
                <w:b/>
                <w:sz w:val="24"/>
                <w:szCs w:val="24"/>
              </w:rPr>
              <w:t>ESPECIALIDADE</w:t>
            </w:r>
          </w:p>
        </w:tc>
        <w:tc>
          <w:tcPr>
            <w:tcW w:w="1485" w:type="dxa"/>
            <w:vAlign w:val="center"/>
          </w:tcPr>
          <w:p w:rsidR="00F076D8" w:rsidRPr="00F076D8" w:rsidRDefault="00F076D8" w:rsidP="002C6CEB">
            <w:pPr>
              <w:pStyle w:val="TableParagraph"/>
              <w:rPr>
                <w:rFonts w:ascii="Times New Roman" w:hAnsi="Times New Roman" w:cs="Times New Roman"/>
                <w:b/>
                <w:sz w:val="24"/>
                <w:szCs w:val="24"/>
              </w:rPr>
            </w:pPr>
            <w:r w:rsidRPr="00F076D8">
              <w:rPr>
                <w:rFonts w:ascii="Times New Roman" w:hAnsi="Times New Roman" w:cs="Times New Roman"/>
                <w:b/>
                <w:spacing w:val="-1"/>
                <w:sz w:val="24"/>
                <w:szCs w:val="24"/>
              </w:rPr>
              <w:t>QUANT.</w:t>
            </w:r>
          </w:p>
        </w:tc>
        <w:tc>
          <w:tcPr>
            <w:tcW w:w="1947" w:type="dxa"/>
            <w:vAlign w:val="center"/>
          </w:tcPr>
          <w:p w:rsidR="00F076D8" w:rsidRPr="00F076D8" w:rsidRDefault="00F076D8" w:rsidP="00A0192C">
            <w:pPr>
              <w:pStyle w:val="TableParagraph"/>
              <w:ind w:left="283"/>
              <w:rPr>
                <w:rFonts w:ascii="Times New Roman" w:hAnsi="Times New Roman" w:cs="Times New Roman"/>
                <w:b/>
                <w:sz w:val="24"/>
                <w:szCs w:val="24"/>
              </w:rPr>
            </w:pPr>
            <w:r w:rsidRPr="00F076D8">
              <w:rPr>
                <w:rFonts w:ascii="Times New Roman" w:hAnsi="Times New Roman" w:cs="Times New Roman"/>
                <w:b/>
                <w:spacing w:val="-3"/>
                <w:sz w:val="24"/>
                <w:szCs w:val="24"/>
              </w:rPr>
              <w:t>VALOR</w:t>
            </w:r>
            <w:r w:rsidRPr="00F076D8">
              <w:rPr>
                <w:rFonts w:ascii="Times New Roman" w:hAnsi="Times New Roman" w:cs="Times New Roman"/>
                <w:b/>
                <w:spacing w:val="-60"/>
                <w:sz w:val="24"/>
                <w:szCs w:val="24"/>
              </w:rPr>
              <w:t xml:space="preserve">    </w:t>
            </w:r>
            <w:r w:rsidRPr="00F076D8">
              <w:rPr>
                <w:rFonts w:ascii="Times New Roman" w:hAnsi="Times New Roman" w:cs="Times New Roman"/>
                <w:b/>
                <w:sz w:val="24"/>
                <w:szCs w:val="24"/>
              </w:rPr>
              <w:t xml:space="preserve"> UNITÁRIO</w:t>
            </w:r>
          </w:p>
        </w:tc>
      </w:tr>
      <w:tr w:rsidR="00F076D8" w:rsidRPr="00F076D8" w:rsidTr="00F076D8">
        <w:trPr>
          <w:trHeight w:val="20"/>
        </w:trPr>
        <w:tc>
          <w:tcPr>
            <w:tcW w:w="992" w:type="dxa"/>
            <w:vAlign w:val="center"/>
          </w:tcPr>
          <w:p w:rsidR="00F076D8" w:rsidRPr="00F076D8" w:rsidRDefault="00F076D8" w:rsidP="00B87337">
            <w:pPr>
              <w:pStyle w:val="TableParagraph"/>
              <w:rPr>
                <w:rFonts w:ascii="Times New Roman" w:hAnsi="Times New Roman" w:cs="Times New Roman"/>
                <w:sz w:val="24"/>
                <w:szCs w:val="24"/>
              </w:rPr>
            </w:pPr>
            <w:r w:rsidRPr="00F076D8">
              <w:rPr>
                <w:rFonts w:ascii="Times New Roman" w:hAnsi="Times New Roman" w:cs="Times New Roman"/>
                <w:sz w:val="24"/>
                <w:szCs w:val="24"/>
              </w:rPr>
              <w:t>01</w:t>
            </w:r>
          </w:p>
        </w:tc>
        <w:tc>
          <w:tcPr>
            <w:tcW w:w="4347" w:type="dxa"/>
            <w:vAlign w:val="center"/>
          </w:tcPr>
          <w:p w:rsidR="00F076D8" w:rsidRPr="00F076D8" w:rsidRDefault="00F076D8" w:rsidP="00A0192C">
            <w:pPr>
              <w:pStyle w:val="TableParagraph"/>
              <w:rPr>
                <w:rFonts w:ascii="Times New Roman" w:hAnsi="Times New Roman" w:cs="Times New Roman"/>
                <w:sz w:val="24"/>
                <w:szCs w:val="24"/>
              </w:rPr>
            </w:pPr>
            <w:r w:rsidRPr="00F076D8">
              <w:rPr>
                <w:rFonts w:ascii="Times New Roman" w:hAnsi="Times New Roman" w:cs="Times New Roman"/>
                <w:sz w:val="24"/>
                <w:szCs w:val="24"/>
              </w:rPr>
              <w:t>NEUROLOGISTA</w:t>
            </w:r>
          </w:p>
        </w:tc>
        <w:tc>
          <w:tcPr>
            <w:tcW w:w="1485" w:type="dxa"/>
            <w:vAlign w:val="center"/>
          </w:tcPr>
          <w:p w:rsidR="00F076D8" w:rsidRPr="00F076D8" w:rsidRDefault="00F076D8" w:rsidP="00A0192C">
            <w:pPr>
              <w:pStyle w:val="TableParagraph"/>
              <w:rPr>
                <w:rFonts w:ascii="Times New Roman" w:hAnsi="Times New Roman" w:cs="Times New Roman"/>
                <w:sz w:val="24"/>
                <w:szCs w:val="24"/>
              </w:rPr>
            </w:pPr>
            <w:r w:rsidRPr="00F076D8">
              <w:rPr>
                <w:rFonts w:ascii="Times New Roman" w:hAnsi="Times New Roman" w:cs="Times New Roman"/>
                <w:sz w:val="24"/>
                <w:szCs w:val="24"/>
              </w:rPr>
              <w:t>150</w:t>
            </w:r>
          </w:p>
        </w:tc>
        <w:tc>
          <w:tcPr>
            <w:tcW w:w="1947" w:type="dxa"/>
            <w:vAlign w:val="center"/>
          </w:tcPr>
          <w:p w:rsidR="00F076D8" w:rsidRPr="00F076D8" w:rsidRDefault="00F076D8" w:rsidP="00472FC7">
            <w:pPr>
              <w:pStyle w:val="TableParagraph"/>
              <w:rPr>
                <w:rFonts w:ascii="Times New Roman" w:hAnsi="Times New Roman" w:cs="Times New Roman"/>
                <w:sz w:val="24"/>
                <w:szCs w:val="24"/>
              </w:rPr>
            </w:pPr>
            <w:r w:rsidRPr="00F076D8">
              <w:rPr>
                <w:rFonts w:ascii="Times New Roman" w:hAnsi="Times New Roman" w:cs="Times New Roman"/>
                <w:sz w:val="24"/>
                <w:szCs w:val="24"/>
              </w:rPr>
              <w:t>R$ 140,00</w:t>
            </w:r>
          </w:p>
        </w:tc>
      </w:tr>
      <w:tr w:rsidR="00F076D8" w:rsidRPr="00F076D8" w:rsidTr="00F076D8">
        <w:trPr>
          <w:trHeight w:val="20"/>
        </w:trPr>
        <w:tc>
          <w:tcPr>
            <w:tcW w:w="992" w:type="dxa"/>
            <w:vAlign w:val="center"/>
          </w:tcPr>
          <w:p w:rsidR="00F076D8" w:rsidRPr="00F076D8" w:rsidRDefault="00F076D8" w:rsidP="00B87337">
            <w:pPr>
              <w:pStyle w:val="TableParagraph"/>
              <w:rPr>
                <w:rFonts w:ascii="Times New Roman" w:hAnsi="Times New Roman" w:cs="Times New Roman"/>
                <w:sz w:val="24"/>
                <w:szCs w:val="24"/>
              </w:rPr>
            </w:pPr>
            <w:r w:rsidRPr="00F076D8">
              <w:rPr>
                <w:rFonts w:ascii="Times New Roman" w:hAnsi="Times New Roman" w:cs="Times New Roman"/>
                <w:sz w:val="24"/>
                <w:szCs w:val="24"/>
              </w:rPr>
              <w:t>02</w:t>
            </w:r>
          </w:p>
        </w:tc>
        <w:tc>
          <w:tcPr>
            <w:tcW w:w="4347" w:type="dxa"/>
            <w:vAlign w:val="center"/>
          </w:tcPr>
          <w:p w:rsidR="00F076D8" w:rsidRPr="00FD2651" w:rsidRDefault="00F076D8" w:rsidP="00A0192C">
            <w:pPr>
              <w:pStyle w:val="TableParagraph"/>
              <w:rPr>
                <w:rFonts w:ascii="Times New Roman" w:hAnsi="Times New Roman" w:cs="Times New Roman"/>
                <w:sz w:val="24"/>
                <w:szCs w:val="24"/>
                <w:lang w:val="pt-BR"/>
              </w:rPr>
            </w:pPr>
            <w:r w:rsidRPr="00FD2651">
              <w:rPr>
                <w:rFonts w:ascii="Times New Roman" w:hAnsi="Times New Roman" w:cs="Times New Roman"/>
                <w:sz w:val="24"/>
                <w:szCs w:val="24"/>
                <w:lang w:val="pt-BR"/>
              </w:rPr>
              <w:t>NEUROLOGISTA PARA ATENDIMENTO DE CRIANÇAS</w:t>
            </w:r>
          </w:p>
        </w:tc>
        <w:tc>
          <w:tcPr>
            <w:tcW w:w="1485" w:type="dxa"/>
            <w:vAlign w:val="center"/>
          </w:tcPr>
          <w:p w:rsidR="00F076D8" w:rsidRPr="00F076D8" w:rsidRDefault="00F076D8" w:rsidP="00F076D8">
            <w:pPr>
              <w:pStyle w:val="TableParagraph"/>
              <w:ind w:left="8"/>
              <w:rPr>
                <w:rFonts w:ascii="Times New Roman" w:hAnsi="Times New Roman" w:cs="Times New Roman"/>
                <w:sz w:val="24"/>
                <w:szCs w:val="24"/>
              </w:rPr>
            </w:pPr>
            <w:r w:rsidRPr="00F076D8">
              <w:rPr>
                <w:rFonts w:ascii="Times New Roman" w:hAnsi="Times New Roman" w:cs="Times New Roman"/>
                <w:sz w:val="24"/>
                <w:szCs w:val="24"/>
              </w:rPr>
              <w:t>300</w:t>
            </w:r>
          </w:p>
        </w:tc>
        <w:tc>
          <w:tcPr>
            <w:tcW w:w="1947" w:type="dxa"/>
            <w:vAlign w:val="center"/>
          </w:tcPr>
          <w:p w:rsidR="00F076D8" w:rsidRPr="00F076D8" w:rsidRDefault="00F076D8" w:rsidP="00472FC7">
            <w:pPr>
              <w:pStyle w:val="TableParagraph"/>
              <w:rPr>
                <w:rFonts w:ascii="Times New Roman" w:hAnsi="Times New Roman" w:cs="Times New Roman"/>
                <w:sz w:val="24"/>
                <w:szCs w:val="24"/>
              </w:rPr>
            </w:pPr>
            <w:r w:rsidRPr="00F076D8">
              <w:rPr>
                <w:rFonts w:ascii="Times New Roman" w:hAnsi="Times New Roman" w:cs="Times New Roman"/>
                <w:sz w:val="24"/>
                <w:szCs w:val="24"/>
              </w:rPr>
              <w:t>R$ 160,00</w:t>
            </w:r>
          </w:p>
        </w:tc>
      </w:tr>
    </w:tbl>
    <w:p w:rsidR="003418F1" w:rsidRDefault="003418F1" w:rsidP="00834152">
      <w:pPr>
        <w:rPr>
          <w:rFonts w:ascii="Times New Roman" w:hAnsi="Times New Roman" w:cs="Times New Roman"/>
          <w:b/>
          <w:sz w:val="24"/>
          <w:szCs w:val="24"/>
        </w:rPr>
      </w:pPr>
    </w:p>
    <w:p w:rsidR="001A70FA" w:rsidRPr="00D76372" w:rsidRDefault="001A70FA" w:rsidP="000128C1">
      <w:pPr>
        <w:jc w:val="center"/>
        <w:rPr>
          <w:rFonts w:ascii="Times New Roman" w:hAnsi="Times New Roman" w:cs="Times New Roman"/>
          <w:b/>
          <w:sz w:val="24"/>
          <w:szCs w:val="24"/>
        </w:rPr>
      </w:pPr>
      <w:r w:rsidRPr="00D76372">
        <w:rPr>
          <w:rFonts w:ascii="Times New Roman" w:hAnsi="Times New Roman" w:cs="Times New Roman"/>
          <w:b/>
          <w:sz w:val="24"/>
          <w:szCs w:val="24"/>
        </w:rPr>
        <w:t>ANEXO II</w:t>
      </w:r>
    </w:p>
    <w:p w:rsidR="00D76372" w:rsidRDefault="001A70FA" w:rsidP="00834152">
      <w:pPr>
        <w:jc w:val="center"/>
        <w:rPr>
          <w:rFonts w:ascii="Times New Roman" w:hAnsi="Times New Roman" w:cs="Times New Roman"/>
          <w:b/>
          <w:sz w:val="24"/>
          <w:szCs w:val="24"/>
        </w:rPr>
      </w:pPr>
      <w:r w:rsidRPr="00D76372">
        <w:rPr>
          <w:rFonts w:ascii="Times New Roman" w:hAnsi="Times New Roman" w:cs="Times New Roman"/>
          <w:b/>
          <w:sz w:val="24"/>
          <w:szCs w:val="24"/>
        </w:rPr>
        <w:t>TABELA DE EXAMES — ESPECIALIDADES BÁSICAS</w:t>
      </w:r>
    </w:p>
    <w:tbl>
      <w:tblPr>
        <w:tblStyle w:val="TableNormal"/>
        <w:tblW w:w="89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8"/>
        <w:gridCol w:w="4536"/>
        <w:gridCol w:w="1855"/>
        <w:gridCol w:w="1694"/>
      </w:tblGrid>
      <w:tr w:rsidR="004B4B1B" w:rsidRPr="00D76372" w:rsidTr="00E668A1">
        <w:trPr>
          <w:trHeight w:val="419"/>
          <w:jc w:val="center"/>
        </w:trPr>
        <w:tc>
          <w:tcPr>
            <w:tcW w:w="848" w:type="dxa"/>
            <w:vAlign w:val="center"/>
          </w:tcPr>
          <w:p w:rsidR="004B4B1B" w:rsidRPr="00D76372" w:rsidRDefault="004B4B1B" w:rsidP="00566CBA">
            <w:pPr>
              <w:pStyle w:val="TableParagraph"/>
              <w:ind w:right="0"/>
              <w:rPr>
                <w:rFonts w:ascii="Times New Roman" w:hAnsi="Times New Roman" w:cs="Times New Roman"/>
                <w:b/>
                <w:sz w:val="24"/>
                <w:szCs w:val="24"/>
              </w:rPr>
            </w:pPr>
            <w:r>
              <w:rPr>
                <w:rFonts w:ascii="Times New Roman" w:hAnsi="Times New Roman" w:cs="Times New Roman"/>
                <w:b/>
                <w:sz w:val="24"/>
                <w:szCs w:val="24"/>
              </w:rPr>
              <w:t>ITEM</w:t>
            </w:r>
          </w:p>
        </w:tc>
        <w:tc>
          <w:tcPr>
            <w:tcW w:w="4536" w:type="dxa"/>
            <w:vAlign w:val="center"/>
          </w:tcPr>
          <w:p w:rsidR="004B4B1B" w:rsidRPr="00D76372" w:rsidRDefault="004B4B1B" w:rsidP="00566CBA">
            <w:pPr>
              <w:pStyle w:val="TableParagraph"/>
              <w:ind w:right="0"/>
              <w:rPr>
                <w:rFonts w:ascii="Times New Roman" w:hAnsi="Times New Roman" w:cs="Times New Roman"/>
                <w:b/>
                <w:sz w:val="24"/>
                <w:szCs w:val="24"/>
              </w:rPr>
            </w:pPr>
            <w:r w:rsidRPr="00D76372">
              <w:rPr>
                <w:rFonts w:ascii="Times New Roman" w:hAnsi="Times New Roman" w:cs="Times New Roman"/>
                <w:b/>
                <w:sz w:val="24"/>
                <w:szCs w:val="24"/>
              </w:rPr>
              <w:t>TIPO DE EXAME</w:t>
            </w:r>
          </w:p>
        </w:tc>
        <w:tc>
          <w:tcPr>
            <w:tcW w:w="1855" w:type="dxa"/>
            <w:vAlign w:val="center"/>
          </w:tcPr>
          <w:p w:rsidR="004B4B1B" w:rsidRPr="00D76372" w:rsidRDefault="004B4B1B" w:rsidP="00566CBA">
            <w:pPr>
              <w:pStyle w:val="TableParagraph"/>
              <w:ind w:right="12"/>
              <w:rPr>
                <w:rFonts w:ascii="Times New Roman" w:hAnsi="Times New Roman" w:cs="Times New Roman"/>
                <w:b/>
                <w:sz w:val="24"/>
                <w:szCs w:val="24"/>
              </w:rPr>
            </w:pPr>
            <w:r w:rsidRPr="00D76372">
              <w:rPr>
                <w:rFonts w:ascii="Times New Roman" w:hAnsi="Times New Roman" w:cs="Times New Roman"/>
                <w:b/>
                <w:sz w:val="24"/>
                <w:szCs w:val="24"/>
              </w:rPr>
              <w:t>QUANTIDADE</w:t>
            </w:r>
          </w:p>
        </w:tc>
        <w:tc>
          <w:tcPr>
            <w:tcW w:w="1694" w:type="dxa"/>
            <w:vAlign w:val="center"/>
          </w:tcPr>
          <w:p w:rsidR="004B4B1B" w:rsidRPr="00D76372" w:rsidRDefault="0039163A" w:rsidP="00566CBA">
            <w:pPr>
              <w:pStyle w:val="TableParagraph"/>
              <w:ind w:right="0"/>
              <w:rPr>
                <w:rFonts w:ascii="Times New Roman" w:hAnsi="Times New Roman" w:cs="Times New Roman"/>
                <w:b/>
                <w:sz w:val="24"/>
                <w:szCs w:val="24"/>
              </w:rPr>
            </w:pPr>
            <w:r>
              <w:rPr>
                <w:rFonts w:ascii="Times New Roman" w:hAnsi="Times New Roman" w:cs="Times New Roman"/>
                <w:b/>
                <w:sz w:val="24"/>
                <w:szCs w:val="24"/>
              </w:rPr>
              <w:t xml:space="preserve">VALOR </w:t>
            </w:r>
            <w:r w:rsidR="004B4B1B" w:rsidRPr="00D76372">
              <w:rPr>
                <w:rFonts w:ascii="Times New Roman" w:hAnsi="Times New Roman" w:cs="Times New Roman"/>
                <w:b/>
                <w:sz w:val="24"/>
                <w:szCs w:val="24"/>
              </w:rPr>
              <w:t>UNITÁRIO</w:t>
            </w:r>
          </w:p>
        </w:tc>
      </w:tr>
      <w:tr w:rsidR="0067460F" w:rsidRPr="00D76372" w:rsidTr="00E668A1">
        <w:trPr>
          <w:trHeight w:val="358"/>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01</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AUDI</w:t>
            </w:r>
            <w:r>
              <w:rPr>
                <w:rFonts w:ascii="Times New Roman" w:hAnsi="Times New Roman" w:cs="Times New Roman"/>
                <w:sz w:val="24"/>
                <w:szCs w:val="24"/>
              </w:rPr>
              <w:t>O</w:t>
            </w:r>
            <w:r w:rsidRPr="00D76372">
              <w:rPr>
                <w:rFonts w:ascii="Times New Roman" w:hAnsi="Times New Roman" w:cs="Times New Roman"/>
                <w:sz w:val="24"/>
                <w:szCs w:val="24"/>
              </w:rPr>
              <w:t>METRIA</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Pr="00D76372" w:rsidRDefault="0067460F" w:rsidP="003137EA">
            <w:pPr>
              <w:pStyle w:val="TableParagraph"/>
              <w:tabs>
                <w:tab w:val="left" w:pos="243"/>
              </w:tabs>
              <w:jc w:val="both"/>
              <w:rPr>
                <w:rFonts w:ascii="Times New Roman" w:hAnsi="Times New Roman" w:cs="Times New Roman"/>
                <w:sz w:val="24"/>
                <w:szCs w:val="24"/>
              </w:rPr>
            </w:pPr>
            <w:r>
              <w:rPr>
                <w:rFonts w:ascii="Times New Roman" w:hAnsi="Times New Roman" w:cs="Times New Roman"/>
                <w:sz w:val="24"/>
                <w:szCs w:val="24"/>
              </w:rPr>
              <w:t xml:space="preserve">  R$ 6</w:t>
            </w:r>
            <w:r w:rsidRPr="009C1D02">
              <w:rPr>
                <w:rFonts w:ascii="Times New Roman" w:hAnsi="Times New Roman" w:cs="Times New Roman"/>
                <w:sz w:val="24"/>
                <w:szCs w:val="24"/>
              </w:rPr>
              <w:t>0,00</w:t>
            </w:r>
          </w:p>
        </w:tc>
      </w:tr>
      <w:tr w:rsidR="0067460F" w:rsidRPr="00D76372" w:rsidTr="00E668A1">
        <w:trPr>
          <w:trHeight w:val="359"/>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02</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CINTILOGRAFIA</w:t>
            </w:r>
            <w:r>
              <w:rPr>
                <w:rFonts w:ascii="Times New Roman" w:hAnsi="Times New Roman" w:cs="Times New Roman"/>
                <w:sz w:val="24"/>
                <w:szCs w:val="24"/>
              </w:rPr>
              <w:t xml:space="preserve"> ÓSSEA</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R$ 404,00</w:t>
            </w:r>
          </w:p>
        </w:tc>
      </w:tr>
      <w:tr w:rsidR="0067460F" w:rsidRPr="00D76372" w:rsidTr="00E668A1">
        <w:trPr>
          <w:trHeight w:val="359"/>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03</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COLONOSCOPIA</w:t>
            </w:r>
            <w:r>
              <w:rPr>
                <w:rFonts w:ascii="Times New Roman" w:hAnsi="Times New Roman" w:cs="Times New Roman"/>
                <w:sz w:val="24"/>
                <w:szCs w:val="24"/>
              </w:rPr>
              <w:t xml:space="preserve"> C/ SEDAÇÃO</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Pr="00D76372" w:rsidRDefault="0067460F" w:rsidP="003137EA">
            <w:pPr>
              <w:pStyle w:val="TableParagraph"/>
              <w:rPr>
                <w:rFonts w:ascii="Times New Roman" w:hAnsi="Times New Roman" w:cs="Times New Roman"/>
                <w:sz w:val="24"/>
                <w:szCs w:val="24"/>
              </w:rPr>
            </w:pPr>
            <w:r>
              <w:rPr>
                <w:rFonts w:ascii="Times New Roman" w:hAnsi="Times New Roman" w:cs="Times New Roman"/>
                <w:sz w:val="24"/>
                <w:szCs w:val="24"/>
              </w:rPr>
              <w:t>R$ 950,00</w:t>
            </w:r>
          </w:p>
        </w:tc>
      </w:tr>
      <w:tr w:rsidR="0067460F" w:rsidRPr="00D76372" w:rsidTr="00E668A1">
        <w:trPr>
          <w:trHeight w:val="359"/>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04</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DESINTOMETRIA OSSEA</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R$ 150,00</w:t>
            </w:r>
          </w:p>
        </w:tc>
      </w:tr>
      <w:tr w:rsidR="0067460F" w:rsidRPr="00D76372" w:rsidTr="00E668A1">
        <w:trPr>
          <w:trHeight w:val="357"/>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05</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ECOCARDIOGRAFIA TRANSTORÁCICA</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 xml:space="preserve">R$ </w:t>
            </w:r>
            <w:r w:rsidRPr="005B442F">
              <w:rPr>
                <w:rFonts w:ascii="Times New Roman" w:hAnsi="Times New Roman" w:cs="Times New Roman"/>
                <w:sz w:val="24"/>
                <w:szCs w:val="24"/>
              </w:rPr>
              <w:t>229,00</w:t>
            </w:r>
          </w:p>
        </w:tc>
      </w:tr>
      <w:tr w:rsidR="0067460F" w:rsidRPr="00D76372" w:rsidTr="00E668A1">
        <w:trPr>
          <w:trHeight w:val="357"/>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06</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ELETROENCEFALOGRAMA</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R$ 170,00</w:t>
            </w:r>
          </w:p>
        </w:tc>
      </w:tr>
      <w:tr w:rsidR="0067460F" w:rsidRPr="00D76372" w:rsidTr="00E668A1">
        <w:trPr>
          <w:trHeight w:val="357"/>
          <w:jc w:val="center"/>
        </w:trPr>
        <w:tc>
          <w:tcPr>
            <w:tcW w:w="848" w:type="dxa"/>
            <w:vAlign w:val="center"/>
          </w:tcPr>
          <w:p w:rsidR="0067460F"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07</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ENDOSCOPIA DIGESTIVA</w:t>
            </w:r>
          </w:p>
        </w:tc>
        <w:tc>
          <w:tcPr>
            <w:tcW w:w="1855" w:type="dxa"/>
            <w:vAlign w:val="center"/>
          </w:tcPr>
          <w:p w:rsidR="0067460F" w:rsidRDefault="0067460F" w:rsidP="00566CBA">
            <w:pPr>
              <w:jc w:val="center"/>
            </w:pPr>
            <w:r w:rsidRPr="00CB4B42">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R$ 450,00</w:t>
            </w:r>
          </w:p>
        </w:tc>
      </w:tr>
      <w:tr w:rsidR="0067460F" w:rsidRPr="00D76372" w:rsidTr="00E668A1">
        <w:trPr>
          <w:trHeight w:val="357"/>
          <w:jc w:val="center"/>
        </w:trPr>
        <w:tc>
          <w:tcPr>
            <w:tcW w:w="848" w:type="dxa"/>
            <w:vAlign w:val="center"/>
          </w:tcPr>
          <w:p w:rsidR="0067460F" w:rsidRPr="00D76372"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08</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HOLT</w:t>
            </w:r>
            <w:r w:rsidRPr="00D76372">
              <w:rPr>
                <w:rFonts w:ascii="Times New Roman" w:hAnsi="Times New Roman" w:cs="Times New Roman"/>
                <w:sz w:val="24"/>
                <w:szCs w:val="24"/>
              </w:rPr>
              <w:t>ER</w:t>
            </w:r>
          </w:p>
        </w:tc>
        <w:tc>
          <w:tcPr>
            <w:tcW w:w="1855" w:type="dxa"/>
            <w:vAlign w:val="center"/>
          </w:tcPr>
          <w:p w:rsidR="0067460F" w:rsidRDefault="0067460F" w:rsidP="00566CBA">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R$ 180,00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09</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ABDOMINAL C/ CONTRASTE</w:t>
            </w:r>
          </w:p>
        </w:tc>
        <w:tc>
          <w:tcPr>
            <w:tcW w:w="1855" w:type="dxa"/>
            <w:vAlign w:val="center"/>
          </w:tcPr>
          <w:p w:rsidR="0067460F" w:rsidRDefault="0067460F" w:rsidP="0067460F">
            <w:pPr>
              <w:jc w:val="center"/>
            </w:pPr>
            <w:r w:rsidRPr="00EB071C">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R$ 660,00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10</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CERVICAL</w:t>
            </w:r>
          </w:p>
        </w:tc>
        <w:tc>
          <w:tcPr>
            <w:tcW w:w="1855" w:type="dxa"/>
            <w:vAlign w:val="center"/>
          </w:tcPr>
          <w:p w:rsidR="0067460F" w:rsidRDefault="0067460F" w:rsidP="0067460F">
            <w:pPr>
              <w:jc w:val="center"/>
            </w:pPr>
            <w:r w:rsidRPr="00EB071C">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R$ 473,00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11</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DE COLUNA</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R$ 515,00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12</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DE CRÂNIO</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R$ 570,00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13</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DE JOELHO</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R$ 515,00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14</w:t>
            </w:r>
          </w:p>
        </w:tc>
        <w:tc>
          <w:tcPr>
            <w:tcW w:w="4536" w:type="dxa"/>
            <w:vAlign w:val="center"/>
          </w:tcPr>
          <w:p w:rsidR="0067460F" w:rsidRPr="00FD2651" w:rsidRDefault="0067460F" w:rsidP="0067460F">
            <w:pPr>
              <w:pStyle w:val="TableParagraph"/>
              <w:ind w:right="0"/>
              <w:rPr>
                <w:rFonts w:ascii="Times New Roman" w:hAnsi="Times New Roman" w:cs="Times New Roman"/>
                <w:sz w:val="24"/>
                <w:szCs w:val="24"/>
                <w:lang w:val="pt-BR"/>
              </w:rPr>
            </w:pPr>
            <w:r w:rsidRPr="00FD2651">
              <w:rPr>
                <w:rFonts w:ascii="Times New Roman" w:hAnsi="Times New Roman" w:cs="Times New Roman"/>
                <w:sz w:val="24"/>
                <w:szCs w:val="24"/>
                <w:lang w:val="pt-BR"/>
              </w:rPr>
              <w:t xml:space="preserve">RESSONÂNCIA DE RINS C/ CONTRASTE </w:t>
            </w:r>
          </w:p>
        </w:tc>
        <w:tc>
          <w:tcPr>
            <w:tcW w:w="1855" w:type="dxa"/>
            <w:vAlign w:val="center"/>
          </w:tcPr>
          <w:p w:rsidR="0067460F" w:rsidRPr="00EB071C" w:rsidRDefault="0067460F" w:rsidP="0067460F">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R$ 550,00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15</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LOMBAR</w:t>
            </w:r>
          </w:p>
        </w:tc>
        <w:tc>
          <w:tcPr>
            <w:tcW w:w="1855" w:type="dxa"/>
            <w:vAlign w:val="center"/>
          </w:tcPr>
          <w:p w:rsidR="0067460F" w:rsidRDefault="0067460F" w:rsidP="0067460F">
            <w:pPr>
              <w:jc w:val="center"/>
            </w:pPr>
            <w:r w:rsidRPr="00EB071C">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R$ 473,00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16</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 xml:space="preserve">RESSONÂNCIA MEMBRO INFERIOR </w:t>
            </w:r>
          </w:p>
        </w:tc>
        <w:tc>
          <w:tcPr>
            <w:tcW w:w="1855" w:type="dxa"/>
            <w:vAlign w:val="center"/>
          </w:tcPr>
          <w:p w:rsidR="0067460F" w:rsidRPr="00EB071C" w:rsidRDefault="0067460F" w:rsidP="0067460F">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R$ 535,00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17</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MEMBRO SUPERIOR</w:t>
            </w:r>
          </w:p>
        </w:tc>
        <w:tc>
          <w:tcPr>
            <w:tcW w:w="1855" w:type="dxa"/>
            <w:vAlign w:val="center"/>
          </w:tcPr>
          <w:p w:rsidR="0067460F" w:rsidRPr="00EB071C" w:rsidRDefault="0067460F" w:rsidP="0067460F">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R$ 520,00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18</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OMBRO</w:t>
            </w:r>
          </w:p>
        </w:tc>
        <w:tc>
          <w:tcPr>
            <w:tcW w:w="1855" w:type="dxa"/>
            <w:vAlign w:val="center"/>
          </w:tcPr>
          <w:p w:rsidR="0067460F" w:rsidRDefault="0067460F" w:rsidP="0067460F">
            <w:pPr>
              <w:jc w:val="center"/>
            </w:pPr>
            <w:r w:rsidRPr="00EB071C">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R$ 520,00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19</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PELVE C/ CONTRASTE</w:t>
            </w:r>
          </w:p>
        </w:tc>
        <w:tc>
          <w:tcPr>
            <w:tcW w:w="1855" w:type="dxa"/>
            <w:vAlign w:val="center"/>
          </w:tcPr>
          <w:p w:rsidR="0067460F" w:rsidRDefault="0067460F" w:rsidP="0067460F">
            <w:pPr>
              <w:jc w:val="center"/>
            </w:pPr>
            <w:r w:rsidRPr="00EB071C">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R$ 635,00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20</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RESSONÂNCIA TORÁCICA</w:t>
            </w:r>
          </w:p>
        </w:tc>
        <w:tc>
          <w:tcPr>
            <w:tcW w:w="1855" w:type="dxa"/>
            <w:vAlign w:val="center"/>
          </w:tcPr>
          <w:p w:rsidR="0067460F" w:rsidRDefault="0067460F" w:rsidP="0067460F">
            <w:pPr>
              <w:jc w:val="center"/>
            </w:pPr>
            <w:r w:rsidRPr="00EB071C">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R$ 535,00</w:t>
            </w:r>
          </w:p>
        </w:tc>
      </w:tr>
      <w:tr w:rsidR="0067460F" w:rsidRPr="00D76372" w:rsidTr="003137EA">
        <w:trPr>
          <w:trHeight w:val="336"/>
          <w:jc w:val="center"/>
        </w:trPr>
        <w:tc>
          <w:tcPr>
            <w:tcW w:w="848" w:type="dxa"/>
            <w:vAlign w:val="center"/>
          </w:tcPr>
          <w:p w:rsidR="0067460F" w:rsidRPr="00D76372" w:rsidRDefault="00D70822"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21</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TESTE ERGOMÉTRICO</w:t>
            </w:r>
          </w:p>
        </w:tc>
        <w:tc>
          <w:tcPr>
            <w:tcW w:w="1855" w:type="dxa"/>
            <w:vAlign w:val="center"/>
          </w:tcPr>
          <w:p w:rsidR="0067460F" w:rsidRDefault="0067460F" w:rsidP="00566CBA">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R$ 200,00</w:t>
            </w:r>
          </w:p>
        </w:tc>
      </w:tr>
      <w:tr w:rsidR="0067460F" w:rsidRPr="00D76372" w:rsidTr="00E668A1">
        <w:trPr>
          <w:trHeight w:val="381"/>
          <w:jc w:val="center"/>
        </w:trPr>
        <w:tc>
          <w:tcPr>
            <w:tcW w:w="848" w:type="dxa"/>
            <w:vAlign w:val="center"/>
          </w:tcPr>
          <w:p w:rsidR="0067460F" w:rsidRPr="00D76372" w:rsidRDefault="00D70822"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22</w:t>
            </w:r>
          </w:p>
        </w:tc>
        <w:tc>
          <w:tcPr>
            <w:tcW w:w="4536" w:type="dxa"/>
            <w:vAlign w:val="center"/>
          </w:tcPr>
          <w:p w:rsidR="0067460F" w:rsidRPr="00D76372" w:rsidRDefault="0067460F" w:rsidP="00566CBA">
            <w:pPr>
              <w:pStyle w:val="TableParagraph"/>
              <w:ind w:right="0"/>
              <w:rPr>
                <w:rFonts w:ascii="Times New Roman" w:hAnsi="Times New Roman" w:cs="Times New Roman"/>
                <w:sz w:val="24"/>
                <w:szCs w:val="24"/>
                <w:lang w:val="pt-BR"/>
              </w:rPr>
            </w:pPr>
            <w:r>
              <w:rPr>
                <w:rFonts w:ascii="Times New Roman" w:hAnsi="Times New Roman" w:cs="Times New Roman"/>
                <w:sz w:val="24"/>
                <w:szCs w:val="24"/>
                <w:lang w:val="pt-BR"/>
              </w:rPr>
              <w:t xml:space="preserve">TOMOGRAFIA ABDOMINAL INFERIOR </w:t>
            </w:r>
          </w:p>
        </w:tc>
        <w:tc>
          <w:tcPr>
            <w:tcW w:w="1855" w:type="dxa"/>
            <w:vAlign w:val="center"/>
          </w:tcPr>
          <w:p w:rsidR="0067460F" w:rsidRDefault="0067460F" w:rsidP="00566CBA">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R$ 360,00</w:t>
            </w:r>
          </w:p>
        </w:tc>
      </w:tr>
      <w:tr w:rsidR="0067460F" w:rsidRPr="00D76372" w:rsidTr="00E668A1">
        <w:trPr>
          <w:trHeight w:val="381"/>
          <w:jc w:val="center"/>
        </w:trPr>
        <w:tc>
          <w:tcPr>
            <w:tcW w:w="848" w:type="dxa"/>
            <w:vAlign w:val="center"/>
          </w:tcPr>
          <w:p w:rsidR="0067460F" w:rsidRDefault="00D70822" w:rsidP="00566CBA">
            <w:pPr>
              <w:pStyle w:val="TableParagraph"/>
              <w:ind w:right="0"/>
              <w:rPr>
                <w:rFonts w:ascii="Times New Roman" w:hAnsi="Times New Roman" w:cs="Times New Roman"/>
                <w:sz w:val="24"/>
                <w:szCs w:val="24"/>
              </w:rPr>
            </w:pPr>
            <w:r>
              <w:rPr>
                <w:rFonts w:ascii="Times New Roman" w:hAnsi="Times New Roman" w:cs="Times New Roman"/>
                <w:sz w:val="24"/>
                <w:szCs w:val="24"/>
              </w:rPr>
              <w:t>23</w:t>
            </w:r>
          </w:p>
        </w:tc>
        <w:tc>
          <w:tcPr>
            <w:tcW w:w="4536" w:type="dxa"/>
            <w:vAlign w:val="center"/>
          </w:tcPr>
          <w:p w:rsidR="0067460F" w:rsidRPr="00FD2651" w:rsidRDefault="0067460F" w:rsidP="00566CBA">
            <w:pPr>
              <w:pStyle w:val="TableParagraph"/>
              <w:ind w:right="0"/>
              <w:rPr>
                <w:rFonts w:ascii="Times New Roman" w:hAnsi="Times New Roman" w:cs="Times New Roman"/>
                <w:sz w:val="24"/>
                <w:szCs w:val="24"/>
                <w:lang w:val="pt-BR"/>
              </w:rPr>
            </w:pPr>
            <w:r>
              <w:rPr>
                <w:rFonts w:ascii="Times New Roman" w:hAnsi="Times New Roman" w:cs="Times New Roman"/>
                <w:sz w:val="24"/>
                <w:szCs w:val="24"/>
                <w:lang w:val="pt-BR"/>
              </w:rPr>
              <w:t>TOMOGRAFIA ABDOMINAL INFERIOR C/ CONTRASTE</w:t>
            </w:r>
          </w:p>
        </w:tc>
        <w:tc>
          <w:tcPr>
            <w:tcW w:w="1855" w:type="dxa"/>
            <w:vAlign w:val="center"/>
          </w:tcPr>
          <w:p w:rsidR="0067460F" w:rsidRPr="00FB7724" w:rsidRDefault="0067460F" w:rsidP="00566CBA">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566CBA">
            <w:pPr>
              <w:pStyle w:val="TableParagraph"/>
              <w:rPr>
                <w:rFonts w:ascii="Times New Roman" w:hAnsi="Times New Roman" w:cs="Times New Roman"/>
                <w:sz w:val="24"/>
                <w:szCs w:val="24"/>
              </w:rPr>
            </w:pPr>
            <w:r>
              <w:rPr>
                <w:rFonts w:ascii="Times New Roman" w:hAnsi="Times New Roman" w:cs="Times New Roman"/>
                <w:sz w:val="24"/>
                <w:szCs w:val="24"/>
              </w:rPr>
              <w:t>R$ 389,00</w:t>
            </w:r>
          </w:p>
        </w:tc>
      </w:tr>
      <w:tr w:rsidR="0067460F" w:rsidRPr="00D76372" w:rsidTr="00E668A1">
        <w:trPr>
          <w:trHeight w:val="381"/>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24</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lang w:val="pt-BR"/>
              </w:rPr>
            </w:pPr>
            <w:r w:rsidRPr="00D76372">
              <w:rPr>
                <w:rFonts w:ascii="Times New Roman" w:hAnsi="Times New Roman" w:cs="Times New Roman"/>
                <w:sz w:val="24"/>
                <w:szCs w:val="24"/>
                <w:lang w:val="pt-BR"/>
              </w:rPr>
              <w:t>TOMOGRAFIA</w:t>
            </w:r>
            <w:r>
              <w:rPr>
                <w:rFonts w:ascii="Times New Roman" w:hAnsi="Times New Roman" w:cs="Times New Roman"/>
                <w:sz w:val="24"/>
                <w:szCs w:val="24"/>
                <w:lang w:val="pt-BR"/>
              </w:rPr>
              <w:t xml:space="preserve"> ABDOMINAL SUPERIOR</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R$ 360,00</w:t>
            </w:r>
          </w:p>
        </w:tc>
      </w:tr>
      <w:tr w:rsidR="0067460F" w:rsidRPr="00D76372" w:rsidTr="00E668A1">
        <w:trPr>
          <w:trHeight w:val="381"/>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25</w:t>
            </w:r>
          </w:p>
        </w:tc>
        <w:tc>
          <w:tcPr>
            <w:tcW w:w="4536" w:type="dxa"/>
            <w:vAlign w:val="center"/>
          </w:tcPr>
          <w:p w:rsidR="0067460F" w:rsidRPr="002D2B78" w:rsidRDefault="0067460F" w:rsidP="0067460F">
            <w:pPr>
              <w:pStyle w:val="TableParagraph"/>
              <w:ind w:right="0"/>
              <w:rPr>
                <w:rFonts w:ascii="Times New Roman" w:hAnsi="Times New Roman" w:cs="Times New Roman"/>
                <w:sz w:val="24"/>
                <w:szCs w:val="24"/>
                <w:lang w:val="pt-BR"/>
              </w:rPr>
            </w:pPr>
            <w:r w:rsidRPr="00D76372">
              <w:rPr>
                <w:rFonts w:ascii="Times New Roman" w:hAnsi="Times New Roman" w:cs="Times New Roman"/>
                <w:sz w:val="24"/>
                <w:szCs w:val="24"/>
                <w:lang w:val="pt-BR"/>
              </w:rPr>
              <w:t>TOMOGRAFIA</w:t>
            </w:r>
            <w:r>
              <w:rPr>
                <w:rFonts w:ascii="Times New Roman" w:hAnsi="Times New Roman" w:cs="Times New Roman"/>
                <w:sz w:val="24"/>
                <w:szCs w:val="24"/>
                <w:lang w:val="pt-BR"/>
              </w:rPr>
              <w:t xml:space="preserve"> ABDOMINAL SUPERIOR C/ CONTRASTE</w:t>
            </w:r>
          </w:p>
        </w:tc>
        <w:tc>
          <w:tcPr>
            <w:tcW w:w="1855" w:type="dxa"/>
            <w:vAlign w:val="center"/>
          </w:tcPr>
          <w:p w:rsidR="0067460F" w:rsidRDefault="0067460F" w:rsidP="0067460F">
            <w:pPr>
              <w:jc w:val="center"/>
            </w:pPr>
            <w: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R$ 415,00</w:t>
            </w:r>
          </w:p>
        </w:tc>
      </w:tr>
      <w:tr w:rsidR="0067460F" w:rsidRPr="00D76372" w:rsidTr="00E668A1">
        <w:trPr>
          <w:trHeight w:val="381"/>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26</w:t>
            </w:r>
          </w:p>
        </w:tc>
        <w:tc>
          <w:tcPr>
            <w:tcW w:w="4536" w:type="dxa"/>
            <w:vAlign w:val="center"/>
          </w:tcPr>
          <w:p w:rsidR="0067460F" w:rsidRPr="002D2B78" w:rsidRDefault="0067460F" w:rsidP="0067460F">
            <w:pPr>
              <w:pStyle w:val="TableParagraph"/>
              <w:ind w:right="0"/>
              <w:rPr>
                <w:rFonts w:ascii="Times New Roman" w:hAnsi="Times New Roman" w:cs="Times New Roman"/>
                <w:sz w:val="24"/>
                <w:szCs w:val="24"/>
                <w:lang w:val="pt-BR"/>
              </w:rPr>
            </w:pPr>
            <w:r w:rsidRPr="002D2B78">
              <w:rPr>
                <w:rFonts w:ascii="Times New Roman" w:hAnsi="Times New Roman" w:cs="Times New Roman"/>
                <w:sz w:val="24"/>
                <w:szCs w:val="24"/>
                <w:lang w:val="pt-BR"/>
              </w:rPr>
              <w:t>TOMOGRA</w:t>
            </w:r>
            <w:r>
              <w:rPr>
                <w:rFonts w:ascii="Times New Roman" w:hAnsi="Times New Roman" w:cs="Times New Roman"/>
                <w:sz w:val="24"/>
                <w:szCs w:val="24"/>
                <w:lang w:val="pt-BR"/>
              </w:rPr>
              <w:t>FIA ABDOMINAL TOTAL</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R$ 560,00</w:t>
            </w:r>
          </w:p>
        </w:tc>
      </w:tr>
      <w:tr w:rsidR="0067460F" w:rsidRPr="00D76372" w:rsidTr="00E668A1">
        <w:trPr>
          <w:trHeight w:val="359"/>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lastRenderedPageBreak/>
              <w:t>27</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lang w:val="pt-BR"/>
              </w:rPr>
            </w:pPr>
            <w:r w:rsidRPr="00D76372">
              <w:rPr>
                <w:rFonts w:ascii="Times New Roman" w:hAnsi="Times New Roman" w:cs="Times New Roman"/>
                <w:sz w:val="24"/>
                <w:szCs w:val="24"/>
                <w:lang w:val="pt-BR"/>
              </w:rPr>
              <w:t>TOMOG</w:t>
            </w:r>
            <w:r>
              <w:rPr>
                <w:rFonts w:ascii="Times New Roman" w:hAnsi="Times New Roman" w:cs="Times New Roman"/>
                <w:sz w:val="24"/>
                <w:szCs w:val="24"/>
                <w:lang w:val="pt-BR"/>
              </w:rPr>
              <w:t>RAFIA COLUNA LOMBAR</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R$ 30</w:t>
            </w:r>
            <w:r w:rsidRPr="006B75A6">
              <w:rPr>
                <w:rFonts w:ascii="Times New Roman" w:hAnsi="Times New Roman" w:cs="Times New Roman"/>
                <w:sz w:val="24"/>
                <w:szCs w:val="24"/>
              </w:rPr>
              <w:t>0,00</w:t>
            </w:r>
          </w:p>
        </w:tc>
      </w:tr>
      <w:tr w:rsidR="0067460F" w:rsidRPr="00D76372" w:rsidTr="00E668A1">
        <w:trPr>
          <w:trHeight w:val="357"/>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28</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TOMOGRAFIA COLUNA TORÁCICA</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F813C1" w:rsidRDefault="0067460F" w:rsidP="0067460F">
            <w:pPr>
              <w:pStyle w:val="TableParagraph"/>
              <w:rPr>
                <w:rFonts w:ascii="Times New Roman" w:hAnsi="Times New Roman" w:cs="Times New Roman"/>
                <w:sz w:val="24"/>
                <w:szCs w:val="24"/>
                <w:lang w:val="pt-BR"/>
              </w:rPr>
            </w:pPr>
            <w:r>
              <w:rPr>
                <w:rFonts w:ascii="Times New Roman" w:hAnsi="Times New Roman" w:cs="Times New Roman"/>
                <w:sz w:val="24"/>
                <w:szCs w:val="24"/>
              </w:rPr>
              <w:t>R$ 326,00</w:t>
            </w:r>
          </w:p>
        </w:tc>
      </w:tr>
      <w:tr w:rsidR="0067460F" w:rsidRPr="00D76372" w:rsidTr="00E668A1">
        <w:trPr>
          <w:trHeight w:val="381"/>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29</w:t>
            </w:r>
          </w:p>
        </w:tc>
        <w:tc>
          <w:tcPr>
            <w:tcW w:w="4536" w:type="dxa"/>
            <w:vAlign w:val="center"/>
          </w:tcPr>
          <w:p w:rsidR="0067460F" w:rsidRPr="00FD2651" w:rsidRDefault="0067460F" w:rsidP="0067460F">
            <w:pPr>
              <w:pStyle w:val="TableParagraph"/>
              <w:ind w:right="0"/>
              <w:rPr>
                <w:rFonts w:ascii="Times New Roman" w:hAnsi="Times New Roman" w:cs="Times New Roman"/>
                <w:sz w:val="24"/>
                <w:szCs w:val="24"/>
                <w:lang w:val="pt-BR"/>
              </w:rPr>
            </w:pPr>
            <w:r w:rsidRPr="00FD2651">
              <w:rPr>
                <w:rFonts w:ascii="Times New Roman" w:hAnsi="Times New Roman" w:cs="Times New Roman"/>
                <w:sz w:val="24"/>
                <w:szCs w:val="24"/>
                <w:lang w:val="pt-BR"/>
              </w:rPr>
              <w:t>TOMOGRAFIA COLUNA</w:t>
            </w:r>
            <w:r w:rsidR="00CA2F60" w:rsidRPr="00FD2651">
              <w:rPr>
                <w:rFonts w:ascii="Times New Roman" w:hAnsi="Times New Roman" w:cs="Times New Roman"/>
                <w:sz w:val="24"/>
                <w:szCs w:val="24"/>
                <w:lang w:val="pt-BR"/>
              </w:rPr>
              <w:t xml:space="preserve"> </w:t>
            </w:r>
            <w:r w:rsidRPr="00FD2651">
              <w:rPr>
                <w:rFonts w:ascii="Times New Roman" w:hAnsi="Times New Roman" w:cs="Times New Roman"/>
                <w:sz w:val="24"/>
                <w:szCs w:val="24"/>
                <w:lang w:val="pt-BR"/>
              </w:rPr>
              <w:t>VERTICAL C/ CONTRASTE</w:t>
            </w:r>
          </w:p>
        </w:tc>
        <w:tc>
          <w:tcPr>
            <w:tcW w:w="1855" w:type="dxa"/>
            <w:vAlign w:val="center"/>
          </w:tcPr>
          <w:p w:rsidR="0067460F" w:rsidRPr="00FB7724" w:rsidRDefault="0067460F" w:rsidP="0067460F">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R$ 340,00</w:t>
            </w:r>
          </w:p>
        </w:tc>
      </w:tr>
      <w:tr w:rsidR="0067460F" w:rsidRPr="00D76372" w:rsidTr="00E668A1">
        <w:trPr>
          <w:trHeight w:val="357"/>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30</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TOMOGRAFIA DE CRÂNIO</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R$ 280,00</w:t>
            </w:r>
          </w:p>
        </w:tc>
      </w:tr>
      <w:tr w:rsidR="0067460F" w:rsidRPr="00D76372" w:rsidTr="00E668A1">
        <w:trPr>
          <w:trHeight w:val="357"/>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31</w:t>
            </w:r>
          </w:p>
        </w:tc>
        <w:tc>
          <w:tcPr>
            <w:tcW w:w="4536" w:type="dxa"/>
            <w:vAlign w:val="center"/>
          </w:tcPr>
          <w:p w:rsidR="0067460F" w:rsidRPr="00FD2651" w:rsidRDefault="0067460F" w:rsidP="0067460F">
            <w:pPr>
              <w:pStyle w:val="TableParagraph"/>
              <w:ind w:right="0"/>
              <w:rPr>
                <w:rFonts w:ascii="Times New Roman" w:hAnsi="Times New Roman" w:cs="Times New Roman"/>
                <w:sz w:val="24"/>
                <w:szCs w:val="24"/>
                <w:lang w:val="pt-BR"/>
              </w:rPr>
            </w:pPr>
            <w:r w:rsidRPr="00FD2651">
              <w:rPr>
                <w:rFonts w:ascii="Times New Roman" w:hAnsi="Times New Roman" w:cs="Times New Roman"/>
                <w:sz w:val="24"/>
                <w:szCs w:val="24"/>
                <w:lang w:val="pt-BR"/>
              </w:rPr>
              <w:t>TOMOGRAFIA DE CRÂNIO C/ CONTRASTE</w:t>
            </w:r>
          </w:p>
        </w:tc>
        <w:tc>
          <w:tcPr>
            <w:tcW w:w="1855" w:type="dxa"/>
            <w:vAlign w:val="center"/>
          </w:tcPr>
          <w:p w:rsidR="0067460F" w:rsidRPr="00FB7724" w:rsidRDefault="0067460F" w:rsidP="0067460F">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R$ 310,00</w:t>
            </w:r>
          </w:p>
        </w:tc>
      </w:tr>
      <w:tr w:rsidR="0067460F" w:rsidRPr="00D76372" w:rsidTr="00E668A1">
        <w:trPr>
          <w:trHeight w:val="358"/>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32</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lang w:val="pt-BR"/>
              </w:rPr>
            </w:pPr>
            <w:r w:rsidRPr="00D76372">
              <w:rPr>
                <w:rFonts w:ascii="Times New Roman" w:hAnsi="Times New Roman" w:cs="Times New Roman"/>
                <w:sz w:val="24"/>
                <w:szCs w:val="24"/>
                <w:lang w:val="pt-BR"/>
              </w:rPr>
              <w:t>TOMOGRAFIA DE J</w:t>
            </w:r>
            <w:r>
              <w:rPr>
                <w:rFonts w:ascii="Times New Roman" w:hAnsi="Times New Roman" w:cs="Times New Roman"/>
                <w:sz w:val="24"/>
                <w:szCs w:val="24"/>
                <w:lang w:val="pt-BR"/>
              </w:rPr>
              <w:t>OELHOS</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R$ 290,00</w:t>
            </w:r>
          </w:p>
        </w:tc>
      </w:tr>
      <w:tr w:rsidR="0067460F" w:rsidRPr="00D76372" w:rsidTr="00E668A1">
        <w:trPr>
          <w:trHeight w:val="358"/>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33</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lang w:val="pt-BR"/>
              </w:rPr>
            </w:pPr>
            <w:r w:rsidRPr="00D76372">
              <w:rPr>
                <w:rFonts w:ascii="Times New Roman" w:hAnsi="Times New Roman" w:cs="Times New Roman"/>
                <w:sz w:val="24"/>
                <w:szCs w:val="24"/>
                <w:lang w:val="pt-BR"/>
              </w:rPr>
              <w:t>TOMOGRAFIA DE</w:t>
            </w:r>
            <w:r>
              <w:rPr>
                <w:rFonts w:ascii="Times New Roman" w:hAnsi="Times New Roman" w:cs="Times New Roman"/>
                <w:sz w:val="24"/>
                <w:szCs w:val="24"/>
                <w:lang w:val="pt-BR"/>
              </w:rPr>
              <w:t xml:space="preserve"> MEMBROS INFERIORES</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R$ 300,00</w:t>
            </w:r>
          </w:p>
        </w:tc>
      </w:tr>
      <w:tr w:rsidR="0067460F" w:rsidRPr="00D76372" w:rsidTr="00E668A1">
        <w:trPr>
          <w:trHeight w:val="358"/>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34</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rPr>
            </w:pPr>
            <w:r w:rsidRPr="00D76372">
              <w:rPr>
                <w:rFonts w:ascii="Times New Roman" w:hAnsi="Times New Roman" w:cs="Times New Roman"/>
                <w:sz w:val="24"/>
                <w:szCs w:val="24"/>
              </w:rPr>
              <w:t>TOMOGRAFIA SEIOS DA FACE</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R$ 310,00</w:t>
            </w:r>
          </w:p>
        </w:tc>
      </w:tr>
      <w:tr w:rsidR="0067460F" w:rsidRPr="00D76372" w:rsidTr="00E668A1">
        <w:trPr>
          <w:trHeight w:val="592"/>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35</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lang w:val="pt-BR"/>
              </w:rPr>
            </w:pPr>
            <w:r>
              <w:rPr>
                <w:rFonts w:ascii="Times New Roman" w:hAnsi="Times New Roman" w:cs="Times New Roman"/>
                <w:sz w:val="24"/>
                <w:szCs w:val="24"/>
                <w:lang w:val="pt-BR"/>
              </w:rPr>
              <w:t xml:space="preserve">TOMOGRAFIA TORÁCICA C/ CONTRASTE </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R$ 370,00</w:t>
            </w:r>
          </w:p>
        </w:tc>
      </w:tr>
      <w:tr w:rsidR="0067460F" w:rsidRPr="00D76372" w:rsidTr="00E668A1">
        <w:trPr>
          <w:trHeight w:val="592"/>
          <w:jc w:val="center"/>
        </w:trPr>
        <w:tc>
          <w:tcPr>
            <w:tcW w:w="848" w:type="dxa"/>
            <w:vAlign w:val="center"/>
          </w:tcPr>
          <w:p w:rsidR="0067460F" w:rsidRPr="00D76372"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36</w:t>
            </w:r>
          </w:p>
        </w:tc>
        <w:tc>
          <w:tcPr>
            <w:tcW w:w="4536" w:type="dxa"/>
            <w:vAlign w:val="center"/>
          </w:tcPr>
          <w:p w:rsidR="0067460F" w:rsidRPr="00D76372" w:rsidRDefault="0067460F" w:rsidP="0067460F">
            <w:pPr>
              <w:pStyle w:val="TableParagraph"/>
              <w:ind w:right="0"/>
              <w:rPr>
                <w:rFonts w:ascii="Times New Roman" w:hAnsi="Times New Roman" w:cs="Times New Roman"/>
                <w:sz w:val="24"/>
                <w:szCs w:val="24"/>
                <w:lang w:val="pt-BR"/>
              </w:rPr>
            </w:pPr>
            <w:r>
              <w:rPr>
                <w:rFonts w:ascii="Times New Roman" w:hAnsi="Times New Roman" w:cs="Times New Roman"/>
                <w:sz w:val="24"/>
                <w:szCs w:val="24"/>
                <w:lang w:val="pt-BR"/>
              </w:rPr>
              <w:t xml:space="preserve">TOMOGRAFIA TORÁCICA S/ CONTRASTE </w:t>
            </w:r>
          </w:p>
        </w:tc>
        <w:tc>
          <w:tcPr>
            <w:tcW w:w="1855" w:type="dxa"/>
            <w:vAlign w:val="center"/>
          </w:tcPr>
          <w:p w:rsidR="0067460F" w:rsidRDefault="0067460F" w:rsidP="0067460F">
            <w:pPr>
              <w:jc w:val="center"/>
            </w:pPr>
            <w:r w:rsidRPr="00FB7724">
              <w:rPr>
                <w:rFonts w:ascii="Times New Roman" w:hAnsi="Times New Roman" w:cs="Times New Roman"/>
                <w:sz w:val="24"/>
                <w:szCs w:val="24"/>
              </w:rPr>
              <w:t>100</w:t>
            </w:r>
          </w:p>
        </w:tc>
        <w:tc>
          <w:tcPr>
            <w:tcW w:w="1694" w:type="dxa"/>
            <w:vAlign w:val="center"/>
          </w:tcPr>
          <w:p w:rsidR="0067460F" w:rsidRPr="00D76372"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R$ 300,00</w:t>
            </w:r>
          </w:p>
        </w:tc>
      </w:tr>
      <w:tr w:rsidR="0067460F" w:rsidRPr="00D76372" w:rsidTr="00E668A1">
        <w:trPr>
          <w:trHeight w:val="358"/>
          <w:jc w:val="center"/>
        </w:trPr>
        <w:tc>
          <w:tcPr>
            <w:tcW w:w="848" w:type="dxa"/>
            <w:vAlign w:val="center"/>
          </w:tcPr>
          <w:p w:rsidR="0067460F" w:rsidRDefault="00D70822"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37</w:t>
            </w:r>
          </w:p>
        </w:tc>
        <w:tc>
          <w:tcPr>
            <w:tcW w:w="4536" w:type="dxa"/>
            <w:vAlign w:val="center"/>
          </w:tcPr>
          <w:p w:rsidR="0067460F" w:rsidRDefault="0067460F" w:rsidP="0067460F">
            <w:pPr>
              <w:pStyle w:val="TableParagraph"/>
              <w:ind w:right="0"/>
              <w:rPr>
                <w:rFonts w:ascii="Times New Roman" w:hAnsi="Times New Roman" w:cs="Times New Roman"/>
                <w:sz w:val="24"/>
                <w:szCs w:val="24"/>
              </w:rPr>
            </w:pPr>
            <w:r>
              <w:rPr>
                <w:rFonts w:ascii="Times New Roman" w:hAnsi="Times New Roman" w:cs="Times New Roman"/>
                <w:sz w:val="24"/>
                <w:szCs w:val="24"/>
              </w:rPr>
              <w:t xml:space="preserve">ULTRASSONOGRAFIA DE MEMBROS INFERIORES </w:t>
            </w:r>
          </w:p>
        </w:tc>
        <w:tc>
          <w:tcPr>
            <w:tcW w:w="1855" w:type="dxa"/>
            <w:vAlign w:val="center"/>
          </w:tcPr>
          <w:p w:rsidR="0067460F" w:rsidRDefault="0067460F" w:rsidP="0067460F">
            <w:pPr>
              <w:jc w:val="center"/>
              <w:rPr>
                <w:rFonts w:ascii="Times New Roman" w:hAnsi="Times New Roman" w:cs="Times New Roman"/>
                <w:sz w:val="24"/>
                <w:szCs w:val="24"/>
              </w:rPr>
            </w:pPr>
            <w:r>
              <w:rPr>
                <w:rFonts w:ascii="Times New Roman" w:hAnsi="Times New Roman" w:cs="Times New Roman"/>
                <w:sz w:val="24"/>
                <w:szCs w:val="24"/>
              </w:rPr>
              <w:t>100</w:t>
            </w:r>
          </w:p>
        </w:tc>
        <w:tc>
          <w:tcPr>
            <w:tcW w:w="1694" w:type="dxa"/>
            <w:vAlign w:val="center"/>
          </w:tcPr>
          <w:p w:rsidR="0067460F" w:rsidRDefault="0067460F" w:rsidP="0067460F">
            <w:pPr>
              <w:pStyle w:val="TableParagraph"/>
              <w:rPr>
                <w:rFonts w:ascii="Times New Roman" w:hAnsi="Times New Roman" w:cs="Times New Roman"/>
                <w:sz w:val="24"/>
                <w:szCs w:val="24"/>
              </w:rPr>
            </w:pPr>
            <w:r>
              <w:rPr>
                <w:rFonts w:ascii="Times New Roman" w:hAnsi="Times New Roman" w:cs="Times New Roman"/>
                <w:sz w:val="24"/>
                <w:szCs w:val="24"/>
              </w:rPr>
              <w:t>R$ 270,00</w:t>
            </w:r>
          </w:p>
        </w:tc>
      </w:tr>
    </w:tbl>
    <w:p w:rsidR="005C2C17" w:rsidRDefault="005C2C17" w:rsidP="0091271F">
      <w:pPr>
        <w:rPr>
          <w:rFonts w:ascii="Times New Roman" w:hAnsi="Times New Roman" w:cs="Times New Roman"/>
          <w:color w:val="FF0000"/>
          <w:sz w:val="24"/>
          <w:szCs w:val="24"/>
        </w:rPr>
      </w:pPr>
    </w:p>
    <w:p w:rsidR="001A70FA" w:rsidRPr="00996A2C" w:rsidRDefault="00415F70" w:rsidP="009E7635">
      <w:pPr>
        <w:jc w:val="center"/>
        <w:rPr>
          <w:rFonts w:ascii="Times New Roman" w:hAnsi="Times New Roman" w:cs="Times New Roman"/>
          <w:b/>
          <w:sz w:val="24"/>
          <w:szCs w:val="24"/>
        </w:rPr>
      </w:pPr>
      <w:r w:rsidRPr="00996A2C">
        <w:rPr>
          <w:rFonts w:ascii="Times New Roman" w:hAnsi="Times New Roman" w:cs="Times New Roman"/>
          <w:b/>
          <w:sz w:val="24"/>
          <w:szCs w:val="24"/>
        </w:rPr>
        <w:t xml:space="preserve">A composição dos </w:t>
      </w:r>
      <w:r w:rsidR="001A70FA" w:rsidRPr="00996A2C">
        <w:rPr>
          <w:rFonts w:ascii="Times New Roman" w:hAnsi="Times New Roman" w:cs="Times New Roman"/>
          <w:b/>
          <w:sz w:val="24"/>
          <w:szCs w:val="24"/>
        </w:rPr>
        <w:t xml:space="preserve">Valores de Referência </w:t>
      </w:r>
      <w:r w:rsidR="00D87BA7" w:rsidRPr="00996A2C">
        <w:rPr>
          <w:rFonts w:ascii="Times New Roman" w:hAnsi="Times New Roman" w:cs="Times New Roman"/>
          <w:b/>
          <w:sz w:val="24"/>
          <w:szCs w:val="24"/>
        </w:rPr>
        <w:t xml:space="preserve">foi realizada a partir de </w:t>
      </w:r>
      <w:r w:rsidRPr="00996A2C">
        <w:rPr>
          <w:rFonts w:ascii="Times New Roman" w:hAnsi="Times New Roman" w:cs="Times New Roman"/>
          <w:b/>
          <w:sz w:val="24"/>
          <w:szCs w:val="24"/>
        </w:rPr>
        <w:t xml:space="preserve">pesquisa </w:t>
      </w:r>
      <w:r w:rsidR="005026DE" w:rsidRPr="00996A2C">
        <w:rPr>
          <w:rFonts w:ascii="Times New Roman" w:hAnsi="Times New Roman" w:cs="Times New Roman"/>
          <w:b/>
          <w:sz w:val="24"/>
          <w:szCs w:val="24"/>
        </w:rPr>
        <w:t>no</w:t>
      </w:r>
      <w:r w:rsidRPr="00996A2C">
        <w:rPr>
          <w:rFonts w:ascii="Times New Roman" w:hAnsi="Times New Roman" w:cs="Times New Roman"/>
          <w:b/>
          <w:sz w:val="24"/>
          <w:szCs w:val="24"/>
        </w:rPr>
        <w:t xml:space="preserve"> mercado</w:t>
      </w:r>
      <w:r w:rsidR="001A70FA" w:rsidRPr="00996A2C">
        <w:rPr>
          <w:rFonts w:ascii="Times New Roman" w:hAnsi="Times New Roman" w:cs="Times New Roman"/>
          <w:b/>
          <w:sz w:val="24"/>
          <w:szCs w:val="24"/>
        </w:rPr>
        <w:t>.</w:t>
      </w:r>
    </w:p>
    <w:p w:rsidR="00855774" w:rsidRPr="00996A2C" w:rsidRDefault="00855774" w:rsidP="009E7635">
      <w:pPr>
        <w:jc w:val="center"/>
        <w:rPr>
          <w:rFonts w:ascii="Times New Roman" w:hAnsi="Times New Roman" w:cs="Times New Roman"/>
          <w:b/>
          <w:sz w:val="24"/>
          <w:szCs w:val="24"/>
        </w:rPr>
      </w:pPr>
      <w:r w:rsidRPr="00996A2C">
        <w:rPr>
          <w:rFonts w:ascii="Times New Roman" w:hAnsi="Times New Roman" w:cs="Times New Roman"/>
          <w:b/>
          <w:sz w:val="24"/>
          <w:szCs w:val="24"/>
        </w:rPr>
        <w:t xml:space="preserve">A quantidade de consultas e exames </w:t>
      </w:r>
      <w:r w:rsidR="00996A2C" w:rsidRPr="00996A2C">
        <w:rPr>
          <w:rFonts w:ascii="Times New Roman" w:hAnsi="Times New Roman" w:cs="Times New Roman"/>
          <w:b/>
          <w:sz w:val="24"/>
          <w:szCs w:val="24"/>
        </w:rPr>
        <w:t>é</w:t>
      </w:r>
      <w:r w:rsidRPr="00996A2C">
        <w:rPr>
          <w:rFonts w:ascii="Times New Roman" w:hAnsi="Times New Roman" w:cs="Times New Roman"/>
          <w:b/>
          <w:sz w:val="24"/>
          <w:szCs w:val="24"/>
        </w:rPr>
        <w:t xml:space="preserve"> uma estimativa para 12 </w:t>
      </w:r>
      <w:r w:rsidR="00996A2C" w:rsidRPr="00996A2C">
        <w:rPr>
          <w:rFonts w:ascii="Times New Roman" w:hAnsi="Times New Roman" w:cs="Times New Roman"/>
          <w:b/>
          <w:sz w:val="24"/>
          <w:szCs w:val="24"/>
        </w:rPr>
        <w:t xml:space="preserve">(doze) </w:t>
      </w:r>
      <w:r w:rsidRPr="00996A2C">
        <w:rPr>
          <w:rFonts w:ascii="Times New Roman" w:hAnsi="Times New Roman" w:cs="Times New Roman"/>
          <w:b/>
          <w:sz w:val="24"/>
          <w:szCs w:val="24"/>
        </w:rPr>
        <w:t>meses.</w:t>
      </w:r>
    </w:p>
    <w:p w:rsidR="00A05D4F" w:rsidRDefault="00A05D4F"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encaminhamento autorizativo de realização do exame será feito da seguinte maneira: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O profissional médico passa a requisição do exame solicitado para o paciente no momento da consulta;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O paciente entreg</w:t>
      </w:r>
      <w:r w:rsidR="006D2CF2">
        <w:rPr>
          <w:rFonts w:ascii="Times New Roman" w:hAnsi="Times New Roman" w:cs="Times New Roman"/>
          <w:sz w:val="24"/>
          <w:szCs w:val="24"/>
        </w:rPr>
        <w:t>a a solicitação do exame ou consulta na Secretaria de Saúde</w:t>
      </w:r>
      <w:r w:rsidRPr="00603C85">
        <w:rPr>
          <w:rFonts w:ascii="Times New Roman" w:hAnsi="Times New Roman" w:cs="Times New Roman"/>
          <w:sz w:val="24"/>
          <w:szCs w:val="24"/>
        </w:rPr>
        <w:t xml:space="preserve"> de origem, onde o exame é autorizado mediante carimbo de identificação d</w:t>
      </w:r>
      <w:r w:rsidR="006D2CF2">
        <w:rPr>
          <w:rFonts w:ascii="Times New Roman" w:hAnsi="Times New Roman" w:cs="Times New Roman"/>
          <w:sz w:val="24"/>
          <w:szCs w:val="24"/>
        </w:rPr>
        <w:t>a</w:t>
      </w:r>
      <w:r w:rsidRPr="00603C85">
        <w:rPr>
          <w:rFonts w:ascii="Times New Roman" w:hAnsi="Times New Roman" w:cs="Times New Roman"/>
          <w:sz w:val="24"/>
          <w:szCs w:val="24"/>
        </w:rPr>
        <w:t xml:space="preserve"> </w:t>
      </w:r>
      <w:r w:rsidR="006D2CF2">
        <w:rPr>
          <w:rFonts w:ascii="Times New Roman" w:hAnsi="Times New Roman" w:cs="Times New Roman"/>
          <w:sz w:val="24"/>
          <w:szCs w:val="24"/>
        </w:rPr>
        <w:t>Secretaria de Saúde</w:t>
      </w:r>
      <w:r w:rsidRPr="00603C85">
        <w:rPr>
          <w:rFonts w:ascii="Times New Roman" w:hAnsi="Times New Roman" w:cs="Times New Roman"/>
          <w:sz w:val="24"/>
          <w:szCs w:val="24"/>
        </w:rPr>
        <w:t xml:space="preserve"> e do Laboratório onde será realizado o exame;</w:t>
      </w:r>
    </w:p>
    <w:p w:rsidR="001A70FA" w:rsidRPr="00603C85" w:rsidRDefault="004562FE" w:rsidP="00635187">
      <w:pPr>
        <w:rPr>
          <w:rFonts w:ascii="Times New Roman" w:hAnsi="Times New Roman" w:cs="Times New Roman"/>
          <w:sz w:val="24"/>
          <w:szCs w:val="24"/>
        </w:rPr>
      </w:pPr>
      <w:r>
        <w:rPr>
          <w:rFonts w:ascii="Times New Roman" w:hAnsi="Times New Roman" w:cs="Times New Roman"/>
          <w:sz w:val="24"/>
          <w:szCs w:val="24"/>
        </w:rPr>
        <w:t>• A Secretaria da</w:t>
      </w:r>
      <w:r w:rsidR="001A70FA" w:rsidRPr="00603C85">
        <w:rPr>
          <w:rFonts w:ascii="Times New Roman" w:hAnsi="Times New Roman" w:cs="Times New Roman"/>
          <w:sz w:val="24"/>
          <w:szCs w:val="24"/>
        </w:rPr>
        <w:t xml:space="preserve"> Saúde, a qual será responsável pela fiscalização do contrato, encaminha as notas fiscais dos serviços prestados, para efetivo pagamento, somente após a conciliação entre todas as requisições de exames emitidas como pelos médicos, os relatórios dos pacientes e os exames atendidos;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Os prazos para a entrega dos resultados dos exames poderão variar de 24 horas a (10) dez dias corridos, da coleta do material;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 É de inteira responsabilidade do paciente buscar o resultado do exame bem como agendar o retorno para apresentação do mesmo ao médico que o solicitou. </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2063C7" w:rsidRDefault="002063C7" w:rsidP="00635187">
      <w:pPr>
        <w:rPr>
          <w:rFonts w:ascii="Times New Roman" w:hAnsi="Times New Roman" w:cs="Times New Roman"/>
          <w:sz w:val="24"/>
          <w:szCs w:val="24"/>
        </w:rPr>
      </w:pPr>
    </w:p>
    <w:p w:rsidR="003137EA" w:rsidRDefault="003137EA" w:rsidP="00635187">
      <w:pPr>
        <w:rPr>
          <w:rFonts w:ascii="Times New Roman" w:hAnsi="Times New Roman" w:cs="Times New Roman"/>
          <w:sz w:val="24"/>
          <w:szCs w:val="24"/>
        </w:rPr>
      </w:pPr>
    </w:p>
    <w:p w:rsidR="00A7663F" w:rsidRDefault="00A7663F" w:rsidP="00635187">
      <w:pPr>
        <w:rPr>
          <w:rFonts w:ascii="Times New Roman" w:hAnsi="Times New Roman" w:cs="Times New Roman"/>
          <w:sz w:val="24"/>
          <w:szCs w:val="24"/>
        </w:rPr>
      </w:pPr>
    </w:p>
    <w:p w:rsidR="00B03BC2" w:rsidRDefault="00B03BC2" w:rsidP="00635187">
      <w:pPr>
        <w:rPr>
          <w:rFonts w:ascii="Times New Roman" w:hAnsi="Times New Roman" w:cs="Times New Roman"/>
          <w:sz w:val="24"/>
          <w:szCs w:val="24"/>
        </w:rPr>
      </w:pPr>
    </w:p>
    <w:p w:rsidR="00B03BC2" w:rsidRPr="00B03BC2" w:rsidRDefault="001A70FA" w:rsidP="005B7EB3">
      <w:pPr>
        <w:jc w:val="center"/>
        <w:rPr>
          <w:rFonts w:ascii="Times New Roman" w:hAnsi="Times New Roman" w:cs="Times New Roman"/>
          <w:b/>
          <w:sz w:val="24"/>
          <w:szCs w:val="24"/>
        </w:rPr>
      </w:pPr>
      <w:r w:rsidRPr="00B03BC2">
        <w:rPr>
          <w:rFonts w:ascii="Times New Roman" w:hAnsi="Times New Roman" w:cs="Times New Roman"/>
          <w:b/>
          <w:sz w:val="24"/>
          <w:szCs w:val="24"/>
        </w:rPr>
        <w:lastRenderedPageBreak/>
        <w:t>EDITAL D</w:t>
      </w:r>
      <w:r w:rsidR="00B03BC2" w:rsidRPr="00B03BC2">
        <w:rPr>
          <w:rFonts w:ascii="Times New Roman" w:hAnsi="Times New Roman" w:cs="Times New Roman"/>
          <w:b/>
          <w:sz w:val="24"/>
          <w:szCs w:val="24"/>
        </w:rPr>
        <w:t xml:space="preserve">E CHAMAMENTO PÚBLICO Nº </w:t>
      </w:r>
      <w:r w:rsidR="003B6574" w:rsidRPr="003B6574">
        <w:rPr>
          <w:rFonts w:ascii="Times New Roman" w:hAnsi="Times New Roman" w:cs="Times New Roman"/>
          <w:b/>
          <w:sz w:val="24"/>
          <w:szCs w:val="24"/>
        </w:rPr>
        <w:t>228</w:t>
      </w:r>
      <w:r w:rsidR="00B03BC2" w:rsidRPr="00B03BC2">
        <w:rPr>
          <w:rFonts w:ascii="Times New Roman" w:hAnsi="Times New Roman" w:cs="Times New Roman"/>
          <w:b/>
          <w:sz w:val="24"/>
          <w:szCs w:val="24"/>
        </w:rPr>
        <w:t>/2022</w:t>
      </w:r>
    </w:p>
    <w:p w:rsidR="001A70FA" w:rsidRPr="00B03BC2" w:rsidRDefault="001A70FA" w:rsidP="005B7EB3">
      <w:pPr>
        <w:jc w:val="center"/>
        <w:rPr>
          <w:rFonts w:ascii="Times New Roman" w:hAnsi="Times New Roman" w:cs="Times New Roman"/>
          <w:b/>
          <w:sz w:val="24"/>
          <w:szCs w:val="24"/>
        </w:rPr>
      </w:pPr>
      <w:r w:rsidRPr="00B03BC2">
        <w:rPr>
          <w:rFonts w:ascii="Times New Roman" w:hAnsi="Times New Roman" w:cs="Times New Roman"/>
          <w:b/>
          <w:sz w:val="24"/>
          <w:szCs w:val="24"/>
        </w:rPr>
        <w:t>ANEXO IV - MODELO DE DECLARAÇÃO</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EMPRESA ..........................................................................</w:t>
      </w:r>
      <w:r w:rsidR="002E2CCC">
        <w:rPr>
          <w:rFonts w:ascii="Times New Roman" w:hAnsi="Times New Roman" w:cs="Times New Roman"/>
          <w:sz w:val="24"/>
          <w:szCs w:val="24"/>
        </w:rPr>
        <w:t>.......inscrita no CNPJ n°</w:t>
      </w:r>
      <w:r w:rsidRPr="00603C85">
        <w:rPr>
          <w:rFonts w:ascii="Times New Roman" w:hAnsi="Times New Roman" w:cs="Times New Roman"/>
          <w:sz w:val="24"/>
          <w:szCs w:val="24"/>
        </w:rPr>
        <w:t>....</w:t>
      </w:r>
      <w:r w:rsidR="00082082">
        <w:rPr>
          <w:rFonts w:ascii="Times New Roman" w:hAnsi="Times New Roman" w:cs="Times New Roman"/>
          <w:sz w:val="24"/>
          <w:szCs w:val="24"/>
        </w:rPr>
        <w:t xml:space="preserve">............................ </w:t>
      </w:r>
      <w:proofErr w:type="gramStart"/>
      <w:r w:rsidRPr="00603C85">
        <w:rPr>
          <w:rFonts w:ascii="Times New Roman" w:hAnsi="Times New Roman" w:cs="Times New Roman"/>
          <w:sz w:val="24"/>
          <w:szCs w:val="24"/>
        </w:rPr>
        <w:t>por</w:t>
      </w:r>
      <w:proofErr w:type="gramEnd"/>
      <w:r w:rsidRPr="00603C85">
        <w:rPr>
          <w:rFonts w:ascii="Times New Roman" w:hAnsi="Times New Roman" w:cs="Times New Roman"/>
          <w:sz w:val="24"/>
          <w:szCs w:val="24"/>
        </w:rPr>
        <w:t xml:space="preserve"> intermédio    de    seu    representa</w:t>
      </w:r>
      <w:r w:rsidR="002E2CCC">
        <w:rPr>
          <w:rFonts w:ascii="Times New Roman" w:hAnsi="Times New Roman" w:cs="Times New Roman"/>
          <w:sz w:val="24"/>
          <w:szCs w:val="24"/>
        </w:rPr>
        <w:t>nte    legal    o(a)    Sr.(a).</w:t>
      </w:r>
      <w:r w:rsidRPr="00603C85">
        <w:rPr>
          <w:rFonts w:ascii="Times New Roman" w:hAnsi="Times New Roman" w:cs="Times New Roman"/>
          <w:sz w:val="24"/>
          <w:szCs w:val="24"/>
        </w:rPr>
        <w:t xml:space="preserve">.............................................................portador(a) da    </w:t>
      </w:r>
      <w:r w:rsidR="007D6192">
        <w:rPr>
          <w:rFonts w:ascii="Times New Roman" w:hAnsi="Times New Roman" w:cs="Times New Roman"/>
          <w:sz w:val="24"/>
          <w:szCs w:val="24"/>
        </w:rPr>
        <w:t xml:space="preserve">cédula    de    identidade </w:t>
      </w:r>
      <w:proofErr w:type="spellStart"/>
      <w:r w:rsidR="002E2CCC">
        <w:rPr>
          <w:rFonts w:ascii="Times New Roman" w:hAnsi="Times New Roman" w:cs="Times New Roman"/>
          <w:sz w:val="24"/>
          <w:szCs w:val="24"/>
        </w:rPr>
        <w:t>n°</w:t>
      </w:r>
      <w:proofErr w:type="spellEnd"/>
      <w:r w:rsidRPr="00603C85">
        <w:rPr>
          <w:rFonts w:ascii="Times New Roman" w:hAnsi="Times New Roman" w:cs="Times New Roman"/>
          <w:sz w:val="24"/>
          <w:szCs w:val="24"/>
        </w:rPr>
        <w:t>...........................e   do CPF n° .................................</w:t>
      </w:r>
      <w:r w:rsidR="002E2CCC">
        <w:rPr>
          <w:rFonts w:ascii="Times New Roman" w:hAnsi="Times New Roman" w:cs="Times New Roman"/>
          <w:sz w:val="24"/>
          <w:szCs w:val="24"/>
        </w:rPr>
        <w:t xml:space="preserve">. DECLARA sob as penas da lei e </w:t>
      </w:r>
      <w:r w:rsidRPr="00603C85">
        <w:rPr>
          <w:rFonts w:ascii="Times New Roman" w:hAnsi="Times New Roman" w:cs="Times New Roman"/>
          <w:sz w:val="24"/>
          <w:szCs w:val="24"/>
        </w:rPr>
        <w:t xml:space="preserve">para fim do disposto no inciso V do art. 27 da Lei n° 8.666, de 21 de junho de 1.993, acrescido pela Lei n° 9.854, de 27 de outubro de 1.999, que não utiliza mão-de-obra direta ou indireta de menores de 18 (dezoito) anos para realização de trabalhos noturnos, perigosos ou insalubres, bem como não utiliza, para qualquer trabalho, mão de obra direta ou indireta de menores de dezesseis anos, exceto na condição de aprendiz, </w:t>
      </w:r>
      <w:r w:rsidR="00265685">
        <w:rPr>
          <w:rFonts w:ascii="Times New Roman" w:hAnsi="Times New Roman" w:cs="Times New Roman"/>
          <w:sz w:val="24"/>
          <w:szCs w:val="24"/>
        </w:rPr>
        <w:t>a partir de 14 (quatorze) anos.</w:t>
      </w:r>
    </w:p>
    <w:p w:rsidR="001A70FA" w:rsidRPr="00603C85" w:rsidRDefault="001A70FA" w:rsidP="00635187">
      <w:pPr>
        <w:rPr>
          <w:rFonts w:ascii="Times New Roman" w:hAnsi="Times New Roman" w:cs="Times New Roman"/>
          <w:sz w:val="24"/>
          <w:szCs w:val="24"/>
        </w:rPr>
      </w:pPr>
    </w:p>
    <w:p w:rsidR="001A70FA" w:rsidRPr="00603C85" w:rsidRDefault="001A70FA" w:rsidP="002063C7">
      <w:pPr>
        <w:jc w:val="right"/>
        <w:rPr>
          <w:rFonts w:ascii="Times New Roman" w:hAnsi="Times New Roman" w:cs="Times New Roman"/>
          <w:sz w:val="24"/>
          <w:szCs w:val="24"/>
        </w:rPr>
      </w:pPr>
      <w:r w:rsidRPr="00603C85">
        <w:rPr>
          <w:rFonts w:ascii="Times New Roman" w:hAnsi="Times New Roman" w:cs="Times New Roman"/>
          <w:sz w:val="24"/>
          <w:szCs w:val="24"/>
        </w:rPr>
        <w:t xml:space="preserve"> </w:t>
      </w:r>
      <w:r w:rsidRPr="00603C85">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r>
      <w:r w:rsidR="002063C7">
        <w:rPr>
          <w:rFonts w:ascii="Times New Roman" w:hAnsi="Times New Roman" w:cs="Times New Roman"/>
          <w:sz w:val="24"/>
          <w:szCs w:val="24"/>
        </w:rPr>
        <w:tab/>
        <w:t xml:space="preserve">  </w:t>
      </w:r>
      <w:proofErr w:type="gramStart"/>
      <w:r w:rsidRPr="00603C85">
        <w:rPr>
          <w:rFonts w:ascii="Times New Roman" w:hAnsi="Times New Roman" w:cs="Times New Roman"/>
          <w:sz w:val="24"/>
          <w:szCs w:val="24"/>
        </w:rPr>
        <w:t>,</w:t>
      </w:r>
      <w:r w:rsidRPr="00603C85">
        <w:rPr>
          <w:rFonts w:ascii="Times New Roman" w:hAnsi="Times New Roman" w:cs="Times New Roman"/>
          <w:sz w:val="24"/>
          <w:szCs w:val="24"/>
        </w:rPr>
        <w:tab/>
      </w:r>
      <w:proofErr w:type="gramEnd"/>
      <w:r w:rsidRPr="00603C85">
        <w:rPr>
          <w:rFonts w:ascii="Times New Roman" w:hAnsi="Times New Roman" w:cs="Times New Roman"/>
          <w:sz w:val="24"/>
          <w:szCs w:val="24"/>
        </w:rPr>
        <w:t>de</w:t>
      </w:r>
      <w:r w:rsidR="002063C7">
        <w:rPr>
          <w:rFonts w:ascii="Times New Roman" w:hAnsi="Times New Roman" w:cs="Times New Roman"/>
          <w:sz w:val="24"/>
          <w:szCs w:val="24"/>
        </w:rPr>
        <w:t xml:space="preserve">         </w:t>
      </w:r>
      <w:r w:rsidRPr="00603C85">
        <w:rPr>
          <w:rFonts w:ascii="Times New Roman" w:hAnsi="Times New Roman" w:cs="Times New Roman"/>
          <w:sz w:val="24"/>
          <w:szCs w:val="24"/>
        </w:rPr>
        <w:tab/>
      </w:r>
      <w:r w:rsidR="002063C7">
        <w:rPr>
          <w:rFonts w:ascii="Times New Roman" w:hAnsi="Times New Roman" w:cs="Times New Roman"/>
          <w:sz w:val="24"/>
          <w:szCs w:val="24"/>
        </w:rPr>
        <w:t xml:space="preserve">       </w:t>
      </w:r>
      <w:proofErr w:type="spellStart"/>
      <w:r w:rsidRPr="00603C85">
        <w:rPr>
          <w:rFonts w:ascii="Times New Roman" w:hAnsi="Times New Roman" w:cs="Times New Roman"/>
          <w:sz w:val="24"/>
          <w:szCs w:val="24"/>
        </w:rPr>
        <w:t>de</w:t>
      </w:r>
      <w:proofErr w:type="spellEnd"/>
      <w:r w:rsidRPr="00603C85">
        <w:rPr>
          <w:rFonts w:ascii="Times New Roman" w:hAnsi="Times New Roman" w:cs="Times New Roman"/>
          <w:sz w:val="24"/>
          <w:szCs w:val="24"/>
        </w:rPr>
        <w:t xml:space="preserve"> 2022.</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Pr="00603C85" w:rsidRDefault="001A70FA" w:rsidP="005B7EB3">
      <w:pPr>
        <w:jc w:val="center"/>
        <w:rPr>
          <w:rFonts w:ascii="Times New Roman" w:hAnsi="Times New Roman" w:cs="Times New Roman"/>
          <w:sz w:val="24"/>
          <w:szCs w:val="24"/>
        </w:rPr>
      </w:pPr>
      <w:r w:rsidRPr="00603C85">
        <w:rPr>
          <w:rFonts w:ascii="Times New Roman" w:hAnsi="Times New Roman" w:cs="Times New Roman"/>
          <w:sz w:val="24"/>
          <w:szCs w:val="24"/>
        </w:rPr>
        <w:t>Assinatura do representante legal do declarante e CPF n°.</w:t>
      </w:r>
    </w:p>
    <w:p w:rsidR="001A70FA" w:rsidRPr="00603C85" w:rsidRDefault="002D6615" w:rsidP="005B7EB3">
      <w:pPr>
        <w:jc w:val="center"/>
        <w:rPr>
          <w:rFonts w:ascii="Times New Roman" w:hAnsi="Times New Roman" w:cs="Times New Roman"/>
          <w:sz w:val="24"/>
          <w:szCs w:val="24"/>
        </w:rPr>
      </w:pPr>
      <w:r w:rsidRPr="002D6615">
        <w:rPr>
          <w:rFonts w:ascii="Times New Roman" w:hAnsi="Times New Roman" w:cs="Times New Roman"/>
          <w:sz w:val="24"/>
          <w:szCs w:val="24"/>
        </w:rPr>
        <w:t>Carimbo</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p>
    <w:p w:rsidR="001A70FA" w:rsidRDefault="001A70FA"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A7663F" w:rsidRDefault="00A7663F"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Default="00FF1C03" w:rsidP="00635187">
      <w:pPr>
        <w:rPr>
          <w:rFonts w:ascii="Times New Roman" w:hAnsi="Times New Roman" w:cs="Times New Roman"/>
          <w:sz w:val="24"/>
          <w:szCs w:val="24"/>
        </w:rPr>
      </w:pPr>
    </w:p>
    <w:p w:rsidR="00FF1C03" w:rsidRPr="00603C85" w:rsidRDefault="00FF1C03" w:rsidP="00635187">
      <w:pPr>
        <w:rPr>
          <w:rFonts w:ascii="Times New Roman" w:hAnsi="Times New Roman" w:cs="Times New Roman"/>
          <w:sz w:val="24"/>
          <w:szCs w:val="24"/>
        </w:rPr>
      </w:pPr>
    </w:p>
    <w:p w:rsidR="00C140DD" w:rsidRDefault="001A70FA" w:rsidP="005B7EB3">
      <w:pPr>
        <w:jc w:val="center"/>
        <w:rPr>
          <w:rFonts w:ascii="Times New Roman" w:hAnsi="Times New Roman" w:cs="Times New Roman"/>
          <w:b/>
          <w:sz w:val="24"/>
          <w:szCs w:val="24"/>
        </w:rPr>
      </w:pPr>
      <w:r w:rsidRPr="00C140DD">
        <w:rPr>
          <w:rFonts w:ascii="Times New Roman" w:hAnsi="Times New Roman" w:cs="Times New Roman"/>
          <w:b/>
          <w:sz w:val="24"/>
          <w:szCs w:val="24"/>
        </w:rPr>
        <w:lastRenderedPageBreak/>
        <w:t>EDITAL D</w:t>
      </w:r>
      <w:r w:rsidR="00C140DD">
        <w:rPr>
          <w:rFonts w:ascii="Times New Roman" w:hAnsi="Times New Roman" w:cs="Times New Roman"/>
          <w:b/>
          <w:sz w:val="24"/>
          <w:szCs w:val="24"/>
        </w:rPr>
        <w:t xml:space="preserve">E CHAMAMENTO PÚBLICO Nº </w:t>
      </w:r>
      <w:r w:rsidR="005B7EB3" w:rsidRPr="005B7EB3">
        <w:rPr>
          <w:rFonts w:ascii="Times New Roman" w:hAnsi="Times New Roman" w:cs="Times New Roman"/>
          <w:b/>
          <w:sz w:val="24"/>
          <w:szCs w:val="24"/>
        </w:rPr>
        <w:t>228</w:t>
      </w:r>
      <w:r w:rsidR="00C140DD">
        <w:rPr>
          <w:rFonts w:ascii="Times New Roman" w:hAnsi="Times New Roman" w:cs="Times New Roman"/>
          <w:b/>
          <w:sz w:val="24"/>
          <w:szCs w:val="24"/>
        </w:rPr>
        <w:t>/2022</w:t>
      </w:r>
    </w:p>
    <w:p w:rsidR="001A70FA" w:rsidRPr="00C140DD" w:rsidRDefault="001A70FA" w:rsidP="005B7EB3">
      <w:pPr>
        <w:jc w:val="center"/>
        <w:rPr>
          <w:rFonts w:ascii="Times New Roman" w:hAnsi="Times New Roman" w:cs="Times New Roman"/>
          <w:b/>
          <w:sz w:val="24"/>
          <w:szCs w:val="24"/>
        </w:rPr>
      </w:pPr>
      <w:r w:rsidRPr="00C140DD">
        <w:rPr>
          <w:rFonts w:ascii="Times New Roman" w:hAnsi="Times New Roman" w:cs="Times New Roman"/>
          <w:b/>
          <w:sz w:val="24"/>
          <w:szCs w:val="24"/>
        </w:rPr>
        <w:t>ANEXO V – MODELO DE DECLARAÇÃO</w:t>
      </w:r>
    </w:p>
    <w:p w:rsidR="001A70FA" w:rsidRPr="00603C85" w:rsidRDefault="001A70FA" w:rsidP="00635187">
      <w:pPr>
        <w:rPr>
          <w:rFonts w:ascii="Times New Roman" w:hAnsi="Times New Roman" w:cs="Times New Roman"/>
          <w:sz w:val="24"/>
          <w:szCs w:val="24"/>
        </w:rPr>
      </w:pPr>
    </w:p>
    <w:p w:rsidR="002F4EFD" w:rsidRPr="00104977" w:rsidRDefault="002F4EFD" w:rsidP="005B7EB3">
      <w:pPr>
        <w:jc w:val="center"/>
        <w:rPr>
          <w:rFonts w:ascii="Times New Roman" w:hAnsi="Times New Roman" w:cs="Times New Roman"/>
          <w:b/>
          <w:sz w:val="24"/>
          <w:szCs w:val="24"/>
        </w:rPr>
      </w:pPr>
      <w:r w:rsidRPr="00104977">
        <w:rPr>
          <w:rFonts w:ascii="Times New Roman" w:hAnsi="Times New Roman" w:cs="Times New Roman"/>
          <w:b/>
          <w:sz w:val="24"/>
          <w:szCs w:val="24"/>
        </w:rPr>
        <w:t>DECLARAÇÃO</w:t>
      </w:r>
    </w:p>
    <w:p w:rsidR="002F4EFD" w:rsidRPr="002F4EFD" w:rsidRDefault="002F4EFD" w:rsidP="00635187">
      <w:pPr>
        <w:rPr>
          <w:rFonts w:ascii="Times New Roman" w:hAnsi="Times New Roman" w:cs="Times New Roman"/>
          <w:sz w:val="24"/>
          <w:szCs w:val="24"/>
        </w:rPr>
      </w:pPr>
    </w:p>
    <w:p w:rsidR="002F4EFD" w:rsidRPr="002F4EFD" w:rsidRDefault="002F4EFD" w:rsidP="00635187">
      <w:pPr>
        <w:rPr>
          <w:rFonts w:ascii="Times New Roman" w:hAnsi="Times New Roman" w:cs="Times New Roman"/>
          <w:sz w:val="24"/>
          <w:szCs w:val="24"/>
        </w:rPr>
      </w:pPr>
      <w:r w:rsidRPr="002F4EFD">
        <w:rPr>
          <w:rFonts w:ascii="Times New Roman" w:hAnsi="Times New Roman" w:cs="Times New Roman"/>
          <w:sz w:val="24"/>
          <w:szCs w:val="24"/>
        </w:rPr>
        <w:t>A</w:t>
      </w:r>
      <w:proofErr w:type="gramStart"/>
      <w:r w:rsidRPr="002F4EFD">
        <w:rPr>
          <w:rFonts w:ascii="Times New Roman" w:hAnsi="Times New Roman" w:cs="Times New Roman"/>
          <w:sz w:val="24"/>
          <w:szCs w:val="24"/>
        </w:rPr>
        <w:t xml:space="preserve">   </w:t>
      </w:r>
      <w:proofErr w:type="gramEnd"/>
      <w:r w:rsidRPr="002F4EFD">
        <w:rPr>
          <w:rFonts w:ascii="Times New Roman" w:hAnsi="Times New Roman" w:cs="Times New Roman"/>
          <w:sz w:val="24"/>
          <w:szCs w:val="24"/>
        </w:rPr>
        <w:t>EMPRESA   ........................................................................</w:t>
      </w:r>
      <w:r w:rsidR="00CD0F38">
        <w:rPr>
          <w:rFonts w:ascii="Times New Roman" w:hAnsi="Times New Roman" w:cs="Times New Roman"/>
          <w:sz w:val="24"/>
          <w:szCs w:val="24"/>
        </w:rPr>
        <w:t>...........inscrita   no   CNPJ</w:t>
      </w:r>
      <w:r w:rsidRPr="002F4EFD">
        <w:rPr>
          <w:rFonts w:ascii="Times New Roman" w:hAnsi="Times New Roman" w:cs="Times New Roman"/>
          <w:sz w:val="24"/>
          <w:szCs w:val="24"/>
        </w:rPr>
        <w:t>................................</w:t>
      </w:r>
      <w:r w:rsidR="00CD0F38">
        <w:rPr>
          <w:rFonts w:ascii="Times New Roman" w:hAnsi="Times New Roman" w:cs="Times New Roman"/>
          <w:sz w:val="24"/>
          <w:szCs w:val="24"/>
        </w:rPr>
        <w:t>....sediada</w:t>
      </w:r>
      <w:r w:rsidR="00CD0F38">
        <w:rPr>
          <w:rFonts w:ascii="Times New Roman" w:hAnsi="Times New Roman" w:cs="Times New Roman"/>
          <w:sz w:val="24"/>
          <w:szCs w:val="24"/>
        </w:rPr>
        <w:tab/>
        <w:t>(endereço</w:t>
      </w:r>
      <w:r w:rsidR="00CD0F38">
        <w:rPr>
          <w:rFonts w:ascii="Times New Roman" w:hAnsi="Times New Roman" w:cs="Times New Roman"/>
          <w:sz w:val="24"/>
          <w:szCs w:val="24"/>
        </w:rPr>
        <w:tab/>
        <w:t>completo)</w:t>
      </w:r>
      <w:r w:rsidRPr="002F4EFD">
        <w:rPr>
          <w:rFonts w:ascii="Times New Roman" w:hAnsi="Times New Roman" w:cs="Times New Roman"/>
          <w:sz w:val="24"/>
          <w:szCs w:val="24"/>
        </w:rPr>
        <w:t>,..............</w:t>
      </w:r>
      <w:r w:rsidR="007273CD">
        <w:rPr>
          <w:rFonts w:ascii="Times New Roman" w:hAnsi="Times New Roman" w:cs="Times New Roman"/>
          <w:sz w:val="24"/>
          <w:szCs w:val="24"/>
        </w:rPr>
        <w:t>...............................</w:t>
      </w:r>
      <w:r w:rsidR="00950FD9">
        <w:rPr>
          <w:rFonts w:ascii="Times New Roman" w:hAnsi="Times New Roman" w:cs="Times New Roman"/>
          <w:sz w:val="24"/>
          <w:szCs w:val="24"/>
        </w:rPr>
        <w:t>.....</w:t>
      </w:r>
      <w:r w:rsidRPr="002F4EFD">
        <w:rPr>
          <w:rFonts w:ascii="Times New Roman" w:hAnsi="Times New Roman" w:cs="Times New Roman"/>
          <w:sz w:val="24"/>
          <w:szCs w:val="24"/>
        </w:rPr>
        <w:t>DECLARA, sob as penas da Lei, que até a presente data, inexistem fatos impeditivos para sua habilitação no presente processo licitatório, estando ciente da obrigatoriedade de declarar ocorrências posteriores.</w:t>
      </w:r>
    </w:p>
    <w:p w:rsidR="002F4EFD" w:rsidRDefault="002F4EFD" w:rsidP="00635187">
      <w:pPr>
        <w:rPr>
          <w:rFonts w:ascii="Times New Roman" w:hAnsi="Times New Roman" w:cs="Times New Roman"/>
          <w:sz w:val="24"/>
          <w:szCs w:val="24"/>
        </w:rPr>
      </w:pPr>
    </w:p>
    <w:p w:rsidR="00B429C8" w:rsidRPr="002F4EFD" w:rsidRDefault="00B429C8" w:rsidP="00635187">
      <w:pPr>
        <w:rPr>
          <w:rFonts w:ascii="Times New Roman" w:hAnsi="Times New Roman" w:cs="Times New Roman"/>
          <w:sz w:val="24"/>
          <w:szCs w:val="24"/>
        </w:rPr>
      </w:pPr>
    </w:p>
    <w:p w:rsidR="002F4EFD" w:rsidRPr="002F4EFD" w:rsidRDefault="002F4EFD" w:rsidP="007273CD">
      <w:pPr>
        <w:jc w:val="right"/>
        <w:rPr>
          <w:rFonts w:ascii="Times New Roman" w:hAnsi="Times New Roman" w:cs="Times New Roman"/>
          <w:sz w:val="24"/>
          <w:szCs w:val="24"/>
        </w:rPr>
      </w:pPr>
      <w:r w:rsidRPr="002F4EFD">
        <w:rPr>
          <w:rFonts w:ascii="Times New Roman" w:hAnsi="Times New Roman" w:cs="Times New Roman"/>
          <w:sz w:val="24"/>
          <w:szCs w:val="24"/>
        </w:rPr>
        <w:t xml:space="preserve"> </w:t>
      </w:r>
      <w:r w:rsidRPr="002F4EF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7273CD">
        <w:rPr>
          <w:rFonts w:ascii="Times New Roman" w:hAnsi="Times New Roman" w:cs="Times New Roman"/>
          <w:sz w:val="24"/>
          <w:szCs w:val="24"/>
        </w:rPr>
        <w:tab/>
      </w:r>
      <w:r w:rsidR="006528D4">
        <w:rPr>
          <w:rFonts w:ascii="Times New Roman" w:hAnsi="Times New Roman" w:cs="Times New Roman"/>
          <w:sz w:val="24"/>
          <w:szCs w:val="24"/>
        </w:rPr>
        <w:tab/>
      </w:r>
      <w:proofErr w:type="gramStart"/>
      <w:r w:rsidRPr="002F4EFD">
        <w:rPr>
          <w:rFonts w:ascii="Times New Roman" w:hAnsi="Times New Roman" w:cs="Times New Roman"/>
          <w:sz w:val="24"/>
          <w:szCs w:val="24"/>
        </w:rPr>
        <w:t>,</w:t>
      </w:r>
      <w:r w:rsidRPr="002F4EFD">
        <w:rPr>
          <w:rFonts w:ascii="Times New Roman" w:hAnsi="Times New Roman" w:cs="Times New Roman"/>
          <w:sz w:val="24"/>
          <w:szCs w:val="24"/>
        </w:rPr>
        <w:tab/>
      </w:r>
      <w:proofErr w:type="gramEnd"/>
      <w:r w:rsidRPr="002F4EFD">
        <w:rPr>
          <w:rFonts w:ascii="Times New Roman" w:hAnsi="Times New Roman" w:cs="Times New Roman"/>
          <w:sz w:val="24"/>
          <w:szCs w:val="24"/>
        </w:rPr>
        <w:t>de</w:t>
      </w:r>
      <w:r w:rsidRPr="002F4EFD">
        <w:rPr>
          <w:rFonts w:ascii="Times New Roman" w:hAnsi="Times New Roman" w:cs="Times New Roman"/>
          <w:sz w:val="24"/>
          <w:szCs w:val="24"/>
        </w:rPr>
        <w:tab/>
      </w:r>
      <w:r w:rsidR="007273CD">
        <w:rPr>
          <w:rFonts w:ascii="Times New Roman" w:hAnsi="Times New Roman" w:cs="Times New Roman"/>
          <w:sz w:val="24"/>
          <w:szCs w:val="24"/>
        </w:rPr>
        <w:t xml:space="preserve">             </w:t>
      </w:r>
      <w:proofErr w:type="spellStart"/>
      <w:r w:rsidRPr="002F4EFD">
        <w:rPr>
          <w:rFonts w:ascii="Times New Roman" w:hAnsi="Times New Roman" w:cs="Times New Roman"/>
          <w:sz w:val="24"/>
          <w:szCs w:val="24"/>
        </w:rPr>
        <w:t>de</w:t>
      </w:r>
      <w:proofErr w:type="spellEnd"/>
      <w:r w:rsidRPr="002F4EFD">
        <w:rPr>
          <w:rFonts w:ascii="Times New Roman" w:hAnsi="Times New Roman" w:cs="Times New Roman"/>
          <w:sz w:val="24"/>
          <w:szCs w:val="24"/>
        </w:rPr>
        <w:t xml:space="preserve"> 2022.</w:t>
      </w:r>
    </w:p>
    <w:p w:rsidR="002F4EFD" w:rsidRDefault="002F4EFD" w:rsidP="00635187">
      <w:pPr>
        <w:rPr>
          <w:rFonts w:ascii="Times New Roman" w:hAnsi="Times New Roman" w:cs="Times New Roman"/>
          <w:sz w:val="24"/>
          <w:szCs w:val="24"/>
        </w:rPr>
      </w:pPr>
    </w:p>
    <w:p w:rsidR="00B429C8" w:rsidRDefault="00B429C8" w:rsidP="00635187">
      <w:pPr>
        <w:rPr>
          <w:rFonts w:ascii="Times New Roman" w:hAnsi="Times New Roman" w:cs="Times New Roman"/>
          <w:sz w:val="24"/>
          <w:szCs w:val="24"/>
        </w:rPr>
      </w:pPr>
    </w:p>
    <w:p w:rsidR="00B429C8" w:rsidRPr="002F4EFD" w:rsidRDefault="00B429C8" w:rsidP="00635187">
      <w:pPr>
        <w:rPr>
          <w:rFonts w:ascii="Times New Roman" w:hAnsi="Times New Roman" w:cs="Times New Roman"/>
          <w:sz w:val="24"/>
          <w:szCs w:val="24"/>
        </w:rPr>
      </w:pPr>
    </w:p>
    <w:p w:rsidR="002F4EFD" w:rsidRDefault="002F4EFD" w:rsidP="00635187">
      <w:pPr>
        <w:rPr>
          <w:rFonts w:ascii="Times New Roman" w:hAnsi="Times New Roman" w:cs="Times New Roman"/>
          <w:sz w:val="24"/>
          <w:szCs w:val="24"/>
        </w:rPr>
      </w:pPr>
    </w:p>
    <w:p w:rsidR="00B429C8" w:rsidRPr="002F4EFD" w:rsidRDefault="00B429C8" w:rsidP="00635187">
      <w:pPr>
        <w:rPr>
          <w:rFonts w:ascii="Times New Roman" w:hAnsi="Times New Roman" w:cs="Times New Roman"/>
          <w:sz w:val="24"/>
          <w:szCs w:val="24"/>
        </w:rPr>
      </w:pPr>
    </w:p>
    <w:p w:rsidR="002F4EFD" w:rsidRPr="002F4EFD" w:rsidRDefault="002F4EFD" w:rsidP="007273CD">
      <w:pPr>
        <w:jc w:val="center"/>
        <w:rPr>
          <w:rFonts w:ascii="Times New Roman" w:hAnsi="Times New Roman" w:cs="Times New Roman"/>
          <w:sz w:val="24"/>
          <w:szCs w:val="24"/>
        </w:rPr>
      </w:pPr>
      <w:r w:rsidRPr="002F4EFD">
        <w:rPr>
          <w:rFonts w:ascii="Times New Roman" w:hAnsi="Times New Roman" w:cs="Times New Roman"/>
          <w:sz w:val="24"/>
          <w:szCs w:val="24"/>
        </w:rPr>
        <w:t>Assinatura, nome e n° da identidade do declarante.</w:t>
      </w:r>
    </w:p>
    <w:p w:rsidR="001A70FA" w:rsidRPr="00603C85" w:rsidRDefault="002F4EFD" w:rsidP="007273CD">
      <w:pPr>
        <w:jc w:val="center"/>
        <w:rPr>
          <w:rFonts w:ascii="Times New Roman" w:hAnsi="Times New Roman" w:cs="Times New Roman"/>
          <w:sz w:val="24"/>
          <w:szCs w:val="24"/>
        </w:rPr>
      </w:pPr>
      <w:r w:rsidRPr="002F4EFD">
        <w:rPr>
          <w:rFonts w:ascii="Times New Roman" w:hAnsi="Times New Roman" w:cs="Times New Roman"/>
          <w:sz w:val="24"/>
          <w:szCs w:val="24"/>
        </w:rPr>
        <w:t>Carimbo</w:t>
      </w:r>
    </w:p>
    <w:p w:rsidR="001A70FA" w:rsidRDefault="001A70FA" w:rsidP="007273CD">
      <w:pPr>
        <w:jc w:val="center"/>
        <w:rPr>
          <w:rFonts w:ascii="Times New Roman" w:hAnsi="Times New Roman" w:cs="Times New Roman"/>
          <w:sz w:val="24"/>
          <w:szCs w:val="24"/>
        </w:rPr>
      </w:pPr>
    </w:p>
    <w:p w:rsidR="00B06C8C" w:rsidRPr="00603C85" w:rsidRDefault="00B06C8C" w:rsidP="00635187">
      <w:pPr>
        <w:rPr>
          <w:rFonts w:ascii="Times New Roman" w:hAnsi="Times New Roman" w:cs="Times New Roman"/>
          <w:sz w:val="24"/>
          <w:szCs w:val="24"/>
        </w:rPr>
      </w:pPr>
    </w:p>
    <w:p w:rsidR="003137EA" w:rsidRDefault="003137EA"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FF1C03" w:rsidRDefault="00FF1C03" w:rsidP="00FE5847">
      <w:pPr>
        <w:rPr>
          <w:rFonts w:ascii="Times New Roman" w:hAnsi="Times New Roman" w:cs="Times New Roman"/>
          <w:b/>
          <w:sz w:val="24"/>
          <w:szCs w:val="24"/>
        </w:rPr>
      </w:pPr>
    </w:p>
    <w:p w:rsidR="00A7663F" w:rsidRDefault="00A7663F" w:rsidP="00FE5847">
      <w:pPr>
        <w:rPr>
          <w:rFonts w:ascii="Times New Roman" w:hAnsi="Times New Roman" w:cs="Times New Roman"/>
          <w:b/>
          <w:sz w:val="24"/>
          <w:szCs w:val="24"/>
        </w:rPr>
      </w:pPr>
    </w:p>
    <w:p w:rsidR="00A7663F" w:rsidRDefault="00A7663F" w:rsidP="00FE5847">
      <w:pPr>
        <w:rPr>
          <w:rFonts w:ascii="Times New Roman" w:hAnsi="Times New Roman" w:cs="Times New Roman"/>
          <w:b/>
          <w:sz w:val="24"/>
          <w:szCs w:val="24"/>
        </w:rPr>
      </w:pPr>
      <w:bookmarkStart w:id="0" w:name="_GoBack"/>
      <w:bookmarkEnd w:id="0"/>
    </w:p>
    <w:p w:rsidR="00FF1C03" w:rsidRDefault="00FF1C03" w:rsidP="00FE5847">
      <w:pPr>
        <w:rPr>
          <w:rFonts w:ascii="Times New Roman" w:hAnsi="Times New Roman" w:cs="Times New Roman"/>
          <w:b/>
          <w:sz w:val="24"/>
          <w:szCs w:val="24"/>
        </w:rPr>
      </w:pPr>
    </w:p>
    <w:p w:rsidR="001A70FA" w:rsidRPr="00537643" w:rsidRDefault="001A70FA" w:rsidP="007273CD">
      <w:pPr>
        <w:jc w:val="center"/>
        <w:rPr>
          <w:rFonts w:ascii="Times New Roman" w:hAnsi="Times New Roman" w:cs="Times New Roman"/>
          <w:b/>
          <w:sz w:val="24"/>
          <w:szCs w:val="24"/>
        </w:rPr>
      </w:pPr>
      <w:r w:rsidRPr="00537643">
        <w:rPr>
          <w:rFonts w:ascii="Times New Roman" w:hAnsi="Times New Roman" w:cs="Times New Roman"/>
          <w:b/>
          <w:sz w:val="24"/>
          <w:szCs w:val="24"/>
        </w:rPr>
        <w:lastRenderedPageBreak/>
        <w:t xml:space="preserve">EDITAL DE CHAMAMENTO PÚBLICO Nº </w:t>
      </w:r>
      <w:r w:rsidR="007273CD" w:rsidRPr="007273CD">
        <w:rPr>
          <w:rFonts w:ascii="Times New Roman" w:hAnsi="Times New Roman" w:cs="Times New Roman"/>
          <w:b/>
          <w:sz w:val="24"/>
          <w:szCs w:val="24"/>
        </w:rPr>
        <w:t>228</w:t>
      </w:r>
      <w:r w:rsidRPr="00537643">
        <w:rPr>
          <w:rFonts w:ascii="Times New Roman" w:hAnsi="Times New Roman" w:cs="Times New Roman"/>
          <w:b/>
          <w:sz w:val="24"/>
          <w:szCs w:val="24"/>
        </w:rPr>
        <w:t>/2021</w:t>
      </w:r>
    </w:p>
    <w:p w:rsidR="001A70FA" w:rsidRPr="00603C85" w:rsidRDefault="001A70FA" w:rsidP="00635187">
      <w:pPr>
        <w:rPr>
          <w:rFonts w:ascii="Times New Roman" w:hAnsi="Times New Roman" w:cs="Times New Roman"/>
          <w:sz w:val="24"/>
          <w:szCs w:val="24"/>
        </w:rPr>
      </w:pPr>
    </w:p>
    <w:p w:rsidR="00950A8F" w:rsidRDefault="00950A8F" w:rsidP="007273CD">
      <w:pPr>
        <w:jc w:val="center"/>
        <w:rPr>
          <w:rFonts w:ascii="Times New Roman" w:hAnsi="Times New Roman" w:cs="Times New Roman"/>
          <w:b/>
          <w:sz w:val="24"/>
          <w:szCs w:val="24"/>
        </w:rPr>
      </w:pPr>
      <w:r>
        <w:rPr>
          <w:rFonts w:ascii="Times New Roman" w:hAnsi="Times New Roman" w:cs="Times New Roman"/>
          <w:b/>
          <w:sz w:val="24"/>
          <w:szCs w:val="24"/>
        </w:rPr>
        <w:t>ANEXO VI</w:t>
      </w:r>
    </w:p>
    <w:p w:rsidR="00FE5847" w:rsidRDefault="00FE5847" w:rsidP="007273CD">
      <w:pPr>
        <w:jc w:val="center"/>
        <w:rPr>
          <w:rFonts w:ascii="Times New Roman" w:hAnsi="Times New Roman" w:cs="Times New Roman"/>
          <w:b/>
          <w:sz w:val="24"/>
          <w:szCs w:val="24"/>
        </w:rPr>
      </w:pPr>
    </w:p>
    <w:p w:rsidR="001A70FA" w:rsidRDefault="001A70FA" w:rsidP="007273CD">
      <w:pPr>
        <w:jc w:val="center"/>
        <w:rPr>
          <w:rFonts w:ascii="Times New Roman" w:hAnsi="Times New Roman" w:cs="Times New Roman"/>
          <w:b/>
          <w:sz w:val="24"/>
          <w:szCs w:val="24"/>
        </w:rPr>
      </w:pPr>
      <w:r w:rsidRPr="00950A8F">
        <w:rPr>
          <w:rFonts w:ascii="Times New Roman" w:hAnsi="Times New Roman" w:cs="Times New Roman"/>
          <w:b/>
          <w:sz w:val="24"/>
          <w:szCs w:val="24"/>
        </w:rPr>
        <w:t>MINUTA DE CONTRATO</w:t>
      </w:r>
    </w:p>
    <w:p w:rsidR="003E5881" w:rsidRPr="00950A8F" w:rsidRDefault="003E5881" w:rsidP="007273CD">
      <w:pPr>
        <w:jc w:val="center"/>
        <w:rPr>
          <w:rFonts w:ascii="Times New Roman" w:hAnsi="Times New Roman" w:cs="Times New Roman"/>
          <w:b/>
          <w:sz w:val="24"/>
          <w:szCs w:val="24"/>
        </w:rPr>
      </w:pPr>
    </w:p>
    <w:p w:rsidR="001A70FA" w:rsidRPr="00950A8F" w:rsidRDefault="001A70FA" w:rsidP="007273CD">
      <w:pPr>
        <w:jc w:val="center"/>
        <w:rPr>
          <w:rFonts w:ascii="Times New Roman" w:hAnsi="Times New Roman" w:cs="Times New Roman"/>
          <w:b/>
          <w:sz w:val="24"/>
          <w:szCs w:val="24"/>
        </w:rPr>
      </w:pPr>
      <w:r w:rsidRPr="00950A8F">
        <w:rPr>
          <w:rFonts w:ascii="Times New Roman" w:hAnsi="Times New Roman" w:cs="Times New Roman"/>
          <w:b/>
          <w:sz w:val="24"/>
          <w:szCs w:val="24"/>
        </w:rPr>
        <w:t>CONTRAT</w:t>
      </w:r>
      <w:r w:rsidR="007273CD">
        <w:rPr>
          <w:rFonts w:ascii="Times New Roman" w:hAnsi="Times New Roman" w:cs="Times New Roman"/>
          <w:b/>
          <w:sz w:val="24"/>
          <w:szCs w:val="24"/>
        </w:rPr>
        <w:t>O DE PRESTAÇÃO DE SERVIÇOS - Nº</w:t>
      </w:r>
      <w:r w:rsidRPr="00950A8F">
        <w:rPr>
          <w:rFonts w:ascii="Times New Roman" w:hAnsi="Times New Roman" w:cs="Times New Roman"/>
          <w:b/>
          <w:sz w:val="24"/>
          <w:szCs w:val="24"/>
        </w:rPr>
        <w:tab/>
        <w:t>/2022</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CONTRATANTE: MUNICÍPIO DE PINHEIRO MACHADO/RS, </w:t>
      </w:r>
      <w:r w:rsidR="006612BD" w:rsidRPr="006612BD">
        <w:rPr>
          <w:rFonts w:ascii="Times New Roman" w:hAnsi="Times New Roman" w:cs="Times New Roman"/>
          <w:sz w:val="24"/>
          <w:szCs w:val="24"/>
        </w:rPr>
        <w:t>pessoa jurídica de direito público, com sede administrativa na Rua Nico de Oliveira, 763, inscrita no CNPJ/MF sob n.º 88.084.942/0001-46, neste ato representado por seu Prefeito Sr. RONALDO COSTA MADRUGA</w:t>
      </w:r>
      <w:r w:rsidRPr="00603C85">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CONTRATADO: ..........................., inscrito no CNPJ/CPF sob </w:t>
      </w:r>
      <w:proofErr w:type="gramStart"/>
      <w:r w:rsidRPr="00603C85">
        <w:rPr>
          <w:rFonts w:ascii="Times New Roman" w:hAnsi="Times New Roman" w:cs="Times New Roman"/>
          <w:sz w:val="24"/>
          <w:szCs w:val="24"/>
        </w:rPr>
        <w:t>nº ...</w:t>
      </w:r>
      <w:proofErr w:type="gramEnd"/>
      <w:r w:rsidRPr="00603C85">
        <w:rPr>
          <w:rFonts w:ascii="Times New Roman" w:hAnsi="Times New Roman" w:cs="Times New Roman"/>
          <w:sz w:val="24"/>
          <w:szCs w:val="24"/>
        </w:rPr>
        <w:t>.................., com endereço na</w:t>
      </w:r>
      <w:r w:rsidR="00592BD9">
        <w:rPr>
          <w:rFonts w:ascii="Times New Roman" w:hAnsi="Times New Roman" w:cs="Times New Roman"/>
          <w:sz w:val="24"/>
          <w:szCs w:val="24"/>
        </w:rPr>
        <w:t xml:space="preserve"> </w:t>
      </w:r>
      <w:r w:rsidRPr="00603C85">
        <w:rPr>
          <w:rFonts w:ascii="Times New Roman" w:hAnsi="Times New Roman" w:cs="Times New Roman"/>
          <w:sz w:val="24"/>
          <w:szCs w:val="24"/>
        </w:rPr>
        <w:t>Rua/Av. ...........</w:t>
      </w:r>
      <w:r w:rsidR="00592BD9">
        <w:rPr>
          <w:rFonts w:ascii="Times New Roman" w:hAnsi="Times New Roman" w:cs="Times New Roman"/>
          <w:sz w:val="24"/>
          <w:szCs w:val="24"/>
        </w:rPr>
        <w:t>...............</w:t>
      </w:r>
      <w:r w:rsidR="000D191A">
        <w:rPr>
          <w:rFonts w:ascii="Times New Roman" w:hAnsi="Times New Roman" w:cs="Times New Roman"/>
          <w:sz w:val="24"/>
          <w:szCs w:val="24"/>
        </w:rPr>
        <w:t>..............................,</w:t>
      </w:r>
      <w:r w:rsidR="00592BD9">
        <w:rPr>
          <w:rFonts w:ascii="Times New Roman" w:hAnsi="Times New Roman" w:cs="Times New Roman"/>
          <w:sz w:val="24"/>
          <w:szCs w:val="24"/>
        </w:rPr>
        <w:t>n°...</w:t>
      </w:r>
      <w:r w:rsidR="000D191A">
        <w:rPr>
          <w:rFonts w:ascii="Times New Roman" w:hAnsi="Times New Roman" w:cs="Times New Roman"/>
          <w:sz w:val="24"/>
          <w:szCs w:val="24"/>
        </w:rPr>
        <w:t>.....–.....................</w:t>
      </w:r>
      <w:r w:rsidR="000D191A" w:rsidRPr="000D191A">
        <w:rPr>
          <w:rFonts w:ascii="Times New Roman" w:hAnsi="Times New Roman" w:cs="Times New Roman"/>
          <w:sz w:val="24"/>
          <w:szCs w:val="24"/>
        </w:rPr>
        <w:t>–</w:t>
      </w:r>
      <w:r w:rsidR="000D191A">
        <w:rPr>
          <w:rFonts w:ascii="Times New Roman" w:hAnsi="Times New Roman" w:cs="Times New Roman"/>
          <w:sz w:val="24"/>
          <w:szCs w:val="24"/>
        </w:rPr>
        <w:t>...........</w:t>
      </w:r>
      <w:r w:rsidRPr="00603C85">
        <w:rPr>
          <w:rFonts w:ascii="Times New Roman" w:hAnsi="Times New Roman" w:cs="Times New Roman"/>
          <w:sz w:val="24"/>
          <w:szCs w:val="24"/>
        </w:rPr>
        <w:t>...........................</w:t>
      </w:r>
      <w:r w:rsidR="000D191A">
        <w:rPr>
          <w:rFonts w:ascii="Times New Roman" w:hAnsi="Times New Roman" w:cs="Times New Roman"/>
          <w:sz w:val="24"/>
          <w:szCs w:val="24"/>
        </w:rPr>
        <w:t xml:space="preserve">, </w:t>
      </w:r>
      <w:r w:rsidRPr="00603C85">
        <w:rPr>
          <w:rFonts w:ascii="Times New Roman" w:hAnsi="Times New Roman" w:cs="Times New Roman"/>
          <w:sz w:val="24"/>
          <w:szCs w:val="24"/>
        </w:rPr>
        <w:t>representada</w:t>
      </w:r>
      <w:r w:rsidR="000D191A">
        <w:rPr>
          <w:rFonts w:ascii="Times New Roman" w:hAnsi="Times New Roman" w:cs="Times New Roman"/>
          <w:sz w:val="24"/>
          <w:szCs w:val="24"/>
        </w:rPr>
        <w:t>, neste ato</w:t>
      </w:r>
      <w:r w:rsidRPr="00603C85">
        <w:rPr>
          <w:rFonts w:ascii="Times New Roman" w:hAnsi="Times New Roman" w:cs="Times New Roman"/>
          <w:sz w:val="24"/>
          <w:szCs w:val="24"/>
        </w:rPr>
        <w:t xml:space="preserve"> pelo Sr. ..............</w:t>
      </w:r>
      <w:r w:rsidR="00592BD9">
        <w:rPr>
          <w:rFonts w:ascii="Times New Roman" w:hAnsi="Times New Roman" w:cs="Times New Roman"/>
          <w:sz w:val="24"/>
          <w:szCs w:val="24"/>
        </w:rPr>
        <w:t xml:space="preserve">...............................inscrito no Conselho.................................sob </w:t>
      </w:r>
      <w:r w:rsidR="000D191A">
        <w:rPr>
          <w:rFonts w:ascii="Times New Roman" w:hAnsi="Times New Roman" w:cs="Times New Roman"/>
          <w:sz w:val="24"/>
          <w:szCs w:val="24"/>
        </w:rPr>
        <w:t xml:space="preserve">nº........,CPF </w:t>
      </w:r>
      <w:r w:rsidR="00592BD9">
        <w:rPr>
          <w:rFonts w:ascii="Times New Roman" w:hAnsi="Times New Roman" w:cs="Times New Roman"/>
          <w:sz w:val="24"/>
          <w:szCs w:val="24"/>
        </w:rPr>
        <w:t>nº ....................</w:t>
      </w:r>
      <w:r w:rsidRPr="00603C85">
        <w:rPr>
          <w:rFonts w:ascii="Times New Roman" w:hAnsi="Times New Roman" w:cs="Times New Roman"/>
          <w:sz w:val="24"/>
          <w:szCs w:val="24"/>
        </w:rPr>
        <w:t>, residente e domiciliado no mesmo endereço a cima citado.</w:t>
      </w:r>
    </w:p>
    <w:p w:rsidR="001A70FA" w:rsidRPr="00603C85" w:rsidRDefault="001A70FA" w:rsidP="00635187">
      <w:pPr>
        <w:rPr>
          <w:rFonts w:ascii="Times New Roman" w:hAnsi="Times New Roman" w:cs="Times New Roman"/>
          <w:sz w:val="24"/>
          <w:szCs w:val="24"/>
        </w:rPr>
      </w:pPr>
    </w:p>
    <w:p w:rsidR="001A70FA" w:rsidRPr="00530F9A" w:rsidRDefault="00530F9A" w:rsidP="00635187">
      <w:pPr>
        <w:rPr>
          <w:rFonts w:ascii="Times New Roman" w:hAnsi="Times New Roman" w:cs="Times New Roman"/>
          <w:b/>
          <w:sz w:val="24"/>
          <w:szCs w:val="24"/>
        </w:rPr>
      </w:pPr>
      <w:r w:rsidRPr="00530F9A">
        <w:rPr>
          <w:rFonts w:ascii="Times New Roman" w:hAnsi="Times New Roman" w:cs="Times New Roman"/>
          <w:b/>
          <w:sz w:val="24"/>
          <w:szCs w:val="24"/>
        </w:rPr>
        <w:t>CLÁUSULA PRIMEIRA: d</w:t>
      </w:r>
      <w:r>
        <w:rPr>
          <w:rFonts w:ascii="Times New Roman" w:hAnsi="Times New Roman" w:cs="Times New Roman"/>
          <w:b/>
          <w:sz w:val="24"/>
          <w:szCs w:val="24"/>
        </w:rPr>
        <w:t>o o</w:t>
      </w:r>
      <w:r w:rsidR="001A70FA" w:rsidRPr="00530F9A">
        <w:rPr>
          <w:rFonts w:ascii="Times New Roman" w:hAnsi="Times New Roman" w:cs="Times New Roman"/>
          <w:b/>
          <w:sz w:val="24"/>
          <w:szCs w:val="24"/>
        </w:rPr>
        <w:t>bjeto</w:t>
      </w:r>
    </w:p>
    <w:p w:rsidR="001A70FA" w:rsidRPr="00D348BD" w:rsidRDefault="001A70FA" w:rsidP="00D348BD">
      <w:pPr>
        <w:rPr>
          <w:rFonts w:ascii="Times New Roman" w:hAnsi="Times New Roman" w:cs="Times New Roman"/>
          <w:sz w:val="24"/>
          <w:szCs w:val="24"/>
        </w:rPr>
      </w:pPr>
      <w:r w:rsidRPr="00D348BD">
        <w:rPr>
          <w:rFonts w:ascii="Times New Roman" w:hAnsi="Times New Roman" w:cs="Times New Roman"/>
          <w:sz w:val="24"/>
          <w:szCs w:val="24"/>
        </w:rPr>
        <w:t xml:space="preserve">Constitui objeto do presente contrato </w:t>
      </w:r>
      <w:r w:rsidR="00D348BD" w:rsidRPr="00D348BD">
        <w:rPr>
          <w:rFonts w:ascii="Times New Roman" w:hAnsi="Times New Roman" w:cs="Times New Roman"/>
          <w:sz w:val="24"/>
          <w:szCs w:val="24"/>
        </w:rPr>
        <w:t>o</w:t>
      </w:r>
      <w:r w:rsidRPr="00D348BD">
        <w:rPr>
          <w:rFonts w:ascii="Times New Roman" w:hAnsi="Times New Roman" w:cs="Times New Roman"/>
          <w:sz w:val="24"/>
          <w:szCs w:val="24"/>
        </w:rPr>
        <w:t xml:space="preserve"> </w:t>
      </w:r>
      <w:r w:rsidR="00D348BD" w:rsidRPr="00D348BD">
        <w:rPr>
          <w:rFonts w:ascii="Times New Roman" w:hAnsi="Times New Roman" w:cs="Times New Roman"/>
          <w:sz w:val="24"/>
          <w:szCs w:val="24"/>
        </w:rPr>
        <w:t>credenciamento de pessoas jurídicas (empresas, microempresas e empresas de pequeno porte) e/ou pessoas físicas, da área da saúde, prestadoras de serviços médicos especializados e de exames de especialidades básicas na forma dos Anexos I, II e III deste Edital, para complementar os serviços prestados pela Secretaria Municipal da Saúde de Pinheiro Machado/RS</w:t>
      </w:r>
      <w:r w:rsidRPr="00D348BD">
        <w:rPr>
          <w:rFonts w:ascii="Times New Roman" w:hAnsi="Times New Roman" w:cs="Times New Roman"/>
          <w:sz w:val="24"/>
          <w:szCs w:val="24"/>
        </w:rPr>
        <w:t>:</w:t>
      </w:r>
    </w:p>
    <w:p w:rsidR="001A70FA" w:rsidRPr="00603C85" w:rsidRDefault="001A70FA" w:rsidP="00635187">
      <w:pPr>
        <w:rPr>
          <w:rFonts w:ascii="Times New Roman" w:hAnsi="Times New Roman" w:cs="Times New Roman"/>
          <w:sz w:val="24"/>
          <w:szCs w:val="24"/>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4253"/>
        <w:gridCol w:w="2268"/>
        <w:gridCol w:w="1989"/>
      </w:tblGrid>
      <w:tr w:rsidR="0089741C" w:rsidTr="00760F93">
        <w:trPr>
          <w:trHeight w:val="383"/>
          <w:jc w:val="center"/>
        </w:trPr>
        <w:tc>
          <w:tcPr>
            <w:tcW w:w="1696" w:type="dxa"/>
            <w:vAlign w:val="center"/>
          </w:tcPr>
          <w:p w:rsidR="0089741C" w:rsidRDefault="00EC3BB8" w:rsidP="00760F93">
            <w:pPr>
              <w:pStyle w:val="TableParagraph"/>
              <w:spacing w:before="0" w:line="360" w:lineRule="auto"/>
              <w:ind w:right="1037"/>
              <w:rPr>
                <w:b/>
                <w:sz w:val="24"/>
              </w:rPr>
            </w:pPr>
            <w:r>
              <w:rPr>
                <w:b/>
                <w:sz w:val="24"/>
              </w:rPr>
              <w:t>ITEM</w:t>
            </w:r>
          </w:p>
        </w:tc>
        <w:tc>
          <w:tcPr>
            <w:tcW w:w="4253" w:type="dxa"/>
            <w:vAlign w:val="center"/>
          </w:tcPr>
          <w:p w:rsidR="0089741C" w:rsidRDefault="00EC3BB8" w:rsidP="00760F93">
            <w:pPr>
              <w:pStyle w:val="TableParagraph"/>
              <w:spacing w:before="0" w:line="360" w:lineRule="auto"/>
              <w:ind w:right="0"/>
              <w:rPr>
                <w:b/>
                <w:sz w:val="24"/>
              </w:rPr>
            </w:pPr>
            <w:r>
              <w:rPr>
                <w:b/>
                <w:sz w:val="24"/>
              </w:rPr>
              <w:t>ESPECIFICAÇÃO</w:t>
            </w:r>
          </w:p>
        </w:tc>
        <w:tc>
          <w:tcPr>
            <w:tcW w:w="2268" w:type="dxa"/>
            <w:vAlign w:val="center"/>
          </w:tcPr>
          <w:p w:rsidR="0089741C" w:rsidRDefault="00EC3BB8" w:rsidP="00760F93">
            <w:pPr>
              <w:pStyle w:val="TableParagraph"/>
              <w:spacing w:before="0" w:line="360" w:lineRule="auto"/>
              <w:ind w:right="0"/>
              <w:rPr>
                <w:b/>
                <w:sz w:val="24"/>
              </w:rPr>
            </w:pPr>
            <w:r>
              <w:rPr>
                <w:b/>
                <w:sz w:val="24"/>
              </w:rPr>
              <w:t>VALOR</w:t>
            </w:r>
            <w:r>
              <w:rPr>
                <w:b/>
                <w:spacing w:val="-2"/>
                <w:sz w:val="24"/>
              </w:rPr>
              <w:t xml:space="preserve"> </w:t>
            </w:r>
            <w:r>
              <w:rPr>
                <w:b/>
                <w:sz w:val="24"/>
              </w:rPr>
              <w:t>UNITÁRIO</w:t>
            </w:r>
          </w:p>
        </w:tc>
        <w:tc>
          <w:tcPr>
            <w:tcW w:w="1989" w:type="dxa"/>
            <w:vAlign w:val="center"/>
          </w:tcPr>
          <w:p w:rsidR="0089741C" w:rsidRDefault="00EC3BB8" w:rsidP="00760F93">
            <w:pPr>
              <w:pStyle w:val="TableParagraph"/>
              <w:spacing w:before="0" w:line="360" w:lineRule="auto"/>
              <w:ind w:right="0"/>
              <w:rPr>
                <w:b/>
                <w:sz w:val="24"/>
              </w:rPr>
            </w:pPr>
            <w:r>
              <w:rPr>
                <w:b/>
                <w:sz w:val="24"/>
              </w:rPr>
              <w:t>VALOR</w:t>
            </w:r>
            <w:r>
              <w:rPr>
                <w:b/>
                <w:spacing w:val="-2"/>
                <w:sz w:val="24"/>
              </w:rPr>
              <w:t xml:space="preserve"> </w:t>
            </w:r>
            <w:r>
              <w:rPr>
                <w:b/>
                <w:sz w:val="24"/>
              </w:rPr>
              <w:t>TOTAL</w:t>
            </w:r>
          </w:p>
        </w:tc>
      </w:tr>
      <w:tr w:rsidR="0089741C" w:rsidTr="00760F93">
        <w:trPr>
          <w:trHeight w:val="517"/>
          <w:jc w:val="center"/>
        </w:trPr>
        <w:tc>
          <w:tcPr>
            <w:tcW w:w="1696" w:type="dxa"/>
            <w:vAlign w:val="center"/>
          </w:tcPr>
          <w:p w:rsidR="0089741C" w:rsidRDefault="0089741C" w:rsidP="00760F93">
            <w:pPr>
              <w:pStyle w:val="TableParagraph"/>
              <w:spacing w:before="0" w:line="360" w:lineRule="auto"/>
              <w:ind w:right="0"/>
              <w:rPr>
                <w:rFonts w:ascii="Times New Roman"/>
                <w:sz w:val="20"/>
              </w:rPr>
            </w:pPr>
          </w:p>
        </w:tc>
        <w:tc>
          <w:tcPr>
            <w:tcW w:w="4253" w:type="dxa"/>
            <w:vAlign w:val="center"/>
          </w:tcPr>
          <w:p w:rsidR="0089741C" w:rsidRDefault="0089741C" w:rsidP="00760F93">
            <w:pPr>
              <w:pStyle w:val="TableParagraph"/>
              <w:spacing w:before="0" w:line="360" w:lineRule="auto"/>
              <w:ind w:right="0"/>
              <w:rPr>
                <w:rFonts w:ascii="Times New Roman"/>
                <w:sz w:val="20"/>
              </w:rPr>
            </w:pPr>
          </w:p>
        </w:tc>
        <w:tc>
          <w:tcPr>
            <w:tcW w:w="2268" w:type="dxa"/>
            <w:vAlign w:val="center"/>
          </w:tcPr>
          <w:p w:rsidR="0089741C" w:rsidRDefault="0089741C" w:rsidP="00760F93">
            <w:pPr>
              <w:pStyle w:val="TableParagraph"/>
              <w:spacing w:before="0" w:line="360" w:lineRule="auto"/>
              <w:ind w:right="0"/>
              <w:rPr>
                <w:rFonts w:ascii="Times New Roman"/>
                <w:sz w:val="20"/>
              </w:rPr>
            </w:pPr>
          </w:p>
        </w:tc>
        <w:tc>
          <w:tcPr>
            <w:tcW w:w="1989" w:type="dxa"/>
            <w:vAlign w:val="center"/>
          </w:tcPr>
          <w:p w:rsidR="0089741C" w:rsidRDefault="0089741C" w:rsidP="00760F93">
            <w:pPr>
              <w:pStyle w:val="TableParagraph"/>
              <w:spacing w:before="0" w:line="360" w:lineRule="auto"/>
              <w:ind w:right="0"/>
              <w:rPr>
                <w:rFonts w:ascii="Times New Roman"/>
                <w:sz w:val="20"/>
              </w:rPr>
            </w:pPr>
          </w:p>
        </w:tc>
      </w:tr>
    </w:tbl>
    <w:p w:rsidR="001A70FA" w:rsidRPr="00603C85" w:rsidRDefault="00A23CBF" w:rsidP="0063518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A70FA" w:rsidRPr="00B71803" w:rsidRDefault="00B71803" w:rsidP="00635187">
      <w:pPr>
        <w:rPr>
          <w:rFonts w:ascii="Times New Roman" w:hAnsi="Times New Roman" w:cs="Times New Roman"/>
          <w:b/>
          <w:sz w:val="24"/>
          <w:szCs w:val="24"/>
        </w:rPr>
      </w:pPr>
      <w:r w:rsidRPr="00B71803">
        <w:rPr>
          <w:rFonts w:ascii="Times New Roman" w:hAnsi="Times New Roman" w:cs="Times New Roman"/>
          <w:b/>
          <w:sz w:val="24"/>
          <w:szCs w:val="24"/>
        </w:rPr>
        <w:t>A</w:t>
      </w:r>
      <w:r w:rsidR="001A70FA" w:rsidRPr="00B71803">
        <w:rPr>
          <w:rFonts w:ascii="Times New Roman" w:hAnsi="Times New Roman" w:cs="Times New Roman"/>
          <w:b/>
          <w:sz w:val="24"/>
          <w:szCs w:val="24"/>
        </w:rPr>
        <w:t xml:space="preserve">s </w:t>
      </w:r>
      <w:r w:rsidRPr="00B71803">
        <w:rPr>
          <w:rFonts w:ascii="Times New Roman" w:hAnsi="Times New Roman" w:cs="Times New Roman"/>
          <w:b/>
          <w:sz w:val="24"/>
          <w:szCs w:val="24"/>
        </w:rPr>
        <w:t xml:space="preserve">consultas e/ou </w:t>
      </w:r>
      <w:r w:rsidR="001A70FA" w:rsidRPr="00B71803">
        <w:rPr>
          <w:rFonts w:ascii="Times New Roman" w:hAnsi="Times New Roman" w:cs="Times New Roman"/>
          <w:b/>
          <w:sz w:val="24"/>
          <w:szCs w:val="24"/>
        </w:rPr>
        <w:t>exames serão realizados no endereço do CREDENCIADO, acima citado.</w:t>
      </w:r>
    </w:p>
    <w:p w:rsidR="001A70FA" w:rsidRPr="00603C85" w:rsidRDefault="001A70FA" w:rsidP="00635187">
      <w:pPr>
        <w:rPr>
          <w:rFonts w:ascii="Times New Roman" w:hAnsi="Times New Roman" w:cs="Times New Roman"/>
          <w:sz w:val="24"/>
          <w:szCs w:val="24"/>
        </w:rPr>
      </w:pPr>
    </w:p>
    <w:p w:rsidR="001A70FA" w:rsidRPr="00530F9A" w:rsidRDefault="00530F9A" w:rsidP="00635187">
      <w:pPr>
        <w:rPr>
          <w:rFonts w:ascii="Times New Roman" w:hAnsi="Times New Roman" w:cs="Times New Roman"/>
          <w:b/>
          <w:sz w:val="24"/>
          <w:szCs w:val="24"/>
        </w:rPr>
      </w:pPr>
      <w:r w:rsidRPr="00530F9A">
        <w:rPr>
          <w:rFonts w:ascii="Times New Roman" w:hAnsi="Times New Roman" w:cs="Times New Roman"/>
          <w:b/>
          <w:sz w:val="24"/>
          <w:szCs w:val="24"/>
        </w:rPr>
        <w:t>CLÁUSULA SEGUNDA: d</w:t>
      </w:r>
      <w:r>
        <w:rPr>
          <w:rFonts w:ascii="Times New Roman" w:hAnsi="Times New Roman" w:cs="Times New Roman"/>
          <w:b/>
          <w:sz w:val="24"/>
          <w:szCs w:val="24"/>
        </w:rPr>
        <w:t>o fundamento l</w:t>
      </w:r>
      <w:r w:rsidR="001A70FA" w:rsidRPr="00530F9A">
        <w:rPr>
          <w:rFonts w:ascii="Times New Roman" w:hAnsi="Times New Roman" w:cs="Times New Roman"/>
          <w:b/>
          <w:sz w:val="24"/>
          <w:szCs w:val="24"/>
        </w:rPr>
        <w:t>egal</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O presente contrato tem origem no Edital </w:t>
      </w:r>
      <w:r w:rsidR="00A23CBF">
        <w:rPr>
          <w:rFonts w:ascii="Times New Roman" w:hAnsi="Times New Roman" w:cs="Times New Roman"/>
          <w:sz w:val="24"/>
          <w:szCs w:val="24"/>
        </w:rPr>
        <w:t xml:space="preserve">de Chamamento Público nº </w:t>
      </w:r>
      <w:r w:rsidR="00F716B1" w:rsidRPr="00F716B1">
        <w:rPr>
          <w:rFonts w:ascii="Times New Roman" w:hAnsi="Times New Roman" w:cs="Times New Roman"/>
          <w:b/>
          <w:sz w:val="24"/>
          <w:szCs w:val="24"/>
        </w:rPr>
        <w:t>228</w:t>
      </w:r>
      <w:r w:rsidR="00A23CBF" w:rsidRPr="00F716B1">
        <w:rPr>
          <w:rFonts w:ascii="Times New Roman" w:hAnsi="Times New Roman" w:cs="Times New Roman"/>
          <w:b/>
          <w:sz w:val="24"/>
          <w:szCs w:val="24"/>
        </w:rPr>
        <w:t>/2022</w:t>
      </w:r>
      <w:r w:rsidR="008214CB">
        <w:rPr>
          <w:rFonts w:ascii="Times New Roman" w:hAnsi="Times New Roman" w:cs="Times New Roman"/>
          <w:sz w:val="24"/>
          <w:szCs w:val="24"/>
        </w:rPr>
        <w:t xml:space="preserve">, amparado na Lei n° </w:t>
      </w:r>
      <w:r w:rsidRPr="00603C85">
        <w:rPr>
          <w:rFonts w:ascii="Times New Roman" w:hAnsi="Times New Roman" w:cs="Times New Roman"/>
          <w:sz w:val="24"/>
          <w:szCs w:val="24"/>
        </w:rPr>
        <w:t>8.666/93</w:t>
      </w:r>
      <w:r w:rsidR="00831976">
        <w:rPr>
          <w:rFonts w:ascii="Times New Roman" w:hAnsi="Times New Roman" w:cs="Times New Roman"/>
          <w:sz w:val="24"/>
          <w:szCs w:val="24"/>
        </w:rPr>
        <w:t xml:space="preserve"> e suas alterações posteriores.</w:t>
      </w:r>
    </w:p>
    <w:p w:rsidR="000964F2" w:rsidRPr="00603C85" w:rsidRDefault="000964F2" w:rsidP="00635187">
      <w:pPr>
        <w:rPr>
          <w:rFonts w:ascii="Times New Roman" w:hAnsi="Times New Roman" w:cs="Times New Roman"/>
          <w:sz w:val="24"/>
          <w:szCs w:val="24"/>
        </w:rPr>
      </w:pPr>
    </w:p>
    <w:p w:rsidR="001A70FA" w:rsidRPr="00530F9A" w:rsidRDefault="00530F9A" w:rsidP="00635187">
      <w:pPr>
        <w:rPr>
          <w:rFonts w:ascii="Times New Roman" w:hAnsi="Times New Roman" w:cs="Times New Roman"/>
          <w:b/>
          <w:sz w:val="24"/>
          <w:szCs w:val="24"/>
        </w:rPr>
      </w:pPr>
      <w:r w:rsidRPr="00530F9A">
        <w:rPr>
          <w:rFonts w:ascii="Times New Roman" w:hAnsi="Times New Roman" w:cs="Times New Roman"/>
          <w:b/>
          <w:sz w:val="24"/>
          <w:szCs w:val="24"/>
        </w:rPr>
        <w:t>CLÁUSULA TERCEIRA: d</w:t>
      </w:r>
      <w:r w:rsidR="001A70FA" w:rsidRPr="00530F9A">
        <w:rPr>
          <w:rFonts w:ascii="Times New Roman" w:hAnsi="Times New Roman" w:cs="Times New Roman"/>
          <w:b/>
          <w:sz w:val="24"/>
          <w:szCs w:val="24"/>
        </w:rPr>
        <w:t>o preço e forma do pagamento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preço dos serviços prestados será de R$ ..</w:t>
      </w:r>
      <w:r w:rsidR="008214CB">
        <w:rPr>
          <w:rFonts w:ascii="Times New Roman" w:hAnsi="Times New Roman" w:cs="Times New Roman"/>
          <w:sz w:val="24"/>
          <w:szCs w:val="24"/>
        </w:rPr>
        <w:t>.. (.......................................</w:t>
      </w:r>
      <w:proofErr w:type="gramStart"/>
      <w:r w:rsidR="008214CB">
        <w:rPr>
          <w:rFonts w:ascii="Times New Roman" w:hAnsi="Times New Roman" w:cs="Times New Roman"/>
          <w:sz w:val="24"/>
          <w:szCs w:val="24"/>
        </w:rPr>
        <w:t>..</w:t>
      </w:r>
      <w:proofErr w:type="gramEnd"/>
      <w:r w:rsidRPr="00603C85">
        <w:rPr>
          <w:rFonts w:ascii="Times New Roman" w:hAnsi="Times New Roman" w:cs="Times New Roman"/>
          <w:sz w:val="24"/>
          <w:szCs w:val="24"/>
        </w:rPr>
        <w:t xml:space="preserve">reais), </w:t>
      </w:r>
      <w:r w:rsidR="008214CB" w:rsidRPr="008214CB">
        <w:rPr>
          <w:rFonts w:ascii="Times New Roman" w:hAnsi="Times New Roman" w:cs="Times New Roman"/>
          <w:sz w:val="24"/>
          <w:szCs w:val="24"/>
        </w:rPr>
        <w:t>conforme T</w:t>
      </w:r>
      <w:r w:rsidRPr="008214CB">
        <w:rPr>
          <w:rFonts w:ascii="Times New Roman" w:hAnsi="Times New Roman" w:cs="Times New Roman"/>
          <w:sz w:val="24"/>
          <w:szCs w:val="24"/>
        </w:rPr>
        <w:t>abela</w:t>
      </w:r>
      <w:r w:rsidR="008214CB" w:rsidRPr="008214CB">
        <w:rPr>
          <w:rFonts w:ascii="Times New Roman" w:hAnsi="Times New Roman" w:cs="Times New Roman"/>
          <w:sz w:val="24"/>
          <w:szCs w:val="24"/>
        </w:rPr>
        <w:t xml:space="preserve"> de Preços</w:t>
      </w:r>
      <w:r w:rsidRPr="00603C85">
        <w:rPr>
          <w:rFonts w:ascii="Times New Roman" w:hAnsi="Times New Roman" w:cs="Times New Roman"/>
          <w:sz w:val="24"/>
          <w:szCs w:val="24"/>
        </w:rPr>
        <w:t>, a partir de</w:t>
      </w:r>
      <w:r w:rsidR="00281DF4">
        <w:rPr>
          <w:rFonts w:ascii="Times New Roman" w:hAnsi="Times New Roman" w:cs="Times New Roman"/>
          <w:sz w:val="24"/>
          <w:szCs w:val="24"/>
        </w:rPr>
        <w:t xml:space="preserve"> </w:t>
      </w:r>
      <w:r w:rsidRPr="00603C85">
        <w:rPr>
          <w:rFonts w:ascii="Times New Roman" w:hAnsi="Times New Roman" w:cs="Times New Roman"/>
          <w:sz w:val="24"/>
          <w:szCs w:val="24"/>
        </w:rPr>
        <w:t>.....de........</w:t>
      </w:r>
      <w:r w:rsidR="00F1598B">
        <w:rPr>
          <w:rFonts w:ascii="Times New Roman" w:hAnsi="Times New Roman" w:cs="Times New Roman"/>
          <w:sz w:val="24"/>
          <w:szCs w:val="24"/>
        </w:rPr>
        <w:t>.</w:t>
      </w:r>
      <w:r w:rsidR="00281DF4">
        <w:rPr>
          <w:rFonts w:ascii="Times New Roman" w:hAnsi="Times New Roman" w:cs="Times New Roman"/>
          <w:sz w:val="24"/>
          <w:szCs w:val="24"/>
        </w:rPr>
        <w:t xml:space="preserve">...............até ..... </w:t>
      </w:r>
      <w:proofErr w:type="gramStart"/>
      <w:r w:rsidR="00281DF4">
        <w:rPr>
          <w:rFonts w:ascii="Times New Roman" w:hAnsi="Times New Roman" w:cs="Times New Roman"/>
          <w:sz w:val="24"/>
          <w:szCs w:val="24"/>
        </w:rPr>
        <w:t>de</w:t>
      </w:r>
      <w:proofErr w:type="gramEnd"/>
      <w:r w:rsidR="00281DF4">
        <w:rPr>
          <w:rFonts w:ascii="Times New Roman" w:hAnsi="Times New Roman" w:cs="Times New Roman"/>
          <w:sz w:val="24"/>
          <w:szCs w:val="24"/>
        </w:rPr>
        <w:t xml:space="preserve"> ........................</w:t>
      </w:r>
      <w:r w:rsidR="00F1598B">
        <w:rPr>
          <w:rFonts w:ascii="Times New Roman" w:hAnsi="Times New Roman" w:cs="Times New Roman"/>
          <w:sz w:val="24"/>
          <w:szCs w:val="24"/>
        </w:rPr>
        <w:t>de 2022</w:t>
      </w:r>
      <w:r w:rsidRPr="00603C85">
        <w:rPr>
          <w:rFonts w:ascii="Times New Roman" w:hAnsi="Times New Roman" w:cs="Times New Roman"/>
          <w:sz w:val="24"/>
          <w:szCs w:val="24"/>
        </w:rPr>
        <w:t>.</w:t>
      </w:r>
      <w:r w:rsidR="00281DF4">
        <w:rPr>
          <w:rFonts w:ascii="Times New Roman" w:hAnsi="Times New Roman" w:cs="Times New Roman"/>
          <w:sz w:val="24"/>
          <w:szCs w:val="24"/>
        </w:rPr>
        <w:t xml:space="preserve"> </w:t>
      </w:r>
      <w:r w:rsidRPr="00603C85">
        <w:rPr>
          <w:rFonts w:ascii="Times New Roman" w:hAnsi="Times New Roman" w:cs="Times New Roman"/>
          <w:sz w:val="24"/>
          <w:szCs w:val="24"/>
        </w:rPr>
        <w:t>O pagamento pelos serviços prestados pelo credenciado será efetuado mensalmente, tendo em conta o número de procedimentos efetivamente realizados por encaminhamento do Município, mediante apresentação de documento fiscal idôneo, e após atesto de responsabilidade da Secretaria de Saúde.</w:t>
      </w:r>
    </w:p>
    <w:p w:rsidR="001A70FA" w:rsidRPr="00603C85" w:rsidRDefault="00084272" w:rsidP="00635187">
      <w:pPr>
        <w:rPr>
          <w:rFonts w:ascii="Times New Roman" w:hAnsi="Times New Roman" w:cs="Times New Roman"/>
          <w:sz w:val="24"/>
          <w:szCs w:val="24"/>
        </w:rPr>
      </w:pPr>
      <w:r>
        <w:rPr>
          <w:rFonts w:ascii="Times New Roman" w:hAnsi="Times New Roman" w:cs="Times New Roman"/>
          <w:sz w:val="24"/>
          <w:szCs w:val="24"/>
        </w:rPr>
        <w:t xml:space="preserve">a) </w:t>
      </w:r>
      <w:r w:rsidR="001A70FA" w:rsidRPr="00603C85">
        <w:rPr>
          <w:rFonts w:ascii="Times New Roman" w:hAnsi="Times New Roman" w:cs="Times New Roman"/>
          <w:sz w:val="24"/>
          <w:szCs w:val="24"/>
        </w:rPr>
        <w:t xml:space="preserve">O pagamento será efetuado junto à Tesouraria Municipal através de transferência bancária conforme Ordem de Serviço </w:t>
      </w:r>
      <w:proofErr w:type="gramStart"/>
      <w:r w:rsidR="001A70FA" w:rsidRPr="00603C85">
        <w:rPr>
          <w:rFonts w:ascii="Times New Roman" w:hAnsi="Times New Roman" w:cs="Times New Roman"/>
          <w:sz w:val="24"/>
          <w:szCs w:val="24"/>
        </w:rPr>
        <w:t xml:space="preserve">nº </w:t>
      </w:r>
      <w:r w:rsidR="00281DF4" w:rsidRPr="00281DF4">
        <w:rPr>
          <w:rFonts w:ascii="Times New Roman" w:hAnsi="Times New Roman" w:cs="Times New Roman"/>
          <w:sz w:val="24"/>
          <w:szCs w:val="24"/>
        </w:rPr>
        <w:t>...</w:t>
      </w:r>
      <w:proofErr w:type="gramEnd"/>
      <w:r w:rsidR="00281DF4" w:rsidRPr="00281DF4">
        <w:rPr>
          <w:rFonts w:ascii="Times New Roman" w:hAnsi="Times New Roman" w:cs="Times New Roman"/>
          <w:sz w:val="24"/>
          <w:szCs w:val="24"/>
        </w:rPr>
        <w:t>../202...</w:t>
      </w:r>
      <w:r w:rsidR="001A70FA" w:rsidRPr="00603C85">
        <w:rPr>
          <w:rFonts w:ascii="Times New Roman" w:hAnsi="Times New Roman" w:cs="Times New Roman"/>
          <w:sz w:val="24"/>
          <w:szCs w:val="24"/>
        </w:rPr>
        <w:t xml:space="preserve">, em conta corrente indicada pela contratada, a qual deverá ser </w:t>
      </w:r>
      <w:r w:rsidR="001A70FA" w:rsidRPr="00047ED7">
        <w:rPr>
          <w:rFonts w:ascii="Times New Roman" w:hAnsi="Times New Roman" w:cs="Times New Roman"/>
          <w:b/>
          <w:sz w:val="24"/>
          <w:szCs w:val="24"/>
        </w:rPr>
        <w:t xml:space="preserve">obrigatoriamente </w:t>
      </w:r>
      <w:r w:rsidR="001A70FA" w:rsidRPr="00603C85">
        <w:rPr>
          <w:rFonts w:ascii="Times New Roman" w:hAnsi="Times New Roman" w:cs="Times New Roman"/>
          <w:sz w:val="24"/>
          <w:szCs w:val="24"/>
        </w:rPr>
        <w:t xml:space="preserve">uma conta jurídica vinculada ao </w:t>
      </w:r>
      <w:r w:rsidR="001A70FA" w:rsidRPr="00E52CDB">
        <w:rPr>
          <w:rFonts w:ascii="Times New Roman" w:hAnsi="Times New Roman" w:cs="Times New Roman"/>
          <w:sz w:val="24"/>
          <w:szCs w:val="24"/>
        </w:rPr>
        <w:t>CNPJ</w:t>
      </w:r>
      <w:r w:rsidR="00E52CDB" w:rsidRPr="00E52CDB">
        <w:rPr>
          <w:rFonts w:ascii="Times New Roman" w:hAnsi="Times New Roman" w:cs="Times New Roman"/>
          <w:sz w:val="24"/>
          <w:szCs w:val="24"/>
        </w:rPr>
        <w:t xml:space="preserve">, </w:t>
      </w:r>
      <w:r w:rsidR="00281DF4" w:rsidRPr="00E52CDB">
        <w:rPr>
          <w:rFonts w:ascii="Times New Roman" w:hAnsi="Times New Roman" w:cs="Times New Roman"/>
          <w:sz w:val="24"/>
          <w:szCs w:val="24"/>
        </w:rPr>
        <w:t>ou CPF se for pessoa física,</w:t>
      </w:r>
      <w:r w:rsidR="001A70FA" w:rsidRPr="00E52CDB">
        <w:rPr>
          <w:rFonts w:ascii="Times New Roman" w:hAnsi="Times New Roman" w:cs="Times New Roman"/>
          <w:sz w:val="24"/>
          <w:szCs w:val="24"/>
        </w:rPr>
        <w:t xml:space="preserve"> </w:t>
      </w:r>
      <w:r w:rsidR="001A70FA" w:rsidRPr="00603C85">
        <w:rPr>
          <w:rFonts w:ascii="Times New Roman" w:hAnsi="Times New Roman" w:cs="Times New Roman"/>
          <w:sz w:val="24"/>
          <w:szCs w:val="24"/>
        </w:rPr>
        <w:t xml:space="preserve">da empresa contratada, à vista do documento fiscal apresentado, devendo este estar devidamente atestado pelo setor e servidor responsável pela fiscalização e acompanhamento da execução do contrato. A liquidação e efetivo pagamento serão feitos em até trinta (30) dias, contados da entrega da nota fiscal junto a Secretaria </w:t>
      </w:r>
      <w:r w:rsidR="001A70FA" w:rsidRPr="00603C85">
        <w:rPr>
          <w:rFonts w:ascii="Times New Roman" w:hAnsi="Times New Roman" w:cs="Times New Roman"/>
          <w:sz w:val="24"/>
          <w:szCs w:val="24"/>
        </w:rPr>
        <w:lastRenderedPageBreak/>
        <w:t xml:space="preserve">Municipal de Fazenda, exceto por motivo devidamente justificado pela Administração. Os pagamentos obedecerão à ordem cronológica, conforme </w:t>
      </w:r>
      <w:r w:rsidR="00F1598B">
        <w:rPr>
          <w:rFonts w:ascii="Times New Roman" w:hAnsi="Times New Roman" w:cs="Times New Roman"/>
          <w:sz w:val="24"/>
          <w:szCs w:val="24"/>
        </w:rPr>
        <w:t xml:space="preserve">disposto no Decreto Municipal </w:t>
      </w:r>
      <w:r w:rsidR="001A70FA" w:rsidRPr="00603C85">
        <w:rPr>
          <w:rFonts w:ascii="Times New Roman" w:hAnsi="Times New Roman" w:cs="Times New Roman"/>
          <w:sz w:val="24"/>
          <w:szCs w:val="24"/>
        </w:rPr>
        <w:t>214/2015. Caso o dia do pagamento seja feriado ou sem expediente na Prefeitura de Pinheiro Machado/RS, o pagamento será efetuado no primeiro dia útil seguinte.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 xml:space="preserve">b) A nota fiscal/fatura emitida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603C85">
        <w:rPr>
          <w:rFonts w:ascii="Times New Roman" w:hAnsi="Times New Roman" w:cs="Times New Roman"/>
          <w:sz w:val="24"/>
          <w:szCs w:val="24"/>
        </w:rPr>
        <w:t>a</w:t>
      </w:r>
      <w:proofErr w:type="gramEnd"/>
      <w:r w:rsidRPr="00603C85">
        <w:rPr>
          <w:rFonts w:ascii="Times New Roman" w:hAnsi="Times New Roman" w:cs="Times New Roman"/>
          <w:sz w:val="24"/>
          <w:szCs w:val="24"/>
        </w:rPr>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nos termos da Ordem de Serviço nº </w:t>
      </w:r>
      <w:r w:rsidR="00A443F0" w:rsidRPr="00A443F0">
        <w:rPr>
          <w:rFonts w:ascii="Times New Roman" w:hAnsi="Times New Roman" w:cs="Times New Roman"/>
          <w:sz w:val="24"/>
          <w:szCs w:val="24"/>
        </w:rPr>
        <w:t>...../202...</w:t>
      </w:r>
      <w:r w:rsidRPr="00603C85">
        <w:rPr>
          <w:rFonts w:ascii="Times New Roman" w:hAnsi="Times New Roman" w:cs="Times New Roman"/>
          <w:sz w:val="24"/>
          <w:szCs w:val="24"/>
        </w:rPr>
        <w:t>, devendo a CONTRATADA estar com todas as obrigações trabalhistas, como INSS e FGTS em dia.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O Município disporá de um prazo de até 3 (três) dias úteis para ultimar o devido atesto.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Documentos de cobrança, rejeitados por erros ou incorreções em seu preenchimento, serão formalmente enviados ao contratado no prazo máximo de 04 (quatro) dias úteis, contados da data da sua apresentação.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Os documentos de cobrança, escoimados das causas que motivaram a rejeição, deverão ser reapresentados num prazo máximo de 03 (três) dias úteis.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Em caso de rejeição da Nota Fiscal e/ou Fatura, motivada por erro ou incorreção, o prazo de até 30 (trinta) dias passará a ser contado a partir da data de reapresentação.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g) O Município não fará nenhum pagamento a Contratada, enquanto pendente a liquidação de qualquer obrigação financeira que lhe for imposta em virtude de penalidade ou inadimplência contratual.</w:t>
      </w:r>
    </w:p>
    <w:p w:rsidR="000964F2" w:rsidRPr="00603C85" w:rsidRDefault="000964F2" w:rsidP="00635187">
      <w:pPr>
        <w:rPr>
          <w:rFonts w:ascii="Times New Roman" w:hAnsi="Times New Roman" w:cs="Times New Roman"/>
          <w:sz w:val="24"/>
          <w:szCs w:val="24"/>
        </w:rPr>
      </w:pPr>
    </w:p>
    <w:p w:rsidR="001A70FA" w:rsidRPr="00530F9A" w:rsidRDefault="006771D5" w:rsidP="00635187">
      <w:pPr>
        <w:rPr>
          <w:rFonts w:ascii="Times New Roman" w:hAnsi="Times New Roman" w:cs="Times New Roman"/>
          <w:b/>
          <w:sz w:val="24"/>
          <w:szCs w:val="24"/>
        </w:rPr>
      </w:pPr>
      <w:r w:rsidRPr="00530F9A">
        <w:rPr>
          <w:rFonts w:ascii="Times New Roman" w:hAnsi="Times New Roman" w:cs="Times New Roman"/>
          <w:b/>
          <w:sz w:val="24"/>
          <w:szCs w:val="24"/>
        </w:rPr>
        <w:t>CLÁUSULA QUARTA</w:t>
      </w:r>
      <w:r w:rsidR="002E0B9A" w:rsidRPr="00530F9A">
        <w:rPr>
          <w:rFonts w:ascii="Times New Roman" w:hAnsi="Times New Roman" w:cs="Times New Roman"/>
          <w:b/>
          <w:sz w:val="24"/>
          <w:szCs w:val="24"/>
        </w:rPr>
        <w:t xml:space="preserve">: </w:t>
      </w:r>
      <w:r w:rsidR="00530F9A" w:rsidRPr="00530F9A">
        <w:rPr>
          <w:rFonts w:ascii="Times New Roman" w:hAnsi="Times New Roman" w:cs="Times New Roman"/>
          <w:b/>
          <w:sz w:val="24"/>
          <w:szCs w:val="24"/>
        </w:rPr>
        <w:t>do reajuste</w:t>
      </w:r>
    </w:p>
    <w:p w:rsidR="001A70FA" w:rsidRPr="000F7F37" w:rsidRDefault="001A70FA" w:rsidP="00635187">
      <w:pPr>
        <w:rPr>
          <w:rFonts w:ascii="Times New Roman" w:hAnsi="Times New Roman" w:cs="Times New Roman"/>
          <w:sz w:val="24"/>
          <w:szCs w:val="24"/>
        </w:rPr>
      </w:pPr>
      <w:r w:rsidRPr="000F7F37">
        <w:rPr>
          <w:rFonts w:ascii="Times New Roman" w:hAnsi="Times New Roman" w:cs="Times New Roman"/>
          <w:sz w:val="24"/>
          <w:szCs w:val="24"/>
        </w:rPr>
        <w:t>Os preço</w:t>
      </w:r>
      <w:r w:rsidR="000F7F37" w:rsidRPr="000F7F37">
        <w:rPr>
          <w:rFonts w:ascii="Times New Roman" w:hAnsi="Times New Roman" w:cs="Times New Roman"/>
          <w:sz w:val="24"/>
          <w:szCs w:val="24"/>
        </w:rPr>
        <w:t xml:space="preserve">s serão reajustados pelo Índice Nacional de Preços ao Consumidor Amplo - </w:t>
      </w:r>
      <w:r w:rsidRPr="000F7F37">
        <w:rPr>
          <w:rFonts w:ascii="Times New Roman" w:hAnsi="Times New Roman" w:cs="Times New Roman"/>
          <w:sz w:val="24"/>
          <w:szCs w:val="24"/>
        </w:rPr>
        <w:t>IPCA-IBGE.</w:t>
      </w:r>
    </w:p>
    <w:p w:rsidR="001A70FA" w:rsidRPr="00CA1EC3" w:rsidRDefault="001A70FA" w:rsidP="00635187">
      <w:pPr>
        <w:rPr>
          <w:rFonts w:ascii="Times New Roman" w:hAnsi="Times New Roman" w:cs="Times New Roman"/>
          <w:color w:val="FF0000"/>
          <w:sz w:val="24"/>
          <w:szCs w:val="24"/>
        </w:rPr>
      </w:pP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Parágrafo Único - A periodicidade do reajuste será anual, salvo redução que vier a ser autorizada por normas supervenientes e será efetuado de acordo com os critérios estabelecidos pelos Órgãos Governamentais.</w:t>
      </w:r>
    </w:p>
    <w:p w:rsidR="000964F2" w:rsidRPr="00603C85" w:rsidRDefault="000964F2" w:rsidP="00635187">
      <w:pPr>
        <w:rPr>
          <w:rFonts w:ascii="Times New Roman" w:hAnsi="Times New Roman" w:cs="Times New Roman"/>
          <w:sz w:val="24"/>
          <w:szCs w:val="24"/>
        </w:rPr>
      </w:pPr>
    </w:p>
    <w:p w:rsidR="001A70FA" w:rsidRPr="00530F9A" w:rsidRDefault="001A70FA" w:rsidP="00635187">
      <w:pPr>
        <w:rPr>
          <w:rFonts w:ascii="Times New Roman" w:hAnsi="Times New Roman" w:cs="Times New Roman"/>
          <w:b/>
          <w:sz w:val="24"/>
          <w:szCs w:val="24"/>
        </w:rPr>
      </w:pPr>
      <w:r w:rsidRPr="00530F9A">
        <w:rPr>
          <w:rFonts w:ascii="Times New Roman" w:hAnsi="Times New Roman" w:cs="Times New Roman"/>
          <w:b/>
          <w:sz w:val="24"/>
          <w:szCs w:val="24"/>
        </w:rPr>
        <w:t xml:space="preserve">CLÁUSULA </w:t>
      </w:r>
      <w:r w:rsidR="00453E06" w:rsidRPr="00530F9A">
        <w:rPr>
          <w:rFonts w:ascii="Times New Roman" w:hAnsi="Times New Roman" w:cs="Times New Roman"/>
          <w:b/>
          <w:sz w:val="24"/>
          <w:szCs w:val="24"/>
        </w:rPr>
        <w:t>QUINTA</w:t>
      </w:r>
      <w:r w:rsidR="00530F9A">
        <w:rPr>
          <w:rFonts w:ascii="Times New Roman" w:hAnsi="Times New Roman" w:cs="Times New Roman"/>
          <w:b/>
          <w:sz w:val="24"/>
          <w:szCs w:val="24"/>
        </w:rPr>
        <w:t>: d</w:t>
      </w:r>
      <w:r w:rsidRPr="00530F9A">
        <w:rPr>
          <w:rFonts w:ascii="Times New Roman" w:hAnsi="Times New Roman" w:cs="Times New Roman"/>
          <w:b/>
          <w:sz w:val="24"/>
          <w:szCs w:val="24"/>
        </w:rPr>
        <w:t>o prazo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presente pacto celebrado tem sua vigência a partir de …de ...... de 20xx</w:t>
      </w:r>
      <w:r w:rsidR="00AE6408">
        <w:rPr>
          <w:rFonts w:ascii="Times New Roman" w:hAnsi="Times New Roman" w:cs="Times New Roman"/>
          <w:sz w:val="24"/>
          <w:szCs w:val="24"/>
        </w:rPr>
        <w:t xml:space="preserve"> até ... de ...................</w:t>
      </w:r>
      <w:r w:rsidRPr="00603C85">
        <w:rPr>
          <w:rFonts w:ascii="Times New Roman" w:hAnsi="Times New Roman" w:cs="Times New Roman"/>
          <w:sz w:val="24"/>
          <w:szCs w:val="24"/>
        </w:rPr>
        <w:t xml:space="preserve">de 20xx, podendo ser aditado por iguais e sucessivos períodos, até o </w:t>
      </w:r>
      <w:r w:rsidR="00CE70C6">
        <w:rPr>
          <w:rFonts w:ascii="Times New Roman" w:hAnsi="Times New Roman" w:cs="Times New Roman"/>
          <w:sz w:val="24"/>
          <w:szCs w:val="24"/>
        </w:rPr>
        <w:t>limite de (60) sessenta meses (A</w:t>
      </w:r>
      <w:r w:rsidR="00FC5D50">
        <w:rPr>
          <w:rFonts w:ascii="Times New Roman" w:hAnsi="Times New Roman" w:cs="Times New Roman"/>
          <w:sz w:val="24"/>
          <w:szCs w:val="24"/>
        </w:rPr>
        <w:t>rt.57, II, da Lei nº 8.666/93).</w:t>
      </w:r>
    </w:p>
    <w:p w:rsidR="000964F2" w:rsidRPr="00603C85" w:rsidRDefault="000964F2" w:rsidP="00635187">
      <w:pPr>
        <w:rPr>
          <w:rFonts w:ascii="Times New Roman" w:hAnsi="Times New Roman" w:cs="Times New Roman"/>
          <w:sz w:val="24"/>
          <w:szCs w:val="24"/>
        </w:rPr>
      </w:pPr>
    </w:p>
    <w:p w:rsidR="001A70FA" w:rsidRPr="00260103" w:rsidRDefault="001A70FA" w:rsidP="00635187">
      <w:pPr>
        <w:rPr>
          <w:rFonts w:ascii="Times New Roman" w:hAnsi="Times New Roman" w:cs="Times New Roman"/>
          <w:b/>
          <w:sz w:val="24"/>
          <w:szCs w:val="24"/>
        </w:rPr>
      </w:pPr>
      <w:r w:rsidRPr="00260103">
        <w:rPr>
          <w:rFonts w:ascii="Times New Roman" w:hAnsi="Times New Roman" w:cs="Times New Roman"/>
          <w:b/>
          <w:sz w:val="24"/>
          <w:szCs w:val="24"/>
        </w:rPr>
        <w:t xml:space="preserve">CLÁUSULA </w:t>
      </w:r>
      <w:r w:rsidR="00453E06" w:rsidRPr="00260103">
        <w:rPr>
          <w:rFonts w:ascii="Times New Roman" w:hAnsi="Times New Roman" w:cs="Times New Roman"/>
          <w:b/>
          <w:sz w:val="24"/>
          <w:szCs w:val="24"/>
        </w:rPr>
        <w:t>SEXTA</w:t>
      </w:r>
      <w:r w:rsidRPr="00260103">
        <w:rPr>
          <w:rFonts w:ascii="Times New Roman" w:hAnsi="Times New Roman" w:cs="Times New Roman"/>
          <w:b/>
          <w:sz w:val="24"/>
          <w:szCs w:val="24"/>
        </w:rPr>
        <w:t xml:space="preserve">: </w:t>
      </w:r>
      <w:r w:rsidR="00260103" w:rsidRPr="00260103">
        <w:rPr>
          <w:rFonts w:ascii="Times New Roman" w:hAnsi="Times New Roman" w:cs="Times New Roman"/>
          <w:b/>
          <w:sz w:val="24"/>
          <w:szCs w:val="24"/>
        </w:rPr>
        <w:t>da dotação orçamentária</w:t>
      </w:r>
    </w:p>
    <w:p w:rsidR="00092BE9" w:rsidRDefault="001A70FA" w:rsidP="00AD178F">
      <w:pPr>
        <w:rPr>
          <w:rFonts w:ascii="Times New Roman" w:hAnsi="Times New Roman" w:cs="Times New Roman"/>
          <w:sz w:val="24"/>
          <w:szCs w:val="24"/>
        </w:rPr>
      </w:pPr>
      <w:r w:rsidRPr="00603C85">
        <w:rPr>
          <w:rFonts w:ascii="Times New Roman" w:hAnsi="Times New Roman" w:cs="Times New Roman"/>
          <w:sz w:val="24"/>
          <w:szCs w:val="24"/>
        </w:rPr>
        <w:t>As despesas decorrentes do presente contrato correrão por conta da</w:t>
      </w:r>
      <w:r w:rsidR="00092BE9">
        <w:rPr>
          <w:rFonts w:ascii="Times New Roman" w:hAnsi="Times New Roman" w:cs="Times New Roman"/>
          <w:sz w:val="24"/>
          <w:szCs w:val="24"/>
        </w:rPr>
        <w:t xml:space="preserve"> seguinte dotação orçamentária:</w:t>
      </w:r>
    </w:p>
    <w:p w:rsidR="00AD178F" w:rsidRPr="00AD178F" w:rsidRDefault="00AD178F" w:rsidP="00AD178F">
      <w:pPr>
        <w:rPr>
          <w:rFonts w:ascii="Times New Roman" w:hAnsi="Times New Roman" w:cs="Times New Roman"/>
          <w:b/>
          <w:sz w:val="24"/>
          <w:szCs w:val="24"/>
        </w:rPr>
      </w:pPr>
      <w:r w:rsidRPr="00092BE9">
        <w:rPr>
          <w:rFonts w:ascii="Times New Roman" w:hAnsi="Times New Roman" w:cs="Times New Roman"/>
          <w:b/>
          <w:sz w:val="24"/>
          <w:szCs w:val="24"/>
        </w:rPr>
        <w:t>0800 –</w:t>
      </w:r>
      <w:r w:rsidRPr="00AD178F">
        <w:rPr>
          <w:rFonts w:ascii="Times New Roman" w:hAnsi="Times New Roman" w:cs="Times New Roman"/>
          <w:sz w:val="24"/>
          <w:szCs w:val="24"/>
        </w:rPr>
        <w:t xml:space="preserve"> </w:t>
      </w:r>
      <w:r w:rsidRPr="00AD178F">
        <w:rPr>
          <w:rFonts w:ascii="Times New Roman" w:hAnsi="Times New Roman" w:cs="Times New Roman"/>
          <w:b/>
          <w:sz w:val="24"/>
          <w:szCs w:val="24"/>
        </w:rPr>
        <w:t>Secretaria Municipal da Saúde</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Unidade: 02 – Fundo Municipal da Saúde</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Proj. / Ativ.: 2121 – Reabilitação da Saúde</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Despesa: 4276</w:t>
      </w:r>
    </w:p>
    <w:p w:rsidR="00AD178F"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Recurso: 4500 – Custeio – Atenção Básica</w:t>
      </w:r>
    </w:p>
    <w:p w:rsidR="001A70FA" w:rsidRPr="00AD178F" w:rsidRDefault="00AD178F" w:rsidP="00AD178F">
      <w:pPr>
        <w:rPr>
          <w:rFonts w:ascii="Times New Roman" w:hAnsi="Times New Roman" w:cs="Times New Roman"/>
          <w:b/>
          <w:sz w:val="24"/>
          <w:szCs w:val="24"/>
        </w:rPr>
      </w:pPr>
      <w:r w:rsidRPr="00AD178F">
        <w:rPr>
          <w:rFonts w:ascii="Times New Roman" w:hAnsi="Times New Roman" w:cs="Times New Roman"/>
          <w:b/>
          <w:sz w:val="24"/>
          <w:szCs w:val="24"/>
        </w:rPr>
        <w:t>3.3.90.39.50.00.00 – Serviços Médico-Hospitalares, Odontológicos e Laboratoriais</w:t>
      </w:r>
    </w:p>
    <w:p w:rsidR="00AD178F" w:rsidRDefault="00AD178F" w:rsidP="00AD178F">
      <w:pPr>
        <w:rPr>
          <w:rFonts w:ascii="Times New Roman" w:hAnsi="Times New Roman" w:cs="Times New Roman"/>
          <w:sz w:val="24"/>
          <w:szCs w:val="24"/>
        </w:rPr>
      </w:pPr>
    </w:p>
    <w:p w:rsidR="00AD178F" w:rsidRPr="00603C85" w:rsidRDefault="00AD178F" w:rsidP="00AD178F">
      <w:pPr>
        <w:rPr>
          <w:rFonts w:ascii="Times New Roman" w:hAnsi="Times New Roman" w:cs="Times New Roman"/>
          <w:sz w:val="24"/>
          <w:szCs w:val="24"/>
        </w:rPr>
      </w:pPr>
    </w:p>
    <w:p w:rsidR="001A70FA" w:rsidRPr="00235BB0" w:rsidRDefault="001A70FA" w:rsidP="00635187">
      <w:pPr>
        <w:rPr>
          <w:rFonts w:ascii="Times New Roman" w:hAnsi="Times New Roman" w:cs="Times New Roman"/>
          <w:b/>
          <w:sz w:val="24"/>
          <w:szCs w:val="24"/>
        </w:rPr>
      </w:pPr>
      <w:r w:rsidRPr="00235BB0">
        <w:rPr>
          <w:rFonts w:ascii="Times New Roman" w:hAnsi="Times New Roman" w:cs="Times New Roman"/>
          <w:b/>
          <w:sz w:val="24"/>
          <w:szCs w:val="24"/>
        </w:rPr>
        <w:lastRenderedPageBreak/>
        <w:t xml:space="preserve">CLÁUSULA </w:t>
      </w:r>
      <w:r w:rsidR="00453E06" w:rsidRPr="00235BB0">
        <w:rPr>
          <w:rFonts w:ascii="Times New Roman" w:hAnsi="Times New Roman" w:cs="Times New Roman"/>
          <w:b/>
          <w:sz w:val="24"/>
          <w:szCs w:val="24"/>
        </w:rPr>
        <w:t>SÉTIMA</w:t>
      </w:r>
      <w:r w:rsidRPr="00235BB0">
        <w:rPr>
          <w:rFonts w:ascii="Times New Roman" w:hAnsi="Times New Roman" w:cs="Times New Roman"/>
          <w:b/>
          <w:sz w:val="24"/>
          <w:szCs w:val="24"/>
        </w:rPr>
        <w:t xml:space="preserve">: </w:t>
      </w:r>
      <w:r w:rsidR="00235BB0" w:rsidRPr="00235BB0">
        <w:rPr>
          <w:rFonts w:ascii="Times New Roman" w:hAnsi="Times New Roman" w:cs="Times New Roman"/>
          <w:b/>
          <w:sz w:val="24"/>
          <w:szCs w:val="24"/>
        </w:rPr>
        <w:t>da execução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6.1. Os exames deverão ser realizados em laboratório de análises clínicas e por profissionais habilitados junto aos Conselhos de Fiscalização do Exercício Profissional atinente.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6.2. Os agendamentos para realização dos exames serão realizados de acordo com a demanda enviada pela Secretara da Saúde, no prazo máximo de 15 dias úteis.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6.3. Os prazos para a entrega dos resultados dos exames poderão variar no máximo de 24 horas a (10) dez dias corridos, da realização do mesmo.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Parágrafo Único – A retirada dos resultados dos exames é de reponsabilidade do paciente, que posteriormente agendará retorno de con</w:t>
      </w:r>
      <w:r w:rsidR="0027532E">
        <w:rPr>
          <w:rFonts w:ascii="Times New Roman" w:hAnsi="Times New Roman" w:cs="Times New Roman"/>
          <w:sz w:val="24"/>
          <w:szCs w:val="24"/>
        </w:rPr>
        <w:t>sulta junto a Unidade de Saúde.</w:t>
      </w:r>
    </w:p>
    <w:p w:rsidR="000964F2" w:rsidRPr="00603C85" w:rsidRDefault="000964F2" w:rsidP="00635187">
      <w:pPr>
        <w:rPr>
          <w:rFonts w:ascii="Times New Roman" w:hAnsi="Times New Roman" w:cs="Times New Roman"/>
          <w:sz w:val="24"/>
          <w:szCs w:val="24"/>
        </w:rPr>
      </w:pPr>
    </w:p>
    <w:p w:rsidR="001A70FA" w:rsidRPr="00235BB0" w:rsidRDefault="001A70FA" w:rsidP="00635187">
      <w:pPr>
        <w:rPr>
          <w:rFonts w:ascii="Times New Roman" w:hAnsi="Times New Roman" w:cs="Times New Roman"/>
          <w:b/>
          <w:sz w:val="24"/>
          <w:szCs w:val="24"/>
        </w:rPr>
      </w:pPr>
      <w:r w:rsidRPr="00235BB0">
        <w:rPr>
          <w:rFonts w:ascii="Times New Roman" w:hAnsi="Times New Roman" w:cs="Times New Roman"/>
          <w:b/>
          <w:sz w:val="24"/>
          <w:szCs w:val="24"/>
        </w:rPr>
        <w:t xml:space="preserve">CLÁUSULA </w:t>
      </w:r>
      <w:r w:rsidR="00453E06" w:rsidRPr="00235BB0">
        <w:rPr>
          <w:rFonts w:ascii="Times New Roman" w:hAnsi="Times New Roman" w:cs="Times New Roman"/>
          <w:b/>
          <w:sz w:val="24"/>
          <w:szCs w:val="24"/>
        </w:rPr>
        <w:t>OITAVA</w:t>
      </w:r>
      <w:r w:rsidRPr="00235BB0">
        <w:rPr>
          <w:rFonts w:ascii="Times New Roman" w:hAnsi="Times New Roman" w:cs="Times New Roman"/>
          <w:b/>
          <w:sz w:val="24"/>
          <w:szCs w:val="24"/>
        </w:rPr>
        <w:t xml:space="preserve">: </w:t>
      </w:r>
      <w:r w:rsidR="00235BB0" w:rsidRPr="00235BB0">
        <w:rPr>
          <w:rFonts w:ascii="Times New Roman" w:hAnsi="Times New Roman" w:cs="Times New Roman"/>
          <w:b/>
          <w:sz w:val="24"/>
          <w:szCs w:val="24"/>
        </w:rPr>
        <w:t>das obrigações da contratada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Para a execução dos serviços, objeto deste contrato, a Contratada se obriga 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Executar fielmente o objeto contra</w:t>
      </w:r>
      <w:r w:rsidR="0074714A">
        <w:rPr>
          <w:rFonts w:ascii="Times New Roman" w:hAnsi="Times New Roman" w:cs="Times New Roman"/>
          <w:sz w:val="24"/>
          <w:szCs w:val="24"/>
        </w:rPr>
        <w:t>tado conforme as especificações</w:t>
      </w:r>
      <w:r w:rsidRPr="00603C85">
        <w:rPr>
          <w:rFonts w:ascii="Times New Roman" w:hAnsi="Times New Roman" w:cs="Times New Roman"/>
          <w:sz w:val="24"/>
          <w:szCs w:val="24"/>
        </w:rPr>
        <w:t xml:space="preserve"> e prazos estipulados;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Reparar, corrigir, remover, reconstruir, substituir, às suas expensas, no total ou em parte, o objeto deste Contrato em que se verificarem vícios, defeitos ou incorreções;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Atender as determinações regulares do representante designado pela Contratante;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Ampliar ou reduzir o objeto contratado, nos limites estabelecidos no parágrafo 1° do Art. 65 da Lei n° 8.666/93;</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Manter preposto, aceito pela Contratante, para representá-lo na execução do Contrato;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f) Manter durante o período contratual todas as contribuições sociais e tributos federais,</w:t>
      </w:r>
      <w:r w:rsidR="0027532E">
        <w:rPr>
          <w:rFonts w:ascii="Times New Roman" w:hAnsi="Times New Roman" w:cs="Times New Roman"/>
          <w:sz w:val="24"/>
          <w:szCs w:val="24"/>
        </w:rPr>
        <w:t xml:space="preserve"> estaduais e municipais em dia.</w:t>
      </w:r>
    </w:p>
    <w:p w:rsidR="000964F2" w:rsidRPr="00603C85" w:rsidRDefault="000964F2" w:rsidP="00635187">
      <w:pPr>
        <w:rPr>
          <w:rFonts w:ascii="Times New Roman" w:hAnsi="Times New Roman" w:cs="Times New Roman"/>
          <w:sz w:val="24"/>
          <w:szCs w:val="24"/>
        </w:rPr>
      </w:pPr>
    </w:p>
    <w:p w:rsidR="001A70FA" w:rsidRPr="00C2754C" w:rsidRDefault="001A70FA" w:rsidP="00635187">
      <w:pPr>
        <w:rPr>
          <w:rFonts w:ascii="Times New Roman" w:hAnsi="Times New Roman" w:cs="Times New Roman"/>
          <w:b/>
          <w:sz w:val="24"/>
          <w:szCs w:val="24"/>
        </w:rPr>
      </w:pPr>
      <w:r w:rsidRPr="00C2754C">
        <w:rPr>
          <w:rFonts w:ascii="Times New Roman" w:hAnsi="Times New Roman" w:cs="Times New Roman"/>
          <w:b/>
          <w:sz w:val="24"/>
          <w:szCs w:val="24"/>
        </w:rPr>
        <w:t xml:space="preserve">CLÁUSULA </w:t>
      </w:r>
      <w:r w:rsidR="00453E06" w:rsidRPr="00C2754C">
        <w:rPr>
          <w:rFonts w:ascii="Times New Roman" w:hAnsi="Times New Roman" w:cs="Times New Roman"/>
          <w:b/>
          <w:sz w:val="24"/>
          <w:szCs w:val="24"/>
        </w:rPr>
        <w:t>NONA</w:t>
      </w:r>
      <w:r w:rsidRPr="00C2754C">
        <w:rPr>
          <w:rFonts w:ascii="Times New Roman" w:hAnsi="Times New Roman" w:cs="Times New Roman"/>
          <w:b/>
          <w:sz w:val="24"/>
          <w:szCs w:val="24"/>
        </w:rPr>
        <w:t xml:space="preserve">: </w:t>
      </w:r>
      <w:r w:rsidR="00C2754C" w:rsidRPr="00C2754C">
        <w:rPr>
          <w:rFonts w:ascii="Times New Roman" w:hAnsi="Times New Roman" w:cs="Times New Roman"/>
          <w:b/>
          <w:sz w:val="24"/>
          <w:szCs w:val="24"/>
        </w:rPr>
        <w:t>das obrigações da contratante</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Para garantir o fiel cumprimento do objeto do presente, a Contratante obriga-se 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Efetuar o pagamento na forma convencionada na Cláusula Segunda do presente instrumento, dentro do prazo previsto, desde que atendidas as formalidades previstas;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Designar um representante para acompanhar e fiscalizar a execução do presente Contrato, que deverá anotar em registro próprio, todas as ocorrências verificadas;</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Notificar a Contratada, imediatamente sobre as faltas e defeitos observados na execução do Contrato.</w:t>
      </w:r>
    </w:p>
    <w:p w:rsidR="000964F2" w:rsidRPr="00603C85" w:rsidRDefault="000964F2" w:rsidP="00635187">
      <w:pPr>
        <w:rPr>
          <w:rFonts w:ascii="Times New Roman" w:hAnsi="Times New Roman" w:cs="Times New Roman"/>
          <w:sz w:val="24"/>
          <w:szCs w:val="24"/>
        </w:rPr>
      </w:pPr>
    </w:p>
    <w:p w:rsidR="001A70FA" w:rsidRPr="000578EC" w:rsidRDefault="001A70FA" w:rsidP="00635187">
      <w:pPr>
        <w:rPr>
          <w:rFonts w:ascii="Times New Roman" w:hAnsi="Times New Roman" w:cs="Times New Roman"/>
          <w:b/>
          <w:sz w:val="24"/>
          <w:szCs w:val="24"/>
        </w:rPr>
      </w:pPr>
      <w:r w:rsidRPr="000578EC">
        <w:rPr>
          <w:rFonts w:ascii="Times New Roman" w:hAnsi="Times New Roman" w:cs="Times New Roman"/>
          <w:b/>
          <w:sz w:val="24"/>
          <w:szCs w:val="24"/>
        </w:rPr>
        <w:t xml:space="preserve">CLÁUSULA </w:t>
      </w:r>
      <w:r w:rsidR="00453E06" w:rsidRPr="000578EC">
        <w:rPr>
          <w:rFonts w:ascii="Times New Roman" w:hAnsi="Times New Roman" w:cs="Times New Roman"/>
          <w:b/>
          <w:sz w:val="24"/>
          <w:szCs w:val="24"/>
        </w:rPr>
        <w:t>DÉCIMA</w:t>
      </w:r>
      <w:r w:rsidRPr="000578EC">
        <w:rPr>
          <w:rFonts w:ascii="Times New Roman" w:hAnsi="Times New Roman" w:cs="Times New Roman"/>
          <w:b/>
          <w:sz w:val="24"/>
          <w:szCs w:val="24"/>
        </w:rPr>
        <w:t xml:space="preserve">: </w:t>
      </w:r>
      <w:r w:rsidR="000578EC" w:rsidRPr="000578EC">
        <w:rPr>
          <w:rFonts w:ascii="Times New Roman" w:hAnsi="Times New Roman" w:cs="Times New Roman"/>
          <w:b/>
          <w:sz w:val="24"/>
          <w:szCs w:val="24"/>
        </w:rPr>
        <w:t>da responsabilidade das partes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 - São responsabilidades da Contratante:</w:t>
      </w:r>
    </w:p>
    <w:p w:rsidR="001A70FA" w:rsidRPr="00603C85" w:rsidRDefault="0027532E" w:rsidP="00635187">
      <w:pPr>
        <w:rPr>
          <w:rFonts w:ascii="Times New Roman" w:hAnsi="Times New Roman" w:cs="Times New Roman"/>
          <w:sz w:val="24"/>
          <w:szCs w:val="24"/>
        </w:rPr>
      </w:pPr>
      <w:r>
        <w:rPr>
          <w:rFonts w:ascii="Times New Roman" w:hAnsi="Times New Roman" w:cs="Times New Roman"/>
          <w:sz w:val="24"/>
          <w:szCs w:val="24"/>
        </w:rPr>
        <w:t xml:space="preserve">a) </w:t>
      </w:r>
      <w:r w:rsidR="001A70FA" w:rsidRPr="00603C85">
        <w:rPr>
          <w:rFonts w:ascii="Times New Roman" w:hAnsi="Times New Roman" w:cs="Times New Roman"/>
          <w:sz w:val="24"/>
          <w:szCs w:val="24"/>
        </w:rPr>
        <w:t>Comunicar à Contratada acerca dos volumes de serviços ou fornecimentos, sua periodicidade e locais de entrega ou execução;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Pagar à Contratada pontualmente e com exatidão, os preços contratados;</w:t>
      </w:r>
    </w:p>
    <w:p w:rsidR="001E329F" w:rsidRDefault="0027532E" w:rsidP="00635187">
      <w:pPr>
        <w:rPr>
          <w:rFonts w:ascii="Times New Roman" w:hAnsi="Times New Roman" w:cs="Times New Roman"/>
          <w:sz w:val="24"/>
          <w:szCs w:val="24"/>
        </w:rPr>
      </w:pPr>
      <w:r>
        <w:rPr>
          <w:rFonts w:ascii="Times New Roman" w:hAnsi="Times New Roman" w:cs="Times New Roman"/>
          <w:sz w:val="24"/>
          <w:szCs w:val="24"/>
        </w:rPr>
        <w:t xml:space="preserve">c) </w:t>
      </w:r>
      <w:r w:rsidR="001A70FA" w:rsidRPr="00603C85">
        <w:rPr>
          <w:rFonts w:ascii="Times New Roman" w:hAnsi="Times New Roman" w:cs="Times New Roman"/>
          <w:sz w:val="24"/>
          <w:szCs w:val="24"/>
        </w:rPr>
        <w:t>Acompanhar e fiscalizar as condições de habilitaçã</w:t>
      </w:r>
      <w:r w:rsidR="001E329F">
        <w:rPr>
          <w:rFonts w:ascii="Times New Roman" w:hAnsi="Times New Roman" w:cs="Times New Roman"/>
          <w:sz w:val="24"/>
          <w:szCs w:val="24"/>
        </w:rPr>
        <w:t>o e qualificação da Contratada.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II - São responsabilidades da Contratada: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Responder pelos danos causados diretamente à Contratante ou a terceiros, decorrentes de sua culpa ou dolo na execução do presente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Responder pelos encargos trabalhistas, previdenciários, fiscais e comerciais resultantes da execução deste instrumento;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Zelar pela execução dos serviços com qualidade e perfeição;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Reembolsar pontualmente as partes do serviço ou fornecimento subcontratado, no limite admitido;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Manter durante a execução do Contrato, todas as condições de habil</w:t>
      </w:r>
      <w:r w:rsidR="0066523F">
        <w:rPr>
          <w:rFonts w:ascii="Times New Roman" w:hAnsi="Times New Roman" w:cs="Times New Roman"/>
          <w:sz w:val="24"/>
          <w:szCs w:val="24"/>
        </w:rPr>
        <w:t>itação e qualificação exigidas.</w:t>
      </w:r>
    </w:p>
    <w:p w:rsidR="000964F2" w:rsidRPr="00603C85" w:rsidRDefault="000964F2" w:rsidP="00635187">
      <w:pPr>
        <w:rPr>
          <w:rFonts w:ascii="Times New Roman" w:hAnsi="Times New Roman" w:cs="Times New Roman"/>
          <w:sz w:val="24"/>
          <w:szCs w:val="24"/>
        </w:rPr>
      </w:pPr>
    </w:p>
    <w:p w:rsidR="001A70FA" w:rsidRPr="00F969F7" w:rsidRDefault="001A70FA" w:rsidP="00635187">
      <w:pPr>
        <w:rPr>
          <w:rFonts w:ascii="Times New Roman" w:hAnsi="Times New Roman" w:cs="Times New Roman"/>
          <w:b/>
          <w:sz w:val="24"/>
          <w:szCs w:val="24"/>
        </w:rPr>
      </w:pPr>
      <w:r w:rsidRPr="00F969F7">
        <w:rPr>
          <w:rFonts w:ascii="Times New Roman" w:hAnsi="Times New Roman" w:cs="Times New Roman"/>
          <w:b/>
          <w:sz w:val="24"/>
          <w:szCs w:val="24"/>
        </w:rPr>
        <w:lastRenderedPageBreak/>
        <w:t>CLÁUSULA DÉCIMA</w:t>
      </w:r>
      <w:r w:rsidR="00453E06" w:rsidRPr="00F969F7">
        <w:rPr>
          <w:rFonts w:ascii="Times New Roman" w:hAnsi="Times New Roman" w:cs="Times New Roman"/>
          <w:b/>
          <w:sz w:val="24"/>
          <w:szCs w:val="24"/>
        </w:rPr>
        <w:t xml:space="preserve"> PRIMEIRA</w:t>
      </w:r>
      <w:r w:rsidRPr="00F969F7">
        <w:rPr>
          <w:rFonts w:ascii="Times New Roman" w:hAnsi="Times New Roman" w:cs="Times New Roman"/>
          <w:b/>
          <w:sz w:val="24"/>
          <w:szCs w:val="24"/>
        </w:rPr>
        <w:t xml:space="preserve">: </w:t>
      </w:r>
      <w:r w:rsidR="00F969F7" w:rsidRPr="00F969F7">
        <w:rPr>
          <w:rFonts w:ascii="Times New Roman" w:hAnsi="Times New Roman" w:cs="Times New Roman"/>
          <w:b/>
          <w:sz w:val="24"/>
          <w:szCs w:val="24"/>
        </w:rPr>
        <w:t>das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Pelo inadimplemento das obrigações, sejam na condição de participante da Chamada Pública ou de contratante, as licitantes, conforme a infração estarão suj</w:t>
      </w:r>
      <w:r w:rsidR="0066523F">
        <w:rPr>
          <w:rFonts w:ascii="Times New Roman" w:hAnsi="Times New Roman" w:cs="Times New Roman"/>
          <w:sz w:val="24"/>
          <w:szCs w:val="24"/>
        </w:rPr>
        <w:t>eitas às seguintes penalidades:</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 Executar o contrato com irregularidades, passíveis de correção durante a execução e sem prejuízo ao resultado: advertência;</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b) Executar o contrato com atraso injustificado, até o limite de 20 dias, após os quais será considerado como inexecução total do contrato: multa diária de 0,5%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 Inexecução parcial do contrato: suspensão do direito de licitar e contratar com a administração pelo prazo de 1 ano e multa de 8%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d) Inexecução total do contrato: suspensão do direito de licitar e contratar com a administração pelo prazo de 2 anos e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Causar prejuízo material resultante diretamente da execução contratual: declaração de idoneidade para licitar e contratar com a administração pública enquanto perdurarem os motivos determinantes da punição ou até que seja ressarcida a administração pelos prejuízos resultantes e após o transcurso do prazo de 5 (cinco) anos, cumulada com multa de 12% sobre o valor atualizado do contrato.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7.2. As penalidades serão registradas no cadastro da contratada, quando for o caso.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7.3. Nenhum pagamento será efetuado pela Administração enquanto pendente de liquidação qualquer obrigação financeira que for imposta ao fornecedor em virtude de penalidade ou inadimplência contratual.</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7.4. Da aplicação das penas definidas nas alíneas “a”, “b”, “c”, “d” e “e”, caberá defesa no prazo de 05 (cinco) dias úteis, contados da intimação.</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7.5. A defesa prévia ou pedido de reconsideração relativos às penalidades dispostas será dirigido ao Senhora Prefeita Municipal, o qual decidirá no</w:t>
      </w:r>
      <w:r w:rsidR="0066523F">
        <w:rPr>
          <w:rFonts w:ascii="Times New Roman" w:hAnsi="Times New Roman" w:cs="Times New Roman"/>
          <w:sz w:val="24"/>
          <w:szCs w:val="24"/>
        </w:rPr>
        <w:t xml:space="preserve"> prazo de 05(cinco) dias úteis.</w:t>
      </w:r>
    </w:p>
    <w:p w:rsidR="000964F2" w:rsidRPr="00603C85" w:rsidRDefault="000964F2" w:rsidP="00635187">
      <w:pPr>
        <w:rPr>
          <w:rFonts w:ascii="Times New Roman" w:hAnsi="Times New Roman" w:cs="Times New Roman"/>
          <w:sz w:val="24"/>
          <w:szCs w:val="24"/>
        </w:rPr>
      </w:pPr>
    </w:p>
    <w:p w:rsidR="001A70FA" w:rsidRPr="00B53FA5" w:rsidRDefault="001A70FA" w:rsidP="00635187">
      <w:pPr>
        <w:rPr>
          <w:rFonts w:ascii="Times New Roman" w:hAnsi="Times New Roman" w:cs="Times New Roman"/>
          <w:b/>
          <w:sz w:val="24"/>
          <w:szCs w:val="24"/>
        </w:rPr>
      </w:pPr>
      <w:r w:rsidRPr="00B53FA5">
        <w:rPr>
          <w:rFonts w:ascii="Times New Roman" w:hAnsi="Times New Roman" w:cs="Times New Roman"/>
          <w:b/>
          <w:sz w:val="24"/>
          <w:szCs w:val="24"/>
        </w:rPr>
        <w:t xml:space="preserve">CLÁUSULA DÉCIMA </w:t>
      </w:r>
      <w:r w:rsidR="00453E06" w:rsidRPr="00B53FA5">
        <w:rPr>
          <w:rFonts w:ascii="Times New Roman" w:hAnsi="Times New Roman" w:cs="Times New Roman"/>
          <w:b/>
          <w:sz w:val="24"/>
          <w:szCs w:val="24"/>
        </w:rPr>
        <w:t>SEGUNDA</w:t>
      </w:r>
      <w:r w:rsidRPr="00B53FA5">
        <w:rPr>
          <w:rFonts w:ascii="Times New Roman" w:hAnsi="Times New Roman" w:cs="Times New Roman"/>
          <w:b/>
          <w:sz w:val="24"/>
          <w:szCs w:val="24"/>
        </w:rPr>
        <w:t xml:space="preserve">: </w:t>
      </w:r>
      <w:r w:rsidR="00B53FA5" w:rsidRPr="00B53FA5">
        <w:rPr>
          <w:rFonts w:ascii="Times New Roman" w:hAnsi="Times New Roman" w:cs="Times New Roman"/>
          <w:b/>
          <w:sz w:val="24"/>
          <w:szCs w:val="24"/>
        </w:rPr>
        <w:t>da rescisão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O Município poderá rescindir o presente contra</w:t>
      </w:r>
      <w:r w:rsidR="00AD178F">
        <w:rPr>
          <w:rFonts w:ascii="Times New Roman" w:hAnsi="Times New Roman" w:cs="Times New Roman"/>
          <w:sz w:val="24"/>
          <w:szCs w:val="24"/>
        </w:rPr>
        <w:t>to nas hipóteses previstas nos A</w:t>
      </w:r>
      <w:r w:rsidRPr="00603C85">
        <w:rPr>
          <w:rFonts w:ascii="Times New Roman" w:hAnsi="Times New Roman" w:cs="Times New Roman"/>
          <w:sz w:val="24"/>
          <w:szCs w:val="24"/>
        </w:rPr>
        <w:t>rt</w:t>
      </w:r>
      <w:r w:rsidR="00AD178F">
        <w:rPr>
          <w:rFonts w:ascii="Times New Roman" w:hAnsi="Times New Roman" w:cs="Times New Roman"/>
          <w:sz w:val="24"/>
          <w:szCs w:val="24"/>
        </w:rPr>
        <w:t>s. 77 e 78 e pelas formas do A</w:t>
      </w:r>
      <w:r w:rsidRPr="00603C85">
        <w:rPr>
          <w:rFonts w:ascii="Times New Roman" w:hAnsi="Times New Roman" w:cs="Times New Roman"/>
          <w:sz w:val="24"/>
          <w:szCs w:val="24"/>
        </w:rPr>
        <w:t>rt. 79, da Lei Federal 8666/93, alterada pela Lei Federal 8883/94.</w:t>
      </w:r>
    </w:p>
    <w:p w:rsidR="001A70FA"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Considera-se rescindido, automaticamente o contrato nas hipóteses de declaração de inidoneidade e suspensão do direito de contratar,</w:t>
      </w:r>
      <w:r w:rsidR="0066523F">
        <w:rPr>
          <w:rFonts w:ascii="Times New Roman" w:hAnsi="Times New Roman" w:cs="Times New Roman"/>
          <w:sz w:val="24"/>
          <w:szCs w:val="24"/>
        </w:rPr>
        <w:t xml:space="preserve"> prevista na cláusula anterior.</w:t>
      </w:r>
    </w:p>
    <w:p w:rsidR="00B53FA5" w:rsidRPr="00603C85" w:rsidRDefault="00B53FA5" w:rsidP="00635187">
      <w:pPr>
        <w:rPr>
          <w:rFonts w:ascii="Times New Roman" w:hAnsi="Times New Roman" w:cs="Times New Roman"/>
          <w:sz w:val="24"/>
          <w:szCs w:val="24"/>
        </w:rPr>
      </w:pPr>
    </w:p>
    <w:p w:rsidR="001A70FA" w:rsidRPr="00B53FA5" w:rsidRDefault="001A70FA" w:rsidP="00635187">
      <w:pPr>
        <w:rPr>
          <w:rFonts w:ascii="Times New Roman" w:hAnsi="Times New Roman" w:cs="Times New Roman"/>
          <w:b/>
          <w:sz w:val="24"/>
          <w:szCs w:val="24"/>
        </w:rPr>
      </w:pPr>
      <w:r w:rsidRPr="00B53FA5">
        <w:rPr>
          <w:rFonts w:ascii="Times New Roman" w:hAnsi="Times New Roman" w:cs="Times New Roman"/>
          <w:b/>
          <w:sz w:val="24"/>
          <w:szCs w:val="24"/>
        </w:rPr>
        <w:t xml:space="preserve">CLÁUSULA DÉCIMA </w:t>
      </w:r>
      <w:r w:rsidR="00453E06" w:rsidRPr="00B53FA5">
        <w:rPr>
          <w:rFonts w:ascii="Times New Roman" w:hAnsi="Times New Roman" w:cs="Times New Roman"/>
          <w:b/>
          <w:sz w:val="24"/>
          <w:szCs w:val="24"/>
        </w:rPr>
        <w:t>TERCEIRA</w:t>
      </w:r>
      <w:r w:rsidRPr="00B53FA5">
        <w:rPr>
          <w:rFonts w:ascii="Times New Roman" w:hAnsi="Times New Roman" w:cs="Times New Roman"/>
          <w:b/>
          <w:sz w:val="24"/>
          <w:szCs w:val="24"/>
        </w:rPr>
        <w:t xml:space="preserve">: </w:t>
      </w:r>
      <w:r w:rsidR="00B53FA5" w:rsidRPr="00B53FA5">
        <w:rPr>
          <w:rFonts w:ascii="Times New Roman" w:hAnsi="Times New Roman" w:cs="Times New Roman"/>
          <w:b/>
          <w:sz w:val="24"/>
          <w:szCs w:val="24"/>
        </w:rPr>
        <w:t xml:space="preserve">do </w:t>
      </w:r>
      <w:r w:rsidRPr="00B53FA5">
        <w:rPr>
          <w:rFonts w:ascii="Times New Roman" w:hAnsi="Times New Roman" w:cs="Times New Roman"/>
          <w:b/>
          <w:sz w:val="24"/>
          <w:szCs w:val="24"/>
        </w:rPr>
        <w:t>Foro</w:t>
      </w:r>
    </w:p>
    <w:p w:rsidR="001A70FA" w:rsidRPr="00603C8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As partes aqui contratadas elegem o foro da cidade de Torres, para dirimir eventuais dúvidas que possam surgir na execução deste contrato.</w:t>
      </w:r>
    </w:p>
    <w:p w:rsidR="00B53FA5" w:rsidRDefault="001A70FA" w:rsidP="00635187">
      <w:pPr>
        <w:rPr>
          <w:rFonts w:ascii="Times New Roman" w:hAnsi="Times New Roman" w:cs="Times New Roman"/>
          <w:sz w:val="24"/>
          <w:szCs w:val="24"/>
        </w:rPr>
      </w:pPr>
      <w:r w:rsidRPr="00603C85">
        <w:rPr>
          <w:rFonts w:ascii="Times New Roman" w:hAnsi="Times New Roman" w:cs="Times New Roman"/>
          <w:sz w:val="24"/>
          <w:szCs w:val="24"/>
        </w:rPr>
        <w:t>E por estarem as partes justas e contratadas assinam o presente instrumento particular de contrato, em 03 (três) vias de igual teor e forma, na presença das testemunhas abaixo.</w:t>
      </w:r>
    </w:p>
    <w:p w:rsidR="001E329F" w:rsidRPr="00603C85" w:rsidRDefault="001E329F" w:rsidP="00635187">
      <w:pPr>
        <w:rPr>
          <w:rFonts w:ascii="Times New Roman" w:hAnsi="Times New Roman" w:cs="Times New Roman"/>
          <w:sz w:val="24"/>
          <w:szCs w:val="24"/>
        </w:rPr>
      </w:pPr>
    </w:p>
    <w:p w:rsidR="001A70FA" w:rsidRPr="00603C85" w:rsidRDefault="000B1216" w:rsidP="000B1216">
      <w:pPr>
        <w:jc w:val="right"/>
        <w:rPr>
          <w:rFonts w:ascii="Times New Roman" w:hAnsi="Times New Roman" w:cs="Times New Roman"/>
          <w:sz w:val="24"/>
          <w:szCs w:val="24"/>
        </w:rPr>
      </w:pPr>
      <w:r>
        <w:rPr>
          <w:rFonts w:ascii="Times New Roman" w:hAnsi="Times New Roman" w:cs="Times New Roman"/>
          <w:sz w:val="24"/>
          <w:szCs w:val="24"/>
        </w:rPr>
        <w:t>Pinheiro Machado</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....de...........................de 202....</w:t>
      </w:r>
      <w:r w:rsidR="001A70FA" w:rsidRPr="00603C85">
        <w:rPr>
          <w:rFonts w:ascii="Times New Roman" w:hAnsi="Times New Roman" w:cs="Times New Roman"/>
          <w:sz w:val="24"/>
          <w:szCs w:val="24"/>
        </w:rPr>
        <w:t>.</w:t>
      </w:r>
    </w:p>
    <w:p w:rsidR="004726E2" w:rsidRDefault="004726E2" w:rsidP="00635187">
      <w:pPr>
        <w:rPr>
          <w:rFonts w:ascii="Times New Roman" w:hAnsi="Times New Roman" w:cs="Times New Roman"/>
          <w:sz w:val="24"/>
          <w:szCs w:val="24"/>
        </w:rPr>
      </w:pPr>
    </w:p>
    <w:p w:rsidR="00B53FA5" w:rsidRPr="00603C85" w:rsidRDefault="00B53FA5" w:rsidP="00635187">
      <w:pPr>
        <w:rPr>
          <w:rFonts w:ascii="Times New Roman" w:hAnsi="Times New Roman" w:cs="Times New Roman"/>
          <w:sz w:val="24"/>
          <w:szCs w:val="24"/>
        </w:rPr>
      </w:pPr>
    </w:p>
    <w:p w:rsidR="00D454EF" w:rsidRDefault="00D454EF" w:rsidP="00B53FA5">
      <w:pPr>
        <w:jc w:val="center"/>
        <w:rPr>
          <w:rFonts w:ascii="Times New Roman" w:hAnsi="Times New Roman" w:cs="Times New Roman"/>
          <w:sz w:val="24"/>
          <w:szCs w:val="24"/>
        </w:rPr>
      </w:pPr>
      <w:r>
        <w:rPr>
          <w:rFonts w:ascii="Times New Roman" w:hAnsi="Times New Roman" w:cs="Times New Roman"/>
          <w:sz w:val="24"/>
          <w:szCs w:val="24"/>
        </w:rPr>
        <w:t>CONTRATANTE</w:t>
      </w:r>
    </w:p>
    <w:p w:rsidR="004726E2" w:rsidRDefault="004726E2" w:rsidP="00B53FA5">
      <w:pPr>
        <w:jc w:val="center"/>
        <w:rPr>
          <w:rFonts w:ascii="Times New Roman" w:hAnsi="Times New Roman" w:cs="Times New Roman"/>
          <w:sz w:val="24"/>
          <w:szCs w:val="24"/>
        </w:rPr>
      </w:pPr>
    </w:p>
    <w:p w:rsidR="001E329F" w:rsidRDefault="001E329F" w:rsidP="00B53FA5">
      <w:pPr>
        <w:jc w:val="center"/>
        <w:rPr>
          <w:rFonts w:ascii="Times New Roman" w:hAnsi="Times New Roman" w:cs="Times New Roman"/>
          <w:sz w:val="24"/>
          <w:szCs w:val="24"/>
        </w:rPr>
      </w:pPr>
    </w:p>
    <w:p w:rsidR="007C7A75" w:rsidRPr="00603C85" w:rsidRDefault="001A70FA" w:rsidP="00B53FA5">
      <w:pPr>
        <w:jc w:val="center"/>
        <w:rPr>
          <w:rFonts w:ascii="Times New Roman" w:hAnsi="Times New Roman" w:cs="Times New Roman"/>
          <w:sz w:val="24"/>
          <w:szCs w:val="24"/>
        </w:rPr>
      </w:pPr>
      <w:r w:rsidRPr="00603C85">
        <w:rPr>
          <w:rFonts w:ascii="Times New Roman" w:hAnsi="Times New Roman" w:cs="Times New Roman"/>
          <w:sz w:val="24"/>
          <w:szCs w:val="24"/>
        </w:rPr>
        <w:t>CONTRATADO</w:t>
      </w:r>
    </w:p>
    <w:sectPr w:rsidR="007C7A75" w:rsidRPr="00603C85" w:rsidSect="00E7187E">
      <w:headerReference w:type="default" r:id="rId10"/>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D1" w:rsidRDefault="00C82CD1" w:rsidP="00C27B4B">
      <w:pPr>
        <w:spacing w:line="240" w:lineRule="auto"/>
      </w:pPr>
      <w:r>
        <w:separator/>
      </w:r>
    </w:p>
  </w:endnote>
  <w:endnote w:type="continuationSeparator" w:id="0">
    <w:p w:rsidR="00C82CD1" w:rsidRDefault="00C82CD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D1" w:rsidRDefault="00C82CD1" w:rsidP="00C27B4B">
      <w:pPr>
        <w:spacing w:line="240" w:lineRule="auto"/>
      </w:pPr>
      <w:r>
        <w:separator/>
      </w:r>
    </w:p>
  </w:footnote>
  <w:footnote w:type="continuationSeparator" w:id="0">
    <w:p w:rsidR="00C82CD1" w:rsidRDefault="00C82CD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3F" w:rsidRPr="008F4B86" w:rsidRDefault="00A7663F"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62B20A15" wp14:editId="6339C42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A7663F" w:rsidRPr="008F4B86" w:rsidRDefault="00A7663F"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A7663F" w:rsidRPr="00713D92" w:rsidRDefault="00A7663F"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A7663F" w:rsidRPr="00C27B4B" w:rsidRDefault="00A7663F" w:rsidP="00C27B4B">
    <w:pPr>
      <w:pStyle w:val="Cabealho"/>
      <w:pBdr>
        <w:bottom w:val="single" w:sz="12" w:space="1" w:color="auto"/>
      </w:pBdr>
      <w:tabs>
        <w:tab w:val="clear" w:pos="4252"/>
        <w:tab w:val="clear" w:pos="8504"/>
      </w:tabs>
      <w:jc w:val="center"/>
      <w:rPr>
        <w:rFonts w:ascii="Arial" w:hAnsi="Arial" w:cs="Arial"/>
        <w:bCs/>
        <w:sz w:val="8"/>
        <w:szCs w:val="8"/>
      </w:rPr>
    </w:pPr>
  </w:p>
  <w:p w:rsidR="00A7663F" w:rsidRPr="00E7187E" w:rsidRDefault="00A7663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540"/>
    <w:rsid w:val="000038E1"/>
    <w:rsid w:val="00007C1B"/>
    <w:rsid w:val="000115C6"/>
    <w:rsid w:val="00011855"/>
    <w:rsid w:val="00012099"/>
    <w:rsid w:val="000128C1"/>
    <w:rsid w:val="000178D5"/>
    <w:rsid w:val="0002010D"/>
    <w:rsid w:val="0002067D"/>
    <w:rsid w:val="00023DE9"/>
    <w:rsid w:val="00026EC4"/>
    <w:rsid w:val="00031150"/>
    <w:rsid w:val="000318E7"/>
    <w:rsid w:val="0004637B"/>
    <w:rsid w:val="00047ED7"/>
    <w:rsid w:val="00050A4D"/>
    <w:rsid w:val="00057148"/>
    <w:rsid w:val="0005768D"/>
    <w:rsid w:val="000578EC"/>
    <w:rsid w:val="0006175F"/>
    <w:rsid w:val="000639CF"/>
    <w:rsid w:val="00070266"/>
    <w:rsid w:val="00075591"/>
    <w:rsid w:val="00076669"/>
    <w:rsid w:val="00082082"/>
    <w:rsid w:val="00082E5E"/>
    <w:rsid w:val="00082F8A"/>
    <w:rsid w:val="00084272"/>
    <w:rsid w:val="0008450B"/>
    <w:rsid w:val="00084EB7"/>
    <w:rsid w:val="00085D95"/>
    <w:rsid w:val="000872E3"/>
    <w:rsid w:val="0009044D"/>
    <w:rsid w:val="00092BE9"/>
    <w:rsid w:val="0009320C"/>
    <w:rsid w:val="000949FB"/>
    <w:rsid w:val="000964F2"/>
    <w:rsid w:val="000A70BB"/>
    <w:rsid w:val="000B0603"/>
    <w:rsid w:val="000B1216"/>
    <w:rsid w:val="000B2749"/>
    <w:rsid w:val="000B3018"/>
    <w:rsid w:val="000B33E1"/>
    <w:rsid w:val="000B53A4"/>
    <w:rsid w:val="000C00D2"/>
    <w:rsid w:val="000C30AB"/>
    <w:rsid w:val="000C3168"/>
    <w:rsid w:val="000D02FF"/>
    <w:rsid w:val="000D16B2"/>
    <w:rsid w:val="000D191A"/>
    <w:rsid w:val="000D25AF"/>
    <w:rsid w:val="000D5ACD"/>
    <w:rsid w:val="000D7B4D"/>
    <w:rsid w:val="000D7FC6"/>
    <w:rsid w:val="000E0A68"/>
    <w:rsid w:val="000E30C0"/>
    <w:rsid w:val="000E7949"/>
    <w:rsid w:val="000E7DD4"/>
    <w:rsid w:val="000E7ECD"/>
    <w:rsid w:val="000F2913"/>
    <w:rsid w:val="000F7E68"/>
    <w:rsid w:val="000F7F37"/>
    <w:rsid w:val="00100B16"/>
    <w:rsid w:val="00104977"/>
    <w:rsid w:val="00106B7A"/>
    <w:rsid w:val="00113F4E"/>
    <w:rsid w:val="00117D08"/>
    <w:rsid w:val="00122C2A"/>
    <w:rsid w:val="0012659D"/>
    <w:rsid w:val="00130FD8"/>
    <w:rsid w:val="001323ED"/>
    <w:rsid w:val="00132EED"/>
    <w:rsid w:val="00134BED"/>
    <w:rsid w:val="00142361"/>
    <w:rsid w:val="0014486D"/>
    <w:rsid w:val="00145D57"/>
    <w:rsid w:val="001660C3"/>
    <w:rsid w:val="001747D8"/>
    <w:rsid w:val="0018169C"/>
    <w:rsid w:val="0018193B"/>
    <w:rsid w:val="00182674"/>
    <w:rsid w:val="0018604A"/>
    <w:rsid w:val="0018736C"/>
    <w:rsid w:val="001879CA"/>
    <w:rsid w:val="001A0C58"/>
    <w:rsid w:val="001A70FA"/>
    <w:rsid w:val="001A7953"/>
    <w:rsid w:val="001B183D"/>
    <w:rsid w:val="001B2850"/>
    <w:rsid w:val="001B3331"/>
    <w:rsid w:val="001B5B8C"/>
    <w:rsid w:val="001D0B1B"/>
    <w:rsid w:val="001D0D5B"/>
    <w:rsid w:val="001D1EAF"/>
    <w:rsid w:val="001D5F07"/>
    <w:rsid w:val="001D7A93"/>
    <w:rsid w:val="001D7CB2"/>
    <w:rsid w:val="001D7DF0"/>
    <w:rsid w:val="001E1980"/>
    <w:rsid w:val="001E329F"/>
    <w:rsid w:val="001E473B"/>
    <w:rsid w:val="001E6354"/>
    <w:rsid w:val="001F14BD"/>
    <w:rsid w:val="001F3ABD"/>
    <w:rsid w:val="001F43CB"/>
    <w:rsid w:val="001F47B1"/>
    <w:rsid w:val="001F6E55"/>
    <w:rsid w:val="00200327"/>
    <w:rsid w:val="00200DCE"/>
    <w:rsid w:val="002063C7"/>
    <w:rsid w:val="00207600"/>
    <w:rsid w:val="00210F72"/>
    <w:rsid w:val="0021119F"/>
    <w:rsid w:val="0021436D"/>
    <w:rsid w:val="00215A41"/>
    <w:rsid w:val="002200A5"/>
    <w:rsid w:val="0022087F"/>
    <w:rsid w:val="0023058E"/>
    <w:rsid w:val="00230D66"/>
    <w:rsid w:val="00235BB0"/>
    <w:rsid w:val="002430D7"/>
    <w:rsid w:val="002476EB"/>
    <w:rsid w:val="00247D0F"/>
    <w:rsid w:val="00253E26"/>
    <w:rsid w:val="00260103"/>
    <w:rsid w:val="002631E7"/>
    <w:rsid w:val="00265685"/>
    <w:rsid w:val="0027532E"/>
    <w:rsid w:val="00277177"/>
    <w:rsid w:val="00277D56"/>
    <w:rsid w:val="002804F8"/>
    <w:rsid w:val="00281606"/>
    <w:rsid w:val="00281DF4"/>
    <w:rsid w:val="00281F82"/>
    <w:rsid w:val="002872C9"/>
    <w:rsid w:val="0029520C"/>
    <w:rsid w:val="002957A3"/>
    <w:rsid w:val="002A1BAD"/>
    <w:rsid w:val="002A1FCA"/>
    <w:rsid w:val="002A46AD"/>
    <w:rsid w:val="002A5A07"/>
    <w:rsid w:val="002B04CB"/>
    <w:rsid w:val="002B2470"/>
    <w:rsid w:val="002B3E1F"/>
    <w:rsid w:val="002B4127"/>
    <w:rsid w:val="002B6621"/>
    <w:rsid w:val="002C2739"/>
    <w:rsid w:val="002C590A"/>
    <w:rsid w:val="002C67F8"/>
    <w:rsid w:val="002C6974"/>
    <w:rsid w:val="002C6C8C"/>
    <w:rsid w:val="002C6CEB"/>
    <w:rsid w:val="002D286A"/>
    <w:rsid w:val="002D2B78"/>
    <w:rsid w:val="002D3D2E"/>
    <w:rsid w:val="002D6603"/>
    <w:rsid w:val="002D6615"/>
    <w:rsid w:val="002E0B9A"/>
    <w:rsid w:val="002E17EF"/>
    <w:rsid w:val="002E1F33"/>
    <w:rsid w:val="002E2CCC"/>
    <w:rsid w:val="002E3D59"/>
    <w:rsid w:val="002E4F74"/>
    <w:rsid w:val="002E768A"/>
    <w:rsid w:val="002F2E2E"/>
    <w:rsid w:val="002F3221"/>
    <w:rsid w:val="002F3757"/>
    <w:rsid w:val="002F4EFD"/>
    <w:rsid w:val="002F71DC"/>
    <w:rsid w:val="002F738E"/>
    <w:rsid w:val="00305B07"/>
    <w:rsid w:val="00307139"/>
    <w:rsid w:val="0030793E"/>
    <w:rsid w:val="00312012"/>
    <w:rsid w:val="00312315"/>
    <w:rsid w:val="003137EA"/>
    <w:rsid w:val="003167C5"/>
    <w:rsid w:val="00317E0A"/>
    <w:rsid w:val="003208C4"/>
    <w:rsid w:val="003227A2"/>
    <w:rsid w:val="00326A86"/>
    <w:rsid w:val="00330B91"/>
    <w:rsid w:val="0033263B"/>
    <w:rsid w:val="00337D94"/>
    <w:rsid w:val="003417C9"/>
    <w:rsid w:val="003418F1"/>
    <w:rsid w:val="00342060"/>
    <w:rsid w:val="00343313"/>
    <w:rsid w:val="00346664"/>
    <w:rsid w:val="00347644"/>
    <w:rsid w:val="00347648"/>
    <w:rsid w:val="003479B2"/>
    <w:rsid w:val="003523BA"/>
    <w:rsid w:val="00353CC9"/>
    <w:rsid w:val="00356FDF"/>
    <w:rsid w:val="00360D67"/>
    <w:rsid w:val="00365017"/>
    <w:rsid w:val="00371F0D"/>
    <w:rsid w:val="003728E0"/>
    <w:rsid w:val="00373194"/>
    <w:rsid w:val="0038087A"/>
    <w:rsid w:val="00382FBD"/>
    <w:rsid w:val="003847F1"/>
    <w:rsid w:val="00385DD7"/>
    <w:rsid w:val="0039163A"/>
    <w:rsid w:val="00391B2E"/>
    <w:rsid w:val="0039277E"/>
    <w:rsid w:val="0039587A"/>
    <w:rsid w:val="003A1183"/>
    <w:rsid w:val="003A32AE"/>
    <w:rsid w:val="003A3525"/>
    <w:rsid w:val="003B2D2A"/>
    <w:rsid w:val="003B3BF6"/>
    <w:rsid w:val="003B4D1B"/>
    <w:rsid w:val="003B5D79"/>
    <w:rsid w:val="003B5F24"/>
    <w:rsid w:val="003B6574"/>
    <w:rsid w:val="003B7897"/>
    <w:rsid w:val="003C1696"/>
    <w:rsid w:val="003C5EB4"/>
    <w:rsid w:val="003C6056"/>
    <w:rsid w:val="003C609A"/>
    <w:rsid w:val="003C7A7A"/>
    <w:rsid w:val="003D10F7"/>
    <w:rsid w:val="003D151F"/>
    <w:rsid w:val="003D197B"/>
    <w:rsid w:val="003E2DC1"/>
    <w:rsid w:val="003E5881"/>
    <w:rsid w:val="003F06B6"/>
    <w:rsid w:val="003F0F57"/>
    <w:rsid w:val="0040400B"/>
    <w:rsid w:val="00414649"/>
    <w:rsid w:val="00415F70"/>
    <w:rsid w:val="004163FA"/>
    <w:rsid w:val="00416868"/>
    <w:rsid w:val="00416935"/>
    <w:rsid w:val="00416B7C"/>
    <w:rsid w:val="00420063"/>
    <w:rsid w:val="004248C4"/>
    <w:rsid w:val="00425E24"/>
    <w:rsid w:val="00430167"/>
    <w:rsid w:val="00432159"/>
    <w:rsid w:val="00436E83"/>
    <w:rsid w:val="00442495"/>
    <w:rsid w:val="00445BA2"/>
    <w:rsid w:val="00446B19"/>
    <w:rsid w:val="004501B8"/>
    <w:rsid w:val="00450CB1"/>
    <w:rsid w:val="00453E06"/>
    <w:rsid w:val="00455AF4"/>
    <w:rsid w:val="004562FE"/>
    <w:rsid w:val="00463299"/>
    <w:rsid w:val="004712A9"/>
    <w:rsid w:val="00472571"/>
    <w:rsid w:val="004726E2"/>
    <w:rsid w:val="00472FC7"/>
    <w:rsid w:val="00474C12"/>
    <w:rsid w:val="00481E76"/>
    <w:rsid w:val="0048328D"/>
    <w:rsid w:val="004849B1"/>
    <w:rsid w:val="00485071"/>
    <w:rsid w:val="00486089"/>
    <w:rsid w:val="00486D81"/>
    <w:rsid w:val="0049286B"/>
    <w:rsid w:val="004933E6"/>
    <w:rsid w:val="004956DE"/>
    <w:rsid w:val="00497295"/>
    <w:rsid w:val="004A70B9"/>
    <w:rsid w:val="004B204E"/>
    <w:rsid w:val="004B4B1B"/>
    <w:rsid w:val="004B4B88"/>
    <w:rsid w:val="004B6718"/>
    <w:rsid w:val="004C169A"/>
    <w:rsid w:val="004D3F54"/>
    <w:rsid w:val="004D43CA"/>
    <w:rsid w:val="004D572E"/>
    <w:rsid w:val="004D6D65"/>
    <w:rsid w:val="004E0227"/>
    <w:rsid w:val="004E2E08"/>
    <w:rsid w:val="004E510D"/>
    <w:rsid w:val="004E674F"/>
    <w:rsid w:val="004F06B9"/>
    <w:rsid w:val="004F19CE"/>
    <w:rsid w:val="004F237F"/>
    <w:rsid w:val="004F53BC"/>
    <w:rsid w:val="004F5CC9"/>
    <w:rsid w:val="00500A41"/>
    <w:rsid w:val="00501116"/>
    <w:rsid w:val="0050233E"/>
    <w:rsid w:val="005026DE"/>
    <w:rsid w:val="00502CC2"/>
    <w:rsid w:val="00504ECF"/>
    <w:rsid w:val="00506F75"/>
    <w:rsid w:val="005101B8"/>
    <w:rsid w:val="00510208"/>
    <w:rsid w:val="00513C01"/>
    <w:rsid w:val="00516DAA"/>
    <w:rsid w:val="0052029B"/>
    <w:rsid w:val="005202FB"/>
    <w:rsid w:val="00530CBB"/>
    <w:rsid w:val="00530F9A"/>
    <w:rsid w:val="005373DE"/>
    <w:rsid w:val="00537643"/>
    <w:rsid w:val="0055737F"/>
    <w:rsid w:val="00560401"/>
    <w:rsid w:val="00566CBA"/>
    <w:rsid w:val="00576594"/>
    <w:rsid w:val="00581A70"/>
    <w:rsid w:val="00592BD9"/>
    <w:rsid w:val="005A0438"/>
    <w:rsid w:val="005B039C"/>
    <w:rsid w:val="005B1229"/>
    <w:rsid w:val="005B303B"/>
    <w:rsid w:val="005B442F"/>
    <w:rsid w:val="005B78DD"/>
    <w:rsid w:val="005B7EB3"/>
    <w:rsid w:val="005C2C17"/>
    <w:rsid w:val="005C3426"/>
    <w:rsid w:val="005C396D"/>
    <w:rsid w:val="005D16B3"/>
    <w:rsid w:val="005D433C"/>
    <w:rsid w:val="005E4428"/>
    <w:rsid w:val="005E6DB9"/>
    <w:rsid w:val="005F0481"/>
    <w:rsid w:val="005F0BAF"/>
    <w:rsid w:val="005F14B9"/>
    <w:rsid w:val="005F193B"/>
    <w:rsid w:val="005F7579"/>
    <w:rsid w:val="006038D9"/>
    <w:rsid w:val="00603C85"/>
    <w:rsid w:val="006048B8"/>
    <w:rsid w:val="00605B42"/>
    <w:rsid w:val="00615CE1"/>
    <w:rsid w:val="00615D54"/>
    <w:rsid w:val="0062068A"/>
    <w:rsid w:val="006261A1"/>
    <w:rsid w:val="00631726"/>
    <w:rsid w:val="00634F23"/>
    <w:rsid w:val="00635187"/>
    <w:rsid w:val="006371A7"/>
    <w:rsid w:val="00642B2F"/>
    <w:rsid w:val="006432B0"/>
    <w:rsid w:val="006528D4"/>
    <w:rsid w:val="00657CB1"/>
    <w:rsid w:val="0066004F"/>
    <w:rsid w:val="00660250"/>
    <w:rsid w:val="006612BD"/>
    <w:rsid w:val="006620B4"/>
    <w:rsid w:val="0066523F"/>
    <w:rsid w:val="006669E7"/>
    <w:rsid w:val="006728C3"/>
    <w:rsid w:val="00672934"/>
    <w:rsid w:val="00673C38"/>
    <w:rsid w:val="0067460F"/>
    <w:rsid w:val="00674F00"/>
    <w:rsid w:val="006757DE"/>
    <w:rsid w:val="006771D5"/>
    <w:rsid w:val="00682D08"/>
    <w:rsid w:val="00684A59"/>
    <w:rsid w:val="00685548"/>
    <w:rsid w:val="006951EE"/>
    <w:rsid w:val="0069659A"/>
    <w:rsid w:val="006972E5"/>
    <w:rsid w:val="0069793C"/>
    <w:rsid w:val="006A12FB"/>
    <w:rsid w:val="006A1AA9"/>
    <w:rsid w:val="006A2D4F"/>
    <w:rsid w:val="006A43E6"/>
    <w:rsid w:val="006A5490"/>
    <w:rsid w:val="006A7B98"/>
    <w:rsid w:val="006B13DE"/>
    <w:rsid w:val="006B255F"/>
    <w:rsid w:val="006B75A6"/>
    <w:rsid w:val="006C0B8B"/>
    <w:rsid w:val="006D2CF2"/>
    <w:rsid w:val="006D3C81"/>
    <w:rsid w:val="006E29DF"/>
    <w:rsid w:val="006E35A4"/>
    <w:rsid w:val="006E74F3"/>
    <w:rsid w:val="006F2087"/>
    <w:rsid w:val="007051CA"/>
    <w:rsid w:val="00707CFA"/>
    <w:rsid w:val="00713706"/>
    <w:rsid w:val="00714E91"/>
    <w:rsid w:val="00715C80"/>
    <w:rsid w:val="007273CD"/>
    <w:rsid w:val="00727E57"/>
    <w:rsid w:val="00734E3C"/>
    <w:rsid w:val="0073519C"/>
    <w:rsid w:val="00736F95"/>
    <w:rsid w:val="0074714A"/>
    <w:rsid w:val="00757168"/>
    <w:rsid w:val="00760F93"/>
    <w:rsid w:val="00761C38"/>
    <w:rsid w:val="00766DC9"/>
    <w:rsid w:val="007702CA"/>
    <w:rsid w:val="00771E95"/>
    <w:rsid w:val="00783046"/>
    <w:rsid w:val="007846B6"/>
    <w:rsid w:val="007848F0"/>
    <w:rsid w:val="00784B8D"/>
    <w:rsid w:val="00786363"/>
    <w:rsid w:val="007905DD"/>
    <w:rsid w:val="0079175E"/>
    <w:rsid w:val="00792F62"/>
    <w:rsid w:val="007A0074"/>
    <w:rsid w:val="007A1232"/>
    <w:rsid w:val="007A5847"/>
    <w:rsid w:val="007A6552"/>
    <w:rsid w:val="007A6732"/>
    <w:rsid w:val="007B0B2D"/>
    <w:rsid w:val="007B2B09"/>
    <w:rsid w:val="007B2C92"/>
    <w:rsid w:val="007C663B"/>
    <w:rsid w:val="007C7351"/>
    <w:rsid w:val="007C7612"/>
    <w:rsid w:val="007C7A75"/>
    <w:rsid w:val="007D2E17"/>
    <w:rsid w:val="007D5072"/>
    <w:rsid w:val="007D6192"/>
    <w:rsid w:val="007E1A48"/>
    <w:rsid w:val="007E6528"/>
    <w:rsid w:val="007E7C96"/>
    <w:rsid w:val="007F3EB4"/>
    <w:rsid w:val="007F496E"/>
    <w:rsid w:val="007F6057"/>
    <w:rsid w:val="007F6F70"/>
    <w:rsid w:val="00804368"/>
    <w:rsid w:val="008124C0"/>
    <w:rsid w:val="00812CA7"/>
    <w:rsid w:val="00817B56"/>
    <w:rsid w:val="008214CB"/>
    <w:rsid w:val="00821B2C"/>
    <w:rsid w:val="00831976"/>
    <w:rsid w:val="00834152"/>
    <w:rsid w:val="008346D0"/>
    <w:rsid w:val="00837C25"/>
    <w:rsid w:val="0084088D"/>
    <w:rsid w:val="00841643"/>
    <w:rsid w:val="00843577"/>
    <w:rsid w:val="00852EB9"/>
    <w:rsid w:val="00855774"/>
    <w:rsid w:val="00861049"/>
    <w:rsid w:val="008621DD"/>
    <w:rsid w:val="00866018"/>
    <w:rsid w:val="008661CB"/>
    <w:rsid w:val="008718DF"/>
    <w:rsid w:val="00872764"/>
    <w:rsid w:val="008774E0"/>
    <w:rsid w:val="00880E06"/>
    <w:rsid w:val="008903C8"/>
    <w:rsid w:val="008925E7"/>
    <w:rsid w:val="00894593"/>
    <w:rsid w:val="0089741C"/>
    <w:rsid w:val="008A246B"/>
    <w:rsid w:val="008B154C"/>
    <w:rsid w:val="008B68A3"/>
    <w:rsid w:val="008B7066"/>
    <w:rsid w:val="008C3422"/>
    <w:rsid w:val="008D13A5"/>
    <w:rsid w:val="008D7ACA"/>
    <w:rsid w:val="008E2832"/>
    <w:rsid w:val="008E51EA"/>
    <w:rsid w:val="008E5898"/>
    <w:rsid w:val="008E591A"/>
    <w:rsid w:val="008E6A26"/>
    <w:rsid w:val="008F67A1"/>
    <w:rsid w:val="008F7A7A"/>
    <w:rsid w:val="009003CB"/>
    <w:rsid w:val="00900AEB"/>
    <w:rsid w:val="009010D6"/>
    <w:rsid w:val="00901C4D"/>
    <w:rsid w:val="00901DE2"/>
    <w:rsid w:val="00911292"/>
    <w:rsid w:val="0091162F"/>
    <w:rsid w:val="0091271F"/>
    <w:rsid w:val="00916630"/>
    <w:rsid w:val="0091756E"/>
    <w:rsid w:val="00917739"/>
    <w:rsid w:val="00922066"/>
    <w:rsid w:val="00927036"/>
    <w:rsid w:val="0093080D"/>
    <w:rsid w:val="00930E1C"/>
    <w:rsid w:val="009346E0"/>
    <w:rsid w:val="0093481F"/>
    <w:rsid w:val="00936C2D"/>
    <w:rsid w:val="009412E9"/>
    <w:rsid w:val="009423E4"/>
    <w:rsid w:val="0094537B"/>
    <w:rsid w:val="00950A8F"/>
    <w:rsid w:val="00950FD9"/>
    <w:rsid w:val="0097410C"/>
    <w:rsid w:val="009763B9"/>
    <w:rsid w:val="0097665E"/>
    <w:rsid w:val="00980B07"/>
    <w:rsid w:val="0098129C"/>
    <w:rsid w:val="00983BDD"/>
    <w:rsid w:val="00987C63"/>
    <w:rsid w:val="00991345"/>
    <w:rsid w:val="00991B28"/>
    <w:rsid w:val="00991EF8"/>
    <w:rsid w:val="0099421A"/>
    <w:rsid w:val="00995234"/>
    <w:rsid w:val="00996A2C"/>
    <w:rsid w:val="009A4937"/>
    <w:rsid w:val="009A6C6D"/>
    <w:rsid w:val="009A7D46"/>
    <w:rsid w:val="009B1ABC"/>
    <w:rsid w:val="009B1BC8"/>
    <w:rsid w:val="009B1EA1"/>
    <w:rsid w:val="009B5572"/>
    <w:rsid w:val="009B71A1"/>
    <w:rsid w:val="009C1D02"/>
    <w:rsid w:val="009C488C"/>
    <w:rsid w:val="009C5BFC"/>
    <w:rsid w:val="009C6CBC"/>
    <w:rsid w:val="009E1F4F"/>
    <w:rsid w:val="009E3E22"/>
    <w:rsid w:val="009E75E1"/>
    <w:rsid w:val="009E7635"/>
    <w:rsid w:val="009F0F38"/>
    <w:rsid w:val="009F2382"/>
    <w:rsid w:val="009F2F84"/>
    <w:rsid w:val="00A0192C"/>
    <w:rsid w:val="00A04000"/>
    <w:rsid w:val="00A05C52"/>
    <w:rsid w:val="00A05D4F"/>
    <w:rsid w:val="00A11F41"/>
    <w:rsid w:val="00A23CBF"/>
    <w:rsid w:val="00A26FE0"/>
    <w:rsid w:val="00A4090D"/>
    <w:rsid w:val="00A42CF1"/>
    <w:rsid w:val="00A443F0"/>
    <w:rsid w:val="00A44A3C"/>
    <w:rsid w:val="00A45642"/>
    <w:rsid w:val="00A4668D"/>
    <w:rsid w:val="00A51A39"/>
    <w:rsid w:val="00A5269C"/>
    <w:rsid w:val="00A60079"/>
    <w:rsid w:val="00A63176"/>
    <w:rsid w:val="00A6394F"/>
    <w:rsid w:val="00A71EAC"/>
    <w:rsid w:val="00A72947"/>
    <w:rsid w:val="00A75781"/>
    <w:rsid w:val="00A7663F"/>
    <w:rsid w:val="00A77A2F"/>
    <w:rsid w:val="00A77E86"/>
    <w:rsid w:val="00A84DAA"/>
    <w:rsid w:val="00A92265"/>
    <w:rsid w:val="00A952CD"/>
    <w:rsid w:val="00A95864"/>
    <w:rsid w:val="00AA001A"/>
    <w:rsid w:val="00AA182A"/>
    <w:rsid w:val="00AA277F"/>
    <w:rsid w:val="00AA7021"/>
    <w:rsid w:val="00AB4A2F"/>
    <w:rsid w:val="00AB7628"/>
    <w:rsid w:val="00AB7C16"/>
    <w:rsid w:val="00AC2BB3"/>
    <w:rsid w:val="00AC3DFD"/>
    <w:rsid w:val="00AC3E91"/>
    <w:rsid w:val="00AC70F7"/>
    <w:rsid w:val="00AD178F"/>
    <w:rsid w:val="00AE2162"/>
    <w:rsid w:val="00AE4FF4"/>
    <w:rsid w:val="00AE61DC"/>
    <w:rsid w:val="00AE6408"/>
    <w:rsid w:val="00AF1101"/>
    <w:rsid w:val="00AF1706"/>
    <w:rsid w:val="00AF4AC5"/>
    <w:rsid w:val="00B001C6"/>
    <w:rsid w:val="00B03BC2"/>
    <w:rsid w:val="00B06C8C"/>
    <w:rsid w:val="00B07C6C"/>
    <w:rsid w:val="00B1363A"/>
    <w:rsid w:val="00B22A92"/>
    <w:rsid w:val="00B24300"/>
    <w:rsid w:val="00B24C51"/>
    <w:rsid w:val="00B272A0"/>
    <w:rsid w:val="00B27637"/>
    <w:rsid w:val="00B429C8"/>
    <w:rsid w:val="00B44CC8"/>
    <w:rsid w:val="00B45B1D"/>
    <w:rsid w:val="00B46436"/>
    <w:rsid w:val="00B46735"/>
    <w:rsid w:val="00B46DB2"/>
    <w:rsid w:val="00B53D36"/>
    <w:rsid w:val="00B53FA5"/>
    <w:rsid w:val="00B61969"/>
    <w:rsid w:val="00B64C39"/>
    <w:rsid w:val="00B658EB"/>
    <w:rsid w:val="00B66B12"/>
    <w:rsid w:val="00B71803"/>
    <w:rsid w:val="00B73986"/>
    <w:rsid w:val="00B75B28"/>
    <w:rsid w:val="00B76187"/>
    <w:rsid w:val="00B80A85"/>
    <w:rsid w:val="00B81EED"/>
    <w:rsid w:val="00B84A95"/>
    <w:rsid w:val="00B85B8F"/>
    <w:rsid w:val="00B87337"/>
    <w:rsid w:val="00B9123D"/>
    <w:rsid w:val="00B92506"/>
    <w:rsid w:val="00B92933"/>
    <w:rsid w:val="00B94562"/>
    <w:rsid w:val="00B96DE3"/>
    <w:rsid w:val="00BB065E"/>
    <w:rsid w:val="00BB0C36"/>
    <w:rsid w:val="00BB1975"/>
    <w:rsid w:val="00BB5928"/>
    <w:rsid w:val="00BB68F4"/>
    <w:rsid w:val="00BC1953"/>
    <w:rsid w:val="00BC5093"/>
    <w:rsid w:val="00BD0A72"/>
    <w:rsid w:val="00BD217B"/>
    <w:rsid w:val="00BD267E"/>
    <w:rsid w:val="00BD48E5"/>
    <w:rsid w:val="00BD4A5E"/>
    <w:rsid w:val="00BE0D4D"/>
    <w:rsid w:val="00BE797E"/>
    <w:rsid w:val="00BF2D00"/>
    <w:rsid w:val="00BF2D52"/>
    <w:rsid w:val="00BF5134"/>
    <w:rsid w:val="00C0171C"/>
    <w:rsid w:val="00C02C99"/>
    <w:rsid w:val="00C04ED3"/>
    <w:rsid w:val="00C05D55"/>
    <w:rsid w:val="00C10CE2"/>
    <w:rsid w:val="00C140DD"/>
    <w:rsid w:val="00C16A20"/>
    <w:rsid w:val="00C17594"/>
    <w:rsid w:val="00C21414"/>
    <w:rsid w:val="00C23263"/>
    <w:rsid w:val="00C23311"/>
    <w:rsid w:val="00C23869"/>
    <w:rsid w:val="00C24D46"/>
    <w:rsid w:val="00C2560D"/>
    <w:rsid w:val="00C2671D"/>
    <w:rsid w:val="00C2754C"/>
    <w:rsid w:val="00C27B4B"/>
    <w:rsid w:val="00C32F38"/>
    <w:rsid w:val="00C41D80"/>
    <w:rsid w:val="00C52F97"/>
    <w:rsid w:val="00C555F5"/>
    <w:rsid w:val="00C56A41"/>
    <w:rsid w:val="00C61726"/>
    <w:rsid w:val="00C61BFF"/>
    <w:rsid w:val="00C6267D"/>
    <w:rsid w:val="00C715C4"/>
    <w:rsid w:val="00C716E4"/>
    <w:rsid w:val="00C7716B"/>
    <w:rsid w:val="00C824BF"/>
    <w:rsid w:val="00C82CD1"/>
    <w:rsid w:val="00C86DB6"/>
    <w:rsid w:val="00C87C3B"/>
    <w:rsid w:val="00C904C5"/>
    <w:rsid w:val="00C91B49"/>
    <w:rsid w:val="00CA1EC3"/>
    <w:rsid w:val="00CA2F60"/>
    <w:rsid w:val="00CA48A2"/>
    <w:rsid w:val="00CB1C84"/>
    <w:rsid w:val="00CB5441"/>
    <w:rsid w:val="00CC184B"/>
    <w:rsid w:val="00CD0061"/>
    <w:rsid w:val="00CD0F38"/>
    <w:rsid w:val="00CD1B8B"/>
    <w:rsid w:val="00CD61F5"/>
    <w:rsid w:val="00CE4F53"/>
    <w:rsid w:val="00CE70C6"/>
    <w:rsid w:val="00CF139C"/>
    <w:rsid w:val="00CF1C0A"/>
    <w:rsid w:val="00CF50DE"/>
    <w:rsid w:val="00D00850"/>
    <w:rsid w:val="00D013DA"/>
    <w:rsid w:val="00D01A85"/>
    <w:rsid w:val="00D027F4"/>
    <w:rsid w:val="00D0412D"/>
    <w:rsid w:val="00D063F3"/>
    <w:rsid w:val="00D12D42"/>
    <w:rsid w:val="00D210AB"/>
    <w:rsid w:val="00D2529E"/>
    <w:rsid w:val="00D348BD"/>
    <w:rsid w:val="00D34FFC"/>
    <w:rsid w:val="00D40E80"/>
    <w:rsid w:val="00D41926"/>
    <w:rsid w:val="00D454EF"/>
    <w:rsid w:val="00D54068"/>
    <w:rsid w:val="00D5516C"/>
    <w:rsid w:val="00D609CE"/>
    <w:rsid w:val="00D63265"/>
    <w:rsid w:val="00D67983"/>
    <w:rsid w:val="00D704B2"/>
    <w:rsid w:val="00D70822"/>
    <w:rsid w:val="00D7382B"/>
    <w:rsid w:val="00D75ECA"/>
    <w:rsid w:val="00D76372"/>
    <w:rsid w:val="00D80300"/>
    <w:rsid w:val="00D807E7"/>
    <w:rsid w:val="00D8362B"/>
    <w:rsid w:val="00D856DC"/>
    <w:rsid w:val="00D857D6"/>
    <w:rsid w:val="00D8653C"/>
    <w:rsid w:val="00D87BA7"/>
    <w:rsid w:val="00D911DF"/>
    <w:rsid w:val="00D97A67"/>
    <w:rsid w:val="00DA14A0"/>
    <w:rsid w:val="00DA1F0B"/>
    <w:rsid w:val="00DA31CD"/>
    <w:rsid w:val="00DA6609"/>
    <w:rsid w:val="00DB29C0"/>
    <w:rsid w:val="00DB5D26"/>
    <w:rsid w:val="00DB68EE"/>
    <w:rsid w:val="00DC4244"/>
    <w:rsid w:val="00DD1344"/>
    <w:rsid w:val="00DD2E07"/>
    <w:rsid w:val="00DE2B5D"/>
    <w:rsid w:val="00DE2DE3"/>
    <w:rsid w:val="00DE4C45"/>
    <w:rsid w:val="00DE55B2"/>
    <w:rsid w:val="00DE568E"/>
    <w:rsid w:val="00DE77C5"/>
    <w:rsid w:val="00DF07E7"/>
    <w:rsid w:val="00DF1BD1"/>
    <w:rsid w:val="00DF2707"/>
    <w:rsid w:val="00DF692A"/>
    <w:rsid w:val="00E0330E"/>
    <w:rsid w:val="00E079AE"/>
    <w:rsid w:val="00E1045F"/>
    <w:rsid w:val="00E11116"/>
    <w:rsid w:val="00E14776"/>
    <w:rsid w:val="00E20CE0"/>
    <w:rsid w:val="00E23DE4"/>
    <w:rsid w:val="00E33917"/>
    <w:rsid w:val="00E34451"/>
    <w:rsid w:val="00E45E6A"/>
    <w:rsid w:val="00E4622B"/>
    <w:rsid w:val="00E52CDB"/>
    <w:rsid w:val="00E55477"/>
    <w:rsid w:val="00E57746"/>
    <w:rsid w:val="00E668A1"/>
    <w:rsid w:val="00E7187E"/>
    <w:rsid w:val="00E73A8A"/>
    <w:rsid w:val="00E761D1"/>
    <w:rsid w:val="00E82566"/>
    <w:rsid w:val="00E8410C"/>
    <w:rsid w:val="00EA20EA"/>
    <w:rsid w:val="00EA584D"/>
    <w:rsid w:val="00EA75B2"/>
    <w:rsid w:val="00EB3B54"/>
    <w:rsid w:val="00EB42D1"/>
    <w:rsid w:val="00EB5C97"/>
    <w:rsid w:val="00EC3BB8"/>
    <w:rsid w:val="00ED02E5"/>
    <w:rsid w:val="00ED1F6A"/>
    <w:rsid w:val="00ED57E9"/>
    <w:rsid w:val="00ED725A"/>
    <w:rsid w:val="00EE056F"/>
    <w:rsid w:val="00EE381C"/>
    <w:rsid w:val="00EE79CF"/>
    <w:rsid w:val="00EF2152"/>
    <w:rsid w:val="00EF296D"/>
    <w:rsid w:val="00EF316D"/>
    <w:rsid w:val="00EF4471"/>
    <w:rsid w:val="00EF4A32"/>
    <w:rsid w:val="00F011E7"/>
    <w:rsid w:val="00F06B8E"/>
    <w:rsid w:val="00F076D8"/>
    <w:rsid w:val="00F07832"/>
    <w:rsid w:val="00F1221B"/>
    <w:rsid w:val="00F13882"/>
    <w:rsid w:val="00F1598B"/>
    <w:rsid w:val="00F16652"/>
    <w:rsid w:val="00F17FCD"/>
    <w:rsid w:val="00F26AEE"/>
    <w:rsid w:val="00F30E48"/>
    <w:rsid w:val="00F32EDE"/>
    <w:rsid w:val="00F3491D"/>
    <w:rsid w:val="00F530B8"/>
    <w:rsid w:val="00F533D5"/>
    <w:rsid w:val="00F535E9"/>
    <w:rsid w:val="00F54F79"/>
    <w:rsid w:val="00F6308B"/>
    <w:rsid w:val="00F661B7"/>
    <w:rsid w:val="00F716B1"/>
    <w:rsid w:val="00F759CE"/>
    <w:rsid w:val="00F813C1"/>
    <w:rsid w:val="00F85502"/>
    <w:rsid w:val="00F93F2A"/>
    <w:rsid w:val="00F95BA3"/>
    <w:rsid w:val="00F9613F"/>
    <w:rsid w:val="00F96821"/>
    <w:rsid w:val="00F969F7"/>
    <w:rsid w:val="00FA086C"/>
    <w:rsid w:val="00FA34A1"/>
    <w:rsid w:val="00FA388F"/>
    <w:rsid w:val="00FB703F"/>
    <w:rsid w:val="00FC196E"/>
    <w:rsid w:val="00FC3F35"/>
    <w:rsid w:val="00FC5D50"/>
    <w:rsid w:val="00FD0F55"/>
    <w:rsid w:val="00FD1B06"/>
    <w:rsid w:val="00FD2651"/>
    <w:rsid w:val="00FD3474"/>
    <w:rsid w:val="00FD3B7A"/>
    <w:rsid w:val="00FE5847"/>
    <w:rsid w:val="00FE7D0D"/>
    <w:rsid w:val="00FF1C03"/>
    <w:rsid w:val="00FF4D65"/>
    <w:rsid w:val="00FF67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34764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7644"/>
    <w:pPr>
      <w:widowControl w:val="0"/>
      <w:autoSpaceDE w:val="0"/>
      <w:autoSpaceDN w:val="0"/>
      <w:spacing w:before="48" w:line="240" w:lineRule="auto"/>
      <w:ind w:right="432"/>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34764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7644"/>
    <w:pPr>
      <w:widowControl w:val="0"/>
      <w:autoSpaceDE w:val="0"/>
      <w:autoSpaceDN w:val="0"/>
      <w:spacing w:before="48" w:line="240" w:lineRule="auto"/>
      <w:ind w:right="43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50A20-77E2-40ED-9DE2-C5CF07A1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5570</Words>
  <Characters>30083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INTEL</cp:lastModifiedBy>
  <cp:revision>394</cp:revision>
  <cp:lastPrinted>2021-06-28T14:50:00Z</cp:lastPrinted>
  <dcterms:created xsi:type="dcterms:W3CDTF">2022-08-31T16:13:00Z</dcterms:created>
  <dcterms:modified xsi:type="dcterms:W3CDTF">2023-11-07T19:48:00Z</dcterms:modified>
</cp:coreProperties>
</file>