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CEDF4" w14:textId="4B5FD51B" w:rsidR="00A721D6" w:rsidRPr="002D57A0" w:rsidRDefault="00A721D6" w:rsidP="002D57A0">
      <w:pPr>
        <w:widowControl w:val="0"/>
        <w:snapToGrid w:val="0"/>
        <w:ind w:right="-2"/>
        <w:rPr>
          <w:rFonts w:ascii="Times New Roman" w:hAnsi="Times New Roman" w:cs="Times New Roman"/>
          <w:b/>
          <w:color w:val="000000" w:themeColor="text1"/>
          <w:sz w:val="24"/>
          <w:szCs w:val="24"/>
        </w:rPr>
      </w:pPr>
      <w:r w:rsidRPr="00E9170C">
        <w:rPr>
          <w:rFonts w:ascii="Times New Roman" w:hAnsi="Times New Roman" w:cs="Times New Roman"/>
          <w:bCs/>
          <w:color w:val="000000" w:themeColor="text1"/>
          <w:sz w:val="24"/>
          <w:szCs w:val="24"/>
        </w:rPr>
        <w:t>MODALIDADE:</w:t>
      </w:r>
      <w:r w:rsidRPr="002D57A0">
        <w:rPr>
          <w:rFonts w:ascii="Times New Roman" w:hAnsi="Times New Roman" w:cs="Times New Roman"/>
          <w:color w:val="000000" w:themeColor="text1"/>
          <w:sz w:val="24"/>
          <w:szCs w:val="24"/>
        </w:rPr>
        <w:t xml:space="preserve"> </w:t>
      </w:r>
      <w:r w:rsidRPr="002D57A0">
        <w:rPr>
          <w:rFonts w:ascii="Times New Roman" w:hAnsi="Times New Roman" w:cs="Times New Roman"/>
          <w:b/>
          <w:color w:val="000000" w:themeColor="text1"/>
          <w:spacing w:val="2"/>
          <w:sz w:val="24"/>
          <w:szCs w:val="24"/>
        </w:rPr>
        <w:t xml:space="preserve">PREGÃO ELETRÔNICO – </w:t>
      </w:r>
      <w:r w:rsidR="00EA52A6" w:rsidRPr="002D57A0">
        <w:rPr>
          <w:rFonts w:ascii="Times New Roman" w:hAnsi="Times New Roman" w:cs="Times New Roman"/>
          <w:b/>
          <w:color w:val="000000" w:themeColor="text1"/>
          <w:spacing w:val="2"/>
          <w:sz w:val="24"/>
          <w:szCs w:val="24"/>
        </w:rPr>
        <w:t xml:space="preserve">EDITAL </w:t>
      </w:r>
      <w:r w:rsidRPr="002D57A0">
        <w:rPr>
          <w:rFonts w:ascii="Times New Roman" w:hAnsi="Times New Roman" w:cs="Times New Roman"/>
          <w:b/>
          <w:color w:val="000000" w:themeColor="text1"/>
          <w:spacing w:val="2"/>
          <w:sz w:val="24"/>
          <w:szCs w:val="24"/>
        </w:rPr>
        <w:t xml:space="preserve">Nº </w:t>
      </w:r>
      <w:r w:rsidR="00532E81">
        <w:rPr>
          <w:rFonts w:ascii="Times New Roman" w:hAnsi="Times New Roman" w:cs="Times New Roman"/>
          <w:b/>
          <w:color w:val="000000" w:themeColor="text1"/>
          <w:spacing w:val="2"/>
          <w:sz w:val="24"/>
          <w:szCs w:val="24"/>
        </w:rPr>
        <w:t>239</w:t>
      </w:r>
      <w:r w:rsidR="00410B93" w:rsidRPr="002D57A0">
        <w:rPr>
          <w:rFonts w:ascii="Times New Roman" w:hAnsi="Times New Roman" w:cs="Times New Roman"/>
          <w:b/>
          <w:color w:val="000000" w:themeColor="text1"/>
          <w:spacing w:val="2"/>
          <w:sz w:val="24"/>
          <w:szCs w:val="24"/>
        </w:rPr>
        <w:t>/2023</w:t>
      </w:r>
    </w:p>
    <w:p w14:paraId="1DE15148" w14:textId="4CFC831B" w:rsidR="00A721D6" w:rsidRPr="002D57A0" w:rsidRDefault="00A721D6" w:rsidP="002D57A0">
      <w:pPr>
        <w:widowControl w:val="0"/>
        <w:ind w:right="-2"/>
        <w:rPr>
          <w:rFonts w:ascii="Times New Roman" w:hAnsi="Times New Roman" w:cs="Times New Roman"/>
          <w:color w:val="000000" w:themeColor="text1"/>
          <w:sz w:val="24"/>
          <w:szCs w:val="24"/>
        </w:rPr>
      </w:pPr>
      <w:r w:rsidRPr="00E9170C">
        <w:rPr>
          <w:rFonts w:ascii="Times New Roman" w:hAnsi="Times New Roman" w:cs="Times New Roman"/>
          <w:bCs/>
          <w:color w:val="000000" w:themeColor="text1"/>
          <w:sz w:val="24"/>
          <w:szCs w:val="24"/>
        </w:rPr>
        <w:t xml:space="preserve">TIPO: </w:t>
      </w:r>
      <w:r w:rsidRPr="00532E81">
        <w:rPr>
          <w:rFonts w:ascii="Times New Roman" w:hAnsi="Times New Roman" w:cs="Times New Roman"/>
          <w:b/>
          <w:bCs/>
          <w:color w:val="000000" w:themeColor="text1"/>
          <w:sz w:val="24"/>
          <w:szCs w:val="24"/>
        </w:rPr>
        <w:t>Menor</w:t>
      </w:r>
      <w:r w:rsidRPr="002D57A0">
        <w:rPr>
          <w:rFonts w:ascii="Times New Roman" w:hAnsi="Times New Roman" w:cs="Times New Roman"/>
          <w:color w:val="000000" w:themeColor="text1"/>
          <w:sz w:val="24"/>
          <w:szCs w:val="24"/>
        </w:rPr>
        <w:t xml:space="preserve"> </w:t>
      </w:r>
      <w:r w:rsidRPr="00532E81">
        <w:rPr>
          <w:rFonts w:ascii="Times New Roman" w:hAnsi="Times New Roman" w:cs="Times New Roman"/>
          <w:b/>
          <w:bCs/>
          <w:color w:val="000000" w:themeColor="text1"/>
          <w:sz w:val="24"/>
          <w:szCs w:val="24"/>
        </w:rPr>
        <w:t>Preço</w:t>
      </w:r>
      <w:r w:rsidRPr="002D57A0">
        <w:rPr>
          <w:rFonts w:ascii="Times New Roman" w:hAnsi="Times New Roman" w:cs="Times New Roman"/>
          <w:color w:val="000000" w:themeColor="text1"/>
          <w:sz w:val="24"/>
          <w:szCs w:val="24"/>
        </w:rPr>
        <w:t xml:space="preserve"> por </w:t>
      </w:r>
      <w:r w:rsidR="00532E81" w:rsidRPr="00532E81">
        <w:rPr>
          <w:rFonts w:ascii="Times New Roman" w:hAnsi="Times New Roman" w:cs="Times New Roman"/>
          <w:b/>
          <w:bCs/>
          <w:color w:val="000000" w:themeColor="text1"/>
          <w:sz w:val="24"/>
          <w:szCs w:val="24"/>
        </w:rPr>
        <w:t>Item</w:t>
      </w:r>
    </w:p>
    <w:p w14:paraId="67F7EE00" w14:textId="450A7FE1" w:rsidR="003F53EA" w:rsidRPr="002D57A0" w:rsidRDefault="007810ED" w:rsidP="002D57A0">
      <w:pPr>
        <w:pStyle w:val="Cabealho"/>
        <w:widowControl w:val="0"/>
        <w:spacing w:line="276" w:lineRule="auto"/>
        <w:ind w:right="-2"/>
        <w:rPr>
          <w:rFonts w:ascii="Times New Roman" w:hAnsi="Times New Roman" w:cs="Times New Roman"/>
          <w:color w:val="000000" w:themeColor="text1"/>
          <w:sz w:val="24"/>
          <w:szCs w:val="24"/>
        </w:rPr>
      </w:pPr>
      <w:r w:rsidRPr="00E9170C">
        <w:rPr>
          <w:rFonts w:ascii="Times New Roman" w:hAnsi="Times New Roman" w:cs="Times New Roman"/>
          <w:bCs/>
          <w:color w:val="000000" w:themeColor="text1"/>
          <w:sz w:val="24"/>
          <w:szCs w:val="24"/>
        </w:rPr>
        <w:t>P</w:t>
      </w:r>
      <w:r w:rsidR="003F53EA" w:rsidRPr="00E9170C">
        <w:rPr>
          <w:rFonts w:ascii="Times New Roman" w:hAnsi="Times New Roman" w:cs="Times New Roman"/>
          <w:bCs/>
          <w:color w:val="000000" w:themeColor="text1"/>
          <w:sz w:val="24"/>
          <w:szCs w:val="24"/>
        </w:rPr>
        <w:t>ROCESSO N</w:t>
      </w:r>
      <w:r w:rsidR="00D8744F">
        <w:rPr>
          <w:rFonts w:ascii="Times New Roman" w:hAnsi="Times New Roman" w:cs="Times New Roman"/>
          <w:bCs/>
          <w:color w:val="000000" w:themeColor="text1"/>
          <w:sz w:val="24"/>
          <w:szCs w:val="24"/>
        </w:rPr>
        <w:t>º</w:t>
      </w:r>
      <w:r w:rsidR="003F53EA" w:rsidRPr="002D57A0">
        <w:rPr>
          <w:rFonts w:ascii="Times New Roman" w:hAnsi="Times New Roman" w:cs="Times New Roman"/>
          <w:color w:val="000000" w:themeColor="text1"/>
          <w:sz w:val="24"/>
          <w:szCs w:val="24"/>
        </w:rPr>
        <w:t xml:space="preserve">: </w:t>
      </w:r>
      <w:r w:rsidR="00532E81">
        <w:rPr>
          <w:rFonts w:ascii="Times New Roman" w:hAnsi="Times New Roman" w:cs="Times New Roman"/>
          <w:b/>
          <w:color w:val="000000" w:themeColor="text1"/>
          <w:sz w:val="24"/>
          <w:szCs w:val="24"/>
        </w:rPr>
        <w:t>239</w:t>
      </w:r>
      <w:r w:rsidR="00410B93" w:rsidRPr="002D57A0">
        <w:rPr>
          <w:rFonts w:ascii="Times New Roman" w:hAnsi="Times New Roman" w:cs="Times New Roman"/>
          <w:b/>
          <w:color w:val="000000" w:themeColor="text1"/>
          <w:sz w:val="24"/>
          <w:szCs w:val="24"/>
        </w:rPr>
        <w:t>/2023</w:t>
      </w:r>
    </w:p>
    <w:p w14:paraId="2D7274B5" w14:textId="77777777" w:rsidR="003F53EA" w:rsidRDefault="003F53EA" w:rsidP="002D57A0">
      <w:pPr>
        <w:pStyle w:val="Corpodetexto3"/>
        <w:widowControl w:val="0"/>
        <w:tabs>
          <w:tab w:val="left" w:pos="4253"/>
        </w:tabs>
        <w:spacing w:after="0"/>
        <w:ind w:right="-2"/>
        <w:rPr>
          <w:rFonts w:ascii="Times New Roman" w:hAnsi="Times New Roman" w:cs="Times New Roman"/>
          <w:color w:val="000000" w:themeColor="text1"/>
          <w:sz w:val="24"/>
          <w:szCs w:val="24"/>
        </w:rPr>
      </w:pPr>
      <w:r w:rsidRPr="00E9170C">
        <w:rPr>
          <w:rFonts w:ascii="Times New Roman" w:hAnsi="Times New Roman" w:cs="Times New Roman"/>
          <w:bCs/>
          <w:color w:val="000000" w:themeColor="text1"/>
          <w:sz w:val="24"/>
          <w:szCs w:val="24"/>
        </w:rPr>
        <w:t>OBJETO</w:t>
      </w:r>
      <w:r w:rsidRPr="002D57A0">
        <w:rPr>
          <w:rFonts w:ascii="Times New Roman" w:hAnsi="Times New Roman" w:cs="Times New Roman"/>
          <w:color w:val="000000" w:themeColor="text1"/>
          <w:sz w:val="24"/>
          <w:szCs w:val="24"/>
        </w:rPr>
        <w:t xml:space="preserve">: Registro de Preços para </w:t>
      </w:r>
      <w:r w:rsidRPr="00D8744F">
        <w:rPr>
          <w:rFonts w:ascii="Times New Roman" w:hAnsi="Times New Roman" w:cs="Times New Roman"/>
          <w:b/>
          <w:bCs/>
          <w:color w:val="000000" w:themeColor="text1"/>
          <w:sz w:val="24"/>
          <w:szCs w:val="24"/>
        </w:rPr>
        <w:t>futura</w:t>
      </w:r>
      <w:r w:rsidRPr="002D57A0">
        <w:rPr>
          <w:rFonts w:ascii="Times New Roman" w:hAnsi="Times New Roman" w:cs="Times New Roman"/>
          <w:color w:val="000000" w:themeColor="text1"/>
          <w:sz w:val="24"/>
          <w:szCs w:val="24"/>
        </w:rPr>
        <w:t xml:space="preserve"> </w:t>
      </w:r>
      <w:r w:rsidR="00907DE4" w:rsidRPr="002D57A0">
        <w:rPr>
          <w:rFonts w:ascii="Times New Roman" w:hAnsi="Times New Roman" w:cs="Times New Roman"/>
          <w:color w:val="000000" w:themeColor="text1"/>
          <w:sz w:val="24"/>
          <w:szCs w:val="24"/>
        </w:rPr>
        <w:t xml:space="preserve">e </w:t>
      </w:r>
      <w:r w:rsidR="00907DE4" w:rsidRPr="00D8744F">
        <w:rPr>
          <w:rFonts w:ascii="Times New Roman" w:hAnsi="Times New Roman" w:cs="Times New Roman"/>
          <w:b/>
          <w:bCs/>
          <w:color w:val="000000" w:themeColor="text1"/>
          <w:sz w:val="24"/>
          <w:szCs w:val="24"/>
        </w:rPr>
        <w:t>eventual</w:t>
      </w:r>
      <w:r w:rsidR="00907DE4" w:rsidRPr="002D57A0">
        <w:rPr>
          <w:rFonts w:ascii="Times New Roman" w:hAnsi="Times New Roman" w:cs="Times New Roman"/>
          <w:color w:val="000000" w:themeColor="text1"/>
          <w:sz w:val="24"/>
          <w:szCs w:val="24"/>
        </w:rPr>
        <w:t xml:space="preserve"> aquisição</w:t>
      </w:r>
      <w:r w:rsidR="002B288B" w:rsidRPr="002D57A0">
        <w:rPr>
          <w:rFonts w:ascii="Times New Roman" w:hAnsi="Times New Roman" w:cs="Times New Roman"/>
          <w:color w:val="000000" w:themeColor="text1"/>
          <w:sz w:val="24"/>
          <w:szCs w:val="24"/>
        </w:rPr>
        <w:t xml:space="preserve"> </w:t>
      </w:r>
      <w:r w:rsidR="00883772" w:rsidRPr="002D57A0">
        <w:rPr>
          <w:rFonts w:ascii="Times New Roman" w:hAnsi="Times New Roman" w:cs="Times New Roman"/>
          <w:color w:val="000000" w:themeColor="text1"/>
          <w:sz w:val="24"/>
          <w:szCs w:val="24"/>
        </w:rPr>
        <w:t xml:space="preserve">de </w:t>
      </w:r>
      <w:r w:rsidR="002B288B" w:rsidRPr="00D8744F">
        <w:rPr>
          <w:rFonts w:ascii="Times New Roman" w:hAnsi="Times New Roman" w:cs="Times New Roman"/>
          <w:b/>
          <w:bCs/>
          <w:color w:val="000000" w:themeColor="text1"/>
          <w:sz w:val="24"/>
          <w:szCs w:val="24"/>
        </w:rPr>
        <w:t>gêneros</w:t>
      </w:r>
      <w:r w:rsidR="002B288B" w:rsidRPr="002D57A0">
        <w:rPr>
          <w:rFonts w:ascii="Times New Roman" w:hAnsi="Times New Roman" w:cs="Times New Roman"/>
          <w:color w:val="000000" w:themeColor="text1"/>
          <w:sz w:val="24"/>
          <w:szCs w:val="24"/>
        </w:rPr>
        <w:t xml:space="preserve"> </w:t>
      </w:r>
      <w:r w:rsidR="002B288B" w:rsidRPr="00D8744F">
        <w:rPr>
          <w:rFonts w:ascii="Times New Roman" w:hAnsi="Times New Roman" w:cs="Times New Roman"/>
          <w:b/>
          <w:bCs/>
          <w:color w:val="000000" w:themeColor="text1"/>
          <w:sz w:val="24"/>
          <w:szCs w:val="24"/>
        </w:rPr>
        <w:t>alimentícios</w:t>
      </w:r>
      <w:r w:rsidR="002B288B" w:rsidRPr="002D57A0">
        <w:rPr>
          <w:rFonts w:ascii="Times New Roman" w:hAnsi="Times New Roman" w:cs="Times New Roman"/>
          <w:color w:val="000000" w:themeColor="text1"/>
          <w:sz w:val="24"/>
          <w:szCs w:val="24"/>
        </w:rPr>
        <w:t xml:space="preserve">, destinados a atender às necessidades do PNAE, </w:t>
      </w:r>
      <w:r w:rsidRPr="002D57A0">
        <w:rPr>
          <w:rFonts w:ascii="Times New Roman" w:hAnsi="Times New Roman" w:cs="Times New Roman"/>
          <w:bCs/>
          <w:color w:val="000000" w:themeColor="text1"/>
          <w:sz w:val="24"/>
          <w:szCs w:val="24"/>
        </w:rPr>
        <w:t>conforme especificações e condições estabelecidas no Termo de Referência constante do Anexo I deste Edital</w:t>
      </w:r>
      <w:r w:rsidRPr="002D57A0">
        <w:rPr>
          <w:rFonts w:ascii="Times New Roman" w:hAnsi="Times New Roman" w:cs="Times New Roman"/>
          <w:color w:val="000000" w:themeColor="text1"/>
          <w:sz w:val="24"/>
          <w:szCs w:val="24"/>
        </w:rPr>
        <w:t>.</w:t>
      </w:r>
    </w:p>
    <w:p w14:paraId="5229B3A5" w14:textId="77777777" w:rsidR="00560F0E" w:rsidRPr="002D57A0" w:rsidRDefault="00560F0E" w:rsidP="002D57A0">
      <w:pPr>
        <w:pStyle w:val="Corpodetexto3"/>
        <w:widowControl w:val="0"/>
        <w:tabs>
          <w:tab w:val="left" w:pos="4253"/>
        </w:tabs>
        <w:spacing w:after="0"/>
        <w:ind w:right="-2"/>
        <w:rPr>
          <w:rFonts w:ascii="Times New Roman" w:hAnsi="Times New Roman" w:cs="Times New Roman"/>
          <w:color w:val="000000" w:themeColor="text1"/>
          <w:sz w:val="24"/>
          <w:szCs w:val="24"/>
        </w:rPr>
      </w:pPr>
    </w:p>
    <w:p w14:paraId="1AF3FD27" w14:textId="77777777" w:rsidR="001D707F" w:rsidRDefault="001D707F" w:rsidP="002D57A0">
      <w:pPr>
        <w:pStyle w:val="Corpodetexto3"/>
        <w:widowControl w:val="0"/>
        <w:tabs>
          <w:tab w:val="left" w:pos="4253"/>
        </w:tabs>
        <w:spacing w:after="0"/>
        <w:ind w:right="-2"/>
        <w:rPr>
          <w:rFonts w:ascii="Times New Roman" w:hAnsi="Times New Roman" w:cs="Times New Roman"/>
          <w:b/>
          <w:color w:val="000000" w:themeColor="text1"/>
          <w:sz w:val="24"/>
          <w:szCs w:val="24"/>
        </w:rPr>
      </w:pPr>
      <w:r w:rsidRPr="002D57A0">
        <w:rPr>
          <w:rFonts w:ascii="Times New Roman" w:hAnsi="Times New Roman" w:cs="Times New Roman"/>
          <w:b/>
          <w:color w:val="000000" w:themeColor="text1"/>
          <w:sz w:val="24"/>
          <w:szCs w:val="24"/>
        </w:rPr>
        <w:t>LICITAÇÃO EXCLUSIVA ÀS BENEFICIÁRIAS DA LC 123/2006 ALTERADA PELA 147/2014</w:t>
      </w:r>
      <w:r w:rsidRPr="00A75D49">
        <w:rPr>
          <w:rFonts w:ascii="Times New Roman" w:hAnsi="Times New Roman" w:cs="Times New Roman"/>
          <w:bCs/>
          <w:color w:val="000000" w:themeColor="text1"/>
          <w:sz w:val="24"/>
          <w:szCs w:val="24"/>
        </w:rPr>
        <w:t>.</w:t>
      </w:r>
    </w:p>
    <w:p w14:paraId="667BE5D3" w14:textId="77777777" w:rsidR="00560F0E" w:rsidRPr="002D57A0" w:rsidRDefault="00560F0E" w:rsidP="002D57A0">
      <w:pPr>
        <w:pStyle w:val="Corpodetexto3"/>
        <w:widowControl w:val="0"/>
        <w:tabs>
          <w:tab w:val="left" w:pos="4253"/>
        </w:tabs>
        <w:spacing w:after="0"/>
        <w:ind w:right="-2"/>
        <w:rPr>
          <w:rFonts w:ascii="Times New Roman" w:hAnsi="Times New Roman" w:cs="Times New Roman"/>
          <w:b/>
          <w:color w:val="000000" w:themeColor="text1"/>
          <w:sz w:val="24"/>
          <w:szCs w:val="24"/>
        </w:rPr>
      </w:pPr>
    </w:p>
    <w:p w14:paraId="1D4379E4" w14:textId="549762FF" w:rsidR="00A721D6" w:rsidRPr="002D57A0" w:rsidRDefault="00A721D6" w:rsidP="002D57A0">
      <w:pPr>
        <w:widowControl w:val="0"/>
        <w:ind w:right="-2"/>
        <w:rPr>
          <w:rFonts w:ascii="Times New Roman" w:hAnsi="Times New Roman" w:cs="Times New Roman"/>
          <w:b/>
          <w:color w:val="000000" w:themeColor="text1"/>
          <w:sz w:val="24"/>
          <w:szCs w:val="24"/>
        </w:rPr>
      </w:pPr>
      <w:r w:rsidRPr="0047556B">
        <w:rPr>
          <w:rFonts w:ascii="Times New Roman" w:hAnsi="Times New Roman" w:cs="Times New Roman"/>
          <w:bCs/>
          <w:color w:val="000000" w:themeColor="text1"/>
          <w:sz w:val="24"/>
          <w:szCs w:val="24"/>
          <w:u w:val="single"/>
        </w:rPr>
        <w:t>RECEBIMENTO DAS PROPOSTAS</w:t>
      </w:r>
      <w:r w:rsidRPr="0047556B">
        <w:rPr>
          <w:rFonts w:ascii="Times New Roman" w:hAnsi="Times New Roman" w:cs="Times New Roman"/>
          <w:bCs/>
          <w:color w:val="000000" w:themeColor="text1"/>
          <w:sz w:val="24"/>
          <w:szCs w:val="24"/>
        </w:rPr>
        <w:t>:</w:t>
      </w:r>
      <w:r w:rsidRPr="002D57A0">
        <w:rPr>
          <w:rFonts w:ascii="Times New Roman" w:hAnsi="Times New Roman" w:cs="Times New Roman"/>
          <w:b/>
          <w:color w:val="000000" w:themeColor="text1"/>
          <w:sz w:val="24"/>
          <w:szCs w:val="24"/>
        </w:rPr>
        <w:t xml:space="preserve"> </w:t>
      </w:r>
      <w:r w:rsidR="00D76D9F">
        <w:rPr>
          <w:rFonts w:ascii="Times New Roman" w:hAnsi="Times New Roman" w:cs="Times New Roman"/>
          <w:b/>
          <w:color w:val="000000" w:themeColor="text1"/>
          <w:sz w:val="24"/>
          <w:szCs w:val="24"/>
        </w:rPr>
        <w:t xml:space="preserve">até </w:t>
      </w:r>
      <w:proofErr w:type="gramStart"/>
      <w:r w:rsidR="00D76D9F">
        <w:rPr>
          <w:rFonts w:ascii="Times New Roman" w:hAnsi="Times New Roman" w:cs="Times New Roman"/>
          <w:b/>
          <w:color w:val="000000" w:themeColor="text1"/>
          <w:sz w:val="24"/>
          <w:szCs w:val="24"/>
        </w:rPr>
        <w:t>as</w:t>
      </w:r>
      <w:proofErr w:type="gramEnd"/>
      <w:r w:rsidR="00D76D9F">
        <w:rPr>
          <w:rFonts w:ascii="Times New Roman" w:hAnsi="Times New Roman" w:cs="Times New Roman"/>
          <w:b/>
          <w:color w:val="000000" w:themeColor="text1"/>
          <w:sz w:val="24"/>
          <w:szCs w:val="24"/>
        </w:rPr>
        <w:t xml:space="preserve"> </w:t>
      </w:r>
      <w:r w:rsidR="00D85FC5">
        <w:rPr>
          <w:rFonts w:ascii="Times New Roman" w:hAnsi="Times New Roman" w:cs="Times New Roman"/>
          <w:b/>
          <w:color w:val="000000" w:themeColor="text1"/>
          <w:sz w:val="24"/>
          <w:szCs w:val="24"/>
        </w:rPr>
        <w:t>10</w:t>
      </w:r>
      <w:r w:rsidR="00D76D9F">
        <w:rPr>
          <w:rFonts w:ascii="Times New Roman" w:hAnsi="Times New Roman" w:cs="Times New Roman"/>
          <w:b/>
          <w:color w:val="000000" w:themeColor="text1"/>
          <w:sz w:val="24"/>
          <w:szCs w:val="24"/>
        </w:rPr>
        <w:t>h</w:t>
      </w:r>
      <w:r w:rsidRPr="002D57A0">
        <w:rPr>
          <w:rFonts w:ascii="Times New Roman" w:hAnsi="Times New Roman" w:cs="Times New Roman"/>
          <w:b/>
          <w:color w:val="000000" w:themeColor="text1"/>
          <w:sz w:val="24"/>
          <w:szCs w:val="24"/>
        </w:rPr>
        <w:t xml:space="preserve"> do dia </w:t>
      </w:r>
      <w:r w:rsidR="00410B93" w:rsidRPr="002D57A0">
        <w:rPr>
          <w:rFonts w:ascii="Times New Roman" w:hAnsi="Times New Roman" w:cs="Times New Roman"/>
          <w:b/>
          <w:sz w:val="24"/>
          <w:szCs w:val="24"/>
        </w:rPr>
        <w:t>1</w:t>
      </w:r>
      <w:r w:rsidR="00C662B1">
        <w:rPr>
          <w:rFonts w:ascii="Times New Roman" w:hAnsi="Times New Roman" w:cs="Times New Roman"/>
          <w:b/>
          <w:sz w:val="24"/>
          <w:szCs w:val="24"/>
        </w:rPr>
        <w:t>9</w:t>
      </w:r>
      <w:r w:rsidR="00410B93" w:rsidRPr="002D57A0">
        <w:rPr>
          <w:rFonts w:ascii="Times New Roman" w:hAnsi="Times New Roman" w:cs="Times New Roman"/>
          <w:b/>
          <w:sz w:val="24"/>
          <w:szCs w:val="24"/>
        </w:rPr>
        <w:t>/0</w:t>
      </w:r>
      <w:r w:rsidR="002038A7">
        <w:rPr>
          <w:rFonts w:ascii="Times New Roman" w:hAnsi="Times New Roman" w:cs="Times New Roman"/>
          <w:b/>
          <w:sz w:val="24"/>
          <w:szCs w:val="24"/>
        </w:rPr>
        <w:t>9</w:t>
      </w:r>
      <w:r w:rsidR="00410B93" w:rsidRPr="002D57A0">
        <w:rPr>
          <w:rFonts w:ascii="Times New Roman" w:hAnsi="Times New Roman" w:cs="Times New Roman"/>
          <w:b/>
          <w:sz w:val="24"/>
          <w:szCs w:val="24"/>
        </w:rPr>
        <w:t>/2023</w:t>
      </w:r>
      <w:r w:rsidRPr="00A75D49">
        <w:rPr>
          <w:rFonts w:ascii="Times New Roman" w:hAnsi="Times New Roman" w:cs="Times New Roman"/>
          <w:bCs/>
          <w:color w:val="000000" w:themeColor="text1"/>
          <w:sz w:val="24"/>
          <w:szCs w:val="24"/>
        </w:rPr>
        <w:t>.</w:t>
      </w:r>
    </w:p>
    <w:p w14:paraId="40A7E690" w14:textId="57EA9CAF" w:rsidR="00A721D6" w:rsidRPr="002D57A0" w:rsidRDefault="00A721D6" w:rsidP="002D57A0">
      <w:pPr>
        <w:widowControl w:val="0"/>
        <w:ind w:right="-2"/>
        <w:rPr>
          <w:rFonts w:ascii="Times New Roman" w:hAnsi="Times New Roman" w:cs="Times New Roman"/>
          <w:b/>
          <w:color w:val="000000" w:themeColor="text1"/>
          <w:sz w:val="24"/>
          <w:szCs w:val="24"/>
        </w:rPr>
      </w:pPr>
      <w:r w:rsidRPr="0047556B">
        <w:rPr>
          <w:rFonts w:ascii="Times New Roman" w:hAnsi="Times New Roman" w:cs="Times New Roman"/>
          <w:bCs/>
          <w:color w:val="000000" w:themeColor="text1"/>
          <w:sz w:val="24"/>
          <w:szCs w:val="24"/>
          <w:u w:val="single"/>
        </w:rPr>
        <w:t>ABERTURA DA SEÇÃO PÚBLICA</w:t>
      </w:r>
      <w:r w:rsidRPr="0047556B">
        <w:rPr>
          <w:rFonts w:ascii="Times New Roman" w:hAnsi="Times New Roman" w:cs="Times New Roman"/>
          <w:bCs/>
          <w:color w:val="000000" w:themeColor="text1"/>
          <w:sz w:val="24"/>
          <w:szCs w:val="24"/>
        </w:rPr>
        <w:t>:</w:t>
      </w:r>
      <w:r w:rsidRPr="002D57A0">
        <w:rPr>
          <w:rFonts w:ascii="Times New Roman" w:hAnsi="Times New Roman" w:cs="Times New Roman"/>
          <w:b/>
          <w:color w:val="000000" w:themeColor="text1"/>
          <w:sz w:val="24"/>
          <w:szCs w:val="24"/>
        </w:rPr>
        <w:t xml:space="preserve"> às </w:t>
      </w:r>
      <w:r w:rsidR="00D85FC5">
        <w:rPr>
          <w:rFonts w:ascii="Times New Roman" w:hAnsi="Times New Roman" w:cs="Times New Roman"/>
          <w:b/>
          <w:color w:val="000000" w:themeColor="text1"/>
          <w:sz w:val="24"/>
          <w:szCs w:val="24"/>
        </w:rPr>
        <w:t>10</w:t>
      </w:r>
      <w:r w:rsidR="00A75D49">
        <w:rPr>
          <w:rFonts w:ascii="Times New Roman" w:hAnsi="Times New Roman" w:cs="Times New Roman"/>
          <w:b/>
          <w:color w:val="000000" w:themeColor="text1"/>
          <w:sz w:val="24"/>
          <w:szCs w:val="24"/>
        </w:rPr>
        <w:t>h</w:t>
      </w:r>
      <w:r w:rsidRPr="002D57A0">
        <w:rPr>
          <w:rFonts w:ascii="Times New Roman" w:hAnsi="Times New Roman" w:cs="Times New Roman"/>
          <w:b/>
          <w:color w:val="000000" w:themeColor="text1"/>
          <w:sz w:val="24"/>
          <w:szCs w:val="24"/>
        </w:rPr>
        <w:t xml:space="preserve"> do dia </w:t>
      </w:r>
      <w:r w:rsidR="00410B93" w:rsidRPr="002D57A0">
        <w:rPr>
          <w:rFonts w:ascii="Times New Roman" w:hAnsi="Times New Roman" w:cs="Times New Roman"/>
          <w:b/>
          <w:sz w:val="24"/>
          <w:szCs w:val="24"/>
        </w:rPr>
        <w:t>1</w:t>
      </w:r>
      <w:r w:rsidR="00C662B1">
        <w:rPr>
          <w:rFonts w:ascii="Times New Roman" w:hAnsi="Times New Roman" w:cs="Times New Roman"/>
          <w:b/>
          <w:sz w:val="24"/>
          <w:szCs w:val="24"/>
        </w:rPr>
        <w:t>9</w:t>
      </w:r>
      <w:r w:rsidR="00410B93" w:rsidRPr="002D57A0">
        <w:rPr>
          <w:rFonts w:ascii="Times New Roman" w:hAnsi="Times New Roman" w:cs="Times New Roman"/>
          <w:b/>
          <w:sz w:val="24"/>
          <w:szCs w:val="24"/>
        </w:rPr>
        <w:t>/0</w:t>
      </w:r>
      <w:r w:rsidR="00A75D49">
        <w:rPr>
          <w:rFonts w:ascii="Times New Roman" w:hAnsi="Times New Roman" w:cs="Times New Roman"/>
          <w:b/>
          <w:sz w:val="24"/>
          <w:szCs w:val="24"/>
        </w:rPr>
        <w:t>9</w:t>
      </w:r>
      <w:r w:rsidR="00410B93" w:rsidRPr="002D57A0">
        <w:rPr>
          <w:rFonts w:ascii="Times New Roman" w:hAnsi="Times New Roman" w:cs="Times New Roman"/>
          <w:b/>
          <w:sz w:val="24"/>
          <w:szCs w:val="24"/>
        </w:rPr>
        <w:t>/2023</w:t>
      </w:r>
      <w:r w:rsidRPr="00A75D49">
        <w:rPr>
          <w:rFonts w:ascii="Times New Roman" w:hAnsi="Times New Roman" w:cs="Times New Roman"/>
          <w:bCs/>
          <w:color w:val="000000" w:themeColor="text1"/>
          <w:sz w:val="24"/>
          <w:szCs w:val="24"/>
        </w:rPr>
        <w:t>.</w:t>
      </w:r>
    </w:p>
    <w:p w14:paraId="0444E7C6" w14:textId="3D5AE825" w:rsidR="00A721D6" w:rsidRPr="00A75D49" w:rsidRDefault="00A721D6" w:rsidP="002D57A0">
      <w:pPr>
        <w:widowControl w:val="0"/>
        <w:ind w:right="-2"/>
        <w:rPr>
          <w:rFonts w:ascii="Times New Roman" w:hAnsi="Times New Roman" w:cs="Times New Roman"/>
          <w:bCs/>
          <w:color w:val="000000" w:themeColor="text1"/>
          <w:sz w:val="24"/>
          <w:szCs w:val="24"/>
        </w:rPr>
      </w:pPr>
      <w:r w:rsidRPr="0047556B">
        <w:rPr>
          <w:rFonts w:ascii="Times New Roman" w:hAnsi="Times New Roman" w:cs="Times New Roman"/>
          <w:bCs/>
          <w:color w:val="000000" w:themeColor="text1"/>
          <w:sz w:val="24"/>
          <w:szCs w:val="24"/>
          <w:u w:val="single"/>
        </w:rPr>
        <w:t>INÍCIO DA SESSÃO D</w:t>
      </w:r>
      <w:r w:rsidR="00F6762A">
        <w:rPr>
          <w:rFonts w:ascii="Times New Roman" w:hAnsi="Times New Roman" w:cs="Times New Roman"/>
          <w:bCs/>
          <w:color w:val="000000" w:themeColor="text1"/>
          <w:sz w:val="24"/>
          <w:szCs w:val="24"/>
          <w:u w:val="single"/>
        </w:rPr>
        <w:t>A</w:t>
      </w:r>
      <w:r w:rsidRPr="0047556B">
        <w:rPr>
          <w:rFonts w:ascii="Times New Roman" w:hAnsi="Times New Roman" w:cs="Times New Roman"/>
          <w:bCs/>
          <w:color w:val="000000" w:themeColor="text1"/>
          <w:sz w:val="24"/>
          <w:szCs w:val="24"/>
          <w:u w:val="single"/>
        </w:rPr>
        <w:t xml:space="preserve"> DISPUTA D</w:t>
      </w:r>
      <w:r w:rsidR="00F6762A">
        <w:rPr>
          <w:rFonts w:ascii="Times New Roman" w:hAnsi="Times New Roman" w:cs="Times New Roman"/>
          <w:bCs/>
          <w:color w:val="000000" w:themeColor="text1"/>
          <w:sz w:val="24"/>
          <w:szCs w:val="24"/>
          <w:u w:val="single"/>
        </w:rPr>
        <w:t>OS</w:t>
      </w:r>
      <w:r w:rsidRPr="0047556B">
        <w:rPr>
          <w:rFonts w:ascii="Times New Roman" w:hAnsi="Times New Roman" w:cs="Times New Roman"/>
          <w:bCs/>
          <w:color w:val="000000" w:themeColor="text1"/>
          <w:sz w:val="24"/>
          <w:szCs w:val="24"/>
          <w:u w:val="single"/>
        </w:rPr>
        <w:t xml:space="preserve"> PREÇOS</w:t>
      </w:r>
      <w:r w:rsidRPr="0047556B">
        <w:rPr>
          <w:rFonts w:ascii="Times New Roman" w:hAnsi="Times New Roman" w:cs="Times New Roman"/>
          <w:bCs/>
          <w:color w:val="000000" w:themeColor="text1"/>
          <w:sz w:val="24"/>
          <w:szCs w:val="24"/>
        </w:rPr>
        <w:t>:</w:t>
      </w:r>
      <w:r w:rsidRPr="002D57A0">
        <w:rPr>
          <w:rFonts w:ascii="Times New Roman" w:hAnsi="Times New Roman" w:cs="Times New Roman"/>
          <w:b/>
          <w:color w:val="000000" w:themeColor="text1"/>
          <w:sz w:val="24"/>
          <w:szCs w:val="24"/>
        </w:rPr>
        <w:t xml:space="preserve"> às </w:t>
      </w:r>
      <w:proofErr w:type="gramStart"/>
      <w:r w:rsidR="00D85FC5">
        <w:rPr>
          <w:rFonts w:ascii="Times New Roman" w:hAnsi="Times New Roman" w:cs="Times New Roman"/>
          <w:b/>
          <w:color w:val="000000" w:themeColor="text1"/>
          <w:sz w:val="24"/>
          <w:szCs w:val="24"/>
        </w:rPr>
        <w:t>10</w:t>
      </w:r>
      <w:r w:rsidR="00F6762A">
        <w:rPr>
          <w:rFonts w:ascii="Times New Roman" w:hAnsi="Times New Roman" w:cs="Times New Roman"/>
          <w:b/>
          <w:color w:val="000000" w:themeColor="text1"/>
          <w:sz w:val="24"/>
          <w:szCs w:val="24"/>
        </w:rPr>
        <w:t>h</w:t>
      </w:r>
      <w:r w:rsidRPr="002D57A0">
        <w:rPr>
          <w:rFonts w:ascii="Times New Roman" w:hAnsi="Times New Roman" w:cs="Times New Roman"/>
          <w:b/>
          <w:color w:val="000000" w:themeColor="text1"/>
          <w:sz w:val="24"/>
          <w:szCs w:val="24"/>
        </w:rPr>
        <w:t>:</w:t>
      </w:r>
      <w:proofErr w:type="gramEnd"/>
      <w:r w:rsidRPr="002D57A0">
        <w:rPr>
          <w:rFonts w:ascii="Times New Roman" w:hAnsi="Times New Roman" w:cs="Times New Roman"/>
          <w:b/>
          <w:color w:val="000000" w:themeColor="text1"/>
          <w:sz w:val="24"/>
          <w:szCs w:val="24"/>
        </w:rPr>
        <w:t xml:space="preserve">01 do dia </w:t>
      </w:r>
      <w:r w:rsidR="00410B93" w:rsidRPr="002D57A0">
        <w:rPr>
          <w:rFonts w:ascii="Times New Roman" w:hAnsi="Times New Roman" w:cs="Times New Roman"/>
          <w:b/>
          <w:sz w:val="24"/>
          <w:szCs w:val="24"/>
        </w:rPr>
        <w:t>1</w:t>
      </w:r>
      <w:r w:rsidR="00C662B1">
        <w:rPr>
          <w:rFonts w:ascii="Times New Roman" w:hAnsi="Times New Roman" w:cs="Times New Roman"/>
          <w:b/>
          <w:sz w:val="24"/>
          <w:szCs w:val="24"/>
        </w:rPr>
        <w:t>9</w:t>
      </w:r>
      <w:r w:rsidR="00410B93" w:rsidRPr="002D57A0">
        <w:rPr>
          <w:rFonts w:ascii="Times New Roman" w:hAnsi="Times New Roman" w:cs="Times New Roman"/>
          <w:b/>
          <w:sz w:val="24"/>
          <w:szCs w:val="24"/>
        </w:rPr>
        <w:t>/0</w:t>
      </w:r>
      <w:r w:rsidR="00F6762A">
        <w:rPr>
          <w:rFonts w:ascii="Times New Roman" w:hAnsi="Times New Roman" w:cs="Times New Roman"/>
          <w:b/>
          <w:sz w:val="24"/>
          <w:szCs w:val="24"/>
        </w:rPr>
        <w:t>9</w:t>
      </w:r>
      <w:r w:rsidR="00410B93" w:rsidRPr="002D57A0">
        <w:rPr>
          <w:rFonts w:ascii="Times New Roman" w:hAnsi="Times New Roman" w:cs="Times New Roman"/>
          <w:b/>
          <w:sz w:val="24"/>
          <w:szCs w:val="24"/>
        </w:rPr>
        <w:t>/2023</w:t>
      </w:r>
      <w:r w:rsidRPr="00A75D49">
        <w:rPr>
          <w:rFonts w:ascii="Times New Roman" w:hAnsi="Times New Roman" w:cs="Times New Roman"/>
          <w:bCs/>
          <w:sz w:val="24"/>
          <w:szCs w:val="24"/>
        </w:rPr>
        <w:t>.</w:t>
      </w:r>
    </w:p>
    <w:p w14:paraId="627C5904" w14:textId="3435AB90" w:rsidR="003F53EA" w:rsidRPr="002D57A0" w:rsidRDefault="003F53EA" w:rsidP="002D57A0">
      <w:pPr>
        <w:widowControl w:val="0"/>
        <w:ind w:right="-2"/>
        <w:rPr>
          <w:rFonts w:ascii="Times New Roman" w:hAnsi="Times New Roman" w:cs="Times New Roman"/>
          <w:color w:val="000000" w:themeColor="text1"/>
          <w:sz w:val="24"/>
          <w:szCs w:val="24"/>
        </w:rPr>
      </w:pPr>
      <w:r w:rsidRPr="00F6762A">
        <w:rPr>
          <w:rFonts w:ascii="Times New Roman" w:hAnsi="Times New Roman" w:cs="Times New Roman"/>
          <w:color w:val="000000" w:themeColor="text1"/>
          <w:sz w:val="24"/>
          <w:szCs w:val="24"/>
        </w:rPr>
        <w:t>REFERÊNCIA DE TEMPO:</w:t>
      </w:r>
      <w:r w:rsidRPr="002D57A0">
        <w:rPr>
          <w:rFonts w:ascii="Times New Roman" w:hAnsi="Times New Roman" w:cs="Times New Roman"/>
          <w:b/>
          <w:bCs/>
          <w:color w:val="000000" w:themeColor="text1"/>
          <w:sz w:val="24"/>
          <w:szCs w:val="24"/>
        </w:rPr>
        <w:t xml:space="preserve"> </w:t>
      </w:r>
      <w:r w:rsidR="003F2DEE">
        <w:rPr>
          <w:rFonts w:ascii="Times New Roman" w:hAnsi="Times New Roman" w:cs="Times New Roman"/>
          <w:color w:val="000000" w:themeColor="text1"/>
          <w:sz w:val="24"/>
          <w:szCs w:val="24"/>
        </w:rPr>
        <w:t>t</w:t>
      </w:r>
      <w:r w:rsidRPr="002D57A0">
        <w:rPr>
          <w:rFonts w:ascii="Times New Roman" w:hAnsi="Times New Roman" w:cs="Times New Roman"/>
          <w:color w:val="000000" w:themeColor="text1"/>
          <w:sz w:val="24"/>
          <w:szCs w:val="24"/>
        </w:rPr>
        <w:t>odas as referências de tempo no Edital, no aviso e durante a sessão pública observarão, obrigatoriamente, o horário de Brasília – DF.</w:t>
      </w:r>
    </w:p>
    <w:p w14:paraId="576FD03C" w14:textId="4498AADC" w:rsidR="003F53EA" w:rsidRDefault="003F53EA" w:rsidP="002D57A0">
      <w:pPr>
        <w:widowControl w:val="0"/>
        <w:ind w:right="-2"/>
        <w:rPr>
          <w:rFonts w:ascii="Times New Roman" w:hAnsi="Times New Roman" w:cs="Times New Roman"/>
          <w:color w:val="000000" w:themeColor="text1"/>
          <w:sz w:val="24"/>
          <w:szCs w:val="24"/>
        </w:rPr>
      </w:pPr>
      <w:r w:rsidRPr="003F2DEE">
        <w:rPr>
          <w:rFonts w:ascii="Times New Roman" w:hAnsi="Times New Roman" w:cs="Times New Roman"/>
          <w:bCs/>
          <w:color w:val="000000" w:themeColor="text1"/>
          <w:sz w:val="24"/>
          <w:szCs w:val="24"/>
          <w:u w:val="single"/>
        </w:rPr>
        <w:t>ENDEREÇO</w:t>
      </w:r>
      <w:r w:rsidRPr="003F2DEE">
        <w:rPr>
          <w:rFonts w:ascii="Times New Roman" w:hAnsi="Times New Roman" w:cs="Times New Roman"/>
          <w:bCs/>
          <w:color w:val="000000" w:themeColor="text1"/>
          <w:sz w:val="24"/>
          <w:szCs w:val="24"/>
        </w:rPr>
        <w:t>:</w:t>
      </w:r>
      <w:r w:rsidRPr="002D57A0">
        <w:rPr>
          <w:rFonts w:ascii="Times New Roman" w:hAnsi="Times New Roman" w:cs="Times New Roman"/>
          <w:color w:val="000000" w:themeColor="text1"/>
          <w:sz w:val="24"/>
          <w:szCs w:val="24"/>
        </w:rPr>
        <w:t xml:space="preserve"> </w:t>
      </w:r>
      <w:r w:rsidR="003F2DEE">
        <w:rPr>
          <w:rFonts w:ascii="Times New Roman" w:hAnsi="Times New Roman" w:cs="Times New Roman"/>
          <w:color w:val="000000" w:themeColor="text1"/>
          <w:sz w:val="24"/>
          <w:szCs w:val="24"/>
        </w:rPr>
        <w:t>a</w:t>
      </w:r>
      <w:r w:rsidRPr="002D57A0">
        <w:rPr>
          <w:rFonts w:ascii="Times New Roman" w:hAnsi="Times New Roman" w:cs="Times New Roman"/>
          <w:color w:val="000000" w:themeColor="text1"/>
          <w:sz w:val="24"/>
          <w:szCs w:val="24"/>
        </w:rPr>
        <w:t xml:space="preserve">s propostas serão recebidas exclusivamente por meio eletrônico no endereço: </w:t>
      </w:r>
      <w:hyperlink r:id="rId9">
        <w:r w:rsidRPr="003F2DEE">
          <w:rPr>
            <w:rStyle w:val="LinkdaInternet"/>
            <w:rFonts w:ascii="Times New Roman" w:hAnsi="Times New Roman" w:cs="Times New Roman"/>
            <w:b/>
            <w:bCs/>
            <w:color w:val="000000" w:themeColor="text1"/>
            <w:sz w:val="24"/>
            <w:szCs w:val="24"/>
          </w:rPr>
          <w:t>www.portaldecompraspublicas.com.br</w:t>
        </w:r>
      </w:hyperlink>
      <w:r w:rsidRPr="002D57A0">
        <w:rPr>
          <w:rFonts w:ascii="Times New Roman" w:hAnsi="Times New Roman" w:cs="Times New Roman"/>
          <w:color w:val="000000" w:themeColor="text1"/>
          <w:sz w:val="24"/>
          <w:szCs w:val="24"/>
        </w:rPr>
        <w:t>.</w:t>
      </w:r>
    </w:p>
    <w:p w14:paraId="2D2F08CB" w14:textId="77777777" w:rsidR="003F2DEE" w:rsidRPr="002D57A0" w:rsidRDefault="003F2DEE" w:rsidP="002D57A0">
      <w:pPr>
        <w:widowControl w:val="0"/>
        <w:ind w:right="-2"/>
        <w:rPr>
          <w:rFonts w:ascii="Times New Roman" w:hAnsi="Times New Roman" w:cs="Times New Roman"/>
          <w:color w:val="000000" w:themeColor="text1"/>
          <w:sz w:val="24"/>
          <w:szCs w:val="24"/>
        </w:rPr>
      </w:pPr>
    </w:p>
    <w:p w14:paraId="77946935" w14:textId="77777777" w:rsidR="003F53EA" w:rsidRPr="002D57A0" w:rsidRDefault="003F53EA" w:rsidP="002D57A0">
      <w:pPr>
        <w:ind w:right="-2"/>
        <w:jc w:val="center"/>
        <w:rPr>
          <w:rFonts w:ascii="Times New Roman" w:hAnsi="Times New Roman" w:cs="Times New Roman"/>
          <w:b/>
          <w:sz w:val="24"/>
          <w:szCs w:val="24"/>
        </w:rPr>
      </w:pPr>
      <w:r w:rsidRPr="002D57A0">
        <w:rPr>
          <w:rFonts w:ascii="Times New Roman" w:hAnsi="Times New Roman" w:cs="Times New Roman"/>
          <w:b/>
          <w:sz w:val="24"/>
          <w:szCs w:val="24"/>
        </w:rPr>
        <w:t>EDITAL DE LICITAÇÃO DE PREGÃO ELETRÔNICO</w:t>
      </w:r>
    </w:p>
    <w:p w14:paraId="1395072D" w14:textId="74905A20" w:rsidR="003F53EA" w:rsidRPr="002D57A0" w:rsidRDefault="007578CE" w:rsidP="002D57A0">
      <w:pPr>
        <w:ind w:right="-2"/>
        <w:rPr>
          <w:rFonts w:ascii="Times New Roman" w:hAnsi="Times New Roman" w:cs="Times New Roman"/>
          <w:sz w:val="24"/>
          <w:szCs w:val="24"/>
        </w:rPr>
      </w:pPr>
      <w:r w:rsidRPr="002D57A0">
        <w:rPr>
          <w:rFonts w:ascii="Times New Roman" w:hAnsi="Times New Roman" w:cs="Times New Roman"/>
          <w:sz w:val="24"/>
          <w:szCs w:val="24"/>
        </w:rPr>
        <w:t>O Prefeito de Pinheiro Machado</w:t>
      </w:r>
      <w:r w:rsidR="0017697D">
        <w:rPr>
          <w:rFonts w:ascii="Times New Roman" w:hAnsi="Times New Roman" w:cs="Times New Roman"/>
          <w:sz w:val="24"/>
          <w:szCs w:val="24"/>
        </w:rPr>
        <w:t>/RS</w:t>
      </w:r>
      <w:r w:rsidR="003F53EA" w:rsidRPr="002D57A0">
        <w:rPr>
          <w:rFonts w:ascii="Times New Roman" w:hAnsi="Times New Roman" w:cs="Times New Roman"/>
          <w:sz w:val="24"/>
          <w:szCs w:val="24"/>
        </w:rPr>
        <w:t xml:space="preserve"> no uso de suas atribuições legais, torna público, para o conhecimento dos interessados, que fará realizar licitação na modalidade de </w:t>
      </w:r>
      <w:r w:rsidR="003F53EA" w:rsidRPr="0017697D">
        <w:rPr>
          <w:rFonts w:ascii="Times New Roman" w:hAnsi="Times New Roman" w:cs="Times New Roman"/>
          <w:b/>
          <w:bCs/>
          <w:sz w:val="24"/>
          <w:szCs w:val="24"/>
        </w:rPr>
        <w:t>PREGÃO</w:t>
      </w:r>
      <w:r w:rsidR="003F53EA" w:rsidRPr="002D57A0">
        <w:rPr>
          <w:rFonts w:ascii="Times New Roman" w:hAnsi="Times New Roman" w:cs="Times New Roman"/>
          <w:sz w:val="24"/>
          <w:szCs w:val="24"/>
        </w:rPr>
        <w:t xml:space="preserve"> </w:t>
      </w:r>
      <w:r w:rsidR="003F53EA" w:rsidRPr="0017697D">
        <w:rPr>
          <w:rFonts w:ascii="Times New Roman" w:hAnsi="Times New Roman" w:cs="Times New Roman"/>
          <w:b/>
          <w:bCs/>
          <w:sz w:val="24"/>
          <w:szCs w:val="24"/>
        </w:rPr>
        <w:t>ELETRÔNICO</w:t>
      </w:r>
      <w:r w:rsidR="003F53EA" w:rsidRPr="002D57A0">
        <w:rPr>
          <w:rFonts w:ascii="Times New Roman" w:hAnsi="Times New Roman" w:cs="Times New Roman"/>
          <w:sz w:val="24"/>
          <w:szCs w:val="24"/>
        </w:rPr>
        <w:t xml:space="preserve">, do tipo </w:t>
      </w:r>
      <w:r w:rsidR="0017697D" w:rsidRPr="0017697D">
        <w:rPr>
          <w:rFonts w:ascii="Times New Roman" w:hAnsi="Times New Roman" w:cs="Times New Roman"/>
          <w:b/>
          <w:bCs/>
          <w:sz w:val="24"/>
          <w:szCs w:val="24"/>
        </w:rPr>
        <w:t>Menor</w:t>
      </w:r>
      <w:r w:rsidR="0017697D" w:rsidRPr="002D57A0">
        <w:rPr>
          <w:rFonts w:ascii="Times New Roman" w:hAnsi="Times New Roman" w:cs="Times New Roman"/>
          <w:sz w:val="24"/>
          <w:szCs w:val="24"/>
        </w:rPr>
        <w:t xml:space="preserve"> </w:t>
      </w:r>
      <w:r w:rsidR="0017697D" w:rsidRPr="0017697D">
        <w:rPr>
          <w:rFonts w:ascii="Times New Roman" w:hAnsi="Times New Roman" w:cs="Times New Roman"/>
          <w:b/>
          <w:bCs/>
          <w:sz w:val="24"/>
          <w:szCs w:val="24"/>
        </w:rPr>
        <w:t>Preço</w:t>
      </w:r>
      <w:r w:rsidR="0017697D" w:rsidRPr="002D57A0">
        <w:rPr>
          <w:rFonts w:ascii="Times New Roman" w:hAnsi="Times New Roman" w:cs="Times New Roman"/>
          <w:sz w:val="24"/>
          <w:szCs w:val="24"/>
        </w:rPr>
        <w:t xml:space="preserve"> </w:t>
      </w:r>
      <w:r w:rsidR="000E37A7" w:rsidRPr="002D57A0">
        <w:rPr>
          <w:rFonts w:ascii="Times New Roman" w:hAnsi="Times New Roman" w:cs="Times New Roman"/>
          <w:sz w:val="24"/>
          <w:szCs w:val="24"/>
        </w:rPr>
        <w:t xml:space="preserve">por </w:t>
      </w:r>
      <w:r w:rsidR="0017697D" w:rsidRPr="0017697D">
        <w:rPr>
          <w:rFonts w:ascii="Times New Roman" w:hAnsi="Times New Roman" w:cs="Times New Roman"/>
          <w:b/>
          <w:bCs/>
          <w:sz w:val="24"/>
          <w:szCs w:val="24"/>
        </w:rPr>
        <w:t>Item</w:t>
      </w:r>
      <w:r w:rsidR="003F53EA" w:rsidRPr="002D57A0">
        <w:rPr>
          <w:rFonts w:ascii="Times New Roman" w:hAnsi="Times New Roman" w:cs="Times New Roman"/>
          <w:sz w:val="24"/>
          <w:szCs w:val="24"/>
        </w:rPr>
        <w:t xml:space="preserve">, para o </w:t>
      </w:r>
      <w:r w:rsidR="003F53EA" w:rsidRPr="0017697D">
        <w:rPr>
          <w:rFonts w:ascii="Times New Roman" w:hAnsi="Times New Roman" w:cs="Times New Roman"/>
          <w:b/>
          <w:bCs/>
          <w:sz w:val="24"/>
          <w:szCs w:val="24"/>
        </w:rPr>
        <w:t>Registro</w:t>
      </w:r>
      <w:r w:rsidR="003F53EA" w:rsidRPr="002D57A0">
        <w:rPr>
          <w:rFonts w:ascii="Times New Roman" w:hAnsi="Times New Roman" w:cs="Times New Roman"/>
          <w:sz w:val="24"/>
          <w:szCs w:val="24"/>
        </w:rPr>
        <w:t xml:space="preserve"> de </w:t>
      </w:r>
      <w:r w:rsidR="003F53EA" w:rsidRPr="0017697D">
        <w:rPr>
          <w:rFonts w:ascii="Times New Roman" w:hAnsi="Times New Roman" w:cs="Times New Roman"/>
          <w:b/>
          <w:bCs/>
          <w:sz w:val="24"/>
          <w:szCs w:val="24"/>
        </w:rPr>
        <w:t>Preços</w:t>
      </w:r>
      <w:r w:rsidR="003F53EA" w:rsidRPr="002D57A0">
        <w:rPr>
          <w:rFonts w:ascii="Times New Roman" w:hAnsi="Times New Roman" w:cs="Times New Roman"/>
          <w:sz w:val="24"/>
          <w:szCs w:val="24"/>
        </w:rPr>
        <w:t xml:space="preserve"> destinado </w:t>
      </w:r>
      <w:r w:rsidR="0017697D">
        <w:rPr>
          <w:rFonts w:ascii="Times New Roman" w:hAnsi="Times New Roman" w:cs="Times New Roman"/>
          <w:sz w:val="24"/>
          <w:szCs w:val="24"/>
        </w:rPr>
        <w:t>à</w:t>
      </w:r>
      <w:r w:rsidR="003F53EA" w:rsidRPr="002D57A0">
        <w:rPr>
          <w:rFonts w:ascii="Times New Roman" w:hAnsi="Times New Roman" w:cs="Times New Roman"/>
          <w:sz w:val="24"/>
          <w:szCs w:val="24"/>
        </w:rPr>
        <w:t xml:space="preserve"> </w:t>
      </w:r>
      <w:r w:rsidR="003F53EA" w:rsidRPr="0017697D">
        <w:rPr>
          <w:rFonts w:ascii="Times New Roman" w:hAnsi="Times New Roman" w:cs="Times New Roman"/>
          <w:b/>
          <w:bCs/>
          <w:sz w:val="24"/>
          <w:szCs w:val="24"/>
        </w:rPr>
        <w:t>futura</w:t>
      </w:r>
      <w:r w:rsidR="003F53EA" w:rsidRPr="002D57A0">
        <w:rPr>
          <w:rFonts w:ascii="Times New Roman" w:hAnsi="Times New Roman" w:cs="Times New Roman"/>
          <w:sz w:val="24"/>
          <w:szCs w:val="24"/>
        </w:rPr>
        <w:t xml:space="preserve"> </w:t>
      </w:r>
      <w:r w:rsidR="0017697D">
        <w:rPr>
          <w:rFonts w:ascii="Times New Roman" w:hAnsi="Times New Roman" w:cs="Times New Roman"/>
          <w:sz w:val="24"/>
          <w:szCs w:val="24"/>
        </w:rPr>
        <w:t xml:space="preserve">e </w:t>
      </w:r>
      <w:r w:rsidR="0017697D" w:rsidRPr="0017697D">
        <w:rPr>
          <w:rFonts w:ascii="Times New Roman" w:hAnsi="Times New Roman" w:cs="Times New Roman"/>
          <w:b/>
          <w:bCs/>
          <w:sz w:val="24"/>
          <w:szCs w:val="24"/>
        </w:rPr>
        <w:t>eventual</w:t>
      </w:r>
      <w:r w:rsidR="0017697D">
        <w:rPr>
          <w:rFonts w:ascii="Times New Roman" w:hAnsi="Times New Roman" w:cs="Times New Roman"/>
          <w:sz w:val="24"/>
          <w:szCs w:val="24"/>
        </w:rPr>
        <w:t xml:space="preserve"> </w:t>
      </w:r>
      <w:r w:rsidR="003F53EA" w:rsidRPr="002D57A0">
        <w:rPr>
          <w:rFonts w:ascii="Times New Roman" w:hAnsi="Times New Roman" w:cs="Times New Roman"/>
          <w:sz w:val="24"/>
          <w:szCs w:val="24"/>
        </w:rPr>
        <w:t>contratação do objeto especificado no Anexo I deste Edital.</w:t>
      </w:r>
    </w:p>
    <w:p w14:paraId="5740F2A2" w14:textId="3E9C94E9" w:rsidR="003F53EA" w:rsidRPr="002D57A0" w:rsidRDefault="003F53EA" w:rsidP="002D57A0">
      <w:pPr>
        <w:ind w:right="-2"/>
        <w:rPr>
          <w:rFonts w:ascii="Times New Roman" w:hAnsi="Times New Roman" w:cs="Times New Roman"/>
          <w:sz w:val="24"/>
          <w:szCs w:val="24"/>
        </w:rPr>
      </w:pPr>
      <w:r w:rsidRPr="002D57A0">
        <w:rPr>
          <w:rFonts w:ascii="Times New Roman" w:hAnsi="Times New Roman" w:cs="Times New Roman"/>
          <w:sz w:val="24"/>
          <w:szCs w:val="24"/>
        </w:rPr>
        <w:t>O presente certame será regido pela</w:t>
      </w:r>
      <w:r w:rsidRPr="002D57A0">
        <w:rPr>
          <w:rFonts w:ascii="Times New Roman" w:hAnsi="Times New Roman" w:cs="Times New Roman"/>
          <w:color w:val="000000"/>
          <w:sz w:val="24"/>
          <w:szCs w:val="24"/>
        </w:rPr>
        <w:t xml:space="preserve"> Lei n</w:t>
      </w:r>
      <w:r w:rsidR="0017697D">
        <w:rPr>
          <w:rFonts w:ascii="Times New Roman" w:hAnsi="Times New Roman" w:cs="Times New Roman"/>
          <w:color w:val="000000"/>
          <w:sz w:val="24"/>
          <w:szCs w:val="24"/>
        </w:rPr>
        <w:t>º</w:t>
      </w:r>
      <w:r w:rsidRPr="002D57A0">
        <w:rPr>
          <w:rFonts w:ascii="Times New Roman" w:hAnsi="Times New Roman" w:cs="Times New Roman"/>
          <w:color w:val="000000"/>
          <w:sz w:val="24"/>
          <w:szCs w:val="24"/>
        </w:rPr>
        <w:t xml:space="preserve"> 10.520/2002, Lei Complementar n</w:t>
      </w:r>
      <w:r w:rsidR="0017697D">
        <w:rPr>
          <w:rFonts w:ascii="Times New Roman" w:hAnsi="Times New Roman" w:cs="Times New Roman"/>
          <w:color w:val="000000"/>
          <w:sz w:val="24"/>
          <w:szCs w:val="24"/>
        </w:rPr>
        <w:t>º</w:t>
      </w:r>
      <w:r w:rsidRPr="002D57A0">
        <w:rPr>
          <w:rFonts w:ascii="Times New Roman" w:hAnsi="Times New Roman" w:cs="Times New Roman"/>
          <w:color w:val="000000"/>
          <w:sz w:val="24"/>
          <w:szCs w:val="24"/>
        </w:rPr>
        <w:t xml:space="preserve"> 123/2006, </w:t>
      </w:r>
      <w:r w:rsidR="00C95920" w:rsidRPr="002D57A0">
        <w:rPr>
          <w:rFonts w:ascii="Times New Roman" w:hAnsi="Times New Roman" w:cs="Times New Roman"/>
          <w:color w:val="000000"/>
          <w:sz w:val="24"/>
          <w:szCs w:val="24"/>
        </w:rPr>
        <w:t xml:space="preserve">Lei Municipal </w:t>
      </w:r>
      <w:r w:rsidR="0017697D">
        <w:rPr>
          <w:rFonts w:ascii="Times New Roman" w:hAnsi="Times New Roman" w:cs="Times New Roman"/>
          <w:color w:val="000000"/>
          <w:sz w:val="24"/>
          <w:szCs w:val="24"/>
        </w:rPr>
        <w:t xml:space="preserve">nº </w:t>
      </w:r>
      <w:r w:rsidR="00C95920" w:rsidRPr="002D57A0">
        <w:rPr>
          <w:rFonts w:ascii="Times New Roman" w:hAnsi="Times New Roman" w:cs="Times New Roman"/>
          <w:color w:val="000000"/>
          <w:sz w:val="24"/>
          <w:szCs w:val="24"/>
        </w:rPr>
        <w:t>4.009/2011</w:t>
      </w:r>
      <w:r w:rsidRPr="002D57A0">
        <w:rPr>
          <w:rFonts w:ascii="Times New Roman" w:hAnsi="Times New Roman" w:cs="Times New Roman"/>
          <w:sz w:val="24"/>
          <w:szCs w:val="24"/>
        </w:rPr>
        <w:t xml:space="preserve">, Decreto Federal nº </w:t>
      </w:r>
      <w:r w:rsidR="00C95920" w:rsidRPr="002D57A0">
        <w:rPr>
          <w:rFonts w:ascii="Times New Roman" w:hAnsi="Times New Roman" w:cs="Times New Roman"/>
          <w:sz w:val="24"/>
          <w:szCs w:val="24"/>
        </w:rPr>
        <w:t>10.024/2019,</w:t>
      </w:r>
      <w:r w:rsidR="0017697D">
        <w:rPr>
          <w:rFonts w:ascii="Times New Roman" w:hAnsi="Times New Roman" w:cs="Times New Roman"/>
          <w:sz w:val="24"/>
          <w:szCs w:val="24"/>
        </w:rPr>
        <w:t xml:space="preserve"> </w:t>
      </w:r>
      <w:r w:rsidR="00C95920" w:rsidRPr="002D57A0">
        <w:rPr>
          <w:rFonts w:ascii="Times New Roman" w:hAnsi="Times New Roman" w:cs="Times New Roman"/>
          <w:color w:val="000000" w:themeColor="text1"/>
          <w:sz w:val="24"/>
          <w:szCs w:val="24"/>
        </w:rPr>
        <w:t xml:space="preserve">Decreto </w:t>
      </w:r>
      <w:r w:rsidR="006E1DED" w:rsidRPr="002D57A0">
        <w:rPr>
          <w:rFonts w:ascii="Times New Roman" w:hAnsi="Times New Roman" w:cs="Times New Roman"/>
          <w:color w:val="000000" w:themeColor="text1"/>
          <w:sz w:val="24"/>
          <w:szCs w:val="24"/>
        </w:rPr>
        <w:t xml:space="preserve">Municipal </w:t>
      </w:r>
      <w:r w:rsidR="00C95920" w:rsidRPr="002D57A0">
        <w:rPr>
          <w:rFonts w:ascii="Times New Roman" w:hAnsi="Times New Roman" w:cs="Times New Roman"/>
          <w:color w:val="000000" w:themeColor="text1"/>
          <w:sz w:val="24"/>
          <w:szCs w:val="24"/>
        </w:rPr>
        <w:t>nº 074/2010</w:t>
      </w:r>
      <w:r w:rsidRPr="002D57A0">
        <w:rPr>
          <w:rFonts w:ascii="Times New Roman" w:hAnsi="Times New Roman" w:cs="Times New Roman"/>
          <w:color w:val="000000" w:themeColor="text1"/>
          <w:sz w:val="24"/>
          <w:szCs w:val="24"/>
        </w:rPr>
        <w:t xml:space="preserve"> e, </w:t>
      </w:r>
      <w:r w:rsidRPr="002D57A0">
        <w:rPr>
          <w:rFonts w:ascii="Times New Roman" w:hAnsi="Times New Roman" w:cs="Times New Roman"/>
          <w:sz w:val="24"/>
          <w:szCs w:val="24"/>
        </w:rPr>
        <w:t>subsidiariamente,</w:t>
      </w:r>
      <w:r w:rsidR="007810ED" w:rsidRPr="002D57A0">
        <w:rPr>
          <w:rFonts w:ascii="Times New Roman" w:hAnsi="Times New Roman" w:cs="Times New Roman"/>
          <w:sz w:val="24"/>
          <w:szCs w:val="24"/>
        </w:rPr>
        <w:t xml:space="preserve"> </w:t>
      </w:r>
      <w:r w:rsidRPr="002D57A0">
        <w:rPr>
          <w:rFonts w:ascii="Times New Roman" w:hAnsi="Times New Roman" w:cs="Times New Roman"/>
          <w:sz w:val="24"/>
          <w:szCs w:val="24"/>
        </w:rPr>
        <w:t>pela Lei nº 8.666/1993</w:t>
      </w:r>
      <w:r w:rsidRPr="002D57A0">
        <w:rPr>
          <w:rFonts w:ascii="Times New Roman" w:hAnsi="Times New Roman" w:cs="Times New Roman"/>
          <w:color w:val="000000"/>
          <w:sz w:val="24"/>
          <w:szCs w:val="24"/>
        </w:rPr>
        <w:t>,</w:t>
      </w:r>
      <w:r w:rsidR="00C95920" w:rsidRPr="002D57A0">
        <w:rPr>
          <w:rFonts w:ascii="Times New Roman" w:hAnsi="Times New Roman" w:cs="Times New Roman"/>
          <w:color w:val="000000"/>
          <w:sz w:val="24"/>
          <w:szCs w:val="24"/>
        </w:rPr>
        <w:t xml:space="preserve"> Lei nº 8.078/1990 – Código de Defesa do Consumidor,</w:t>
      </w:r>
      <w:r w:rsidRPr="002D57A0">
        <w:rPr>
          <w:rFonts w:ascii="Times New Roman" w:hAnsi="Times New Roman" w:cs="Times New Roman"/>
          <w:sz w:val="24"/>
          <w:szCs w:val="24"/>
        </w:rPr>
        <w:t xml:space="preserve"> observadas as condições estabelecidas neste Ato Convocatório e seus Anexos.</w:t>
      </w:r>
      <w:r w:rsidR="006E1DED" w:rsidRPr="002D57A0">
        <w:rPr>
          <w:rFonts w:ascii="Times New Roman" w:hAnsi="Times New Roman" w:cs="Times New Roman"/>
          <w:sz w:val="24"/>
          <w:szCs w:val="24"/>
        </w:rPr>
        <w:t xml:space="preserve"> </w:t>
      </w:r>
    </w:p>
    <w:p w14:paraId="71A90DE9" w14:textId="77777777" w:rsidR="003F53EA" w:rsidRPr="002D57A0" w:rsidRDefault="003F53EA" w:rsidP="002D57A0">
      <w:pPr>
        <w:ind w:right="-2"/>
        <w:rPr>
          <w:rFonts w:ascii="Times New Roman" w:hAnsi="Times New Roman" w:cs="Times New Roman"/>
          <w:sz w:val="24"/>
          <w:szCs w:val="24"/>
        </w:rPr>
      </w:pPr>
      <w:r w:rsidRPr="002D57A0">
        <w:rPr>
          <w:rFonts w:ascii="Times New Roman" w:hAnsi="Times New Roman" w:cs="Times New Roman"/>
          <w:sz w:val="24"/>
          <w:szCs w:val="24"/>
        </w:rPr>
        <w:t>O Pregão Eletrônico será realizado em sessão pública, por meio de sistema eletrônico que promove a comunicação pela INTERNET, mediante condições de segurança, utilizando-se, para tanto, os recursos da criptografia e autenticação em todas as suas fases.</w:t>
      </w:r>
    </w:p>
    <w:p w14:paraId="7D879468" w14:textId="77777777" w:rsidR="003F53EA" w:rsidRPr="002D57A0" w:rsidRDefault="003F53EA" w:rsidP="002D57A0">
      <w:pPr>
        <w:ind w:right="-2"/>
        <w:rPr>
          <w:rFonts w:ascii="Times New Roman" w:hAnsi="Times New Roman" w:cs="Times New Roman"/>
          <w:color w:val="000000" w:themeColor="text1"/>
          <w:sz w:val="24"/>
          <w:szCs w:val="24"/>
        </w:rPr>
      </w:pPr>
      <w:r w:rsidRPr="002D57A0">
        <w:rPr>
          <w:rFonts w:ascii="Times New Roman" w:hAnsi="Times New Roman" w:cs="Times New Roman"/>
          <w:sz w:val="24"/>
          <w:szCs w:val="24"/>
        </w:rPr>
        <w:t xml:space="preserve">Os trabalhos </w:t>
      </w:r>
      <w:r w:rsidRPr="002D57A0">
        <w:rPr>
          <w:rFonts w:ascii="Times New Roman" w:hAnsi="Times New Roman" w:cs="Times New Roman"/>
          <w:color w:val="000000" w:themeColor="text1"/>
          <w:sz w:val="24"/>
          <w:szCs w:val="24"/>
        </w:rPr>
        <w:t xml:space="preserve">serão conduzidos por servidor designado, denominado Pregoeiro, mediante a inserção e monitoramento de dados gerados ou transferidos diretamente para a página eletrônica </w:t>
      </w:r>
      <w:hyperlink r:id="rId10">
        <w:r w:rsidRPr="002D57A0">
          <w:rPr>
            <w:rStyle w:val="LinkdaInternet"/>
            <w:rFonts w:ascii="Times New Roman" w:hAnsi="Times New Roman" w:cs="Times New Roman"/>
            <w:b/>
            <w:color w:val="000000" w:themeColor="text1"/>
            <w:sz w:val="24"/>
            <w:szCs w:val="24"/>
          </w:rPr>
          <w:t>www.portaldecompraspublicas.com.br</w:t>
        </w:r>
      </w:hyperlink>
      <w:r w:rsidRPr="002D57A0">
        <w:rPr>
          <w:rFonts w:ascii="Times New Roman" w:hAnsi="Times New Roman" w:cs="Times New Roman"/>
          <w:color w:val="000000" w:themeColor="text1"/>
          <w:sz w:val="24"/>
          <w:szCs w:val="24"/>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w:t>
      </w:r>
      <w:r w:rsidR="000863D0" w:rsidRPr="002D57A0">
        <w:rPr>
          <w:rFonts w:ascii="Times New Roman" w:hAnsi="Times New Roman" w:cs="Times New Roman"/>
          <w:color w:val="000000" w:themeColor="text1"/>
          <w:sz w:val="24"/>
          <w:szCs w:val="24"/>
        </w:rPr>
        <w:t xml:space="preserve"> Prefeito Municipal</w:t>
      </w:r>
      <w:r w:rsidRPr="002D57A0">
        <w:rPr>
          <w:rFonts w:ascii="Times New Roman" w:hAnsi="Times New Roman" w:cs="Times New Roman"/>
          <w:color w:val="000000" w:themeColor="text1"/>
          <w:sz w:val="24"/>
          <w:szCs w:val="24"/>
        </w:rPr>
        <w:t xml:space="preserve"> e propor a homologação.</w:t>
      </w:r>
    </w:p>
    <w:p w14:paraId="55556838" w14:textId="77777777" w:rsidR="003F53EA" w:rsidRPr="002D57A0" w:rsidRDefault="003F53EA" w:rsidP="002D57A0">
      <w:pPr>
        <w:ind w:right="-2"/>
        <w:rPr>
          <w:rFonts w:ascii="Times New Roman" w:hAnsi="Times New Roman" w:cs="Times New Roman"/>
          <w:color w:val="000000" w:themeColor="text1"/>
          <w:sz w:val="24"/>
          <w:szCs w:val="24"/>
        </w:rPr>
      </w:pPr>
      <w:r w:rsidRPr="002D57A0">
        <w:rPr>
          <w:rFonts w:ascii="Times New Roman" w:hAnsi="Times New Roman" w:cs="Times New Roman"/>
          <w:color w:val="000000" w:themeColor="text1"/>
          <w:sz w:val="24"/>
          <w:szCs w:val="24"/>
        </w:rPr>
        <w:t>O Edital estará disponível gratuitamente na página</w:t>
      </w:r>
      <w:r w:rsidR="000863D0" w:rsidRPr="002D57A0">
        <w:rPr>
          <w:rFonts w:ascii="Times New Roman" w:hAnsi="Times New Roman" w:cs="Times New Roman"/>
          <w:color w:val="000000" w:themeColor="text1"/>
          <w:sz w:val="24"/>
          <w:szCs w:val="24"/>
        </w:rPr>
        <w:t xml:space="preserve"> </w:t>
      </w:r>
      <w:hyperlink r:id="rId11" w:history="1">
        <w:r w:rsidR="000863D0" w:rsidRPr="0017697D">
          <w:rPr>
            <w:rStyle w:val="Hyperlink"/>
            <w:rFonts w:ascii="Times New Roman" w:hAnsi="Times New Roman" w:cs="Times New Roman"/>
            <w:b/>
            <w:bCs/>
            <w:color w:val="000000" w:themeColor="text1"/>
            <w:sz w:val="24"/>
            <w:szCs w:val="24"/>
          </w:rPr>
          <w:t>http://www.pinheiromachado.rs.gov.br</w:t>
        </w:r>
      </w:hyperlink>
      <w:r w:rsidR="000863D0" w:rsidRPr="002D57A0">
        <w:rPr>
          <w:rFonts w:ascii="Times New Roman" w:hAnsi="Times New Roman" w:cs="Times New Roman"/>
          <w:color w:val="000000" w:themeColor="text1"/>
          <w:sz w:val="24"/>
          <w:szCs w:val="24"/>
        </w:rPr>
        <w:t xml:space="preserve"> </w:t>
      </w:r>
      <w:r w:rsidRPr="002D57A0">
        <w:rPr>
          <w:rFonts w:ascii="Times New Roman" w:hAnsi="Times New Roman" w:cs="Times New Roman"/>
          <w:color w:val="000000" w:themeColor="text1"/>
          <w:sz w:val="24"/>
          <w:szCs w:val="24"/>
        </w:rPr>
        <w:t xml:space="preserve">e no endereço eletrônico </w:t>
      </w:r>
      <w:hyperlink r:id="rId12">
        <w:r w:rsidRPr="002D57A0">
          <w:rPr>
            <w:rStyle w:val="LinkdaInternet"/>
            <w:rFonts w:ascii="Times New Roman" w:hAnsi="Times New Roman" w:cs="Times New Roman"/>
            <w:b/>
            <w:color w:val="000000" w:themeColor="text1"/>
            <w:sz w:val="24"/>
            <w:szCs w:val="24"/>
          </w:rPr>
          <w:t>www.portaldecompraspublicas.com.br</w:t>
        </w:r>
      </w:hyperlink>
      <w:r w:rsidRPr="002D57A0">
        <w:rPr>
          <w:rFonts w:ascii="Times New Roman" w:hAnsi="Times New Roman" w:cs="Times New Roman"/>
          <w:color w:val="000000" w:themeColor="text1"/>
          <w:sz w:val="24"/>
          <w:szCs w:val="24"/>
        </w:rPr>
        <w:t>.</w:t>
      </w:r>
    </w:p>
    <w:p w14:paraId="488C11B9" w14:textId="77777777" w:rsidR="003F53EA" w:rsidRPr="002D57A0" w:rsidRDefault="003F53EA" w:rsidP="002D57A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color w:val="000000" w:themeColor="text1"/>
          <w:sz w:val="24"/>
          <w:szCs w:val="24"/>
        </w:rPr>
      </w:pPr>
      <w:r w:rsidRPr="002D57A0">
        <w:rPr>
          <w:rFonts w:ascii="Times New Roman" w:eastAsia="Times New Roman" w:hAnsi="Times New Roman" w:cs="Times New Roman"/>
          <w:b/>
          <w:color w:val="000000" w:themeColor="text1"/>
          <w:kern w:val="2"/>
          <w:sz w:val="24"/>
          <w:szCs w:val="24"/>
          <w:lang w:eastAsia="pt-BR"/>
        </w:rPr>
        <w:lastRenderedPageBreak/>
        <w:t>DO OBJETO:</w:t>
      </w:r>
    </w:p>
    <w:p w14:paraId="4090B6D5" w14:textId="77777777" w:rsidR="003F53EA" w:rsidRPr="002D57A0" w:rsidRDefault="00131A36" w:rsidP="00326631">
      <w:pPr>
        <w:numPr>
          <w:ilvl w:val="1"/>
          <w:numId w:val="2"/>
        </w:numPr>
        <w:ind w:left="0" w:right="-2" w:firstLine="0"/>
        <w:rPr>
          <w:rFonts w:ascii="Times New Roman" w:hAnsi="Times New Roman" w:cs="Times New Roman"/>
          <w:b/>
          <w:color w:val="000000" w:themeColor="text1"/>
          <w:sz w:val="24"/>
          <w:szCs w:val="24"/>
        </w:rPr>
      </w:pPr>
      <w:r w:rsidRPr="002D57A0">
        <w:rPr>
          <w:rFonts w:ascii="Times New Roman" w:hAnsi="Times New Roman" w:cs="Times New Roman"/>
          <w:color w:val="000000" w:themeColor="text1"/>
          <w:sz w:val="24"/>
          <w:szCs w:val="24"/>
        </w:rPr>
        <w:t xml:space="preserve">O objeto da presente licitação é a escolha da proposta mais vantajosa para </w:t>
      </w:r>
      <w:r w:rsidR="001D707F" w:rsidRPr="002D57A0">
        <w:rPr>
          <w:rFonts w:ascii="Times New Roman" w:hAnsi="Times New Roman" w:cs="Times New Roman"/>
          <w:color w:val="000000" w:themeColor="text1"/>
          <w:sz w:val="24"/>
          <w:szCs w:val="24"/>
        </w:rPr>
        <w:t>o</w:t>
      </w:r>
      <w:r w:rsidRPr="002D57A0">
        <w:rPr>
          <w:rFonts w:ascii="Times New Roman" w:hAnsi="Times New Roman" w:cs="Times New Roman"/>
          <w:color w:val="000000" w:themeColor="text1"/>
          <w:sz w:val="24"/>
          <w:szCs w:val="24"/>
        </w:rPr>
        <w:t xml:space="preserve"> </w:t>
      </w:r>
      <w:r w:rsidR="003F53EA" w:rsidRPr="00326631">
        <w:rPr>
          <w:rFonts w:ascii="Times New Roman" w:hAnsi="Times New Roman" w:cs="Times New Roman"/>
          <w:b/>
          <w:bCs/>
          <w:color w:val="000000" w:themeColor="text1"/>
          <w:sz w:val="24"/>
          <w:szCs w:val="24"/>
        </w:rPr>
        <w:t>Registro</w:t>
      </w:r>
      <w:r w:rsidR="003F53EA" w:rsidRPr="002D57A0">
        <w:rPr>
          <w:rFonts w:ascii="Times New Roman" w:hAnsi="Times New Roman" w:cs="Times New Roman"/>
          <w:color w:val="000000" w:themeColor="text1"/>
          <w:sz w:val="24"/>
          <w:szCs w:val="24"/>
        </w:rPr>
        <w:t xml:space="preserve"> de </w:t>
      </w:r>
      <w:r w:rsidR="003F53EA" w:rsidRPr="00326631">
        <w:rPr>
          <w:rFonts w:ascii="Times New Roman" w:hAnsi="Times New Roman" w:cs="Times New Roman"/>
          <w:b/>
          <w:bCs/>
          <w:color w:val="000000" w:themeColor="text1"/>
          <w:sz w:val="24"/>
          <w:szCs w:val="24"/>
        </w:rPr>
        <w:t>Preços</w:t>
      </w:r>
      <w:r w:rsidR="003F53EA" w:rsidRPr="002D57A0">
        <w:rPr>
          <w:rFonts w:ascii="Times New Roman" w:hAnsi="Times New Roman" w:cs="Times New Roman"/>
          <w:color w:val="000000" w:themeColor="text1"/>
          <w:sz w:val="24"/>
          <w:szCs w:val="24"/>
        </w:rPr>
        <w:t xml:space="preserve"> para </w:t>
      </w:r>
      <w:r w:rsidR="003F53EA" w:rsidRPr="00326631">
        <w:rPr>
          <w:rFonts w:ascii="Times New Roman" w:hAnsi="Times New Roman" w:cs="Times New Roman"/>
          <w:b/>
          <w:bCs/>
          <w:color w:val="000000" w:themeColor="text1"/>
          <w:sz w:val="24"/>
          <w:szCs w:val="24"/>
        </w:rPr>
        <w:t>futura</w:t>
      </w:r>
      <w:r w:rsidR="003F53EA" w:rsidRPr="002D57A0">
        <w:rPr>
          <w:rFonts w:ascii="Times New Roman" w:hAnsi="Times New Roman" w:cs="Times New Roman"/>
          <w:color w:val="000000" w:themeColor="text1"/>
          <w:sz w:val="24"/>
          <w:szCs w:val="24"/>
        </w:rPr>
        <w:t xml:space="preserve"> </w:t>
      </w:r>
      <w:r w:rsidR="005C6376" w:rsidRPr="002D57A0">
        <w:rPr>
          <w:rFonts w:ascii="Times New Roman" w:hAnsi="Times New Roman" w:cs="Times New Roman"/>
          <w:color w:val="000000" w:themeColor="text1"/>
          <w:sz w:val="24"/>
          <w:szCs w:val="24"/>
        </w:rPr>
        <w:t xml:space="preserve">e </w:t>
      </w:r>
      <w:r w:rsidR="005C6376" w:rsidRPr="00326631">
        <w:rPr>
          <w:rFonts w:ascii="Times New Roman" w:hAnsi="Times New Roman" w:cs="Times New Roman"/>
          <w:b/>
          <w:bCs/>
          <w:color w:val="000000" w:themeColor="text1"/>
          <w:sz w:val="24"/>
          <w:szCs w:val="24"/>
        </w:rPr>
        <w:t>eventual</w:t>
      </w:r>
      <w:r w:rsidR="005C6376" w:rsidRPr="002D57A0">
        <w:rPr>
          <w:rFonts w:ascii="Times New Roman" w:hAnsi="Times New Roman" w:cs="Times New Roman"/>
          <w:color w:val="000000" w:themeColor="text1"/>
          <w:sz w:val="24"/>
          <w:szCs w:val="24"/>
        </w:rPr>
        <w:t xml:space="preserve"> aquisição</w:t>
      </w:r>
      <w:r w:rsidR="003F53EA" w:rsidRPr="002D57A0">
        <w:rPr>
          <w:rFonts w:ascii="Times New Roman" w:hAnsi="Times New Roman" w:cs="Times New Roman"/>
          <w:color w:val="000000" w:themeColor="text1"/>
          <w:sz w:val="24"/>
          <w:szCs w:val="24"/>
        </w:rPr>
        <w:t xml:space="preserve"> </w:t>
      </w:r>
      <w:r w:rsidR="001D707F" w:rsidRPr="00326631">
        <w:rPr>
          <w:rFonts w:ascii="Times New Roman" w:hAnsi="Times New Roman" w:cs="Times New Roman"/>
          <w:b/>
          <w:bCs/>
          <w:color w:val="000000" w:themeColor="text1"/>
          <w:sz w:val="24"/>
          <w:szCs w:val="24"/>
        </w:rPr>
        <w:t>gêneros alimentícios</w:t>
      </w:r>
      <w:r w:rsidR="001D707F" w:rsidRPr="002D57A0">
        <w:rPr>
          <w:rFonts w:ascii="Times New Roman" w:hAnsi="Times New Roman" w:cs="Times New Roman"/>
          <w:color w:val="000000" w:themeColor="text1"/>
          <w:sz w:val="24"/>
          <w:szCs w:val="24"/>
        </w:rPr>
        <w:t>, destinados a atender às necessidades do PNAE</w:t>
      </w:r>
      <w:r w:rsidR="00832B87" w:rsidRPr="002D57A0">
        <w:rPr>
          <w:rFonts w:ascii="Times New Roman" w:hAnsi="Times New Roman" w:cs="Times New Roman"/>
          <w:color w:val="000000" w:themeColor="text1"/>
          <w:sz w:val="24"/>
          <w:szCs w:val="24"/>
        </w:rPr>
        <w:t>,</w:t>
      </w:r>
      <w:r w:rsidR="001D707F" w:rsidRPr="002D57A0">
        <w:rPr>
          <w:rFonts w:ascii="Times New Roman" w:hAnsi="Times New Roman" w:cs="Times New Roman"/>
          <w:color w:val="000000" w:themeColor="text1"/>
          <w:sz w:val="24"/>
          <w:szCs w:val="24"/>
        </w:rPr>
        <w:t xml:space="preserve"> </w:t>
      </w:r>
      <w:r w:rsidR="003F53EA" w:rsidRPr="002D57A0">
        <w:rPr>
          <w:rFonts w:ascii="Times New Roman" w:hAnsi="Times New Roman" w:cs="Times New Roman"/>
          <w:bCs/>
          <w:color w:val="000000" w:themeColor="text1"/>
          <w:sz w:val="24"/>
          <w:szCs w:val="24"/>
        </w:rPr>
        <w:t>conforme especificações e condições estabelecidas no Termo de Referência constante do Anexo I deste Edital</w:t>
      </w:r>
      <w:r w:rsidR="003F53EA" w:rsidRPr="002D57A0">
        <w:rPr>
          <w:rFonts w:ascii="Times New Roman" w:hAnsi="Times New Roman" w:cs="Times New Roman"/>
          <w:color w:val="000000" w:themeColor="text1"/>
          <w:sz w:val="24"/>
          <w:szCs w:val="24"/>
        </w:rPr>
        <w:t>.</w:t>
      </w:r>
      <w:r w:rsidR="000863D0" w:rsidRPr="002D57A0">
        <w:rPr>
          <w:rFonts w:ascii="Times New Roman" w:hAnsi="Times New Roman" w:cs="Times New Roman"/>
          <w:b/>
          <w:color w:val="000000" w:themeColor="text1"/>
          <w:sz w:val="24"/>
          <w:szCs w:val="24"/>
        </w:rPr>
        <w:t xml:space="preserve"> </w:t>
      </w:r>
    </w:p>
    <w:p w14:paraId="0AC2CDF1" w14:textId="77777777" w:rsidR="00131A36" w:rsidRPr="002D57A0" w:rsidRDefault="00131A36" w:rsidP="00326631">
      <w:pPr>
        <w:numPr>
          <w:ilvl w:val="1"/>
          <w:numId w:val="2"/>
        </w:numPr>
        <w:ind w:left="0" w:firstLine="0"/>
        <w:rPr>
          <w:rFonts w:ascii="Times New Roman" w:hAnsi="Times New Roman" w:cs="Times New Roman"/>
          <w:color w:val="000000" w:themeColor="text1"/>
          <w:sz w:val="24"/>
          <w:szCs w:val="24"/>
        </w:rPr>
      </w:pPr>
      <w:r w:rsidRPr="002D57A0">
        <w:rPr>
          <w:rFonts w:ascii="Times New Roman" w:hAnsi="Times New Roman" w:cs="Times New Roman"/>
          <w:color w:val="000000" w:themeColor="text1"/>
          <w:sz w:val="24"/>
          <w:szCs w:val="24"/>
        </w:rPr>
        <w:t>A licitação será dividida em itens</w:t>
      </w:r>
      <w:r w:rsidRPr="002D57A0">
        <w:rPr>
          <w:rFonts w:ascii="Times New Roman" w:hAnsi="Times New Roman" w:cs="Times New Roman"/>
          <w:b/>
          <w:color w:val="000000" w:themeColor="text1"/>
          <w:sz w:val="24"/>
          <w:szCs w:val="24"/>
        </w:rPr>
        <w:t>,</w:t>
      </w:r>
      <w:r w:rsidRPr="002D57A0">
        <w:rPr>
          <w:rFonts w:ascii="Times New Roman" w:hAnsi="Times New Roman" w:cs="Times New Roman"/>
          <w:color w:val="000000" w:themeColor="text1"/>
          <w:sz w:val="24"/>
          <w:szCs w:val="24"/>
        </w:rPr>
        <w:t xml:space="preserve"> conforme tabela constante do Termo de Referência, facultando-se ao licitante a participação em quantos itens forem de seu interesse.</w:t>
      </w:r>
      <w:r w:rsidRPr="002D57A0">
        <w:rPr>
          <w:rFonts w:ascii="Times New Roman" w:hAnsi="Times New Roman" w:cs="Times New Roman"/>
          <w:b/>
          <w:color w:val="000000" w:themeColor="text1"/>
          <w:sz w:val="24"/>
          <w:szCs w:val="24"/>
        </w:rPr>
        <w:t xml:space="preserve"> </w:t>
      </w:r>
    </w:p>
    <w:p w14:paraId="6E6351BE" w14:textId="3E8CBCE4" w:rsidR="00131A36" w:rsidRPr="002D57A0" w:rsidRDefault="00131A36" w:rsidP="00326631">
      <w:pPr>
        <w:pStyle w:val="PADRO"/>
        <w:keepNext w:val="0"/>
        <w:widowControl/>
        <w:numPr>
          <w:ilvl w:val="1"/>
          <w:numId w:val="2"/>
        </w:numPr>
        <w:shd w:val="clear" w:color="auto" w:fill="auto"/>
        <w:spacing w:before="0" w:after="0"/>
        <w:ind w:left="0" w:firstLine="0"/>
        <w:rPr>
          <w:rFonts w:ascii="Times New Roman" w:hAnsi="Times New Roman" w:cs="Times New Roman"/>
          <w:color w:val="000000" w:themeColor="text1"/>
          <w:sz w:val="24"/>
        </w:rPr>
      </w:pPr>
      <w:r w:rsidRPr="002D57A0">
        <w:rPr>
          <w:rFonts w:ascii="Times New Roman" w:hAnsi="Times New Roman" w:cs="Times New Roman"/>
          <w:color w:val="000000" w:themeColor="text1"/>
          <w:sz w:val="24"/>
        </w:rPr>
        <w:t>O critério de julgamento adotado será o menor preço</w:t>
      </w:r>
      <w:r w:rsidR="003A60ED" w:rsidRPr="002D57A0">
        <w:rPr>
          <w:rFonts w:ascii="Times New Roman" w:hAnsi="Times New Roman" w:cs="Times New Roman"/>
          <w:color w:val="000000" w:themeColor="text1"/>
          <w:sz w:val="24"/>
        </w:rPr>
        <w:t xml:space="preserve"> por item</w:t>
      </w:r>
      <w:r w:rsidRPr="002D57A0">
        <w:rPr>
          <w:rFonts w:ascii="Times New Roman" w:hAnsi="Times New Roman" w:cs="Times New Roman"/>
          <w:color w:val="000000" w:themeColor="text1"/>
          <w:sz w:val="24"/>
        </w:rPr>
        <w:t xml:space="preserve">, observadas as exigências contidas neste Edital e seus Anexos quanto às especificações do objeto. </w:t>
      </w:r>
    </w:p>
    <w:p w14:paraId="7343D2E4" w14:textId="77777777" w:rsidR="007A0699" w:rsidRPr="002D57A0" w:rsidRDefault="007A0699" w:rsidP="002D57A0">
      <w:pPr>
        <w:pStyle w:val="PADRO"/>
        <w:keepNext w:val="0"/>
        <w:widowControl/>
        <w:shd w:val="clear" w:color="auto" w:fill="auto"/>
        <w:spacing w:before="0" w:after="0"/>
        <w:ind w:left="432" w:firstLine="0"/>
        <w:rPr>
          <w:rFonts w:ascii="Times New Roman" w:hAnsi="Times New Roman" w:cs="Times New Roman"/>
          <w:color w:val="000000" w:themeColor="text1"/>
          <w:sz w:val="24"/>
        </w:rPr>
      </w:pPr>
    </w:p>
    <w:p w14:paraId="0BFE7230" w14:textId="77777777" w:rsidR="003F53EA" w:rsidRPr="002D57A0" w:rsidRDefault="003F53EA" w:rsidP="002D57A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color w:val="000000" w:themeColor="text1"/>
          <w:sz w:val="24"/>
          <w:szCs w:val="24"/>
        </w:rPr>
      </w:pPr>
      <w:r w:rsidRPr="002D57A0">
        <w:rPr>
          <w:rFonts w:ascii="Times New Roman" w:eastAsia="Times New Roman" w:hAnsi="Times New Roman" w:cs="Times New Roman"/>
          <w:b/>
          <w:color w:val="000000" w:themeColor="text1"/>
          <w:kern w:val="2"/>
          <w:sz w:val="24"/>
          <w:szCs w:val="24"/>
          <w:lang w:eastAsia="pt-BR"/>
        </w:rPr>
        <w:t>DA DESPESA E DOS RECURSOS ORÇAMENTÁRIOS:</w:t>
      </w:r>
    </w:p>
    <w:p w14:paraId="3B6F4A91" w14:textId="71AD67EA" w:rsidR="003F53EA" w:rsidRPr="002D57A0" w:rsidRDefault="001D5204" w:rsidP="002D57A0">
      <w:pPr>
        <w:numPr>
          <w:ilvl w:val="1"/>
          <w:numId w:val="2"/>
        </w:numPr>
        <w:snapToGrid w:val="0"/>
        <w:ind w:left="0" w:right="-2" w:firstLine="0"/>
        <w:rPr>
          <w:rFonts w:ascii="Times New Roman" w:hAnsi="Times New Roman" w:cs="Times New Roman"/>
          <w:color w:val="000000" w:themeColor="text1"/>
          <w:sz w:val="24"/>
          <w:szCs w:val="24"/>
        </w:rPr>
      </w:pPr>
      <w:r w:rsidRPr="002D57A0">
        <w:rPr>
          <w:rFonts w:ascii="Times New Roman" w:hAnsi="Times New Roman" w:cs="Times New Roman"/>
          <w:color w:val="000000" w:themeColor="text1"/>
          <w:sz w:val="24"/>
          <w:szCs w:val="24"/>
        </w:rPr>
        <w:t>As despesas decorrentes da aquisição dos produtos correrão por conta do orçamento de 202</w:t>
      </w:r>
      <w:r w:rsidR="0084412F" w:rsidRPr="002D57A0">
        <w:rPr>
          <w:rFonts w:ascii="Times New Roman" w:hAnsi="Times New Roman" w:cs="Times New Roman"/>
          <w:color w:val="000000" w:themeColor="text1"/>
          <w:sz w:val="24"/>
          <w:szCs w:val="24"/>
        </w:rPr>
        <w:t>3</w:t>
      </w:r>
      <w:r w:rsidRPr="002D57A0">
        <w:rPr>
          <w:rFonts w:ascii="Times New Roman" w:hAnsi="Times New Roman" w:cs="Times New Roman"/>
          <w:color w:val="000000" w:themeColor="text1"/>
          <w:sz w:val="24"/>
          <w:szCs w:val="24"/>
        </w:rPr>
        <w:t>, do Município de Pinheiro Machado</w:t>
      </w:r>
      <w:r w:rsidR="00C662B1">
        <w:rPr>
          <w:rFonts w:ascii="Times New Roman" w:hAnsi="Times New Roman" w:cs="Times New Roman"/>
          <w:color w:val="000000" w:themeColor="text1"/>
          <w:sz w:val="24"/>
          <w:szCs w:val="24"/>
        </w:rPr>
        <w:t>/RS</w:t>
      </w:r>
      <w:r w:rsidRPr="002D57A0">
        <w:rPr>
          <w:rFonts w:ascii="Times New Roman" w:hAnsi="Times New Roman" w:cs="Times New Roman"/>
          <w:color w:val="000000" w:themeColor="text1"/>
          <w:sz w:val="24"/>
          <w:szCs w:val="24"/>
        </w:rPr>
        <w:t>.</w:t>
      </w:r>
    </w:p>
    <w:p w14:paraId="378C802E" w14:textId="77777777" w:rsidR="003F53EA" w:rsidRPr="002D57A0" w:rsidRDefault="003F53EA" w:rsidP="002D57A0">
      <w:pPr>
        <w:numPr>
          <w:ilvl w:val="1"/>
          <w:numId w:val="2"/>
        </w:numPr>
        <w:snapToGrid w:val="0"/>
        <w:ind w:left="0" w:right="-2" w:firstLine="0"/>
        <w:rPr>
          <w:rFonts w:ascii="Times New Roman" w:hAnsi="Times New Roman" w:cs="Times New Roman"/>
          <w:color w:val="000000" w:themeColor="text1"/>
          <w:sz w:val="24"/>
          <w:szCs w:val="24"/>
        </w:rPr>
      </w:pPr>
      <w:r w:rsidRPr="002D57A0">
        <w:rPr>
          <w:rFonts w:ascii="Times New Roman" w:hAnsi="Times New Roman" w:cs="Times New Roman"/>
          <w:color w:val="000000" w:themeColor="text1"/>
          <w:sz w:val="24"/>
          <w:szCs w:val="24"/>
        </w:rPr>
        <w:t>A Administração não é obrigada a contratar as quantidades registradas, observado o direito de preferência, em igualdade de condições, do beneficiário da Ata de Registro de Preços.</w:t>
      </w:r>
    </w:p>
    <w:p w14:paraId="241E46F2" w14:textId="77777777" w:rsidR="007A0699" w:rsidRPr="002D57A0" w:rsidRDefault="007A0699" w:rsidP="002D57A0">
      <w:pPr>
        <w:snapToGrid w:val="0"/>
        <w:ind w:right="-2"/>
        <w:rPr>
          <w:rFonts w:ascii="Times New Roman" w:hAnsi="Times New Roman" w:cs="Times New Roman"/>
          <w:color w:val="000000" w:themeColor="text1"/>
          <w:sz w:val="24"/>
          <w:szCs w:val="24"/>
        </w:rPr>
      </w:pPr>
    </w:p>
    <w:p w14:paraId="38946A69" w14:textId="77777777" w:rsidR="003F53EA" w:rsidRPr="002D57A0" w:rsidRDefault="003F53EA" w:rsidP="002D57A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color w:val="000000" w:themeColor="text1"/>
          <w:sz w:val="24"/>
          <w:szCs w:val="24"/>
        </w:rPr>
      </w:pPr>
      <w:r w:rsidRPr="002D57A0">
        <w:rPr>
          <w:rFonts w:ascii="Times New Roman" w:eastAsia="Times New Roman" w:hAnsi="Times New Roman" w:cs="Times New Roman"/>
          <w:b/>
          <w:color w:val="000000" w:themeColor="text1"/>
          <w:kern w:val="2"/>
          <w:sz w:val="24"/>
          <w:szCs w:val="24"/>
          <w:lang w:eastAsia="pt-BR"/>
        </w:rPr>
        <w:t>DA IMPUGNAÇÃO AO EDITAL E DOS PEDIDOS DE ESCLARECIMENTO:</w:t>
      </w:r>
    </w:p>
    <w:p w14:paraId="30C31656" w14:textId="77777777" w:rsidR="003F53EA" w:rsidRPr="002D57A0" w:rsidRDefault="003F53EA" w:rsidP="002D57A0">
      <w:pPr>
        <w:numPr>
          <w:ilvl w:val="1"/>
          <w:numId w:val="2"/>
        </w:numPr>
        <w:snapToGrid w:val="0"/>
        <w:ind w:left="0" w:right="-2" w:firstLine="0"/>
        <w:rPr>
          <w:rFonts w:ascii="Times New Roman" w:hAnsi="Times New Roman" w:cs="Times New Roman"/>
          <w:color w:val="000000" w:themeColor="text1"/>
          <w:sz w:val="24"/>
          <w:szCs w:val="24"/>
        </w:rPr>
      </w:pPr>
      <w:r w:rsidRPr="00786445">
        <w:rPr>
          <w:rFonts w:ascii="Times New Roman" w:hAnsi="Times New Roman" w:cs="Times New Roman"/>
          <w:b/>
          <w:color w:val="000000" w:themeColor="text1"/>
          <w:sz w:val="24"/>
          <w:szCs w:val="24"/>
        </w:rPr>
        <w:t>Até 0</w:t>
      </w:r>
      <w:r w:rsidR="00A11C6F" w:rsidRPr="00786445">
        <w:rPr>
          <w:rFonts w:ascii="Times New Roman" w:hAnsi="Times New Roman" w:cs="Times New Roman"/>
          <w:b/>
          <w:color w:val="000000" w:themeColor="text1"/>
          <w:sz w:val="24"/>
          <w:szCs w:val="24"/>
        </w:rPr>
        <w:t>3</w:t>
      </w:r>
      <w:r w:rsidRPr="00786445">
        <w:rPr>
          <w:rFonts w:ascii="Times New Roman" w:hAnsi="Times New Roman" w:cs="Times New Roman"/>
          <w:b/>
          <w:color w:val="000000" w:themeColor="text1"/>
          <w:sz w:val="24"/>
          <w:szCs w:val="24"/>
        </w:rPr>
        <w:t xml:space="preserve"> (</w:t>
      </w:r>
      <w:r w:rsidR="00A11C6F" w:rsidRPr="00786445">
        <w:rPr>
          <w:rFonts w:ascii="Times New Roman" w:hAnsi="Times New Roman" w:cs="Times New Roman"/>
          <w:b/>
          <w:color w:val="000000" w:themeColor="text1"/>
          <w:sz w:val="24"/>
          <w:szCs w:val="24"/>
        </w:rPr>
        <w:t>três</w:t>
      </w:r>
      <w:r w:rsidRPr="00786445">
        <w:rPr>
          <w:rFonts w:ascii="Times New Roman" w:hAnsi="Times New Roman" w:cs="Times New Roman"/>
          <w:b/>
          <w:color w:val="000000" w:themeColor="text1"/>
          <w:sz w:val="24"/>
          <w:szCs w:val="24"/>
        </w:rPr>
        <w:t>) dias úteis</w:t>
      </w:r>
      <w:r w:rsidRPr="002D57A0">
        <w:rPr>
          <w:rFonts w:ascii="Times New Roman" w:hAnsi="Times New Roman" w:cs="Times New Roman"/>
          <w:bCs/>
          <w:color w:val="000000" w:themeColor="text1"/>
          <w:sz w:val="24"/>
          <w:szCs w:val="24"/>
        </w:rPr>
        <w:t xml:space="preserve"> antes da data designada para a abertura da sessão pública, qualquer pessoa poderá impugnar este Edital.</w:t>
      </w:r>
    </w:p>
    <w:p w14:paraId="473CB310" w14:textId="77777777" w:rsidR="003F53EA" w:rsidRPr="002D57A0" w:rsidRDefault="003F53EA" w:rsidP="002D57A0">
      <w:pPr>
        <w:numPr>
          <w:ilvl w:val="1"/>
          <w:numId w:val="2"/>
        </w:numPr>
        <w:snapToGrid w:val="0"/>
        <w:ind w:left="0" w:right="-2" w:firstLine="0"/>
        <w:rPr>
          <w:rFonts w:ascii="Times New Roman" w:hAnsi="Times New Roman" w:cs="Times New Roman"/>
          <w:color w:val="000000" w:themeColor="text1"/>
          <w:sz w:val="24"/>
          <w:szCs w:val="24"/>
        </w:rPr>
      </w:pPr>
      <w:r w:rsidRPr="002D57A0">
        <w:rPr>
          <w:rFonts w:ascii="Times New Roman" w:hAnsi="Times New Roman" w:cs="Times New Roman"/>
          <w:bCs/>
          <w:color w:val="000000" w:themeColor="text1"/>
          <w:sz w:val="24"/>
          <w:szCs w:val="24"/>
        </w:rPr>
        <w:t xml:space="preserve">A impugnação deverá ser enviada exclusivamente por meio eletrônico, em campo próprio do Sistema Portal de Compras Públicas no endereço eletrônico </w:t>
      </w:r>
      <w:hyperlink r:id="rId13">
        <w:r w:rsidRPr="00786445">
          <w:rPr>
            <w:rStyle w:val="LinkdaInternet"/>
            <w:rFonts w:ascii="Times New Roman" w:hAnsi="Times New Roman" w:cs="Times New Roman"/>
            <w:b/>
            <w:bCs/>
            <w:color w:val="000000" w:themeColor="text1"/>
            <w:sz w:val="24"/>
            <w:szCs w:val="24"/>
          </w:rPr>
          <w:t>www.portaldecompraspublicas.com.br</w:t>
        </w:r>
      </w:hyperlink>
      <w:r w:rsidRPr="002D57A0">
        <w:rPr>
          <w:rFonts w:ascii="Times New Roman" w:hAnsi="Times New Roman" w:cs="Times New Roman"/>
          <w:bCs/>
          <w:color w:val="000000" w:themeColor="text1"/>
          <w:sz w:val="24"/>
          <w:szCs w:val="24"/>
        </w:rPr>
        <w:t>.</w:t>
      </w:r>
    </w:p>
    <w:p w14:paraId="7EAE5423"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 xml:space="preserve">Caberá ao Pregoeiro, auxiliado pelo setor técnico competente, decidir sobre a impugnação no prazo de </w:t>
      </w:r>
      <w:r w:rsidRPr="007D5CEC">
        <w:rPr>
          <w:rFonts w:ascii="Times New Roman" w:hAnsi="Times New Roman" w:cs="Times New Roman"/>
          <w:b/>
          <w:color w:val="000000" w:themeColor="text1"/>
          <w:sz w:val="24"/>
          <w:szCs w:val="24"/>
        </w:rPr>
        <w:t>até 24 (vinte e quatro) horas</w:t>
      </w:r>
      <w:r w:rsidRPr="002D57A0">
        <w:rPr>
          <w:rFonts w:ascii="Times New Roman" w:hAnsi="Times New Roman" w:cs="Times New Roman"/>
          <w:bCs/>
          <w:color w:val="000000" w:themeColor="text1"/>
          <w:sz w:val="24"/>
          <w:szCs w:val="24"/>
        </w:rPr>
        <w:t>.</w:t>
      </w:r>
    </w:p>
    <w:p w14:paraId="00DEAF11"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Acolhida a impugnação, será definida e publicada nova data para a realização do certame, exceto quando, inquestionavelmente, a alteração não afetar a formulação de propostas.</w:t>
      </w:r>
    </w:p>
    <w:p w14:paraId="79EEC576" w14:textId="77777777" w:rsidR="003F53EA" w:rsidRPr="002D57A0" w:rsidRDefault="003F53EA" w:rsidP="002D57A0">
      <w:pPr>
        <w:numPr>
          <w:ilvl w:val="1"/>
          <w:numId w:val="2"/>
        </w:numPr>
        <w:snapToGrid w:val="0"/>
        <w:ind w:left="0" w:right="-2" w:firstLine="0"/>
        <w:rPr>
          <w:rFonts w:ascii="Times New Roman" w:hAnsi="Times New Roman" w:cs="Times New Roman"/>
          <w:color w:val="000000" w:themeColor="text1"/>
          <w:sz w:val="24"/>
          <w:szCs w:val="24"/>
        </w:rPr>
      </w:pPr>
      <w:bookmarkStart w:id="0" w:name="_Ref9528655"/>
      <w:r w:rsidRPr="002D57A0">
        <w:rPr>
          <w:rFonts w:ascii="Times New Roman" w:hAnsi="Times New Roman" w:cs="Times New Roman"/>
          <w:bCs/>
          <w:color w:val="000000" w:themeColor="text1"/>
          <w:sz w:val="24"/>
          <w:szCs w:val="24"/>
        </w:rPr>
        <w:t xml:space="preserve">Os pedidos de esclarecimentos referentes a este processo licitatório deverão ser enviados ao Pregoeiro, </w:t>
      </w:r>
      <w:r w:rsidRPr="007D5CEC">
        <w:rPr>
          <w:rFonts w:ascii="Times New Roman" w:hAnsi="Times New Roman" w:cs="Times New Roman"/>
          <w:b/>
          <w:color w:val="000000" w:themeColor="text1"/>
          <w:sz w:val="24"/>
          <w:szCs w:val="24"/>
        </w:rPr>
        <w:t>até 03 (três) dias úteis</w:t>
      </w:r>
      <w:r w:rsidRPr="002D57A0">
        <w:rPr>
          <w:rFonts w:ascii="Times New Roman" w:hAnsi="Times New Roman" w:cs="Times New Roman"/>
          <w:bCs/>
          <w:color w:val="000000" w:themeColor="text1"/>
          <w:sz w:val="24"/>
          <w:szCs w:val="24"/>
        </w:rPr>
        <w:t xml:space="preserve"> anteriores à data designada para abertura da sessão pública, exclusivamente por meio eletrônico, em campo próprio do Sistema Portal de Compras Públicas no endereço eletrônico </w:t>
      </w:r>
      <w:hyperlink r:id="rId14">
        <w:r w:rsidRPr="002A7906">
          <w:rPr>
            <w:rStyle w:val="LinkdaInternet"/>
            <w:rFonts w:ascii="Times New Roman" w:hAnsi="Times New Roman" w:cs="Times New Roman"/>
            <w:b/>
            <w:bCs/>
            <w:color w:val="000000" w:themeColor="text1"/>
            <w:sz w:val="24"/>
            <w:szCs w:val="24"/>
          </w:rPr>
          <w:t>www.portaldecompraspublicas.com.br</w:t>
        </w:r>
      </w:hyperlink>
      <w:r w:rsidRPr="002D57A0">
        <w:rPr>
          <w:rFonts w:ascii="Times New Roman" w:hAnsi="Times New Roman" w:cs="Times New Roman"/>
          <w:bCs/>
          <w:color w:val="000000" w:themeColor="text1"/>
          <w:sz w:val="24"/>
          <w:szCs w:val="24"/>
        </w:rPr>
        <w:t>.</w:t>
      </w:r>
      <w:bookmarkEnd w:id="0"/>
    </w:p>
    <w:p w14:paraId="581A391A"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As impugnações e pedidos de esclarecimentos não suspendem os prazos previstos no certame.</w:t>
      </w:r>
    </w:p>
    <w:p w14:paraId="010D7BC8"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A participação no certame, sem que tenha sido tempestivamente impugnado o presente Edital, implica na aceitação por parte dos interessados das condições nele estabelecidas.</w:t>
      </w:r>
    </w:p>
    <w:p w14:paraId="7D525941" w14:textId="77777777" w:rsidR="003F53EA" w:rsidRPr="002D57A0" w:rsidRDefault="003F53EA" w:rsidP="002D57A0">
      <w:pPr>
        <w:numPr>
          <w:ilvl w:val="1"/>
          <w:numId w:val="2"/>
        </w:numPr>
        <w:snapToGrid w:val="0"/>
        <w:ind w:left="0" w:right="-2" w:firstLine="0"/>
        <w:rPr>
          <w:rFonts w:ascii="Times New Roman" w:hAnsi="Times New Roman" w:cs="Times New Roman"/>
          <w:color w:val="000000" w:themeColor="text1"/>
          <w:sz w:val="24"/>
          <w:szCs w:val="24"/>
        </w:rPr>
      </w:pPr>
      <w:r w:rsidRPr="002D57A0">
        <w:rPr>
          <w:rFonts w:ascii="Times New Roman" w:hAnsi="Times New Roman" w:cs="Times New Roman"/>
          <w:bCs/>
          <w:color w:val="000000" w:themeColor="text1"/>
          <w:sz w:val="24"/>
          <w:szCs w:val="24"/>
        </w:rPr>
        <w:t xml:space="preserve">As respostas às impugnações e aos esclarecimentos solicitados, bem como outros avisos de ordem geral, serão cadastradas no sítio </w:t>
      </w:r>
      <w:hyperlink r:id="rId15">
        <w:r w:rsidRPr="002D57A0">
          <w:rPr>
            <w:rStyle w:val="LinkdaInternet"/>
            <w:rFonts w:ascii="Times New Roman" w:hAnsi="Times New Roman" w:cs="Times New Roman"/>
            <w:b/>
            <w:color w:val="000000" w:themeColor="text1"/>
            <w:sz w:val="24"/>
            <w:szCs w:val="24"/>
          </w:rPr>
          <w:t>www.portaldecompraspublicas.com.br</w:t>
        </w:r>
      </w:hyperlink>
      <w:r w:rsidRPr="002D57A0">
        <w:rPr>
          <w:rFonts w:ascii="Times New Roman" w:hAnsi="Times New Roman" w:cs="Times New Roman"/>
          <w:bCs/>
          <w:color w:val="000000" w:themeColor="text1"/>
          <w:sz w:val="24"/>
          <w:szCs w:val="24"/>
        </w:rPr>
        <w:t>, sendo de responsabilidade dos licitantes, seu acompanhamento.</w:t>
      </w:r>
    </w:p>
    <w:p w14:paraId="5B371C42"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Não serão conhecidas as impugnações apresentadas após o respectivo prazo legal ou, no caso de empresas, que estejam subscritas por representante não habilitado legalmente ou não identificado no processo para responder pela proponente.</w:t>
      </w:r>
    </w:p>
    <w:p w14:paraId="044B4A27" w14:textId="7D791622" w:rsidR="007A0699" w:rsidRPr="00C662B1"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5768786F" w14:textId="77777777" w:rsidR="003F53EA" w:rsidRPr="002D57A0" w:rsidRDefault="003F53EA" w:rsidP="002D57A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color w:val="000000" w:themeColor="text1"/>
          <w:kern w:val="2"/>
          <w:sz w:val="24"/>
          <w:szCs w:val="24"/>
          <w:lang w:eastAsia="pt-BR"/>
        </w:rPr>
      </w:pPr>
      <w:r w:rsidRPr="002D57A0">
        <w:rPr>
          <w:rFonts w:ascii="Times New Roman" w:eastAsia="Times New Roman" w:hAnsi="Times New Roman" w:cs="Times New Roman"/>
          <w:b/>
          <w:color w:val="000000" w:themeColor="text1"/>
          <w:kern w:val="2"/>
          <w:sz w:val="24"/>
          <w:szCs w:val="24"/>
          <w:lang w:eastAsia="pt-BR"/>
        </w:rPr>
        <w:lastRenderedPageBreak/>
        <w:t>DA PARTICIPAÇÃO NO PREGÃO:</w:t>
      </w:r>
    </w:p>
    <w:p w14:paraId="5DE111FD" w14:textId="77777777" w:rsidR="003F53EA" w:rsidRPr="002D57A0" w:rsidRDefault="003F53EA" w:rsidP="002D57A0">
      <w:pPr>
        <w:numPr>
          <w:ilvl w:val="1"/>
          <w:numId w:val="2"/>
        </w:numPr>
        <w:ind w:left="0" w:right="-2" w:firstLine="0"/>
        <w:rPr>
          <w:rFonts w:ascii="Times New Roman" w:hAnsi="Times New Roman" w:cs="Times New Roman"/>
          <w:bCs/>
          <w:color w:val="000000" w:themeColor="text1"/>
          <w:sz w:val="24"/>
          <w:szCs w:val="24"/>
        </w:rPr>
      </w:pPr>
      <w:bookmarkStart w:id="1" w:name="_Ref9528676"/>
      <w:r w:rsidRPr="002D57A0">
        <w:rPr>
          <w:rFonts w:ascii="Times New Roman" w:hAnsi="Times New Roman" w:cs="Times New Roman"/>
          <w:color w:val="000000" w:themeColor="text1"/>
          <w:sz w:val="24"/>
          <w:szCs w:val="24"/>
        </w:rPr>
        <w:t>Poderão participar da licitação as empresas interessadas pertencentes ao ramo de atividade relacionado ao objeto da licitação e que:</w:t>
      </w:r>
      <w:bookmarkEnd w:id="1"/>
    </w:p>
    <w:p w14:paraId="1E7C04AF" w14:textId="77777777" w:rsidR="003F53EA" w:rsidRPr="002D57A0" w:rsidRDefault="003F53EA" w:rsidP="002D57A0">
      <w:pPr>
        <w:numPr>
          <w:ilvl w:val="2"/>
          <w:numId w:val="2"/>
        </w:numPr>
        <w:snapToGrid w:val="0"/>
        <w:ind w:left="0" w:right="-2" w:firstLine="0"/>
        <w:rPr>
          <w:rFonts w:ascii="Times New Roman" w:hAnsi="Times New Roman" w:cs="Times New Roman"/>
          <w:color w:val="000000" w:themeColor="text1"/>
          <w:sz w:val="24"/>
          <w:szCs w:val="24"/>
        </w:rPr>
      </w:pPr>
      <w:r w:rsidRPr="002D57A0">
        <w:rPr>
          <w:rFonts w:ascii="Times New Roman" w:hAnsi="Times New Roman" w:cs="Times New Roman"/>
          <w:bCs/>
          <w:color w:val="000000" w:themeColor="text1"/>
          <w:sz w:val="24"/>
          <w:szCs w:val="24"/>
        </w:rPr>
        <w:t xml:space="preserve">Que não estejam cadastradas ou que estiverem com seus cadastramentos vencidos, também poderão participar da licitação, desde que atendidas </w:t>
      </w:r>
      <w:proofErr w:type="gramStart"/>
      <w:r w:rsidRPr="002D57A0">
        <w:rPr>
          <w:rFonts w:ascii="Times New Roman" w:hAnsi="Times New Roman" w:cs="Times New Roman"/>
          <w:bCs/>
          <w:color w:val="000000" w:themeColor="text1"/>
          <w:sz w:val="24"/>
          <w:szCs w:val="24"/>
        </w:rPr>
        <w:t>as</w:t>
      </w:r>
      <w:proofErr w:type="gramEnd"/>
      <w:r w:rsidRPr="002D57A0">
        <w:rPr>
          <w:rFonts w:ascii="Times New Roman" w:hAnsi="Times New Roman" w:cs="Times New Roman"/>
          <w:bCs/>
          <w:color w:val="000000" w:themeColor="text1"/>
          <w:sz w:val="24"/>
          <w:szCs w:val="24"/>
        </w:rPr>
        <w:t xml:space="preserve"> exigências do </w:t>
      </w:r>
      <w:r w:rsidRPr="002D57A0">
        <w:rPr>
          <w:rFonts w:ascii="Times New Roman" w:hAnsi="Times New Roman" w:cs="Times New Roman"/>
          <w:b/>
          <w:color w:val="000000" w:themeColor="text1"/>
          <w:sz w:val="24"/>
          <w:szCs w:val="24"/>
        </w:rPr>
        <w:t>item</w:t>
      </w:r>
      <w:r w:rsidRPr="002D57A0">
        <w:rPr>
          <w:rFonts w:ascii="Times New Roman" w:hAnsi="Times New Roman" w:cs="Times New Roman"/>
          <w:bCs/>
          <w:color w:val="000000" w:themeColor="text1"/>
          <w:sz w:val="24"/>
          <w:szCs w:val="24"/>
        </w:rPr>
        <w:t xml:space="preserve"> </w:t>
      </w:r>
      <w:r w:rsidR="007B5F76" w:rsidRPr="002D57A0">
        <w:rPr>
          <w:rFonts w:ascii="Times New Roman" w:hAnsi="Times New Roman" w:cs="Times New Roman"/>
          <w:sz w:val="24"/>
          <w:szCs w:val="24"/>
        </w:rPr>
        <w:fldChar w:fldCharType="begin"/>
      </w:r>
      <w:r w:rsidR="007B5F76" w:rsidRPr="002D57A0">
        <w:rPr>
          <w:rFonts w:ascii="Times New Roman" w:hAnsi="Times New Roman" w:cs="Times New Roman"/>
          <w:sz w:val="24"/>
          <w:szCs w:val="24"/>
        </w:rPr>
        <w:instrText xml:space="preserve">REF _Ref9527297 \r \h \* MERGEFORMAT </w:instrText>
      </w:r>
      <w:r w:rsidR="007B5F76" w:rsidRPr="002D57A0">
        <w:rPr>
          <w:rFonts w:ascii="Times New Roman" w:hAnsi="Times New Roman" w:cs="Times New Roman"/>
          <w:sz w:val="24"/>
          <w:szCs w:val="24"/>
        </w:rPr>
      </w:r>
      <w:r w:rsidR="007B5F76" w:rsidRPr="002D57A0">
        <w:rPr>
          <w:rFonts w:ascii="Times New Roman" w:hAnsi="Times New Roman" w:cs="Times New Roman"/>
          <w:sz w:val="24"/>
          <w:szCs w:val="24"/>
        </w:rPr>
        <w:fldChar w:fldCharType="separate"/>
      </w:r>
      <w:r w:rsidR="00230B93" w:rsidRPr="00230B93">
        <w:rPr>
          <w:rFonts w:ascii="Times New Roman" w:hAnsi="Times New Roman" w:cs="Times New Roman"/>
          <w:b/>
          <w:bCs/>
          <w:color w:val="000000" w:themeColor="text1"/>
          <w:sz w:val="24"/>
          <w:szCs w:val="24"/>
        </w:rPr>
        <w:t>11</w:t>
      </w:r>
      <w:r w:rsidR="007B5F76" w:rsidRPr="002D57A0">
        <w:rPr>
          <w:rFonts w:ascii="Times New Roman" w:hAnsi="Times New Roman" w:cs="Times New Roman"/>
          <w:sz w:val="24"/>
          <w:szCs w:val="24"/>
        </w:rPr>
        <w:fldChar w:fldCharType="end"/>
      </w:r>
      <w:r w:rsidRPr="002D57A0">
        <w:rPr>
          <w:rFonts w:ascii="Times New Roman" w:hAnsi="Times New Roman" w:cs="Times New Roman"/>
          <w:bCs/>
          <w:color w:val="000000" w:themeColor="text1"/>
          <w:sz w:val="24"/>
          <w:szCs w:val="24"/>
        </w:rPr>
        <w:t>, deste edital.</w:t>
      </w:r>
    </w:p>
    <w:p w14:paraId="16CC6506" w14:textId="77777777" w:rsidR="003F53EA" w:rsidRPr="002D57A0" w:rsidRDefault="003F53EA" w:rsidP="002D57A0">
      <w:pPr>
        <w:numPr>
          <w:ilvl w:val="1"/>
          <w:numId w:val="2"/>
        </w:numPr>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A simples participação na licitação importa total, irrestrita e irretratável submissão dos proponentes às condições deste Edital.</w:t>
      </w:r>
    </w:p>
    <w:p w14:paraId="3A4C5A8A" w14:textId="77777777" w:rsidR="003F53EA" w:rsidRPr="002D57A0" w:rsidRDefault="003F53EA" w:rsidP="002D57A0">
      <w:pPr>
        <w:numPr>
          <w:ilvl w:val="2"/>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A participação no certame, sem que tenha sido tempestivamente impugnado o presente edital, implicará na plena aceitação por parte dos interessados das condições nele estabelecidas.</w:t>
      </w:r>
    </w:p>
    <w:p w14:paraId="1E3A454A" w14:textId="77777777" w:rsidR="003F53EA" w:rsidRPr="002D57A0" w:rsidRDefault="003F53EA" w:rsidP="002D57A0">
      <w:pPr>
        <w:numPr>
          <w:ilvl w:val="1"/>
          <w:numId w:val="2"/>
        </w:numPr>
        <w:ind w:left="0" w:right="-2" w:firstLine="0"/>
        <w:rPr>
          <w:rFonts w:ascii="Times New Roman" w:hAnsi="Times New Roman" w:cs="Times New Roman"/>
          <w:color w:val="000000" w:themeColor="text1"/>
          <w:sz w:val="24"/>
          <w:szCs w:val="24"/>
        </w:rPr>
      </w:pPr>
      <w:r w:rsidRPr="002D57A0">
        <w:rPr>
          <w:rFonts w:ascii="Times New Roman" w:hAnsi="Times New Roman" w:cs="Times New Roman"/>
          <w:bCs/>
          <w:color w:val="000000" w:themeColor="text1"/>
          <w:sz w:val="24"/>
          <w:szCs w:val="24"/>
        </w:rPr>
        <w:t>Não poderão participar desta licitação, direta ou indiretamente, ou participar do contrato dela decorrente, sob pena de recebimento das sanções previstas neste Edital:</w:t>
      </w:r>
    </w:p>
    <w:p w14:paraId="3C80E39A" w14:textId="77777777" w:rsidR="003F53EA" w:rsidRPr="002D57A0" w:rsidRDefault="003F53EA" w:rsidP="002D57A0">
      <w:pPr>
        <w:numPr>
          <w:ilvl w:val="2"/>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Pessoas físicas não empresárias;</w:t>
      </w:r>
    </w:p>
    <w:p w14:paraId="37A85BDE" w14:textId="41FB0304" w:rsidR="003F53EA" w:rsidRPr="002D57A0" w:rsidRDefault="003F53EA" w:rsidP="002D57A0">
      <w:pPr>
        <w:numPr>
          <w:ilvl w:val="2"/>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Servidor ou dirigente do</w:t>
      </w:r>
      <w:r w:rsidR="007F283D" w:rsidRPr="002D57A0">
        <w:rPr>
          <w:rFonts w:ascii="Times New Roman" w:hAnsi="Times New Roman" w:cs="Times New Roman"/>
          <w:bCs/>
          <w:color w:val="000000" w:themeColor="text1"/>
          <w:sz w:val="24"/>
          <w:szCs w:val="24"/>
        </w:rPr>
        <w:t xml:space="preserve"> Município de Pinheiro Machado</w:t>
      </w:r>
      <w:r w:rsidR="00233880" w:rsidRPr="002D57A0">
        <w:rPr>
          <w:rFonts w:ascii="Times New Roman" w:hAnsi="Times New Roman" w:cs="Times New Roman"/>
          <w:bCs/>
          <w:color w:val="000000" w:themeColor="text1"/>
          <w:sz w:val="24"/>
          <w:szCs w:val="24"/>
        </w:rPr>
        <w:t>/RS</w:t>
      </w:r>
      <w:r w:rsidRPr="002D57A0">
        <w:rPr>
          <w:rFonts w:ascii="Times New Roman" w:hAnsi="Times New Roman" w:cs="Times New Roman"/>
          <w:bCs/>
          <w:color w:val="000000" w:themeColor="text1"/>
          <w:sz w:val="24"/>
          <w:szCs w:val="24"/>
        </w:rPr>
        <w:t>;</w:t>
      </w:r>
    </w:p>
    <w:p w14:paraId="50D93415" w14:textId="77777777" w:rsidR="003F53EA" w:rsidRPr="002D57A0" w:rsidRDefault="003F53EA" w:rsidP="002D57A0">
      <w:pPr>
        <w:numPr>
          <w:ilvl w:val="2"/>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O autor do Termo de Referência, Anexo I deste edital, pessoa física ou jurídica.</w:t>
      </w:r>
    </w:p>
    <w:p w14:paraId="37AFDAB4" w14:textId="77777777" w:rsidR="003F53EA" w:rsidRPr="002D57A0" w:rsidRDefault="003F53EA" w:rsidP="002D57A0">
      <w:pPr>
        <w:numPr>
          <w:ilvl w:val="2"/>
          <w:numId w:val="2"/>
        </w:numPr>
        <w:snapToGrid w:val="0"/>
        <w:ind w:left="0" w:right="-2" w:firstLine="0"/>
        <w:rPr>
          <w:rFonts w:ascii="Times New Roman" w:hAnsi="Times New Roman" w:cs="Times New Roman"/>
          <w:b/>
          <w:bCs/>
          <w:color w:val="000000" w:themeColor="text1"/>
          <w:sz w:val="24"/>
          <w:szCs w:val="24"/>
        </w:rPr>
      </w:pPr>
      <w:r w:rsidRPr="002D57A0">
        <w:rPr>
          <w:rFonts w:ascii="Times New Roman" w:hAnsi="Times New Roman" w:cs="Times New Roman"/>
          <w:b/>
          <w:bCs/>
          <w:color w:val="000000" w:themeColor="text1"/>
          <w:sz w:val="24"/>
          <w:szCs w:val="24"/>
        </w:rPr>
        <w:t>As sociedades empresárias:</w:t>
      </w:r>
    </w:p>
    <w:p w14:paraId="7065F365" w14:textId="77777777" w:rsidR="003F53EA" w:rsidRPr="002D57A0" w:rsidRDefault="00F012DD" w:rsidP="002D57A0">
      <w:pPr>
        <w:pStyle w:val="PargrafodaLista"/>
        <w:numPr>
          <w:ilvl w:val="3"/>
          <w:numId w:val="2"/>
        </w:numPr>
        <w:spacing w:line="276" w:lineRule="auto"/>
        <w:ind w:left="0" w:right="-2" w:firstLine="0"/>
        <w:jc w:val="both"/>
        <w:rPr>
          <w:rFonts w:ascii="Times New Roman" w:hAnsi="Times New Roman" w:cs="Times New Roman"/>
          <w:color w:val="000000" w:themeColor="text1"/>
        </w:rPr>
      </w:pPr>
      <w:r w:rsidRPr="002D57A0">
        <w:rPr>
          <w:rFonts w:ascii="Times New Roman" w:hAnsi="Times New Roman" w:cs="Times New Roman"/>
          <w:color w:val="000000" w:themeColor="text1"/>
        </w:rPr>
        <w:t>Q</w:t>
      </w:r>
      <w:r w:rsidR="003F53EA" w:rsidRPr="002D57A0">
        <w:rPr>
          <w:rFonts w:ascii="Times New Roman" w:hAnsi="Times New Roman" w:cs="Times New Roman"/>
          <w:color w:val="000000" w:themeColor="text1"/>
        </w:rPr>
        <w:t>ue não explorem ramo de atividade compatível com o objeto desta licitação;</w:t>
      </w:r>
    </w:p>
    <w:p w14:paraId="123758E3" w14:textId="77777777" w:rsidR="003F53EA" w:rsidRPr="002D57A0" w:rsidRDefault="00F012DD" w:rsidP="002D57A0">
      <w:pPr>
        <w:pStyle w:val="PargrafodaLista"/>
        <w:numPr>
          <w:ilvl w:val="3"/>
          <w:numId w:val="2"/>
        </w:numPr>
        <w:spacing w:line="276" w:lineRule="auto"/>
        <w:ind w:left="0" w:right="-2" w:firstLine="0"/>
        <w:jc w:val="both"/>
        <w:rPr>
          <w:rFonts w:ascii="Times New Roman" w:hAnsi="Times New Roman" w:cs="Times New Roman"/>
          <w:color w:val="000000" w:themeColor="text1"/>
        </w:rPr>
      </w:pPr>
      <w:r w:rsidRPr="002D57A0">
        <w:rPr>
          <w:rFonts w:ascii="Times New Roman" w:hAnsi="Times New Roman" w:cs="Times New Roman"/>
          <w:color w:val="000000" w:themeColor="text1"/>
        </w:rPr>
        <w:t>Q</w:t>
      </w:r>
      <w:r w:rsidR="003F53EA" w:rsidRPr="002D57A0">
        <w:rPr>
          <w:rFonts w:ascii="Times New Roman" w:hAnsi="Times New Roman" w:cs="Times New Roman"/>
          <w:color w:val="000000" w:themeColor="text1"/>
        </w:rPr>
        <w:t>ue se encontrem sob falência, concordata, recuperação judicial ou extrajudicial, concurso de credores, dissolução ou liquidação;</w:t>
      </w:r>
    </w:p>
    <w:p w14:paraId="7059C538" w14:textId="77777777" w:rsidR="003F53EA" w:rsidRPr="002D57A0" w:rsidRDefault="00F012DD" w:rsidP="002D57A0">
      <w:pPr>
        <w:pStyle w:val="PargrafodaLista"/>
        <w:numPr>
          <w:ilvl w:val="3"/>
          <w:numId w:val="2"/>
        </w:numPr>
        <w:spacing w:line="276" w:lineRule="auto"/>
        <w:ind w:left="0" w:right="-2" w:firstLine="0"/>
        <w:jc w:val="both"/>
        <w:rPr>
          <w:rFonts w:ascii="Times New Roman" w:hAnsi="Times New Roman" w:cs="Times New Roman"/>
          <w:color w:val="000000" w:themeColor="text1"/>
        </w:rPr>
      </w:pPr>
      <w:r w:rsidRPr="002D57A0">
        <w:rPr>
          <w:rFonts w:ascii="Times New Roman" w:hAnsi="Times New Roman" w:cs="Times New Roman"/>
          <w:bCs/>
          <w:color w:val="000000" w:themeColor="text1"/>
        </w:rPr>
        <w:t>Q</w:t>
      </w:r>
      <w:r w:rsidR="003F53EA" w:rsidRPr="002D57A0">
        <w:rPr>
          <w:rFonts w:ascii="Times New Roman" w:hAnsi="Times New Roman" w:cs="Times New Roman"/>
          <w:bCs/>
          <w:color w:val="000000" w:themeColor="text1"/>
        </w:rPr>
        <w:t>ue integrem o Cadastro Nacional de Empresas Inidôneas e Suspensas – CEIS e o Cadastro Nacional de Empresas Punidas – CNEP (Portal Transparência);</w:t>
      </w:r>
    </w:p>
    <w:p w14:paraId="3EEFDD7F" w14:textId="49DD019A" w:rsidR="003F53EA" w:rsidRPr="002D57A0" w:rsidRDefault="00F012DD" w:rsidP="002D57A0">
      <w:pPr>
        <w:pStyle w:val="PargrafodaLista"/>
        <w:numPr>
          <w:ilvl w:val="3"/>
          <w:numId w:val="2"/>
        </w:numPr>
        <w:spacing w:line="276" w:lineRule="auto"/>
        <w:ind w:left="0" w:right="-2" w:firstLine="0"/>
        <w:jc w:val="both"/>
        <w:rPr>
          <w:rFonts w:ascii="Times New Roman" w:hAnsi="Times New Roman" w:cs="Times New Roman"/>
          <w:color w:val="000000" w:themeColor="text1"/>
        </w:rPr>
      </w:pPr>
      <w:r w:rsidRPr="002D57A0">
        <w:rPr>
          <w:rFonts w:ascii="Times New Roman" w:hAnsi="Times New Roman" w:cs="Times New Roman"/>
          <w:bCs/>
          <w:color w:val="000000" w:themeColor="text1"/>
        </w:rPr>
        <w:t>Q</w:t>
      </w:r>
      <w:r w:rsidR="003F53EA" w:rsidRPr="002D57A0">
        <w:rPr>
          <w:rFonts w:ascii="Times New Roman" w:hAnsi="Times New Roman" w:cs="Times New Roman"/>
          <w:bCs/>
          <w:color w:val="000000" w:themeColor="text1"/>
        </w:rPr>
        <w:t>ue estejam incluídas no Cadastro Nacional de Condenações Cíveis por Ato de Improbidade Administrati</w:t>
      </w:r>
      <w:r w:rsidRPr="002D57A0">
        <w:rPr>
          <w:rFonts w:ascii="Times New Roman" w:hAnsi="Times New Roman" w:cs="Times New Roman"/>
          <w:bCs/>
          <w:color w:val="000000" w:themeColor="text1"/>
        </w:rPr>
        <w:t>va disponível no Portal do CNJQ</w:t>
      </w:r>
      <w:r w:rsidR="00C8622C" w:rsidRPr="002D57A0">
        <w:rPr>
          <w:rFonts w:ascii="Times New Roman" w:hAnsi="Times New Roman" w:cs="Times New Roman"/>
          <w:bCs/>
          <w:color w:val="000000" w:themeColor="text1"/>
        </w:rPr>
        <w:t xml:space="preserve"> </w:t>
      </w:r>
      <w:r w:rsidR="003F53EA" w:rsidRPr="002D57A0">
        <w:rPr>
          <w:rFonts w:ascii="Times New Roman" w:hAnsi="Times New Roman" w:cs="Times New Roman"/>
          <w:bCs/>
          <w:color w:val="000000" w:themeColor="text1"/>
        </w:rPr>
        <w:t>e no</w:t>
      </w:r>
      <w:r w:rsidR="007F283D" w:rsidRPr="002D57A0">
        <w:rPr>
          <w:rFonts w:ascii="Times New Roman" w:hAnsi="Times New Roman" w:cs="Times New Roman"/>
          <w:bCs/>
          <w:color w:val="000000" w:themeColor="text1"/>
        </w:rPr>
        <w:t xml:space="preserve"> Município de Pinheiro Machado</w:t>
      </w:r>
      <w:r w:rsidR="00C662B1">
        <w:rPr>
          <w:rFonts w:ascii="Times New Roman" w:hAnsi="Times New Roman" w:cs="Times New Roman"/>
          <w:bCs/>
          <w:color w:val="000000" w:themeColor="text1"/>
        </w:rPr>
        <w:t>/RS</w:t>
      </w:r>
      <w:r w:rsidR="003F53EA" w:rsidRPr="002D57A0">
        <w:rPr>
          <w:rFonts w:ascii="Times New Roman" w:hAnsi="Times New Roman" w:cs="Times New Roman"/>
          <w:bCs/>
          <w:color w:val="000000" w:themeColor="text1"/>
        </w:rPr>
        <w:t>;</w:t>
      </w:r>
    </w:p>
    <w:p w14:paraId="13111733" w14:textId="77777777" w:rsidR="003F53EA" w:rsidRPr="002D57A0" w:rsidRDefault="00F012DD" w:rsidP="002D57A0">
      <w:pPr>
        <w:pStyle w:val="PargrafodaLista"/>
        <w:numPr>
          <w:ilvl w:val="3"/>
          <w:numId w:val="2"/>
        </w:numPr>
        <w:spacing w:line="276" w:lineRule="auto"/>
        <w:ind w:left="0" w:right="-2" w:firstLine="0"/>
        <w:jc w:val="both"/>
        <w:rPr>
          <w:rFonts w:ascii="Times New Roman" w:hAnsi="Times New Roman" w:cs="Times New Roman"/>
          <w:color w:val="000000" w:themeColor="text1"/>
        </w:rPr>
      </w:pPr>
      <w:r w:rsidRPr="002D57A0">
        <w:rPr>
          <w:rFonts w:ascii="Times New Roman" w:hAnsi="Times New Roman" w:cs="Times New Roman"/>
          <w:color w:val="000000" w:themeColor="text1"/>
        </w:rPr>
        <w:t>I</w:t>
      </w:r>
      <w:r w:rsidR="003F53EA" w:rsidRPr="002D57A0">
        <w:rPr>
          <w:rFonts w:ascii="Times New Roman" w:hAnsi="Times New Roman" w:cs="Times New Roman"/>
          <w:color w:val="000000" w:themeColor="text1"/>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11B3ACA3" w14:textId="77777777" w:rsidR="003F53EA" w:rsidRPr="002D57A0" w:rsidRDefault="00F012DD" w:rsidP="002D57A0">
      <w:pPr>
        <w:pStyle w:val="PargrafodaLista"/>
        <w:numPr>
          <w:ilvl w:val="3"/>
          <w:numId w:val="2"/>
        </w:numPr>
        <w:spacing w:line="276" w:lineRule="auto"/>
        <w:ind w:left="0" w:right="-2" w:firstLine="0"/>
        <w:jc w:val="both"/>
        <w:rPr>
          <w:rFonts w:ascii="Times New Roman" w:hAnsi="Times New Roman" w:cs="Times New Roman"/>
          <w:color w:val="000000" w:themeColor="text1"/>
        </w:rPr>
      </w:pPr>
      <w:r w:rsidRPr="002D57A0">
        <w:rPr>
          <w:rFonts w:ascii="Times New Roman" w:hAnsi="Times New Roman" w:cs="Times New Roman"/>
          <w:color w:val="000000" w:themeColor="text1"/>
        </w:rPr>
        <w:t>Q</w:t>
      </w:r>
      <w:r w:rsidR="003F53EA" w:rsidRPr="002D57A0">
        <w:rPr>
          <w:rFonts w:ascii="Times New Roman" w:hAnsi="Times New Roman" w:cs="Times New Roman"/>
          <w:color w:val="000000" w:themeColor="text1"/>
        </w:rPr>
        <w:t xml:space="preserve">ue, isoladamente ou em consórcio, tenham sido responsáveis pela elaboração do termo de referência, ou da qual o autor do termo de referência seja dirigente, gerente, acionista ou detentor de mais de </w:t>
      </w:r>
      <w:r w:rsidR="003F53EA" w:rsidRPr="0066772B">
        <w:rPr>
          <w:rFonts w:ascii="Times New Roman" w:hAnsi="Times New Roman" w:cs="Times New Roman"/>
          <w:b/>
          <w:bCs/>
          <w:color w:val="000000" w:themeColor="text1"/>
        </w:rPr>
        <w:t>5% (cinco por cento)</w:t>
      </w:r>
      <w:r w:rsidR="003F53EA" w:rsidRPr="002D57A0">
        <w:rPr>
          <w:rFonts w:ascii="Times New Roman" w:hAnsi="Times New Roman" w:cs="Times New Roman"/>
          <w:color w:val="000000" w:themeColor="text1"/>
        </w:rPr>
        <w:t xml:space="preserve"> do capital com direito a voto ou controlador, responsável técnico ou subcontratado;</w:t>
      </w:r>
    </w:p>
    <w:p w14:paraId="34F2AA07" w14:textId="109395EB" w:rsidR="003F53EA" w:rsidRPr="002D57A0" w:rsidRDefault="00F012DD" w:rsidP="002D57A0">
      <w:pPr>
        <w:pStyle w:val="PargrafodaLista"/>
        <w:numPr>
          <w:ilvl w:val="3"/>
          <w:numId w:val="2"/>
        </w:numPr>
        <w:spacing w:line="276" w:lineRule="auto"/>
        <w:ind w:left="0" w:right="-2" w:firstLine="0"/>
        <w:jc w:val="both"/>
        <w:rPr>
          <w:rFonts w:ascii="Times New Roman" w:hAnsi="Times New Roman" w:cs="Times New Roman"/>
          <w:color w:val="000000" w:themeColor="text1"/>
        </w:rPr>
      </w:pPr>
      <w:r w:rsidRPr="002D57A0">
        <w:rPr>
          <w:rFonts w:ascii="Times New Roman" w:hAnsi="Times New Roman" w:cs="Times New Roman"/>
          <w:color w:val="000000" w:themeColor="text1"/>
        </w:rPr>
        <w:t>C</w:t>
      </w:r>
      <w:r w:rsidR="003F53EA" w:rsidRPr="002D57A0">
        <w:rPr>
          <w:rFonts w:ascii="Times New Roman" w:hAnsi="Times New Roman" w:cs="Times New Roman"/>
          <w:color w:val="000000" w:themeColor="text1"/>
        </w:rPr>
        <w:t xml:space="preserve">ujo administrador, proprietário ou sócio com poder de direção seja familiar de agente público, preste serviços ou desenvolva projeto no órgão ou entidade da administração pública </w:t>
      </w:r>
      <w:r w:rsidR="007F283D" w:rsidRPr="002D57A0">
        <w:rPr>
          <w:rFonts w:ascii="Times New Roman" w:hAnsi="Times New Roman" w:cs="Times New Roman"/>
          <w:color w:val="000000" w:themeColor="text1"/>
        </w:rPr>
        <w:t>Município de Pinheiro Machado</w:t>
      </w:r>
      <w:r w:rsidR="00DC5B39">
        <w:rPr>
          <w:rFonts w:ascii="Times New Roman" w:hAnsi="Times New Roman" w:cs="Times New Roman"/>
          <w:color w:val="000000" w:themeColor="text1"/>
        </w:rPr>
        <w:t>/RS</w:t>
      </w:r>
      <w:r w:rsidR="007F283D" w:rsidRPr="002D57A0">
        <w:rPr>
          <w:rFonts w:ascii="Times New Roman" w:hAnsi="Times New Roman" w:cs="Times New Roman"/>
          <w:color w:val="000000" w:themeColor="text1"/>
        </w:rPr>
        <w:t xml:space="preserve"> </w:t>
      </w:r>
      <w:r w:rsidR="003F53EA" w:rsidRPr="002D57A0">
        <w:rPr>
          <w:rFonts w:ascii="Times New Roman" w:hAnsi="Times New Roman" w:cs="Times New Roman"/>
          <w:color w:val="000000" w:themeColor="text1"/>
        </w:rPr>
        <w:t>em que este exerça cargo em comissão ou função de confiança por meio de contrato de serviço terceirizado ou contratos pertinentes a obras, serviços e à aquisição de bens, ou ainda de convênios e os instrumentos equivalentes;</w:t>
      </w:r>
    </w:p>
    <w:p w14:paraId="5C71ACF4" w14:textId="77777777" w:rsidR="003F53EA" w:rsidRPr="002D57A0" w:rsidRDefault="00F012DD" w:rsidP="002D57A0">
      <w:pPr>
        <w:pStyle w:val="PargrafodaLista"/>
        <w:numPr>
          <w:ilvl w:val="3"/>
          <w:numId w:val="2"/>
        </w:numPr>
        <w:spacing w:line="276" w:lineRule="auto"/>
        <w:ind w:left="0" w:right="-2" w:firstLine="0"/>
        <w:jc w:val="both"/>
        <w:rPr>
          <w:rFonts w:ascii="Times New Roman" w:hAnsi="Times New Roman" w:cs="Times New Roman"/>
          <w:color w:val="000000" w:themeColor="text1"/>
        </w:rPr>
      </w:pPr>
      <w:r w:rsidRPr="002D57A0">
        <w:rPr>
          <w:rFonts w:ascii="Times New Roman" w:hAnsi="Times New Roman" w:cs="Times New Roman"/>
          <w:color w:val="000000" w:themeColor="text1"/>
        </w:rPr>
        <w:t>E</w:t>
      </w:r>
      <w:r w:rsidR="003F53EA" w:rsidRPr="002D57A0">
        <w:rPr>
          <w:rFonts w:ascii="Times New Roman" w:hAnsi="Times New Roman" w:cs="Times New Roman"/>
          <w:color w:val="000000" w:themeColor="text1"/>
        </w:rPr>
        <w:t>strangeiras que não funcionem no país;</w:t>
      </w:r>
    </w:p>
    <w:p w14:paraId="1004E163" w14:textId="77777777" w:rsidR="003F53EA" w:rsidRPr="002D57A0" w:rsidRDefault="003F53EA" w:rsidP="002D57A0">
      <w:pPr>
        <w:numPr>
          <w:ilvl w:val="1"/>
          <w:numId w:val="2"/>
        </w:numPr>
        <w:ind w:left="0" w:right="-2" w:firstLine="0"/>
        <w:rPr>
          <w:rFonts w:ascii="Times New Roman" w:hAnsi="Times New Roman" w:cs="Times New Roman"/>
          <w:color w:val="000000" w:themeColor="text1"/>
          <w:sz w:val="24"/>
          <w:szCs w:val="24"/>
        </w:rPr>
      </w:pPr>
      <w:r w:rsidRPr="002D57A0">
        <w:rPr>
          <w:rFonts w:ascii="Times New Roman" w:hAnsi="Times New Roman" w:cs="Times New Roman"/>
          <w:color w:val="000000" w:themeColor="text1"/>
          <w:sz w:val="24"/>
          <w:szCs w:val="24"/>
        </w:rPr>
        <w:t>O descumprimento de qualquer condição de participação será motivo para a inabilitação do licitante.</w:t>
      </w:r>
    </w:p>
    <w:p w14:paraId="26475727" w14:textId="77777777" w:rsidR="003F53EA" w:rsidRPr="002D57A0" w:rsidRDefault="003F53EA" w:rsidP="002D57A0">
      <w:pPr>
        <w:numPr>
          <w:ilvl w:val="1"/>
          <w:numId w:val="2"/>
        </w:numPr>
        <w:ind w:left="0" w:right="-2" w:firstLine="0"/>
        <w:rPr>
          <w:rFonts w:ascii="Times New Roman" w:hAnsi="Times New Roman" w:cs="Times New Roman"/>
          <w:color w:val="000000" w:themeColor="text1"/>
          <w:sz w:val="24"/>
          <w:szCs w:val="24"/>
        </w:rPr>
      </w:pPr>
      <w:r w:rsidRPr="002D57A0">
        <w:rPr>
          <w:rFonts w:ascii="Times New Roman" w:hAnsi="Times New Roman" w:cs="Times New Roman"/>
          <w:color w:val="000000" w:themeColor="text1"/>
          <w:sz w:val="24"/>
          <w:szCs w:val="24"/>
        </w:rPr>
        <w:t>As pessoas jurídicas que tenham sócios em comum não poderão participar do certame para o(s) mesmo(s) item(s).</w:t>
      </w:r>
    </w:p>
    <w:p w14:paraId="19E731E3" w14:textId="77777777" w:rsidR="003F53EA" w:rsidRPr="002D57A0" w:rsidRDefault="003F53EA" w:rsidP="002D57A0">
      <w:pPr>
        <w:numPr>
          <w:ilvl w:val="1"/>
          <w:numId w:val="2"/>
        </w:numPr>
        <w:ind w:left="0" w:right="-2" w:firstLine="0"/>
        <w:rPr>
          <w:rFonts w:ascii="Times New Roman" w:hAnsi="Times New Roman" w:cs="Times New Roman"/>
          <w:color w:val="000000" w:themeColor="text1"/>
          <w:sz w:val="24"/>
          <w:szCs w:val="24"/>
        </w:rPr>
      </w:pPr>
      <w:r w:rsidRPr="002D57A0">
        <w:rPr>
          <w:rFonts w:ascii="Times New Roman" w:hAnsi="Times New Roman" w:cs="Times New Roman"/>
          <w:color w:val="000000" w:themeColor="text1"/>
          <w:sz w:val="24"/>
          <w:szCs w:val="24"/>
        </w:rPr>
        <w:t>Será realizada pesquisa junto ao CEIS (CGU), junto ao CNJ (condenações cíveis por atos de improbidade administrativa) e no Portal Transparência (</w:t>
      </w:r>
      <w:hyperlink r:id="rId16">
        <w:r w:rsidRPr="0066772B">
          <w:rPr>
            <w:rStyle w:val="ListLabel169"/>
            <w:rFonts w:ascii="Times New Roman" w:hAnsi="Times New Roman" w:cs="Times New Roman"/>
            <w:b/>
            <w:bCs w:val="0"/>
            <w:color w:val="000000" w:themeColor="text1"/>
            <w:sz w:val="24"/>
            <w:szCs w:val="24"/>
            <w:u w:val="single"/>
          </w:rPr>
          <w:t>www.portaltransparencia.gov.br/cnep</w:t>
        </w:r>
      </w:hyperlink>
      <w:r w:rsidRPr="002D57A0">
        <w:rPr>
          <w:rFonts w:ascii="Times New Roman" w:hAnsi="Times New Roman" w:cs="Times New Roman"/>
          <w:color w:val="000000" w:themeColor="text1"/>
          <w:sz w:val="24"/>
          <w:szCs w:val="24"/>
        </w:rPr>
        <w:t>), para aferição de eventuais registros impeditivos de participar de licitações ou de celebrar contratos com a Administração Pública.</w:t>
      </w:r>
    </w:p>
    <w:p w14:paraId="7F36C105" w14:textId="42C02462" w:rsidR="007A0699" w:rsidRPr="00EA76FC" w:rsidRDefault="003F53EA" w:rsidP="002D57A0">
      <w:pPr>
        <w:numPr>
          <w:ilvl w:val="2"/>
          <w:numId w:val="2"/>
        </w:numPr>
        <w:snapToGrid w:val="0"/>
        <w:ind w:left="0" w:right="-2" w:firstLine="0"/>
        <w:rPr>
          <w:rFonts w:ascii="Times New Roman" w:hAnsi="Times New Roman" w:cs="Times New Roman"/>
          <w:color w:val="000000" w:themeColor="text1"/>
          <w:sz w:val="24"/>
          <w:szCs w:val="24"/>
        </w:rPr>
      </w:pPr>
      <w:bookmarkStart w:id="2" w:name="_Ref9521676"/>
      <w:r w:rsidRPr="002D57A0">
        <w:rPr>
          <w:rFonts w:ascii="Times New Roman" w:hAnsi="Times New Roman" w:cs="Times New Roman"/>
          <w:color w:val="000000" w:themeColor="text1"/>
          <w:sz w:val="24"/>
          <w:szCs w:val="24"/>
        </w:rPr>
        <w:t>É vedada a participação de empresa em mais de um consórcio no presente certame.</w:t>
      </w:r>
      <w:bookmarkEnd w:id="2"/>
    </w:p>
    <w:p w14:paraId="7297E33C" w14:textId="77777777" w:rsidR="003F53EA" w:rsidRPr="002D57A0" w:rsidRDefault="003F53EA" w:rsidP="002D57A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color w:val="000000" w:themeColor="text1"/>
          <w:kern w:val="2"/>
          <w:sz w:val="24"/>
          <w:szCs w:val="24"/>
          <w:lang w:eastAsia="pt-BR"/>
        </w:rPr>
      </w:pPr>
      <w:r w:rsidRPr="002D57A0">
        <w:rPr>
          <w:rFonts w:ascii="Times New Roman" w:eastAsia="Times New Roman" w:hAnsi="Times New Roman" w:cs="Times New Roman"/>
          <w:b/>
          <w:color w:val="000000" w:themeColor="text1"/>
          <w:kern w:val="2"/>
          <w:sz w:val="24"/>
          <w:szCs w:val="24"/>
          <w:lang w:eastAsia="pt-BR"/>
        </w:rPr>
        <w:lastRenderedPageBreak/>
        <w:t>DO CREDENCIAMENTO:</w:t>
      </w:r>
    </w:p>
    <w:p w14:paraId="47F56FE7" w14:textId="77777777" w:rsidR="003F53EA" w:rsidRPr="002D57A0" w:rsidRDefault="003F53EA" w:rsidP="002D57A0">
      <w:pPr>
        <w:numPr>
          <w:ilvl w:val="1"/>
          <w:numId w:val="2"/>
        </w:numPr>
        <w:ind w:left="0" w:right="-2" w:firstLine="0"/>
        <w:rPr>
          <w:rFonts w:ascii="Times New Roman" w:hAnsi="Times New Roman" w:cs="Times New Roman"/>
          <w:color w:val="000000" w:themeColor="text1"/>
          <w:sz w:val="24"/>
          <w:szCs w:val="24"/>
        </w:rPr>
      </w:pPr>
      <w:r w:rsidRPr="002D57A0">
        <w:rPr>
          <w:rFonts w:ascii="Times New Roman" w:hAnsi="Times New Roman" w:cs="Times New Roman"/>
          <w:color w:val="000000" w:themeColor="text1"/>
          <w:sz w:val="24"/>
          <w:szCs w:val="24"/>
        </w:rPr>
        <w:t xml:space="preserve">Os interessados em participar deste Pregão deverão credenciar-se, previamente, perante o sistema eletrônico provido pelo Portal de Compras Públicas, por meio do sítio </w:t>
      </w:r>
      <w:hyperlink r:id="rId17">
        <w:r w:rsidRPr="000B50D8">
          <w:rPr>
            <w:rStyle w:val="LinkdaInternet"/>
            <w:rFonts w:ascii="Times New Roman" w:hAnsi="Times New Roman" w:cs="Times New Roman"/>
            <w:b/>
            <w:color w:val="000000" w:themeColor="text1"/>
            <w:sz w:val="24"/>
            <w:szCs w:val="24"/>
          </w:rPr>
          <w:t>www.portaldecompraspublicas.com.br</w:t>
        </w:r>
      </w:hyperlink>
      <w:r w:rsidRPr="002D57A0">
        <w:rPr>
          <w:rFonts w:ascii="Times New Roman" w:hAnsi="Times New Roman" w:cs="Times New Roman"/>
          <w:color w:val="000000" w:themeColor="text1"/>
          <w:sz w:val="24"/>
          <w:szCs w:val="24"/>
        </w:rPr>
        <w:t>.</w:t>
      </w:r>
    </w:p>
    <w:p w14:paraId="2DD2DB8B" w14:textId="77777777" w:rsidR="003F53EA" w:rsidRPr="002D57A0" w:rsidRDefault="003F53EA" w:rsidP="002D57A0">
      <w:pPr>
        <w:numPr>
          <w:ilvl w:val="1"/>
          <w:numId w:val="2"/>
        </w:numPr>
        <w:ind w:left="0" w:right="-2" w:firstLine="0"/>
        <w:rPr>
          <w:rFonts w:ascii="Times New Roman" w:hAnsi="Times New Roman" w:cs="Times New Roman"/>
          <w:bCs/>
          <w:iCs/>
          <w:color w:val="000000" w:themeColor="text1"/>
          <w:sz w:val="24"/>
          <w:szCs w:val="24"/>
        </w:rPr>
      </w:pPr>
      <w:r w:rsidRPr="002D57A0">
        <w:rPr>
          <w:rFonts w:ascii="Times New Roman" w:hAnsi="Times New Roman" w:cs="Times New Roman"/>
          <w:color w:val="000000" w:themeColor="text1"/>
          <w:sz w:val="24"/>
          <w:szCs w:val="24"/>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14:paraId="0D3D292F" w14:textId="77777777" w:rsidR="003F53EA" w:rsidRPr="002D57A0" w:rsidRDefault="003F53EA" w:rsidP="002D57A0">
      <w:pPr>
        <w:numPr>
          <w:ilvl w:val="2"/>
          <w:numId w:val="2"/>
        </w:numPr>
        <w:snapToGrid w:val="0"/>
        <w:ind w:left="0" w:right="-2" w:firstLine="0"/>
        <w:rPr>
          <w:rFonts w:ascii="Times New Roman" w:hAnsi="Times New Roman" w:cs="Times New Roman"/>
          <w:color w:val="000000" w:themeColor="text1"/>
          <w:sz w:val="24"/>
          <w:szCs w:val="24"/>
        </w:rPr>
      </w:pPr>
      <w:r w:rsidRPr="002D57A0">
        <w:rPr>
          <w:rFonts w:ascii="Times New Roman" w:hAnsi="Times New Roman" w:cs="Times New Roman"/>
          <w:bCs/>
          <w:color w:val="000000" w:themeColor="text1"/>
          <w:sz w:val="24"/>
          <w:szCs w:val="24"/>
        </w:rPr>
        <w:t xml:space="preserve">Os interessados em se credenciar no Portal de Compras Públicas poderão obter maiores informações na página </w:t>
      </w:r>
      <w:hyperlink r:id="rId18">
        <w:r w:rsidRPr="000B50D8">
          <w:rPr>
            <w:rStyle w:val="LinkdaInternet"/>
            <w:rFonts w:ascii="Times New Roman" w:hAnsi="Times New Roman" w:cs="Times New Roman"/>
            <w:b/>
            <w:bCs/>
            <w:color w:val="000000" w:themeColor="text1"/>
            <w:sz w:val="24"/>
            <w:szCs w:val="24"/>
          </w:rPr>
          <w:t>www.portaldecompraspublicas.com.br</w:t>
        </w:r>
      </w:hyperlink>
      <w:r w:rsidRPr="002D57A0">
        <w:rPr>
          <w:rFonts w:ascii="Times New Roman" w:hAnsi="Times New Roman" w:cs="Times New Roman"/>
          <w:bCs/>
          <w:color w:val="000000" w:themeColor="text1"/>
          <w:sz w:val="24"/>
          <w:szCs w:val="24"/>
        </w:rPr>
        <w:t xml:space="preserve">, podendo sanar eventuais dúvidas pela central de atendimentos do Portal ou pelo e-mail </w:t>
      </w:r>
      <w:hyperlink r:id="rId19">
        <w:r w:rsidRPr="000B50D8">
          <w:rPr>
            <w:rStyle w:val="LinkdaInternet"/>
            <w:rFonts w:ascii="Times New Roman" w:hAnsi="Times New Roman" w:cs="Times New Roman"/>
            <w:b/>
            <w:bCs/>
            <w:color w:val="000000" w:themeColor="text1"/>
            <w:sz w:val="24"/>
            <w:szCs w:val="24"/>
          </w:rPr>
          <w:t>falecom@portaldecompraspublicas.com.br</w:t>
        </w:r>
      </w:hyperlink>
      <w:r w:rsidRPr="002D57A0">
        <w:rPr>
          <w:rFonts w:ascii="Times New Roman" w:hAnsi="Times New Roman" w:cs="Times New Roman"/>
          <w:bCs/>
          <w:color w:val="000000" w:themeColor="text1"/>
          <w:sz w:val="24"/>
          <w:szCs w:val="24"/>
        </w:rPr>
        <w:t>.</w:t>
      </w:r>
    </w:p>
    <w:p w14:paraId="7E61A0B3"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 xml:space="preserve">O licitante será responsável por todas as transações que forem efetuadas em seu nome no sistema eletrônico, assumindo como firmes e verdadeiras suas propostas e lances. </w:t>
      </w:r>
    </w:p>
    <w:p w14:paraId="025EEED0" w14:textId="280D3DD8" w:rsidR="003F53EA" w:rsidRPr="002D57A0" w:rsidRDefault="003F53EA" w:rsidP="002D57A0">
      <w:pPr>
        <w:numPr>
          <w:ilvl w:val="2"/>
          <w:numId w:val="2"/>
        </w:numPr>
        <w:snapToGrid w:val="0"/>
        <w:ind w:left="0" w:right="-2" w:firstLine="0"/>
        <w:rPr>
          <w:rFonts w:ascii="Times New Roman" w:hAnsi="Times New Roman" w:cs="Times New Roman"/>
          <w:color w:val="000000" w:themeColor="text1"/>
          <w:sz w:val="24"/>
          <w:szCs w:val="24"/>
        </w:rPr>
      </w:pPr>
      <w:r w:rsidRPr="002D57A0">
        <w:rPr>
          <w:rFonts w:ascii="Times New Roman" w:hAnsi="Times New Roman" w:cs="Times New Roman"/>
          <w:bCs/>
          <w:color w:val="000000" w:themeColor="text1"/>
          <w:sz w:val="24"/>
          <w:szCs w:val="24"/>
        </w:rPr>
        <w:t>O uso da senha de acesso pela licitante é de sua responsabilidade exclusiva, incluindo qualquer transação por ela efetuada diretamente, ou por seu representante, não cabendo ao provedor do sistema ou (ao)</w:t>
      </w:r>
      <w:r w:rsidR="007F283D" w:rsidRPr="002D57A0">
        <w:rPr>
          <w:rFonts w:ascii="Times New Roman" w:hAnsi="Times New Roman" w:cs="Times New Roman"/>
          <w:color w:val="000000" w:themeColor="text1"/>
          <w:sz w:val="24"/>
          <w:szCs w:val="24"/>
        </w:rPr>
        <w:t xml:space="preserve"> Município de Pinheiro Machado</w:t>
      </w:r>
      <w:r w:rsidR="00322129">
        <w:rPr>
          <w:rFonts w:ascii="Times New Roman" w:hAnsi="Times New Roman" w:cs="Times New Roman"/>
          <w:color w:val="000000" w:themeColor="text1"/>
          <w:sz w:val="24"/>
          <w:szCs w:val="24"/>
        </w:rPr>
        <w:t>/RS</w:t>
      </w:r>
      <w:r w:rsidR="007F283D" w:rsidRPr="002D57A0">
        <w:rPr>
          <w:rFonts w:ascii="Times New Roman" w:hAnsi="Times New Roman" w:cs="Times New Roman"/>
          <w:color w:val="000000" w:themeColor="text1"/>
          <w:sz w:val="24"/>
          <w:szCs w:val="24"/>
        </w:rPr>
        <w:t xml:space="preserve"> </w:t>
      </w:r>
      <w:r w:rsidRPr="002D57A0">
        <w:rPr>
          <w:rFonts w:ascii="Times New Roman" w:hAnsi="Times New Roman" w:cs="Times New Roman"/>
          <w:bCs/>
          <w:color w:val="000000" w:themeColor="text1"/>
          <w:sz w:val="24"/>
          <w:szCs w:val="24"/>
        </w:rPr>
        <w:t>responder por eventuais danos decorrentes do uso indevido da senha, ainda que por terceiros.</w:t>
      </w:r>
    </w:p>
    <w:p w14:paraId="0EFC57BD" w14:textId="77777777" w:rsidR="003F53EA" w:rsidRPr="002D57A0" w:rsidRDefault="003F53EA" w:rsidP="002D57A0">
      <w:pPr>
        <w:numPr>
          <w:ilvl w:val="1"/>
          <w:numId w:val="2"/>
        </w:numPr>
        <w:ind w:left="0" w:right="-2" w:firstLine="0"/>
        <w:rPr>
          <w:rFonts w:ascii="Times New Roman" w:hAnsi="Times New Roman" w:cs="Times New Roman"/>
          <w:color w:val="000000" w:themeColor="text1"/>
          <w:sz w:val="24"/>
          <w:szCs w:val="24"/>
        </w:rPr>
      </w:pPr>
      <w:r w:rsidRPr="002D57A0">
        <w:rPr>
          <w:rFonts w:ascii="Times New Roman" w:hAnsi="Times New Roman" w:cs="Times New Roman"/>
          <w:color w:val="000000" w:themeColor="text1"/>
          <w:sz w:val="24"/>
          <w:szCs w:val="24"/>
        </w:rPr>
        <w:t>O credenciamento junto ao Portal de Compras Públicas implica a responsabilidade do licitante ou de seu representante legal e a presunção de sua capacidade técnica para realização das transações inerentes a este Pregão.</w:t>
      </w:r>
    </w:p>
    <w:p w14:paraId="01BEADA8" w14:textId="77777777" w:rsidR="003F53EA" w:rsidRPr="002D57A0" w:rsidRDefault="003F53EA" w:rsidP="002D57A0">
      <w:pPr>
        <w:numPr>
          <w:ilvl w:val="1"/>
          <w:numId w:val="2"/>
        </w:numPr>
        <w:ind w:left="0" w:right="-2" w:firstLine="0"/>
        <w:rPr>
          <w:rFonts w:ascii="Times New Roman" w:hAnsi="Times New Roman" w:cs="Times New Roman"/>
          <w:color w:val="000000" w:themeColor="text1"/>
          <w:sz w:val="24"/>
          <w:szCs w:val="24"/>
        </w:rPr>
      </w:pPr>
      <w:r w:rsidRPr="002D57A0">
        <w:rPr>
          <w:rFonts w:ascii="Times New Roman" w:hAnsi="Times New Roman" w:cs="Times New Roman"/>
          <w:color w:val="000000" w:themeColor="text1"/>
          <w:sz w:val="24"/>
          <w:szCs w:val="24"/>
        </w:rPr>
        <w:t>A perda da senha ou a quebra de sigilo deverão ser comunicadas imediatamente ao provedor do sistema para imediato bloqueio de acesso.</w:t>
      </w:r>
    </w:p>
    <w:p w14:paraId="0B18AECC" w14:textId="4F45B38D" w:rsidR="003F53EA" w:rsidRPr="002D57A0" w:rsidRDefault="003F53EA" w:rsidP="002D57A0">
      <w:pPr>
        <w:numPr>
          <w:ilvl w:val="1"/>
          <w:numId w:val="2"/>
        </w:numPr>
        <w:ind w:left="0" w:right="-2" w:firstLine="0"/>
        <w:rPr>
          <w:rFonts w:ascii="Times New Roman" w:hAnsi="Times New Roman" w:cs="Times New Roman"/>
          <w:color w:val="000000" w:themeColor="text1"/>
          <w:sz w:val="24"/>
          <w:szCs w:val="24"/>
        </w:rPr>
      </w:pPr>
      <w:r w:rsidRPr="002D57A0">
        <w:rPr>
          <w:rFonts w:ascii="Times New Roman" w:hAnsi="Times New Roman" w:cs="Times New Roman"/>
          <w:color w:val="000000" w:themeColor="text1"/>
          <w:sz w:val="24"/>
          <w:szCs w:val="24"/>
        </w:rPr>
        <w:t>O Pregão será conduzido pelo</w:t>
      </w:r>
      <w:r w:rsidR="007F283D" w:rsidRPr="002D57A0">
        <w:rPr>
          <w:rFonts w:ascii="Times New Roman" w:hAnsi="Times New Roman" w:cs="Times New Roman"/>
          <w:color w:val="000000" w:themeColor="text1"/>
          <w:sz w:val="24"/>
          <w:szCs w:val="24"/>
        </w:rPr>
        <w:t xml:space="preserve"> Município de Pinheiro Machado</w:t>
      </w:r>
      <w:r w:rsidR="00140775">
        <w:rPr>
          <w:rFonts w:ascii="Times New Roman" w:hAnsi="Times New Roman" w:cs="Times New Roman"/>
          <w:color w:val="000000" w:themeColor="text1"/>
          <w:sz w:val="24"/>
          <w:szCs w:val="24"/>
        </w:rPr>
        <w:t>/RS</w:t>
      </w:r>
      <w:r w:rsidR="002B11E4" w:rsidRPr="002D57A0">
        <w:rPr>
          <w:rFonts w:ascii="Times New Roman" w:hAnsi="Times New Roman" w:cs="Times New Roman"/>
          <w:color w:val="000000" w:themeColor="text1"/>
          <w:sz w:val="24"/>
          <w:szCs w:val="24"/>
        </w:rPr>
        <w:t xml:space="preserve"> </w:t>
      </w:r>
      <w:r w:rsidRPr="002D57A0">
        <w:rPr>
          <w:rFonts w:ascii="Times New Roman" w:hAnsi="Times New Roman" w:cs="Times New Roman"/>
          <w:color w:val="000000" w:themeColor="text1"/>
          <w:sz w:val="24"/>
          <w:szCs w:val="24"/>
        </w:rPr>
        <w:t>com apoio técnico e operacional do Portal de Compras Públicas, que atuará como provedor do sistema eletrônico para esta licitação.</w:t>
      </w:r>
    </w:p>
    <w:p w14:paraId="4CF67465" w14:textId="77777777" w:rsidR="007A0699" w:rsidRPr="002D57A0" w:rsidRDefault="007A0699" w:rsidP="002D57A0">
      <w:pPr>
        <w:ind w:right="-2"/>
        <w:rPr>
          <w:rFonts w:ascii="Times New Roman" w:hAnsi="Times New Roman" w:cs="Times New Roman"/>
          <w:color w:val="000000" w:themeColor="text1"/>
          <w:sz w:val="24"/>
          <w:szCs w:val="24"/>
        </w:rPr>
      </w:pPr>
    </w:p>
    <w:p w14:paraId="25DC1E93" w14:textId="77777777" w:rsidR="003F53EA" w:rsidRPr="002D57A0" w:rsidRDefault="003F53EA" w:rsidP="002D57A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color w:val="000000" w:themeColor="text1"/>
          <w:kern w:val="2"/>
          <w:sz w:val="24"/>
          <w:szCs w:val="24"/>
          <w:lang w:eastAsia="pt-BR"/>
        </w:rPr>
      </w:pPr>
      <w:r w:rsidRPr="002D57A0">
        <w:rPr>
          <w:rFonts w:ascii="Times New Roman" w:eastAsia="Times New Roman" w:hAnsi="Times New Roman" w:cs="Times New Roman"/>
          <w:b/>
          <w:color w:val="000000" w:themeColor="text1"/>
          <w:kern w:val="2"/>
          <w:sz w:val="24"/>
          <w:szCs w:val="24"/>
          <w:lang w:eastAsia="pt-BR"/>
        </w:rPr>
        <w:t>DO ENVIO DA PROPOSTA:</w:t>
      </w:r>
    </w:p>
    <w:p w14:paraId="088DBA6F" w14:textId="77777777" w:rsidR="003F53EA" w:rsidRPr="002D57A0" w:rsidRDefault="003F53EA" w:rsidP="002D57A0">
      <w:pPr>
        <w:numPr>
          <w:ilvl w:val="1"/>
          <w:numId w:val="2"/>
        </w:numPr>
        <w:snapToGrid w:val="0"/>
        <w:ind w:left="0" w:right="-2" w:firstLine="0"/>
        <w:rPr>
          <w:rFonts w:ascii="Times New Roman" w:hAnsi="Times New Roman" w:cs="Times New Roman"/>
          <w:color w:val="000000" w:themeColor="text1"/>
          <w:sz w:val="24"/>
          <w:szCs w:val="24"/>
        </w:rPr>
      </w:pPr>
      <w:r w:rsidRPr="002D57A0">
        <w:rPr>
          <w:rFonts w:ascii="Times New Roman" w:hAnsi="Times New Roman" w:cs="Times New Roman"/>
          <w:color w:val="000000" w:themeColor="text1"/>
          <w:sz w:val="24"/>
          <w:szCs w:val="24"/>
        </w:rPr>
        <w:t xml:space="preserve">Após a divulgação do Edital no endereço eletrônico </w:t>
      </w:r>
      <w:hyperlink r:id="rId20">
        <w:r w:rsidRPr="00452EB1">
          <w:rPr>
            <w:rStyle w:val="LinkdaInternet"/>
            <w:rFonts w:ascii="Times New Roman" w:hAnsi="Times New Roman" w:cs="Times New Roman"/>
            <w:b/>
            <w:color w:val="000000" w:themeColor="text1"/>
            <w:sz w:val="24"/>
            <w:szCs w:val="24"/>
          </w:rPr>
          <w:t>www.portaldecompraspublicas.com.br</w:t>
        </w:r>
      </w:hyperlink>
      <w:r w:rsidRPr="002D57A0">
        <w:rPr>
          <w:rFonts w:ascii="Times New Roman" w:hAnsi="Times New Roman" w:cs="Times New Roman"/>
          <w:color w:val="000000" w:themeColor="text1"/>
          <w:sz w:val="24"/>
          <w:szCs w:val="24"/>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14:paraId="4035DD4F" w14:textId="77777777" w:rsidR="003F53EA" w:rsidRPr="002D57A0" w:rsidRDefault="003F53EA" w:rsidP="002D57A0">
      <w:pPr>
        <w:numPr>
          <w:ilvl w:val="2"/>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color w:val="000000" w:themeColor="text1"/>
          <w:sz w:val="24"/>
          <w:szCs w:val="24"/>
        </w:rPr>
        <w:t>A licitante deverá elaborar a sua proposta com base no edital e seus anexos, sendo de sua exclusiva responsabilidade o levantamento de custos necessários para o cumprimento total das obrigações necessárias para a execução do objeto desta licitação.</w:t>
      </w:r>
    </w:p>
    <w:p w14:paraId="6D78073F"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bookmarkStart w:id="3" w:name="_Ref9607945"/>
      <w:r w:rsidRPr="002D57A0">
        <w:rPr>
          <w:rFonts w:ascii="Times New Roman" w:hAnsi="Times New Roman" w:cs="Times New Roman"/>
          <w:color w:val="000000" w:themeColor="text1"/>
          <w:sz w:val="24"/>
          <w:szCs w:val="24"/>
        </w:rPr>
        <w:t xml:space="preserve">O licitante </w:t>
      </w:r>
      <w:r w:rsidR="007F283D" w:rsidRPr="002D57A0">
        <w:rPr>
          <w:rFonts w:ascii="Times New Roman" w:hAnsi="Times New Roman" w:cs="Times New Roman"/>
          <w:color w:val="000000" w:themeColor="text1"/>
          <w:sz w:val="24"/>
          <w:szCs w:val="24"/>
        </w:rPr>
        <w:t>não poderá</w:t>
      </w:r>
      <w:r w:rsidRPr="002D57A0">
        <w:rPr>
          <w:rFonts w:ascii="Times New Roman" w:hAnsi="Times New Roman" w:cs="Times New Roman"/>
          <w:color w:val="000000" w:themeColor="text1"/>
          <w:sz w:val="24"/>
          <w:szCs w:val="24"/>
        </w:rPr>
        <w:t xml:space="preserve"> cotar quantidades </w:t>
      </w:r>
      <w:r w:rsidR="007F283D" w:rsidRPr="002D57A0">
        <w:rPr>
          <w:rFonts w:ascii="Times New Roman" w:hAnsi="Times New Roman" w:cs="Times New Roman"/>
          <w:color w:val="000000" w:themeColor="text1"/>
          <w:sz w:val="24"/>
          <w:szCs w:val="24"/>
        </w:rPr>
        <w:t>inferiores ao total, por item</w:t>
      </w:r>
      <w:bookmarkEnd w:id="3"/>
      <w:r w:rsidR="007F283D" w:rsidRPr="002D57A0">
        <w:rPr>
          <w:rFonts w:ascii="Times New Roman" w:hAnsi="Times New Roman" w:cs="Times New Roman"/>
          <w:color w:val="000000" w:themeColor="text1"/>
          <w:sz w:val="24"/>
          <w:szCs w:val="24"/>
        </w:rPr>
        <w:t>.</w:t>
      </w:r>
    </w:p>
    <w:p w14:paraId="30BAFD24"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Até a abertura da sessão, os licitantes poderão retirar ou substituir as propostas apresentadas.</w:t>
      </w:r>
    </w:p>
    <w:p w14:paraId="108E0E4B"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O licitante deverá enviar sua proposta, no idioma oficial do Brasil, mediante o preenchimento, no sistema eletrônico, dos seguintes campos:</w:t>
      </w:r>
    </w:p>
    <w:p w14:paraId="34C72046" w14:textId="77777777" w:rsidR="003F53EA" w:rsidRPr="002D57A0" w:rsidRDefault="003F53EA" w:rsidP="002D57A0">
      <w:pPr>
        <w:numPr>
          <w:ilvl w:val="2"/>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 xml:space="preserve">Valor unitário e total </w:t>
      </w:r>
      <w:r w:rsidRPr="002D57A0">
        <w:rPr>
          <w:rFonts w:ascii="Times New Roman" w:hAnsi="Times New Roman" w:cs="Times New Roman"/>
          <w:color w:val="000000" w:themeColor="text1"/>
          <w:sz w:val="24"/>
          <w:szCs w:val="24"/>
        </w:rPr>
        <w:t>para cada item ou lote de itens (conforme o caso), em moeda corrente nacional</w:t>
      </w:r>
      <w:r w:rsidRPr="002D57A0">
        <w:rPr>
          <w:rFonts w:ascii="Times New Roman" w:hAnsi="Times New Roman" w:cs="Times New Roman"/>
          <w:bCs/>
          <w:color w:val="000000" w:themeColor="text1"/>
          <w:sz w:val="24"/>
          <w:szCs w:val="24"/>
        </w:rPr>
        <w:t>;</w:t>
      </w:r>
    </w:p>
    <w:p w14:paraId="562DECC7" w14:textId="77777777" w:rsidR="003F53EA" w:rsidRPr="002D57A0" w:rsidRDefault="003F53EA" w:rsidP="002D57A0">
      <w:pPr>
        <w:numPr>
          <w:ilvl w:val="2"/>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 xml:space="preserve">Descrição detalhada do </w:t>
      </w:r>
      <w:r w:rsidR="007F283D" w:rsidRPr="002D57A0">
        <w:rPr>
          <w:rFonts w:ascii="Times New Roman" w:hAnsi="Times New Roman" w:cs="Times New Roman"/>
          <w:bCs/>
          <w:color w:val="000000" w:themeColor="text1"/>
          <w:sz w:val="24"/>
          <w:szCs w:val="24"/>
        </w:rPr>
        <w:t>item</w:t>
      </w:r>
      <w:r w:rsidRPr="002D57A0">
        <w:rPr>
          <w:rFonts w:ascii="Times New Roman" w:hAnsi="Times New Roman" w:cs="Times New Roman"/>
          <w:bCs/>
          <w:color w:val="000000" w:themeColor="text1"/>
          <w:sz w:val="24"/>
          <w:szCs w:val="24"/>
        </w:rPr>
        <w:t xml:space="preserve"> cotado indicando, no que for aplicável, o modelo, prazo de validade ou de garantia, número do registro ou inscrição do bem no órgão competente, quando for o caso;</w:t>
      </w:r>
    </w:p>
    <w:p w14:paraId="3AE175D8"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lastRenderedPageBreak/>
        <w:t>Todas as especificações do objeto contidas na proposta vinculam a Contratada e, havendo divergência entre as condições da proposta e as cláusulas deste Edital, incluindo seus anexos, prevalecerão as últimas.</w:t>
      </w:r>
    </w:p>
    <w:p w14:paraId="7672BA5B"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Nos valores propostos estarão inclusos todos os custos operacionais, encargos previdenciários, trabalhistas, tributários, comerciais e quaisquer outros que incidam direta ou indiretamente na contratação.</w:t>
      </w:r>
    </w:p>
    <w:p w14:paraId="2A641B90" w14:textId="420E3DA3"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 xml:space="preserve">O prazo de validade da proposta não será </w:t>
      </w:r>
      <w:r w:rsidRPr="00304F4A">
        <w:rPr>
          <w:rFonts w:ascii="Times New Roman" w:hAnsi="Times New Roman" w:cs="Times New Roman"/>
          <w:b/>
          <w:color w:val="000000" w:themeColor="text1"/>
          <w:sz w:val="24"/>
          <w:szCs w:val="24"/>
        </w:rPr>
        <w:t>inferior a</w:t>
      </w:r>
      <w:r w:rsidR="007F283D" w:rsidRPr="00304F4A">
        <w:rPr>
          <w:rFonts w:ascii="Times New Roman" w:hAnsi="Times New Roman" w:cs="Times New Roman"/>
          <w:b/>
          <w:color w:val="000000" w:themeColor="text1"/>
          <w:sz w:val="24"/>
          <w:szCs w:val="24"/>
        </w:rPr>
        <w:t xml:space="preserve"> 60 (sessenta)</w:t>
      </w:r>
      <w:r w:rsidR="00304F4A" w:rsidRPr="00304F4A">
        <w:rPr>
          <w:rFonts w:ascii="Times New Roman" w:hAnsi="Times New Roman" w:cs="Times New Roman"/>
          <w:b/>
          <w:color w:val="000000" w:themeColor="text1"/>
          <w:sz w:val="24"/>
          <w:szCs w:val="24"/>
        </w:rPr>
        <w:t xml:space="preserve"> </w:t>
      </w:r>
      <w:r w:rsidRPr="00304F4A">
        <w:rPr>
          <w:rFonts w:ascii="Times New Roman" w:hAnsi="Times New Roman" w:cs="Times New Roman"/>
          <w:b/>
          <w:color w:val="000000" w:themeColor="text1"/>
          <w:sz w:val="24"/>
          <w:szCs w:val="24"/>
        </w:rPr>
        <w:t>dias</w:t>
      </w:r>
      <w:r w:rsidRPr="002D57A0">
        <w:rPr>
          <w:rFonts w:ascii="Times New Roman" w:hAnsi="Times New Roman" w:cs="Times New Roman"/>
          <w:bCs/>
          <w:color w:val="000000" w:themeColor="text1"/>
          <w:sz w:val="24"/>
          <w:szCs w:val="24"/>
        </w:rPr>
        <w:t>, a contar da data de sua apresentação.</w:t>
      </w:r>
    </w:p>
    <w:p w14:paraId="5D82295E"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color w:val="000000" w:themeColor="text1"/>
          <w:sz w:val="24"/>
          <w:szCs w:val="24"/>
        </w:rPr>
        <w:t xml:space="preserve">O licitante, ao enviar sua proposta, deverá preencher, em campo próprio do sistema eletrônico, as seguintes </w:t>
      </w:r>
      <w:r w:rsidRPr="002D57A0">
        <w:rPr>
          <w:rFonts w:ascii="Times New Roman" w:hAnsi="Times New Roman" w:cs="Times New Roman"/>
          <w:b/>
          <w:color w:val="000000" w:themeColor="text1"/>
          <w:sz w:val="24"/>
          <w:szCs w:val="24"/>
          <w:u w:val="single"/>
        </w:rPr>
        <w:t>Declarações</w:t>
      </w:r>
      <w:r w:rsidRPr="00304F4A">
        <w:rPr>
          <w:rFonts w:ascii="Times New Roman" w:hAnsi="Times New Roman" w:cs="Times New Roman"/>
          <w:b/>
          <w:color w:val="000000" w:themeColor="text1"/>
          <w:sz w:val="24"/>
          <w:szCs w:val="24"/>
        </w:rPr>
        <w:t xml:space="preserve"> </w:t>
      </w:r>
      <w:r w:rsidR="00F012DD" w:rsidRPr="002D57A0">
        <w:rPr>
          <w:rFonts w:ascii="Times New Roman" w:hAnsi="Times New Roman" w:cs="Times New Roman"/>
          <w:b/>
          <w:i/>
          <w:color w:val="000000" w:themeColor="text1"/>
          <w:sz w:val="24"/>
          <w:szCs w:val="24"/>
          <w:u w:val="single"/>
        </w:rPr>
        <w:t>on-</w:t>
      </w:r>
      <w:r w:rsidRPr="002D57A0">
        <w:rPr>
          <w:rFonts w:ascii="Times New Roman" w:hAnsi="Times New Roman" w:cs="Times New Roman"/>
          <w:b/>
          <w:i/>
          <w:color w:val="000000" w:themeColor="text1"/>
          <w:sz w:val="24"/>
          <w:szCs w:val="24"/>
          <w:u w:val="single"/>
        </w:rPr>
        <w:t>line</w:t>
      </w:r>
      <w:r w:rsidRPr="002D57A0">
        <w:rPr>
          <w:rFonts w:ascii="Times New Roman" w:hAnsi="Times New Roman" w:cs="Times New Roman"/>
          <w:color w:val="000000" w:themeColor="text1"/>
          <w:sz w:val="24"/>
          <w:szCs w:val="24"/>
        </w:rPr>
        <w:t>, fornecidas pelo Sistema de Pregão Eletrônico:</w:t>
      </w:r>
    </w:p>
    <w:p w14:paraId="6579F4FB" w14:textId="05836CDB" w:rsidR="003F53EA" w:rsidRPr="002D57A0" w:rsidRDefault="003F53EA" w:rsidP="002D57A0">
      <w:pPr>
        <w:numPr>
          <w:ilvl w:val="2"/>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color w:val="000000" w:themeColor="text1"/>
          <w:sz w:val="24"/>
          <w:szCs w:val="24"/>
        </w:rPr>
        <w:t xml:space="preserve">Declaração de </w:t>
      </w:r>
      <w:r w:rsidRPr="002D57A0">
        <w:rPr>
          <w:rFonts w:ascii="Times New Roman" w:hAnsi="Times New Roman" w:cs="Times New Roman"/>
          <w:bCs/>
          <w:color w:val="000000" w:themeColor="text1"/>
          <w:sz w:val="24"/>
          <w:szCs w:val="24"/>
        </w:rPr>
        <w:t>que cumpre os requisitos estabelecidos no artigo 3</w:t>
      </w:r>
      <w:r w:rsidR="00304F4A">
        <w:rPr>
          <w:rFonts w:ascii="Times New Roman" w:hAnsi="Times New Roman" w:cs="Times New Roman"/>
          <w:bCs/>
          <w:color w:val="000000" w:themeColor="text1"/>
          <w:sz w:val="24"/>
          <w:szCs w:val="24"/>
        </w:rPr>
        <w:t>º</w:t>
      </w:r>
      <w:r w:rsidRPr="002D57A0">
        <w:rPr>
          <w:rFonts w:ascii="Times New Roman" w:hAnsi="Times New Roman" w:cs="Times New Roman"/>
          <w:bCs/>
          <w:color w:val="000000" w:themeColor="text1"/>
          <w:sz w:val="24"/>
          <w:szCs w:val="24"/>
        </w:rPr>
        <w:t xml:space="preserve"> da Lei Complementar nº 123, de 2006, estando apta a usufruir do tratamento favorecido estabelecido em seus </w:t>
      </w:r>
      <w:r w:rsidR="00304F4A">
        <w:rPr>
          <w:rFonts w:ascii="Times New Roman" w:hAnsi="Times New Roman" w:cs="Times New Roman"/>
          <w:bCs/>
          <w:color w:val="000000" w:themeColor="text1"/>
          <w:sz w:val="24"/>
          <w:szCs w:val="24"/>
        </w:rPr>
        <w:t>A</w:t>
      </w:r>
      <w:r w:rsidRPr="002D57A0">
        <w:rPr>
          <w:rFonts w:ascii="Times New Roman" w:hAnsi="Times New Roman" w:cs="Times New Roman"/>
          <w:bCs/>
          <w:color w:val="000000" w:themeColor="text1"/>
          <w:sz w:val="24"/>
          <w:szCs w:val="24"/>
        </w:rPr>
        <w:t xml:space="preserve">rts. 42 a 49, </w:t>
      </w:r>
      <w:r w:rsidRPr="002D57A0">
        <w:rPr>
          <w:rFonts w:ascii="Times New Roman" w:hAnsi="Times New Roman" w:cs="Times New Roman"/>
          <w:bCs/>
          <w:color w:val="000000" w:themeColor="text1"/>
          <w:sz w:val="24"/>
          <w:szCs w:val="24"/>
          <w:u w:val="single"/>
        </w:rPr>
        <w:t>quando for o caso</w:t>
      </w:r>
      <w:r w:rsidRPr="002D57A0">
        <w:rPr>
          <w:rFonts w:ascii="Times New Roman" w:hAnsi="Times New Roman" w:cs="Times New Roman"/>
          <w:bCs/>
          <w:color w:val="000000" w:themeColor="text1"/>
          <w:sz w:val="24"/>
          <w:szCs w:val="24"/>
        </w:rPr>
        <w:t>;</w:t>
      </w:r>
    </w:p>
    <w:p w14:paraId="12B8285D" w14:textId="77777777" w:rsidR="003F53EA" w:rsidRPr="002D57A0" w:rsidRDefault="003F53EA" w:rsidP="002D57A0">
      <w:pPr>
        <w:numPr>
          <w:ilvl w:val="2"/>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color w:val="000000" w:themeColor="text1"/>
          <w:sz w:val="24"/>
          <w:szCs w:val="24"/>
        </w:rPr>
        <w:t>Declaração de que cumpre plenamente os requisitos de habilitação e que sua proposta está em conformidade com as exigências do Edital</w:t>
      </w:r>
      <w:r w:rsidRPr="002D57A0">
        <w:rPr>
          <w:rFonts w:ascii="Times New Roman" w:hAnsi="Times New Roman" w:cs="Times New Roman"/>
          <w:bCs/>
          <w:color w:val="000000" w:themeColor="text1"/>
          <w:sz w:val="24"/>
          <w:szCs w:val="24"/>
        </w:rPr>
        <w:t>.</w:t>
      </w:r>
    </w:p>
    <w:p w14:paraId="3DF12FD5"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As declarações exigidas neste edital e não disponibilizadas diretamente no sistema deverão ser confeccionadas e enviadas juntamente com a proposta de preços e/ou com os documentos de habilitação, e somente após requisição do Pregoeiro.</w:t>
      </w:r>
    </w:p>
    <w:p w14:paraId="68C4D31F" w14:textId="77777777" w:rsidR="003F53EA" w:rsidRPr="002D57A0" w:rsidRDefault="003F53EA" w:rsidP="002D57A0">
      <w:pPr>
        <w:numPr>
          <w:ilvl w:val="1"/>
          <w:numId w:val="2"/>
        </w:numPr>
        <w:snapToGrid w:val="0"/>
        <w:ind w:left="0" w:right="-2" w:firstLine="0"/>
        <w:rPr>
          <w:rFonts w:ascii="Times New Roman" w:hAnsi="Times New Roman" w:cs="Times New Roman"/>
          <w:color w:val="000000" w:themeColor="text1"/>
          <w:sz w:val="24"/>
          <w:szCs w:val="24"/>
        </w:rPr>
      </w:pPr>
      <w:r w:rsidRPr="002D57A0">
        <w:rPr>
          <w:rFonts w:ascii="Times New Roman" w:hAnsi="Times New Roman" w:cs="Times New Roman"/>
          <w:bCs/>
          <w:color w:val="000000" w:themeColor="text1"/>
          <w:sz w:val="24"/>
          <w:szCs w:val="24"/>
        </w:rPr>
        <w:t xml:space="preserve">Declarações falsas, relativas ao cumprimento dos requisitos de habilitação e proposta, sujeitarão a licitante às sanções previstas no </w:t>
      </w:r>
      <w:r w:rsidRPr="002D57A0">
        <w:rPr>
          <w:rFonts w:ascii="Times New Roman" w:hAnsi="Times New Roman" w:cs="Times New Roman"/>
          <w:b/>
          <w:bCs/>
          <w:color w:val="000000" w:themeColor="text1"/>
          <w:sz w:val="24"/>
          <w:szCs w:val="24"/>
        </w:rPr>
        <w:t xml:space="preserve">item </w:t>
      </w:r>
      <w:r w:rsidR="007B5F76" w:rsidRPr="002D57A0">
        <w:rPr>
          <w:rFonts w:ascii="Times New Roman" w:hAnsi="Times New Roman" w:cs="Times New Roman"/>
          <w:sz w:val="24"/>
          <w:szCs w:val="24"/>
        </w:rPr>
        <w:fldChar w:fldCharType="begin"/>
      </w:r>
      <w:r w:rsidR="007B5F76" w:rsidRPr="002D57A0">
        <w:rPr>
          <w:rFonts w:ascii="Times New Roman" w:hAnsi="Times New Roman" w:cs="Times New Roman"/>
          <w:sz w:val="24"/>
          <w:szCs w:val="24"/>
        </w:rPr>
        <w:instrText xml:space="preserve">REF _Ref9527858 \r \h \* MERGEFORMAT </w:instrText>
      </w:r>
      <w:r w:rsidR="007B5F76" w:rsidRPr="002D57A0">
        <w:rPr>
          <w:rFonts w:ascii="Times New Roman" w:hAnsi="Times New Roman" w:cs="Times New Roman"/>
          <w:sz w:val="24"/>
          <w:szCs w:val="24"/>
        </w:rPr>
      </w:r>
      <w:r w:rsidR="007B5F76" w:rsidRPr="002D57A0">
        <w:rPr>
          <w:rFonts w:ascii="Times New Roman" w:hAnsi="Times New Roman" w:cs="Times New Roman"/>
          <w:sz w:val="24"/>
          <w:szCs w:val="24"/>
        </w:rPr>
        <w:fldChar w:fldCharType="separate"/>
      </w:r>
      <w:r w:rsidR="00230B93" w:rsidRPr="00230B93">
        <w:rPr>
          <w:rFonts w:ascii="Times New Roman" w:hAnsi="Times New Roman" w:cs="Times New Roman"/>
          <w:b/>
          <w:bCs/>
          <w:color w:val="000000" w:themeColor="text1"/>
          <w:sz w:val="24"/>
          <w:szCs w:val="24"/>
        </w:rPr>
        <w:t>17</w:t>
      </w:r>
      <w:r w:rsidR="007B5F76" w:rsidRPr="002D57A0">
        <w:rPr>
          <w:rFonts w:ascii="Times New Roman" w:hAnsi="Times New Roman" w:cs="Times New Roman"/>
          <w:sz w:val="24"/>
          <w:szCs w:val="24"/>
        </w:rPr>
        <w:fldChar w:fldCharType="end"/>
      </w:r>
      <w:r w:rsidRPr="002D57A0">
        <w:rPr>
          <w:rFonts w:ascii="Times New Roman" w:hAnsi="Times New Roman" w:cs="Times New Roman"/>
          <w:bCs/>
          <w:color w:val="000000" w:themeColor="text1"/>
          <w:sz w:val="24"/>
          <w:szCs w:val="24"/>
        </w:rPr>
        <w:t xml:space="preserve"> deste Edital.</w:t>
      </w:r>
    </w:p>
    <w:p w14:paraId="61E436CF" w14:textId="77777777" w:rsidR="007A0699" w:rsidRPr="002D57A0" w:rsidRDefault="007A0699" w:rsidP="002D57A0">
      <w:pPr>
        <w:snapToGrid w:val="0"/>
        <w:ind w:right="-2"/>
        <w:rPr>
          <w:rFonts w:ascii="Times New Roman" w:hAnsi="Times New Roman" w:cs="Times New Roman"/>
          <w:color w:val="000000" w:themeColor="text1"/>
          <w:sz w:val="24"/>
          <w:szCs w:val="24"/>
        </w:rPr>
      </w:pPr>
    </w:p>
    <w:p w14:paraId="0B178848" w14:textId="77777777" w:rsidR="003F53EA" w:rsidRPr="002D57A0" w:rsidRDefault="003F53EA" w:rsidP="002D57A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color w:val="000000" w:themeColor="text1"/>
          <w:kern w:val="2"/>
          <w:sz w:val="24"/>
          <w:szCs w:val="24"/>
          <w:lang w:eastAsia="pt-BR"/>
        </w:rPr>
      </w:pPr>
      <w:r w:rsidRPr="002D57A0">
        <w:rPr>
          <w:rFonts w:ascii="Times New Roman" w:eastAsia="Times New Roman" w:hAnsi="Times New Roman" w:cs="Times New Roman"/>
          <w:b/>
          <w:color w:val="000000" w:themeColor="text1"/>
          <w:kern w:val="2"/>
          <w:sz w:val="24"/>
          <w:szCs w:val="24"/>
          <w:lang w:eastAsia="pt-BR"/>
        </w:rPr>
        <w:t>DA ABERTURA DA SEÇÃO PÚBLICA E DA FORMULAÇÃO DE LANCES:</w:t>
      </w:r>
    </w:p>
    <w:p w14:paraId="20D3E6E8"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A abertura da sessão pública dar-se-á mediante comando do Pregoeiro, por meio do sistema eletrônico, na data, horário e local indicados neste Edital.</w:t>
      </w:r>
    </w:p>
    <w:p w14:paraId="7C4E2752"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Durante a sessão pública, a comunicação entre o Pregoeiro e os licitantes ocorrerá exclusivamente mediante troca de mensagens, em campo próprio do sistema eletrônico.</w:t>
      </w:r>
    </w:p>
    <w:p w14:paraId="5D477B35"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14:paraId="1A4E9B5D" w14:textId="77777777" w:rsidR="003F53EA" w:rsidRPr="002D57A0" w:rsidRDefault="003F53EA" w:rsidP="002D57A0">
      <w:pPr>
        <w:numPr>
          <w:ilvl w:val="2"/>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A desclassificação será sempre fundamentada e registrada no sistema, com acompanhamento em tempo real por todos os participantes.</w:t>
      </w:r>
    </w:p>
    <w:p w14:paraId="54AB02F8" w14:textId="77777777" w:rsidR="003F53EA" w:rsidRPr="002D57A0" w:rsidRDefault="003F53EA" w:rsidP="002D57A0">
      <w:pPr>
        <w:numPr>
          <w:ilvl w:val="2"/>
          <w:numId w:val="2"/>
        </w:numPr>
        <w:snapToGrid w:val="0"/>
        <w:ind w:left="0" w:right="-2" w:firstLine="0"/>
        <w:rPr>
          <w:rFonts w:ascii="Times New Roman" w:hAnsi="Times New Roman" w:cs="Times New Roman"/>
          <w:color w:val="000000" w:themeColor="text1"/>
          <w:sz w:val="24"/>
          <w:szCs w:val="24"/>
        </w:rPr>
      </w:pPr>
      <w:r w:rsidRPr="002D57A0">
        <w:rPr>
          <w:rFonts w:ascii="Times New Roman" w:hAnsi="Times New Roman" w:cs="Times New Roman"/>
          <w:bCs/>
          <w:color w:val="000000" w:themeColor="text1"/>
          <w:sz w:val="24"/>
          <w:szCs w:val="24"/>
        </w:rPr>
        <w:t xml:space="preserve">A não desclassificação da proposta não implica em sua aceitação definitiva, que deverá ser levada a efeito após o seu julgamento definitivo conforme definido no </w:t>
      </w:r>
      <w:r w:rsidRPr="002D57A0">
        <w:rPr>
          <w:rFonts w:ascii="Times New Roman" w:hAnsi="Times New Roman" w:cs="Times New Roman"/>
          <w:b/>
          <w:bCs/>
          <w:color w:val="000000" w:themeColor="text1"/>
          <w:sz w:val="24"/>
          <w:szCs w:val="24"/>
        </w:rPr>
        <w:t xml:space="preserve">item </w:t>
      </w:r>
      <w:r w:rsidR="007B5F76" w:rsidRPr="002D57A0">
        <w:rPr>
          <w:rFonts w:ascii="Times New Roman" w:hAnsi="Times New Roman" w:cs="Times New Roman"/>
          <w:sz w:val="24"/>
          <w:szCs w:val="24"/>
        </w:rPr>
        <w:fldChar w:fldCharType="begin"/>
      </w:r>
      <w:r w:rsidR="007B5F76" w:rsidRPr="002D57A0">
        <w:rPr>
          <w:rFonts w:ascii="Times New Roman" w:hAnsi="Times New Roman" w:cs="Times New Roman"/>
          <w:sz w:val="24"/>
          <w:szCs w:val="24"/>
        </w:rPr>
        <w:instrText xml:space="preserve">REF _Ref9527901 \r \h \* MERGEFORMAT </w:instrText>
      </w:r>
      <w:r w:rsidR="007B5F76" w:rsidRPr="002D57A0">
        <w:rPr>
          <w:rFonts w:ascii="Times New Roman" w:hAnsi="Times New Roman" w:cs="Times New Roman"/>
          <w:sz w:val="24"/>
          <w:szCs w:val="24"/>
        </w:rPr>
      </w:r>
      <w:r w:rsidR="007B5F76" w:rsidRPr="002D57A0">
        <w:rPr>
          <w:rFonts w:ascii="Times New Roman" w:hAnsi="Times New Roman" w:cs="Times New Roman"/>
          <w:sz w:val="24"/>
          <w:szCs w:val="24"/>
        </w:rPr>
        <w:fldChar w:fldCharType="separate"/>
      </w:r>
      <w:r w:rsidR="00230B93" w:rsidRPr="00230B93">
        <w:rPr>
          <w:rFonts w:ascii="Times New Roman" w:hAnsi="Times New Roman" w:cs="Times New Roman"/>
          <w:b/>
          <w:bCs/>
          <w:color w:val="000000" w:themeColor="text1"/>
          <w:sz w:val="24"/>
          <w:szCs w:val="24"/>
        </w:rPr>
        <w:t>10</w:t>
      </w:r>
      <w:r w:rsidR="007B5F76" w:rsidRPr="002D57A0">
        <w:rPr>
          <w:rFonts w:ascii="Times New Roman" w:hAnsi="Times New Roman" w:cs="Times New Roman"/>
          <w:sz w:val="24"/>
          <w:szCs w:val="24"/>
        </w:rPr>
        <w:fldChar w:fldCharType="end"/>
      </w:r>
      <w:r w:rsidRPr="002D57A0">
        <w:rPr>
          <w:rFonts w:ascii="Times New Roman" w:hAnsi="Times New Roman" w:cs="Times New Roman"/>
          <w:bCs/>
          <w:color w:val="000000" w:themeColor="text1"/>
          <w:sz w:val="24"/>
          <w:szCs w:val="24"/>
        </w:rPr>
        <w:t xml:space="preserve"> deste edital.</w:t>
      </w:r>
    </w:p>
    <w:p w14:paraId="3F9DC92C"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O sistema ordenará automaticamente as propostas classificadas, sendo que somente estas participarão da fase de lances.</w:t>
      </w:r>
    </w:p>
    <w:p w14:paraId="233B7819"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 xml:space="preserve">Iniciada a etapa competitiva, os licitantes deverão encaminhar lances exclusivamente por meio do sistema eletrônico, sendo imediatamente informados do seu recebimento e do valor consignado no registro. </w:t>
      </w:r>
    </w:p>
    <w:p w14:paraId="3B7B2C20"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F58A7AE"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Os licitantes poderão oferecer lances sucessivos, observando o horário fixado para abertura da sessão e as regras estabelecidas no Edital.</w:t>
      </w:r>
    </w:p>
    <w:p w14:paraId="0725B92C" w14:textId="77777777" w:rsidR="003F53EA" w:rsidRPr="002D57A0" w:rsidRDefault="003F53EA" w:rsidP="002D57A0">
      <w:pPr>
        <w:numPr>
          <w:ilvl w:val="2"/>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lastRenderedPageBreak/>
        <w:t>Em caso de falha no sistema, os lances em desacordo com a norma deverão ser desconsiderados pelo pregoeiro, devendo a ocorrência ser comunicada imediatamente ao provedor do sistema eletrônico (Portal de Compras Públicas).</w:t>
      </w:r>
    </w:p>
    <w:p w14:paraId="4D3D834F" w14:textId="77777777" w:rsidR="003F53EA" w:rsidRPr="002D57A0" w:rsidRDefault="003F53EA" w:rsidP="002D57A0">
      <w:pPr>
        <w:numPr>
          <w:ilvl w:val="2"/>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Na hipótese do subitem anterior, a ocorrência será registrada em campo próprio do sistema.</w:t>
      </w:r>
    </w:p>
    <w:p w14:paraId="4BE33BA0"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O licitante somente poderá oferecer lance inferior ao último por ele ofertado e registrado pelo sistema.</w:t>
      </w:r>
    </w:p>
    <w:p w14:paraId="67733F5E"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 xml:space="preserve">Não serão aceitos dois ou mais lances de mesmo valor, prevalecendo aquele que for recebido e registrado em primeiro lugar. </w:t>
      </w:r>
    </w:p>
    <w:p w14:paraId="4B52D59C"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Durante o transcurso da sessão pública, os licitantes serão informados, em tempo real, do valor do menor lance registrado, vedada a identificação do licitante.</w:t>
      </w:r>
    </w:p>
    <w:p w14:paraId="43D9A10E"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Se o(a) Pregoeiro(a) entender que o lance ofertado é absolutamente inexequível ou verificar que houve erro de digitação, deverá excluí-lo do sistema, a fim de não prejudicar a competitividade.</w:t>
      </w:r>
    </w:p>
    <w:p w14:paraId="0F0478B2" w14:textId="77777777" w:rsidR="003F53EA" w:rsidRPr="002D57A0" w:rsidRDefault="003F53EA" w:rsidP="002D57A0">
      <w:pPr>
        <w:numPr>
          <w:ilvl w:val="2"/>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 xml:space="preserve">Considera-se absolutamente inexequível a proposta que reduzir o valor do último lance ofertado em mais de 85%. </w:t>
      </w:r>
    </w:p>
    <w:p w14:paraId="3996F9A4"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 xml:space="preserve">No caso de desconexão com o Pregoeiro, no decorrer da etapa competitiva do Pregão, o sistema eletrônico poderá permanecer acessível aos licitantes para a recepção dos lances. </w:t>
      </w:r>
    </w:p>
    <w:p w14:paraId="6FF3CC29" w14:textId="77777777" w:rsidR="003F53EA" w:rsidRPr="002D57A0" w:rsidRDefault="003F53EA" w:rsidP="002D57A0">
      <w:pPr>
        <w:numPr>
          <w:ilvl w:val="1"/>
          <w:numId w:val="2"/>
        </w:numPr>
        <w:snapToGrid w:val="0"/>
        <w:ind w:left="0" w:right="-2" w:firstLine="0"/>
        <w:rPr>
          <w:rFonts w:ascii="Times New Roman" w:hAnsi="Times New Roman" w:cs="Times New Roman"/>
          <w:color w:val="000000" w:themeColor="text1"/>
          <w:sz w:val="24"/>
          <w:szCs w:val="24"/>
        </w:rPr>
      </w:pPr>
      <w:r w:rsidRPr="002D57A0">
        <w:rPr>
          <w:rFonts w:ascii="Times New Roman" w:hAnsi="Times New Roman" w:cs="Times New Roman"/>
          <w:bCs/>
          <w:color w:val="000000" w:themeColor="text1"/>
          <w:sz w:val="24"/>
          <w:szCs w:val="24"/>
        </w:rPr>
        <w:t xml:space="preserve">Se a desconexão perdurar por tempo superior a </w:t>
      </w:r>
      <w:r w:rsidRPr="00162DFD">
        <w:rPr>
          <w:rFonts w:ascii="Times New Roman" w:hAnsi="Times New Roman" w:cs="Times New Roman"/>
          <w:b/>
          <w:color w:val="000000" w:themeColor="text1"/>
          <w:sz w:val="24"/>
          <w:szCs w:val="24"/>
        </w:rPr>
        <w:t>10 (dez) minutos</w:t>
      </w:r>
      <w:r w:rsidRPr="002D57A0">
        <w:rPr>
          <w:rFonts w:ascii="Times New Roman" w:hAnsi="Times New Roman" w:cs="Times New Roman"/>
          <w:bCs/>
          <w:color w:val="000000" w:themeColor="text1"/>
          <w:sz w:val="24"/>
          <w:szCs w:val="24"/>
        </w:rPr>
        <w:t xml:space="preserve">, a sessão será suspensa e terá reinício somente após comunicação expressa do Pregoeiro aos participantes do certame, publicada no Portal de Compras Públicas, </w:t>
      </w:r>
      <w:hyperlink r:id="rId21">
        <w:r w:rsidRPr="00304F4A">
          <w:rPr>
            <w:rStyle w:val="LinkdaInternet"/>
            <w:rFonts w:ascii="Times New Roman" w:hAnsi="Times New Roman" w:cs="Times New Roman"/>
            <w:b/>
            <w:bCs/>
            <w:color w:val="000000" w:themeColor="text1"/>
            <w:sz w:val="24"/>
            <w:szCs w:val="24"/>
          </w:rPr>
          <w:t>http://www.portaldecompraspublicas.com.br</w:t>
        </w:r>
      </w:hyperlink>
      <w:r w:rsidRPr="002D57A0">
        <w:rPr>
          <w:rFonts w:ascii="Times New Roman" w:hAnsi="Times New Roman" w:cs="Times New Roman"/>
          <w:bCs/>
          <w:color w:val="000000" w:themeColor="text1"/>
          <w:sz w:val="24"/>
          <w:szCs w:val="24"/>
        </w:rPr>
        <w:t xml:space="preserve">, </w:t>
      </w:r>
      <w:r w:rsidRPr="002D57A0">
        <w:rPr>
          <w:rFonts w:ascii="Times New Roman" w:hAnsi="Times New Roman" w:cs="Times New Roman"/>
          <w:color w:val="000000" w:themeColor="text1"/>
          <w:sz w:val="24"/>
          <w:szCs w:val="24"/>
        </w:rPr>
        <w:t>quando serão divulgadas data e hora para a sua reabertura</w:t>
      </w:r>
      <w:r w:rsidRPr="002D57A0">
        <w:rPr>
          <w:rFonts w:ascii="Times New Roman" w:hAnsi="Times New Roman" w:cs="Times New Roman"/>
          <w:bCs/>
          <w:color w:val="000000" w:themeColor="text1"/>
          <w:sz w:val="24"/>
          <w:szCs w:val="24"/>
        </w:rPr>
        <w:t>.</w:t>
      </w:r>
    </w:p>
    <w:p w14:paraId="76EC3AF3"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 xml:space="preserve">A etapa de lances da sessão pública será encerrada por decisão do Pregoeiro. O sistema eletrônico encaminhará aviso de fechamento iminente dos lances, após o que transcorrerá período de tempo de </w:t>
      </w:r>
      <w:r w:rsidRPr="00F711DA">
        <w:rPr>
          <w:rFonts w:ascii="Times New Roman" w:hAnsi="Times New Roman" w:cs="Times New Roman"/>
          <w:b/>
          <w:color w:val="000000" w:themeColor="text1"/>
          <w:sz w:val="24"/>
          <w:szCs w:val="24"/>
        </w:rPr>
        <w:t>até 30 (trinta) minutos</w:t>
      </w:r>
      <w:r w:rsidRPr="002D57A0">
        <w:rPr>
          <w:rFonts w:ascii="Times New Roman" w:hAnsi="Times New Roman" w:cs="Times New Roman"/>
          <w:bCs/>
          <w:color w:val="000000" w:themeColor="text1"/>
          <w:sz w:val="24"/>
          <w:szCs w:val="24"/>
        </w:rPr>
        <w:t xml:space="preserve">, aleatoriamente determinado pelo sistema, findo o qual será automaticamente encerrada a recepção de lances. </w:t>
      </w:r>
    </w:p>
    <w:p w14:paraId="5F9E786F"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Caso o licitante não apresente lances, concorrerá com o valor de sua proposta e, na hipótese de desistência de apresentar outros lances, valerá o último lance por ele ofertado, para efeito de ordenação das propostas.</w:t>
      </w:r>
    </w:p>
    <w:p w14:paraId="5D7F136A" w14:textId="77777777" w:rsidR="007A0699" w:rsidRPr="002D57A0" w:rsidRDefault="007A0699" w:rsidP="002D57A0">
      <w:pPr>
        <w:snapToGrid w:val="0"/>
        <w:ind w:right="-2"/>
        <w:rPr>
          <w:rFonts w:ascii="Times New Roman" w:hAnsi="Times New Roman" w:cs="Times New Roman"/>
          <w:bCs/>
          <w:color w:val="000000" w:themeColor="text1"/>
          <w:sz w:val="24"/>
          <w:szCs w:val="24"/>
        </w:rPr>
      </w:pPr>
    </w:p>
    <w:p w14:paraId="6F18A238" w14:textId="77777777" w:rsidR="003F53EA" w:rsidRPr="002D57A0" w:rsidRDefault="003F53EA" w:rsidP="002D57A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color w:val="000000" w:themeColor="text1"/>
          <w:kern w:val="2"/>
          <w:sz w:val="24"/>
          <w:szCs w:val="24"/>
          <w:lang w:eastAsia="pt-BR"/>
        </w:rPr>
      </w:pPr>
      <w:bookmarkStart w:id="4" w:name="_Ref9528048"/>
      <w:r w:rsidRPr="002D57A0">
        <w:rPr>
          <w:rFonts w:ascii="Times New Roman" w:eastAsia="Times New Roman" w:hAnsi="Times New Roman" w:cs="Times New Roman"/>
          <w:b/>
          <w:color w:val="000000" w:themeColor="text1"/>
          <w:kern w:val="2"/>
          <w:sz w:val="24"/>
          <w:szCs w:val="24"/>
          <w:lang w:eastAsia="pt-BR"/>
        </w:rPr>
        <w:t>DO EMPATE:</w:t>
      </w:r>
      <w:bookmarkEnd w:id="4"/>
    </w:p>
    <w:p w14:paraId="1F1440F2" w14:textId="1DA14642" w:rsidR="001D707F" w:rsidRPr="00F711DA" w:rsidRDefault="001D707F" w:rsidP="002D57A0">
      <w:pPr>
        <w:numPr>
          <w:ilvl w:val="2"/>
          <w:numId w:val="2"/>
        </w:numPr>
        <w:snapToGrid w:val="0"/>
        <w:ind w:left="0" w:right="-2" w:firstLine="0"/>
        <w:rPr>
          <w:rFonts w:ascii="Times New Roman" w:hAnsi="Times New Roman" w:cs="Times New Roman"/>
          <w:color w:val="000000"/>
          <w:sz w:val="24"/>
          <w:szCs w:val="24"/>
        </w:rPr>
      </w:pPr>
      <w:r w:rsidRPr="002D57A0">
        <w:rPr>
          <w:rFonts w:ascii="Times New Roman" w:hAnsi="Times New Roman" w:cs="Times New Roman"/>
          <w:color w:val="000000"/>
          <w:sz w:val="24"/>
          <w:szCs w:val="24"/>
        </w:rPr>
        <w:t xml:space="preserve">A presente licitação é destinada à participação exclusiva das entidades preferenciais (MEs / EPPs), nos termos do que dispõe o </w:t>
      </w:r>
      <w:r w:rsidR="00084854">
        <w:rPr>
          <w:rFonts w:ascii="Times New Roman" w:hAnsi="Times New Roman" w:cs="Times New Roman"/>
          <w:color w:val="000000"/>
          <w:sz w:val="24"/>
          <w:szCs w:val="24"/>
        </w:rPr>
        <w:t>A</w:t>
      </w:r>
      <w:r w:rsidRPr="002D57A0">
        <w:rPr>
          <w:rFonts w:ascii="Times New Roman" w:hAnsi="Times New Roman" w:cs="Times New Roman"/>
          <w:color w:val="000000"/>
          <w:sz w:val="24"/>
          <w:szCs w:val="24"/>
        </w:rPr>
        <w:t xml:space="preserve">rt. 3º da Lei Complementar nº 123/2006 e </w:t>
      </w:r>
      <w:r w:rsidR="00084854">
        <w:rPr>
          <w:rFonts w:ascii="Times New Roman" w:hAnsi="Times New Roman" w:cs="Times New Roman"/>
          <w:color w:val="000000"/>
          <w:sz w:val="24"/>
          <w:szCs w:val="24"/>
        </w:rPr>
        <w:t>L</w:t>
      </w:r>
      <w:r w:rsidRPr="002D57A0">
        <w:rPr>
          <w:rFonts w:ascii="Times New Roman" w:hAnsi="Times New Roman" w:cs="Times New Roman"/>
          <w:color w:val="000000"/>
          <w:sz w:val="24"/>
          <w:szCs w:val="24"/>
        </w:rPr>
        <w:t>ei Municipal 4.009/2011, não havendo possibilidade de ocorrer o empate ficto previstos nas normas citadas.</w:t>
      </w:r>
    </w:p>
    <w:p w14:paraId="12ADE748" w14:textId="77777777" w:rsidR="00F711DA" w:rsidRPr="002D57A0" w:rsidRDefault="00F711DA" w:rsidP="00F711DA">
      <w:pPr>
        <w:snapToGrid w:val="0"/>
        <w:ind w:right="-2"/>
        <w:rPr>
          <w:rFonts w:ascii="Times New Roman" w:hAnsi="Times New Roman" w:cs="Times New Roman"/>
          <w:color w:val="000000"/>
          <w:sz w:val="24"/>
          <w:szCs w:val="24"/>
        </w:rPr>
      </w:pPr>
    </w:p>
    <w:p w14:paraId="670C4E77" w14:textId="77777777" w:rsidR="003F53EA" w:rsidRPr="002D57A0" w:rsidRDefault="003F53EA" w:rsidP="002D57A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color w:val="000000" w:themeColor="text1"/>
          <w:kern w:val="2"/>
          <w:sz w:val="24"/>
          <w:szCs w:val="24"/>
          <w:lang w:eastAsia="pt-BR"/>
        </w:rPr>
      </w:pPr>
      <w:bookmarkStart w:id="5" w:name="_Ref9518788"/>
      <w:r w:rsidRPr="002D57A0">
        <w:rPr>
          <w:rFonts w:ascii="Times New Roman" w:eastAsia="Times New Roman" w:hAnsi="Times New Roman" w:cs="Times New Roman"/>
          <w:b/>
          <w:color w:val="000000" w:themeColor="text1"/>
          <w:kern w:val="2"/>
          <w:sz w:val="24"/>
          <w:szCs w:val="24"/>
          <w:lang w:eastAsia="pt-BR"/>
        </w:rPr>
        <w:t>DA NEGOCIAÇÃO DIRETA:</w:t>
      </w:r>
      <w:bookmarkEnd w:id="5"/>
    </w:p>
    <w:p w14:paraId="5E2B212B"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 xml:space="preserve">Encerrada a </w:t>
      </w:r>
      <w:r w:rsidRPr="002D57A0">
        <w:rPr>
          <w:rFonts w:ascii="Times New Roman" w:hAnsi="Times New Roman" w:cs="Times New Roman"/>
          <w:color w:val="000000" w:themeColor="text1"/>
          <w:sz w:val="24"/>
          <w:szCs w:val="24"/>
        </w:rPr>
        <w:t>etapa de lances</w:t>
      </w:r>
      <w:r w:rsidRPr="002D57A0">
        <w:rPr>
          <w:rFonts w:ascii="Times New Roman" w:hAnsi="Times New Roman" w:cs="Times New Roman"/>
          <w:bCs/>
          <w:color w:val="000000" w:themeColor="text1"/>
          <w:sz w:val="24"/>
          <w:szCs w:val="24"/>
        </w:rPr>
        <w:t>,</w:t>
      </w:r>
      <w:r w:rsidRPr="002D57A0">
        <w:rPr>
          <w:rFonts w:ascii="Times New Roman" w:hAnsi="Times New Roman" w:cs="Times New Roman"/>
          <w:color w:val="000000" w:themeColor="text1"/>
          <w:sz w:val="24"/>
          <w:szCs w:val="24"/>
        </w:rPr>
        <w:t xml:space="preserve"> o Pregoeiro encaminhará contraproposta à licitante que tenha apresentado o lance mais vantajoso, observado o critério de julgamento e o valor estimado para a contratação, para que seja obtida melhor proposta.</w:t>
      </w:r>
    </w:p>
    <w:p w14:paraId="37A444B7"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color w:val="000000" w:themeColor="text1"/>
          <w:sz w:val="24"/>
          <w:szCs w:val="24"/>
        </w:rPr>
        <w:t>A negociação será realizada por meio do sistema, podendo ser acompanhada pelas demais licitantes.</w:t>
      </w:r>
    </w:p>
    <w:p w14:paraId="33ECEF02" w14:textId="77777777" w:rsidR="007A0699" w:rsidRPr="002D57A0" w:rsidRDefault="007A0699" w:rsidP="002D57A0">
      <w:pPr>
        <w:snapToGrid w:val="0"/>
        <w:ind w:right="-2"/>
        <w:rPr>
          <w:rFonts w:ascii="Times New Roman" w:hAnsi="Times New Roman" w:cs="Times New Roman"/>
          <w:bCs/>
          <w:color w:val="000000" w:themeColor="text1"/>
          <w:sz w:val="24"/>
          <w:szCs w:val="24"/>
        </w:rPr>
      </w:pPr>
    </w:p>
    <w:p w14:paraId="2399E0FE" w14:textId="77777777" w:rsidR="003F53EA" w:rsidRPr="002D57A0" w:rsidRDefault="003F53EA" w:rsidP="002D57A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kern w:val="2"/>
          <w:sz w:val="24"/>
          <w:szCs w:val="24"/>
          <w:lang w:eastAsia="pt-BR"/>
        </w:rPr>
      </w:pPr>
      <w:bookmarkStart w:id="6" w:name="_Ref9527901"/>
      <w:r w:rsidRPr="002D57A0">
        <w:rPr>
          <w:rFonts w:ascii="Times New Roman" w:eastAsia="Times New Roman" w:hAnsi="Times New Roman" w:cs="Times New Roman"/>
          <w:b/>
          <w:kern w:val="2"/>
          <w:sz w:val="24"/>
          <w:szCs w:val="24"/>
          <w:lang w:eastAsia="pt-BR"/>
        </w:rPr>
        <w:t>DA ACEITABILIDADE DA PROPOSTA VENCEDORA:</w:t>
      </w:r>
      <w:bookmarkEnd w:id="6"/>
    </w:p>
    <w:p w14:paraId="61592BC4" w14:textId="257517F3" w:rsidR="00BF7FAE" w:rsidRPr="002D57A0" w:rsidRDefault="00BF7FAE" w:rsidP="002D57A0">
      <w:pPr>
        <w:pStyle w:val="PargrafodaLista"/>
        <w:numPr>
          <w:ilvl w:val="1"/>
          <w:numId w:val="2"/>
        </w:numPr>
        <w:spacing w:line="276" w:lineRule="auto"/>
        <w:ind w:left="0" w:firstLine="0"/>
        <w:contextualSpacing w:val="0"/>
        <w:jc w:val="both"/>
        <w:rPr>
          <w:rFonts w:ascii="Times New Roman" w:hAnsi="Times New Roman" w:cs="Times New Roman"/>
          <w:i/>
          <w:color w:val="000000" w:themeColor="text1"/>
        </w:rPr>
      </w:pPr>
      <w:bookmarkStart w:id="7" w:name="_Ref9528296"/>
      <w:r w:rsidRPr="002D57A0">
        <w:rPr>
          <w:rFonts w:ascii="Times New Roman" w:hAnsi="Times New Roman" w:cs="Times New Roman"/>
        </w:rPr>
        <w:t xml:space="preserve">Encerrada </w:t>
      </w:r>
      <w:r w:rsidRPr="002D57A0">
        <w:rPr>
          <w:rFonts w:ascii="Times New Roman" w:hAnsi="Times New Roman" w:cs="Times New Roman"/>
          <w:color w:val="000000"/>
        </w:rPr>
        <w:t xml:space="preserve">a etapa de negociação, o pregoeiro examinará a proposta classificada em primeiro lugar quanto à adequação ao objeto e à compatibilidade do preço em relação ao máximo estipulado para </w:t>
      </w:r>
      <w:r w:rsidRPr="002D57A0">
        <w:rPr>
          <w:rFonts w:ascii="Times New Roman" w:hAnsi="Times New Roman" w:cs="Times New Roman"/>
          <w:color w:val="000000"/>
        </w:rPr>
        <w:lastRenderedPageBreak/>
        <w:t xml:space="preserve">contratação neste Edital e em seus anexos, observado o disposto no parágrafo único do </w:t>
      </w:r>
      <w:r w:rsidR="00D37189">
        <w:rPr>
          <w:rFonts w:ascii="Times New Roman" w:hAnsi="Times New Roman" w:cs="Times New Roman"/>
          <w:color w:val="000000"/>
        </w:rPr>
        <w:t>A</w:t>
      </w:r>
      <w:r w:rsidRPr="002D57A0">
        <w:rPr>
          <w:rFonts w:ascii="Times New Roman" w:hAnsi="Times New Roman" w:cs="Times New Roman"/>
          <w:color w:val="000000"/>
        </w:rPr>
        <w:t xml:space="preserve">rt. 7º e no § 9º do </w:t>
      </w:r>
      <w:r w:rsidR="00084854">
        <w:rPr>
          <w:rFonts w:ascii="Times New Roman" w:hAnsi="Times New Roman" w:cs="Times New Roman"/>
          <w:color w:val="000000"/>
        </w:rPr>
        <w:t>A</w:t>
      </w:r>
      <w:r w:rsidRPr="002D57A0">
        <w:rPr>
          <w:rFonts w:ascii="Times New Roman" w:hAnsi="Times New Roman" w:cs="Times New Roman"/>
          <w:color w:val="000000"/>
        </w:rPr>
        <w:t>rt. 26 do Decreto n</w:t>
      </w:r>
      <w:r w:rsidR="00084854">
        <w:rPr>
          <w:rFonts w:ascii="Times New Roman" w:hAnsi="Times New Roman" w:cs="Times New Roman"/>
          <w:color w:val="000000"/>
        </w:rPr>
        <w:t>º</w:t>
      </w:r>
      <w:r w:rsidRPr="002D57A0">
        <w:rPr>
          <w:rFonts w:ascii="Times New Roman" w:hAnsi="Times New Roman" w:cs="Times New Roman"/>
          <w:color w:val="000000"/>
        </w:rPr>
        <w:t xml:space="preserve"> 10.024/2019. </w:t>
      </w:r>
    </w:p>
    <w:p w14:paraId="34F0E096" w14:textId="12B98A3A" w:rsidR="00BF7FAE" w:rsidRPr="002D57A0" w:rsidRDefault="00BF7FAE" w:rsidP="002D57A0">
      <w:pPr>
        <w:pStyle w:val="PargrafodaLista"/>
        <w:numPr>
          <w:ilvl w:val="1"/>
          <w:numId w:val="2"/>
        </w:numPr>
        <w:spacing w:line="276" w:lineRule="auto"/>
        <w:ind w:left="0" w:firstLine="0"/>
        <w:contextualSpacing w:val="0"/>
        <w:jc w:val="both"/>
        <w:rPr>
          <w:rFonts w:ascii="Times New Roman" w:hAnsi="Times New Roman" w:cs="Times New Roman"/>
          <w:b/>
          <w:color w:val="7030A0"/>
        </w:rPr>
      </w:pPr>
      <w:r w:rsidRPr="002D57A0">
        <w:rPr>
          <w:rFonts w:ascii="Times New Roman" w:hAnsi="Times New Roman" w:cs="Times New Roman"/>
          <w:color w:val="000000"/>
        </w:rPr>
        <w:t>Será desclassificada a proposta ou o lance vencedor, apresentar preço final superior ao preço máximo fixado (Acórdão nº 1455/2018-TCU - Plenário), desconto menor do que o mínimo exigido ou que apresentar preço manifestamente inexequível.</w:t>
      </w:r>
    </w:p>
    <w:p w14:paraId="17E4A0ED" w14:textId="77777777" w:rsidR="00BF7FAE" w:rsidRPr="002D57A0" w:rsidRDefault="00BF7FAE" w:rsidP="00084854">
      <w:pPr>
        <w:pStyle w:val="PargrafodaLista"/>
        <w:numPr>
          <w:ilvl w:val="2"/>
          <w:numId w:val="2"/>
        </w:numPr>
        <w:spacing w:line="276" w:lineRule="auto"/>
        <w:ind w:left="0" w:firstLine="0"/>
        <w:contextualSpacing w:val="0"/>
        <w:jc w:val="both"/>
        <w:rPr>
          <w:rFonts w:ascii="Times New Roman" w:hAnsi="Times New Roman" w:cs="Times New Roman"/>
          <w:b/>
          <w:color w:val="7030A0"/>
        </w:rPr>
      </w:pPr>
      <w:r w:rsidRPr="002D57A0">
        <w:rPr>
          <w:rFonts w:ascii="Times New Roman" w:hAnsi="Times New Roman" w:cs="Times New Roman"/>
          <w:bdr w:val="none" w:sz="0" w:space="0" w:color="auto" w:frame="1"/>
        </w:rPr>
        <w:t xml:space="preserve">Considera-se inexequível a proposta que apresente preços global ou unitários simbólicos, irrisórios ou de valor zero, incompatíveis com os preços dos insumos e salários de </w:t>
      </w:r>
      <w:r w:rsidRPr="002D57A0">
        <w:rPr>
          <w:rFonts w:ascii="Times New Roman" w:hAnsi="Times New Roman" w:cs="Times New Roman"/>
          <w:color w:val="000000"/>
        </w:rPr>
        <w:t>mercado</w:t>
      </w:r>
      <w:r w:rsidRPr="002D57A0">
        <w:rPr>
          <w:rFonts w:ascii="Times New Roman" w:hAnsi="Times New Roman" w:cs="Times New Roman"/>
          <w:bdr w:val="none" w:sz="0" w:space="0" w:color="auto" w:frame="1"/>
        </w:rPr>
        <w:t>,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2D57A0">
        <w:rPr>
          <w:rFonts w:ascii="Times New Roman" w:hAnsi="Times New Roman" w:cs="Times New Roman"/>
          <w:i/>
          <w:color w:val="FF0000"/>
          <w:bdr w:val="none" w:sz="0" w:space="0" w:color="auto" w:frame="1"/>
        </w:rPr>
        <w:t> </w:t>
      </w:r>
    </w:p>
    <w:p w14:paraId="38FE740C" w14:textId="77777777" w:rsidR="00BF7FAE" w:rsidRPr="002D57A0" w:rsidRDefault="00BF7FAE" w:rsidP="002D57A0">
      <w:pPr>
        <w:pStyle w:val="PargrafodaLista"/>
        <w:numPr>
          <w:ilvl w:val="1"/>
          <w:numId w:val="2"/>
        </w:numPr>
        <w:spacing w:line="276" w:lineRule="auto"/>
        <w:ind w:left="0" w:firstLine="0"/>
        <w:contextualSpacing w:val="0"/>
        <w:jc w:val="both"/>
        <w:rPr>
          <w:rFonts w:ascii="Times New Roman" w:hAnsi="Times New Roman" w:cs="Times New Roman"/>
          <w:color w:val="000000" w:themeColor="text1"/>
        </w:rPr>
      </w:pPr>
      <w:r w:rsidRPr="002D57A0">
        <w:rPr>
          <w:rFonts w:ascii="Times New Roman" w:hAnsi="Times New Roman" w:cs="Times New Roman"/>
          <w:color w:val="000000" w:themeColor="text1"/>
        </w:rPr>
        <w:t>Qualquer interessado poderá requerer que se realizem diligências para aferir a exequibilidade e a legalidade das propostas, devendo apresentar as provas ou os indícios que fundamentam a suspeita</w:t>
      </w:r>
      <w:r w:rsidRPr="002D57A0">
        <w:rPr>
          <w:rFonts w:ascii="Times New Roman" w:hAnsi="Times New Roman" w:cs="Times New Roman"/>
          <w:color w:val="000000" w:themeColor="text1"/>
          <w:lang w:eastAsia="en-US"/>
        </w:rPr>
        <w:t>;</w:t>
      </w:r>
    </w:p>
    <w:p w14:paraId="14B6C2EF" w14:textId="77777777" w:rsidR="00BF7FAE" w:rsidRPr="002D57A0" w:rsidRDefault="00BF7FAE" w:rsidP="002D57A0">
      <w:pPr>
        <w:pStyle w:val="PargrafodaLista"/>
        <w:numPr>
          <w:ilvl w:val="1"/>
          <w:numId w:val="2"/>
        </w:numPr>
        <w:spacing w:line="276" w:lineRule="auto"/>
        <w:ind w:left="0" w:firstLine="0"/>
        <w:contextualSpacing w:val="0"/>
        <w:jc w:val="both"/>
        <w:rPr>
          <w:rFonts w:ascii="Times New Roman" w:hAnsi="Times New Roman" w:cs="Times New Roman"/>
          <w:color w:val="000000" w:themeColor="text1"/>
        </w:rPr>
      </w:pPr>
      <w:r w:rsidRPr="002D57A0">
        <w:rPr>
          <w:rFonts w:ascii="Times New Roman" w:hAnsi="Times New Roman" w:cs="Times New Roman"/>
          <w:color w:val="000000" w:themeColor="text1"/>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r w:rsidRPr="002D57A0">
        <w:rPr>
          <w:rFonts w:ascii="Times New Roman" w:hAnsi="Times New Roman" w:cs="Times New Roman"/>
          <w:color w:val="000000" w:themeColor="text1"/>
          <w:lang w:eastAsia="en-US"/>
        </w:rPr>
        <w:t>;</w:t>
      </w:r>
    </w:p>
    <w:p w14:paraId="426104BE" w14:textId="77777777" w:rsidR="00BF7FAE" w:rsidRPr="002D57A0" w:rsidRDefault="00BF7FAE" w:rsidP="002D57A0">
      <w:pPr>
        <w:pStyle w:val="PargrafodaLista"/>
        <w:numPr>
          <w:ilvl w:val="1"/>
          <w:numId w:val="2"/>
        </w:numPr>
        <w:spacing w:line="276" w:lineRule="auto"/>
        <w:ind w:left="0" w:firstLine="0"/>
        <w:contextualSpacing w:val="0"/>
        <w:jc w:val="both"/>
        <w:rPr>
          <w:rFonts w:ascii="Times New Roman" w:hAnsi="Times New Roman" w:cs="Times New Roman"/>
        </w:rPr>
      </w:pPr>
      <w:r w:rsidRPr="002D57A0">
        <w:rPr>
          <w:rFonts w:ascii="Times New Roman" w:hAnsi="Times New Roman" w:cs="Times New Roman"/>
          <w:color w:val="000000" w:themeColor="text1"/>
        </w:rPr>
        <w:t xml:space="preserve">O Pregoeiro poderá convocar o licitante para enviar documento digital complementar, por meio de funcionalidade disponível no sistema, no prazo de </w:t>
      </w:r>
      <w:r w:rsidRPr="00D407AE">
        <w:rPr>
          <w:rFonts w:ascii="Times New Roman" w:hAnsi="Times New Roman" w:cs="Times New Roman"/>
          <w:b/>
          <w:bCs/>
          <w:color w:val="000000" w:themeColor="text1"/>
        </w:rPr>
        <w:t>02 (duas) horas</w:t>
      </w:r>
      <w:r w:rsidRPr="002D57A0">
        <w:rPr>
          <w:rFonts w:ascii="Times New Roman" w:hAnsi="Times New Roman" w:cs="Times New Roman"/>
          <w:color w:val="000000" w:themeColor="text1"/>
        </w:rPr>
        <w:t>, sob pena de não aceitação da proposta.</w:t>
      </w:r>
    </w:p>
    <w:p w14:paraId="1EFFD686" w14:textId="24E0FF8B" w:rsidR="00BF7FAE" w:rsidRPr="002D57A0" w:rsidRDefault="0075074F" w:rsidP="002D57A0">
      <w:pPr>
        <w:pStyle w:val="PargrafodaLista"/>
        <w:numPr>
          <w:ilvl w:val="2"/>
          <w:numId w:val="2"/>
        </w:numPr>
        <w:spacing w:line="276" w:lineRule="auto"/>
        <w:ind w:left="0" w:firstLine="0"/>
        <w:contextualSpacing w:val="0"/>
        <w:jc w:val="both"/>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 xml:space="preserve"> </w:t>
      </w:r>
      <w:r w:rsidR="00BF7FAE" w:rsidRPr="002D57A0">
        <w:rPr>
          <w:rFonts w:ascii="Times New Roman" w:hAnsi="Times New Roman" w:cs="Times New Roman"/>
          <w:color w:val="000000" w:themeColor="text1"/>
          <w:lang w:eastAsia="en-US"/>
        </w:rPr>
        <w:t xml:space="preserve">É facultado ao pregoeiro prorrogar o prazo estabelecido, a partir de solicitação fundamentada feita no </w:t>
      </w:r>
      <w:r w:rsidR="00BF7FAE" w:rsidRPr="007B31CA">
        <w:rPr>
          <w:rFonts w:ascii="Times New Roman" w:hAnsi="Times New Roman" w:cs="Times New Roman"/>
          <w:i/>
          <w:iCs/>
          <w:color w:val="000000" w:themeColor="text1"/>
          <w:lang w:eastAsia="en-US"/>
        </w:rPr>
        <w:t>chat</w:t>
      </w:r>
      <w:r w:rsidR="00BF7FAE" w:rsidRPr="002D57A0">
        <w:rPr>
          <w:rFonts w:ascii="Times New Roman" w:hAnsi="Times New Roman" w:cs="Times New Roman"/>
          <w:color w:val="000000" w:themeColor="text1"/>
          <w:lang w:eastAsia="en-US"/>
        </w:rPr>
        <w:t xml:space="preserve"> pelo licitante, antes de findo o prazo</w:t>
      </w:r>
      <w:r w:rsidR="007B31CA">
        <w:rPr>
          <w:rFonts w:ascii="Times New Roman" w:hAnsi="Times New Roman" w:cs="Times New Roman"/>
          <w:color w:val="000000" w:themeColor="text1"/>
          <w:lang w:eastAsia="en-US"/>
        </w:rPr>
        <w:t>.</w:t>
      </w:r>
    </w:p>
    <w:p w14:paraId="57D5A2ED" w14:textId="6B6ADCE4" w:rsidR="00BF7FAE" w:rsidRPr="002D57A0" w:rsidRDefault="0075074F" w:rsidP="002D57A0">
      <w:pPr>
        <w:pStyle w:val="PargrafodaLista"/>
        <w:numPr>
          <w:ilvl w:val="2"/>
          <w:numId w:val="2"/>
        </w:numPr>
        <w:spacing w:line="276" w:lineRule="auto"/>
        <w:ind w:left="0" w:right="-15" w:firstLine="0"/>
        <w:contextualSpacing w:val="0"/>
        <w:jc w:val="both"/>
        <w:rPr>
          <w:rFonts w:ascii="Times New Roman" w:hAnsi="Times New Roman" w:cs="Times New Roman"/>
          <w:color w:val="000000" w:themeColor="text1"/>
          <w:lang w:eastAsia="en-US"/>
        </w:rPr>
      </w:pPr>
      <w:r>
        <w:rPr>
          <w:rFonts w:ascii="Times New Roman" w:hAnsi="Times New Roman" w:cs="Times New Roman"/>
          <w:lang w:eastAsia="en-US"/>
        </w:rPr>
        <w:t xml:space="preserve"> </w:t>
      </w:r>
      <w:r w:rsidR="00BF7FAE" w:rsidRPr="002D57A0">
        <w:rPr>
          <w:rFonts w:ascii="Times New Roman" w:hAnsi="Times New Roman" w:cs="Times New Roman"/>
          <w:lang w:eastAsia="en-US"/>
        </w:rPr>
        <w:t xml:space="preserve">Dentre os documentos passíveis de solicitação pelo Pregoeiro, destacam-se os que contenham as características do material ofertado, tais como marca, modelo, tipo, fabricante e procedência, além de outras informações pertinentes, a exemplo de </w:t>
      </w:r>
      <w:r w:rsidR="00BF7FAE" w:rsidRPr="002D57A0">
        <w:rPr>
          <w:rFonts w:ascii="Times New Roman" w:hAnsi="Times New Roman" w:cs="Times New Roman"/>
          <w:color w:val="000000" w:themeColor="text1"/>
          <w:lang w:eastAsia="en-US"/>
        </w:rPr>
        <w:t>catálogos</w:t>
      </w:r>
      <w:r w:rsidR="00BF7FAE" w:rsidRPr="002D57A0">
        <w:rPr>
          <w:rFonts w:ascii="Times New Roman" w:hAnsi="Times New Roman" w:cs="Times New Roman"/>
          <w:lang w:eastAsia="en-US"/>
        </w:rPr>
        <w:t>, folhetos ou propostas, encaminhados por meio eletrônico, ou, se for o caso, por outro meio e prazo indicados pelo Pregoeiro, sem prejuízo do seu ulterior envio pelo sistema eletrônico, sob pena de não aceitação da proposta</w:t>
      </w:r>
      <w:r w:rsidR="003D0000" w:rsidRPr="003D0000">
        <w:rPr>
          <w:rFonts w:ascii="Times New Roman" w:hAnsi="Times New Roman" w:cs="Times New Roman"/>
          <w:lang w:eastAsia="en-US"/>
        </w:rPr>
        <w:t>.</w:t>
      </w:r>
    </w:p>
    <w:p w14:paraId="39D84C8B" w14:textId="4049AE14" w:rsidR="00BF7FAE" w:rsidRPr="002D57A0" w:rsidRDefault="0075074F" w:rsidP="002D57A0">
      <w:pPr>
        <w:pStyle w:val="PargrafodaLista"/>
        <w:numPr>
          <w:ilvl w:val="1"/>
          <w:numId w:val="2"/>
        </w:numPr>
        <w:spacing w:line="276" w:lineRule="auto"/>
        <w:ind w:left="0" w:firstLine="0"/>
        <w:contextualSpacing w:val="0"/>
        <w:jc w:val="both"/>
        <w:rPr>
          <w:rFonts w:ascii="Times New Roman" w:hAnsi="Times New Roman" w:cs="Times New Roman"/>
          <w:bCs/>
          <w:iCs/>
          <w:color w:val="000000" w:themeColor="text1"/>
        </w:rPr>
      </w:pPr>
      <w:r>
        <w:rPr>
          <w:rFonts w:ascii="Times New Roman" w:hAnsi="Times New Roman" w:cs="Times New Roman"/>
          <w:bCs/>
          <w:iCs/>
          <w:color w:val="000000" w:themeColor="text1"/>
        </w:rPr>
        <w:t xml:space="preserve"> </w:t>
      </w:r>
      <w:r w:rsidR="00BF7FAE" w:rsidRPr="002D57A0">
        <w:rPr>
          <w:rFonts w:ascii="Times New Roman" w:hAnsi="Times New Roman" w:cs="Times New Roman"/>
          <w:bCs/>
          <w:iCs/>
          <w:color w:val="000000" w:themeColor="text1"/>
        </w:rPr>
        <w:t xml:space="preserve">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w:t>
      </w:r>
      <w:r w:rsidR="00BF7FAE" w:rsidRPr="004D1819">
        <w:rPr>
          <w:rFonts w:ascii="Times New Roman" w:hAnsi="Times New Roman" w:cs="Times New Roman"/>
          <w:b/>
          <w:iCs/>
          <w:color w:val="000000" w:themeColor="text1"/>
        </w:rPr>
        <w:t>02 (dois) dias úteis</w:t>
      </w:r>
      <w:r w:rsidR="00BF7FAE" w:rsidRPr="002D57A0">
        <w:rPr>
          <w:rFonts w:ascii="Times New Roman" w:hAnsi="Times New Roman" w:cs="Times New Roman"/>
          <w:bCs/>
          <w:iCs/>
          <w:color w:val="000000" w:themeColor="text1"/>
        </w:rPr>
        <w:t xml:space="preserve"> contados da solicitação.</w:t>
      </w:r>
    </w:p>
    <w:p w14:paraId="39FD404C" w14:textId="6C8E907E" w:rsidR="00BF7FAE" w:rsidRPr="002D57A0" w:rsidRDefault="00DC32A9" w:rsidP="002D57A0">
      <w:pPr>
        <w:pStyle w:val="PargrafodaLista"/>
        <w:numPr>
          <w:ilvl w:val="2"/>
          <w:numId w:val="2"/>
        </w:numPr>
        <w:spacing w:line="276" w:lineRule="auto"/>
        <w:ind w:left="0" w:firstLine="0"/>
        <w:contextualSpacing w:val="0"/>
        <w:jc w:val="both"/>
        <w:rPr>
          <w:rFonts w:ascii="Times New Roman" w:hAnsi="Times New Roman" w:cs="Times New Roman"/>
          <w:bCs/>
          <w:iCs/>
          <w:color w:val="000000" w:themeColor="text1"/>
        </w:rPr>
      </w:pPr>
      <w:r>
        <w:rPr>
          <w:rFonts w:ascii="Times New Roman" w:hAnsi="Times New Roman" w:cs="Times New Roman"/>
          <w:bCs/>
          <w:iCs/>
          <w:color w:val="000000" w:themeColor="text1"/>
        </w:rPr>
        <w:t xml:space="preserve"> </w:t>
      </w:r>
      <w:r w:rsidR="00BF7FAE" w:rsidRPr="002D57A0">
        <w:rPr>
          <w:rFonts w:ascii="Times New Roman" w:hAnsi="Times New Roman" w:cs="Times New Roman"/>
          <w:bCs/>
          <w:iCs/>
          <w:color w:val="000000" w:themeColor="text1"/>
        </w:rPr>
        <w:t>Por meio de mensagem no sistema, será divulgado o local e horário de realização do procedimento para a avaliação das amostras, cuja presença será facultada a todos os interessados, incluindo os demais licitantes.</w:t>
      </w:r>
    </w:p>
    <w:p w14:paraId="4398683E" w14:textId="1F1B1202" w:rsidR="00BF7FAE" w:rsidRPr="002D57A0" w:rsidRDefault="00DC32A9" w:rsidP="002D57A0">
      <w:pPr>
        <w:pStyle w:val="PargrafodaLista"/>
        <w:numPr>
          <w:ilvl w:val="2"/>
          <w:numId w:val="2"/>
        </w:numPr>
        <w:spacing w:line="276" w:lineRule="auto"/>
        <w:ind w:left="567" w:hanging="567"/>
        <w:contextualSpacing w:val="0"/>
        <w:jc w:val="both"/>
        <w:rPr>
          <w:rFonts w:ascii="Times New Roman" w:hAnsi="Times New Roman" w:cs="Times New Roman"/>
          <w:bCs/>
          <w:iCs/>
          <w:color w:val="000000" w:themeColor="text1"/>
        </w:rPr>
      </w:pPr>
      <w:r>
        <w:rPr>
          <w:rFonts w:ascii="Times New Roman" w:hAnsi="Times New Roman" w:cs="Times New Roman"/>
          <w:bCs/>
          <w:iCs/>
          <w:color w:val="000000" w:themeColor="text1"/>
        </w:rPr>
        <w:t xml:space="preserve"> </w:t>
      </w:r>
      <w:r w:rsidR="00BF7FAE" w:rsidRPr="002D57A0">
        <w:rPr>
          <w:rFonts w:ascii="Times New Roman" w:hAnsi="Times New Roman" w:cs="Times New Roman"/>
          <w:bCs/>
          <w:iCs/>
          <w:color w:val="000000" w:themeColor="text1"/>
        </w:rPr>
        <w:t>Os resultados das avaliações serão divulgados por meio de mensagem no sistema.</w:t>
      </w:r>
    </w:p>
    <w:p w14:paraId="48E3FB0C" w14:textId="5D131361" w:rsidR="00BF7FAE" w:rsidRPr="002D57A0" w:rsidRDefault="00D33255" w:rsidP="002D57A0">
      <w:pPr>
        <w:pStyle w:val="PargrafodaLista"/>
        <w:numPr>
          <w:ilvl w:val="3"/>
          <w:numId w:val="2"/>
        </w:numPr>
        <w:spacing w:line="276" w:lineRule="auto"/>
        <w:contextualSpacing w:val="0"/>
        <w:jc w:val="both"/>
        <w:rPr>
          <w:rFonts w:ascii="Times New Roman" w:hAnsi="Times New Roman" w:cs="Times New Roman"/>
          <w:bCs/>
          <w:iCs/>
          <w:color w:val="000000" w:themeColor="text1"/>
        </w:rPr>
      </w:pPr>
      <w:r w:rsidRPr="002D57A0">
        <w:rPr>
          <w:rFonts w:ascii="Times New Roman" w:hAnsi="Times New Roman" w:cs="Times New Roman"/>
          <w:bCs/>
          <w:iCs/>
          <w:color w:val="000000" w:themeColor="text1"/>
        </w:rPr>
        <w:t>Os produtos serão avaliados conforme item 04 do Termo de Referência</w:t>
      </w:r>
      <w:r w:rsidR="00517D76" w:rsidRPr="002D57A0">
        <w:rPr>
          <w:rFonts w:ascii="Times New Roman" w:hAnsi="Times New Roman" w:cs="Times New Roman"/>
          <w:bCs/>
          <w:iCs/>
          <w:color w:val="000000" w:themeColor="text1"/>
        </w:rPr>
        <w:t xml:space="preserve"> </w:t>
      </w:r>
      <w:r w:rsidRPr="002D57A0">
        <w:rPr>
          <w:rFonts w:ascii="Times New Roman" w:hAnsi="Times New Roman" w:cs="Times New Roman"/>
          <w:bCs/>
          <w:iCs/>
          <w:color w:val="000000" w:themeColor="text1"/>
        </w:rPr>
        <w:t>(anexo I)</w:t>
      </w:r>
      <w:r w:rsidR="00BF7FAE" w:rsidRPr="002D57A0">
        <w:rPr>
          <w:rFonts w:ascii="Times New Roman" w:hAnsi="Times New Roman" w:cs="Times New Roman"/>
          <w:bCs/>
          <w:iCs/>
          <w:color w:val="000000" w:themeColor="text1"/>
        </w:rPr>
        <w:t>;</w:t>
      </w:r>
    </w:p>
    <w:p w14:paraId="6D22E41B" w14:textId="344A33B3" w:rsidR="00BF7FAE" w:rsidRPr="002D57A0" w:rsidRDefault="00DC32A9" w:rsidP="002D57A0">
      <w:pPr>
        <w:pStyle w:val="PargrafodaLista"/>
        <w:numPr>
          <w:ilvl w:val="2"/>
          <w:numId w:val="2"/>
        </w:numPr>
        <w:spacing w:line="276" w:lineRule="auto"/>
        <w:ind w:left="0" w:firstLine="0"/>
        <w:contextualSpacing w:val="0"/>
        <w:jc w:val="both"/>
        <w:rPr>
          <w:rFonts w:ascii="Times New Roman" w:hAnsi="Times New Roman" w:cs="Times New Roman"/>
          <w:bCs/>
          <w:iCs/>
          <w:color w:val="000000" w:themeColor="text1"/>
        </w:rPr>
      </w:pPr>
      <w:r>
        <w:rPr>
          <w:rFonts w:ascii="Times New Roman" w:hAnsi="Times New Roman" w:cs="Times New Roman"/>
          <w:bCs/>
          <w:iCs/>
          <w:color w:val="000000" w:themeColor="text1"/>
        </w:rPr>
        <w:t xml:space="preserve"> </w:t>
      </w:r>
      <w:r w:rsidR="00BF7FAE" w:rsidRPr="002D57A0">
        <w:rPr>
          <w:rFonts w:ascii="Times New Roman" w:hAnsi="Times New Roman" w:cs="Times New Roman"/>
          <w:bCs/>
          <w:iCs/>
          <w:color w:val="000000" w:themeColor="text1"/>
        </w:rPr>
        <w:t>No caso de não haver entrega da amostra ou ocorrer atraso na entrega, sem justificativa aceita pelo Pregoeiro, ou havendo entrega de amostra fora das especificações previstas neste Edital, a proposta do licitante será recusada.</w:t>
      </w:r>
    </w:p>
    <w:p w14:paraId="6E95DD76" w14:textId="1DAE32AC" w:rsidR="00BF7FAE" w:rsidRPr="002D57A0" w:rsidRDefault="00DC32A9" w:rsidP="002D57A0">
      <w:pPr>
        <w:pStyle w:val="PargrafodaLista"/>
        <w:numPr>
          <w:ilvl w:val="2"/>
          <w:numId w:val="2"/>
        </w:numPr>
        <w:spacing w:line="276" w:lineRule="auto"/>
        <w:ind w:left="0" w:firstLine="0"/>
        <w:contextualSpacing w:val="0"/>
        <w:jc w:val="both"/>
        <w:rPr>
          <w:rFonts w:ascii="Times New Roman" w:hAnsi="Times New Roman" w:cs="Times New Roman"/>
          <w:bCs/>
          <w:iCs/>
          <w:color w:val="000000" w:themeColor="text1"/>
        </w:rPr>
      </w:pPr>
      <w:r>
        <w:rPr>
          <w:rFonts w:ascii="Times New Roman" w:hAnsi="Times New Roman" w:cs="Times New Roman"/>
          <w:bCs/>
          <w:iCs/>
          <w:color w:val="000000" w:themeColor="text1"/>
        </w:rPr>
        <w:t xml:space="preserve"> </w:t>
      </w:r>
      <w:r w:rsidR="00BF7FAE" w:rsidRPr="002D57A0">
        <w:rPr>
          <w:rFonts w:ascii="Times New Roman" w:hAnsi="Times New Roman" w:cs="Times New Roman"/>
          <w:bCs/>
          <w:iCs/>
          <w:color w:val="000000" w:themeColor="text1"/>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065DE93D" w14:textId="3EDA9F64" w:rsidR="00BF7FAE" w:rsidRPr="002D57A0" w:rsidRDefault="00DC32A9" w:rsidP="002D57A0">
      <w:pPr>
        <w:pStyle w:val="PargrafodaLista"/>
        <w:numPr>
          <w:ilvl w:val="2"/>
          <w:numId w:val="2"/>
        </w:numPr>
        <w:spacing w:line="276" w:lineRule="auto"/>
        <w:ind w:left="0" w:firstLine="0"/>
        <w:contextualSpacing w:val="0"/>
        <w:jc w:val="both"/>
        <w:rPr>
          <w:rFonts w:ascii="Times New Roman" w:hAnsi="Times New Roman" w:cs="Times New Roman"/>
          <w:bCs/>
          <w:iCs/>
          <w:color w:val="000000" w:themeColor="text1"/>
        </w:rPr>
      </w:pPr>
      <w:r>
        <w:rPr>
          <w:rFonts w:ascii="Times New Roman" w:hAnsi="Times New Roman" w:cs="Times New Roman"/>
          <w:bCs/>
          <w:iCs/>
          <w:color w:val="000000" w:themeColor="text1"/>
        </w:rPr>
        <w:t xml:space="preserve"> </w:t>
      </w:r>
      <w:r w:rsidR="00BF7FAE" w:rsidRPr="002D57A0">
        <w:rPr>
          <w:rFonts w:ascii="Times New Roman" w:hAnsi="Times New Roman" w:cs="Times New Roman"/>
          <w:bCs/>
          <w:iCs/>
          <w:color w:val="000000" w:themeColor="text1"/>
        </w:rPr>
        <w:t>Os exemplares colocados à disposição da Administração serão tratados como protótipos, podendo ser manuseados e desmontados pela equipe técnica responsável pela análise, não gerando direito a ressarcimento.</w:t>
      </w:r>
    </w:p>
    <w:p w14:paraId="5BC975E4" w14:textId="764EABB0" w:rsidR="00BF7FAE" w:rsidRPr="002D57A0" w:rsidRDefault="00DC32A9" w:rsidP="002D57A0">
      <w:pPr>
        <w:pStyle w:val="PargrafodaLista"/>
        <w:numPr>
          <w:ilvl w:val="2"/>
          <w:numId w:val="2"/>
        </w:numPr>
        <w:spacing w:line="276" w:lineRule="auto"/>
        <w:ind w:left="0" w:firstLine="0"/>
        <w:contextualSpacing w:val="0"/>
        <w:jc w:val="both"/>
        <w:rPr>
          <w:rFonts w:ascii="Times New Roman" w:hAnsi="Times New Roman" w:cs="Times New Roman"/>
          <w:bCs/>
          <w:iCs/>
          <w:color w:val="000000" w:themeColor="text1"/>
        </w:rPr>
      </w:pPr>
      <w:r>
        <w:rPr>
          <w:rFonts w:ascii="Times New Roman" w:hAnsi="Times New Roman" w:cs="Times New Roman"/>
          <w:bCs/>
          <w:iCs/>
          <w:color w:val="000000" w:themeColor="text1"/>
        </w:rPr>
        <w:lastRenderedPageBreak/>
        <w:t xml:space="preserve"> </w:t>
      </w:r>
      <w:r w:rsidR="00BF7FAE" w:rsidRPr="002D57A0">
        <w:rPr>
          <w:rFonts w:ascii="Times New Roman" w:hAnsi="Times New Roman" w:cs="Times New Roman"/>
          <w:bCs/>
          <w:iCs/>
          <w:color w:val="000000" w:themeColor="text1"/>
        </w:rPr>
        <w:t xml:space="preserve">Após a divulgação do resultado final da licitação, as amostras entregues deverão ser recolhidas pelos licitantes no prazo de </w:t>
      </w:r>
      <w:r w:rsidR="00D33255" w:rsidRPr="00DC32A9">
        <w:rPr>
          <w:rFonts w:ascii="Times New Roman" w:hAnsi="Times New Roman" w:cs="Times New Roman"/>
          <w:b/>
          <w:iCs/>
          <w:color w:val="000000" w:themeColor="text1"/>
        </w:rPr>
        <w:t>02</w:t>
      </w:r>
      <w:r w:rsidRPr="00DC32A9">
        <w:rPr>
          <w:rFonts w:ascii="Times New Roman" w:hAnsi="Times New Roman" w:cs="Times New Roman"/>
          <w:b/>
          <w:iCs/>
          <w:color w:val="000000" w:themeColor="text1"/>
        </w:rPr>
        <w:t xml:space="preserve"> </w:t>
      </w:r>
      <w:r w:rsidR="00D33255" w:rsidRPr="00DC32A9">
        <w:rPr>
          <w:rFonts w:ascii="Times New Roman" w:hAnsi="Times New Roman" w:cs="Times New Roman"/>
          <w:b/>
          <w:iCs/>
          <w:color w:val="000000" w:themeColor="text1"/>
        </w:rPr>
        <w:t>(dois)</w:t>
      </w:r>
      <w:r w:rsidR="00BF7FAE" w:rsidRPr="00DC32A9">
        <w:rPr>
          <w:rFonts w:ascii="Times New Roman" w:hAnsi="Times New Roman" w:cs="Times New Roman"/>
          <w:b/>
          <w:iCs/>
          <w:color w:val="000000" w:themeColor="text1"/>
        </w:rPr>
        <w:t xml:space="preserve"> dias</w:t>
      </w:r>
      <w:r w:rsidR="00BF7FAE" w:rsidRPr="002D57A0">
        <w:rPr>
          <w:rFonts w:ascii="Times New Roman" w:hAnsi="Times New Roman" w:cs="Times New Roman"/>
          <w:bCs/>
          <w:iCs/>
          <w:color w:val="000000" w:themeColor="text1"/>
        </w:rPr>
        <w:t>, após o qual poderão ser descartadas pela Administração, sem direito a ressarcimento.</w:t>
      </w:r>
    </w:p>
    <w:p w14:paraId="5ABC9686" w14:textId="77777777" w:rsidR="00BF7FAE" w:rsidRPr="002D57A0" w:rsidRDefault="00BF7FAE" w:rsidP="002D57A0">
      <w:pPr>
        <w:pStyle w:val="PargrafodaLista"/>
        <w:numPr>
          <w:ilvl w:val="2"/>
          <w:numId w:val="2"/>
        </w:numPr>
        <w:spacing w:line="276" w:lineRule="auto"/>
        <w:ind w:left="0" w:firstLine="0"/>
        <w:contextualSpacing w:val="0"/>
        <w:jc w:val="both"/>
        <w:rPr>
          <w:rFonts w:ascii="Times New Roman" w:hAnsi="Times New Roman" w:cs="Times New Roman"/>
          <w:color w:val="000000" w:themeColor="text1"/>
        </w:rPr>
      </w:pPr>
      <w:r w:rsidRPr="002D57A0">
        <w:rPr>
          <w:rFonts w:ascii="Times New Roman" w:hAnsi="Times New Roman" w:cs="Times New Roman"/>
          <w:bCs/>
          <w:iCs/>
          <w:color w:val="000000" w:themeColor="text1"/>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r w:rsidR="00D33255" w:rsidRPr="002D57A0">
        <w:rPr>
          <w:rFonts w:ascii="Times New Roman" w:hAnsi="Times New Roman" w:cs="Times New Roman"/>
          <w:color w:val="000000" w:themeColor="text1"/>
        </w:rPr>
        <w:t xml:space="preserve"> </w:t>
      </w:r>
    </w:p>
    <w:p w14:paraId="0FE785B3" w14:textId="77777777" w:rsidR="00BF7FAE" w:rsidRPr="002D57A0" w:rsidRDefault="00BF7FAE" w:rsidP="002D57A0">
      <w:pPr>
        <w:pStyle w:val="PargrafodaLista"/>
        <w:numPr>
          <w:ilvl w:val="1"/>
          <w:numId w:val="2"/>
        </w:numPr>
        <w:spacing w:line="276" w:lineRule="auto"/>
        <w:ind w:left="0" w:hanging="6"/>
        <w:contextualSpacing w:val="0"/>
        <w:jc w:val="both"/>
        <w:rPr>
          <w:rFonts w:ascii="Times New Roman" w:hAnsi="Times New Roman" w:cs="Times New Roman"/>
          <w:color w:val="000000"/>
        </w:rPr>
      </w:pPr>
      <w:r w:rsidRPr="002D57A0">
        <w:rPr>
          <w:rFonts w:ascii="Times New Roman" w:hAnsi="Times New Roman" w:cs="Times New Roman"/>
          <w:color w:val="000000"/>
        </w:rPr>
        <w:t>Se a proposta ou lance vencedor for desclassificado, o Pregoeiro examinará a proposta ou lance subsequente, e, assim sucessivamente, na ordem de classificação.</w:t>
      </w:r>
    </w:p>
    <w:p w14:paraId="4000D089" w14:textId="77777777" w:rsidR="00BF7FAE" w:rsidRPr="002D57A0" w:rsidRDefault="00BF7FAE" w:rsidP="002D57A0">
      <w:pPr>
        <w:pStyle w:val="PargrafodaLista"/>
        <w:numPr>
          <w:ilvl w:val="1"/>
          <w:numId w:val="2"/>
        </w:numPr>
        <w:spacing w:line="276" w:lineRule="auto"/>
        <w:ind w:left="0" w:firstLine="0"/>
        <w:contextualSpacing w:val="0"/>
        <w:jc w:val="both"/>
        <w:rPr>
          <w:rFonts w:ascii="Times New Roman" w:hAnsi="Times New Roman" w:cs="Times New Roman"/>
        </w:rPr>
      </w:pPr>
      <w:r w:rsidRPr="002D57A0">
        <w:rPr>
          <w:rFonts w:ascii="Times New Roman" w:hAnsi="Times New Roman" w:cs="Times New Roman"/>
          <w:color w:val="000000"/>
        </w:rPr>
        <w:t>Havendo necessidade, o Pregoeiro suspenderá a sessão, informando no “</w:t>
      </w:r>
      <w:r w:rsidRPr="002D57A0">
        <w:rPr>
          <w:rFonts w:ascii="Times New Roman" w:hAnsi="Times New Roman" w:cs="Times New Roman"/>
          <w:i/>
          <w:color w:val="000000"/>
        </w:rPr>
        <w:t>chat</w:t>
      </w:r>
      <w:r w:rsidRPr="002D57A0">
        <w:rPr>
          <w:rFonts w:ascii="Times New Roman" w:hAnsi="Times New Roman" w:cs="Times New Roman"/>
          <w:color w:val="000000"/>
        </w:rPr>
        <w:t xml:space="preserve">” a </w:t>
      </w:r>
      <w:r w:rsidRPr="002D57A0">
        <w:rPr>
          <w:rFonts w:ascii="Times New Roman" w:hAnsi="Times New Roman" w:cs="Times New Roman"/>
        </w:rPr>
        <w:t xml:space="preserve">nova data e horário para </w:t>
      </w:r>
      <w:r w:rsidRPr="002D57A0">
        <w:rPr>
          <w:rFonts w:ascii="Times New Roman" w:hAnsi="Times New Roman" w:cs="Times New Roman"/>
          <w:lang w:eastAsia="en-US"/>
        </w:rPr>
        <w:t xml:space="preserve">a </w:t>
      </w:r>
      <w:r w:rsidRPr="002D57A0">
        <w:rPr>
          <w:rFonts w:ascii="Times New Roman" w:hAnsi="Times New Roman" w:cs="Times New Roman"/>
        </w:rPr>
        <w:t>sua continuidade.</w:t>
      </w:r>
    </w:p>
    <w:p w14:paraId="7A4CED8F" w14:textId="3752FDC6" w:rsidR="00BF7FAE" w:rsidRPr="002D57A0" w:rsidRDefault="00DC32A9" w:rsidP="002D57A0">
      <w:pPr>
        <w:pStyle w:val="PargrafodaLista"/>
        <w:numPr>
          <w:ilvl w:val="1"/>
          <w:numId w:val="2"/>
        </w:numPr>
        <w:spacing w:line="276" w:lineRule="auto"/>
        <w:ind w:left="0" w:firstLine="0"/>
        <w:contextualSpacing w:val="0"/>
        <w:jc w:val="both"/>
        <w:rPr>
          <w:rFonts w:ascii="Times New Roman" w:hAnsi="Times New Roman" w:cs="Times New Roman"/>
        </w:rPr>
      </w:pPr>
      <w:r>
        <w:rPr>
          <w:rFonts w:ascii="Times New Roman" w:hAnsi="Times New Roman" w:cs="Times New Roman"/>
        </w:rPr>
        <w:t xml:space="preserve"> </w:t>
      </w:r>
      <w:r w:rsidR="00BF7FAE" w:rsidRPr="002D57A0">
        <w:rPr>
          <w:rFonts w:ascii="Times New Roman" w:hAnsi="Times New Roman" w:cs="Times New Roman"/>
        </w:rPr>
        <w:t xml:space="preserve">Nos itens não exclusivos para a participação de microempresas e empresas de pequeno porte, sempre que a proposta não for aceita, e antes de o Pregoeiro passar à subsequente, haverá nova verificação, pelo sistema, da eventual ocorrência do empate ficto, previsto nos </w:t>
      </w:r>
      <w:r>
        <w:rPr>
          <w:rFonts w:ascii="Times New Roman" w:hAnsi="Times New Roman" w:cs="Times New Roman"/>
        </w:rPr>
        <w:t>A</w:t>
      </w:r>
      <w:r w:rsidR="00BF7FAE" w:rsidRPr="002D57A0">
        <w:rPr>
          <w:rFonts w:ascii="Times New Roman" w:hAnsi="Times New Roman" w:cs="Times New Roman"/>
        </w:rPr>
        <w:t>rtigos 44 e 45 da LC nº 123, de 2006, seguindo-se a disciplina antes estabelecida, se for o caso.</w:t>
      </w:r>
    </w:p>
    <w:p w14:paraId="74428653" w14:textId="77777777" w:rsidR="00BF7FAE" w:rsidRPr="002D57A0" w:rsidRDefault="00BF7FAE" w:rsidP="002D57A0">
      <w:pPr>
        <w:pStyle w:val="PargrafodaLista"/>
        <w:numPr>
          <w:ilvl w:val="1"/>
          <w:numId w:val="2"/>
        </w:numPr>
        <w:spacing w:line="276" w:lineRule="auto"/>
        <w:ind w:left="0" w:firstLine="0"/>
        <w:contextualSpacing w:val="0"/>
        <w:jc w:val="both"/>
        <w:rPr>
          <w:rFonts w:ascii="Times New Roman" w:hAnsi="Times New Roman" w:cs="Times New Roman"/>
          <w:color w:val="000000" w:themeColor="text1"/>
        </w:rPr>
      </w:pPr>
      <w:r w:rsidRPr="002D57A0">
        <w:rPr>
          <w:rFonts w:ascii="Times New Roman" w:hAnsi="Times New Roman" w:cs="Times New Roman"/>
          <w:color w:val="000000"/>
        </w:rPr>
        <w:t xml:space="preserve">Encerrada a análise quanto à aceitação da proposta, o pregoeiro verificará a habilitação do licitante, </w:t>
      </w:r>
      <w:r w:rsidRPr="002D57A0">
        <w:rPr>
          <w:rFonts w:ascii="Times New Roman" w:hAnsi="Times New Roman" w:cs="Times New Roman"/>
          <w:color w:val="000000" w:themeColor="text1"/>
        </w:rPr>
        <w:t>observado</w:t>
      </w:r>
      <w:r w:rsidRPr="002D57A0">
        <w:rPr>
          <w:rFonts w:ascii="Times New Roman" w:hAnsi="Times New Roman" w:cs="Times New Roman"/>
          <w:color w:val="000000"/>
        </w:rPr>
        <w:t xml:space="preserve"> o disposto neste Edital. </w:t>
      </w:r>
    </w:p>
    <w:p w14:paraId="37281643" w14:textId="58954DD8" w:rsidR="003F53EA" w:rsidRPr="002D57A0" w:rsidRDefault="003F53EA" w:rsidP="002D57A0">
      <w:pPr>
        <w:numPr>
          <w:ilvl w:val="1"/>
          <w:numId w:val="2"/>
        </w:numPr>
        <w:snapToGrid w:val="0"/>
        <w:ind w:left="0" w:right="-2" w:firstLine="0"/>
        <w:rPr>
          <w:rFonts w:ascii="Times New Roman" w:hAnsi="Times New Roman" w:cs="Times New Roman"/>
          <w:sz w:val="24"/>
          <w:szCs w:val="24"/>
        </w:rPr>
      </w:pPr>
      <w:r w:rsidRPr="002D57A0">
        <w:rPr>
          <w:rFonts w:ascii="Times New Roman" w:hAnsi="Times New Roman" w:cs="Times New Roman"/>
          <w:sz w:val="24"/>
          <w:szCs w:val="24"/>
        </w:rPr>
        <w:t xml:space="preserve">A proposta original, com todos os requisitos do </w:t>
      </w:r>
      <w:r w:rsidRPr="002D57A0">
        <w:rPr>
          <w:rFonts w:ascii="Times New Roman" w:hAnsi="Times New Roman" w:cs="Times New Roman"/>
          <w:b/>
          <w:sz w:val="24"/>
          <w:szCs w:val="24"/>
        </w:rPr>
        <w:t xml:space="preserve">item </w:t>
      </w:r>
      <w:r w:rsidR="00A24B4C" w:rsidRPr="002D57A0">
        <w:rPr>
          <w:rFonts w:ascii="Times New Roman" w:hAnsi="Times New Roman" w:cs="Times New Roman"/>
          <w:b/>
          <w:sz w:val="24"/>
          <w:szCs w:val="24"/>
        </w:rPr>
        <w:t>10</w:t>
      </w:r>
      <w:r w:rsidR="00A24B4C" w:rsidRPr="002D57A0">
        <w:rPr>
          <w:rFonts w:ascii="Times New Roman" w:hAnsi="Times New Roman" w:cs="Times New Roman"/>
          <w:sz w:val="24"/>
          <w:szCs w:val="24"/>
        </w:rPr>
        <w:t>,</w:t>
      </w:r>
      <w:r w:rsidRPr="002D57A0">
        <w:rPr>
          <w:rFonts w:ascii="Times New Roman" w:hAnsi="Times New Roman" w:cs="Times New Roman"/>
          <w:sz w:val="24"/>
          <w:szCs w:val="24"/>
        </w:rPr>
        <w:t xml:space="preserve"> </w:t>
      </w:r>
      <w:r w:rsidR="00D33255" w:rsidRPr="002D57A0">
        <w:rPr>
          <w:rFonts w:ascii="Times New Roman" w:hAnsi="Times New Roman" w:cs="Times New Roman"/>
          <w:sz w:val="24"/>
          <w:szCs w:val="24"/>
        </w:rPr>
        <w:t xml:space="preserve">se solicitada pelo pregoeiro, </w:t>
      </w:r>
      <w:r w:rsidRPr="002D57A0">
        <w:rPr>
          <w:rFonts w:ascii="Times New Roman" w:hAnsi="Times New Roman" w:cs="Times New Roman"/>
          <w:sz w:val="24"/>
          <w:szCs w:val="24"/>
        </w:rPr>
        <w:t>deverá ser encaminhada em envelope fechado e identificado com dados da empresa e do pregão eletrônico, no prazo máximo de</w:t>
      </w:r>
      <w:r w:rsidR="009A681D" w:rsidRPr="002D57A0">
        <w:rPr>
          <w:rFonts w:ascii="Times New Roman" w:hAnsi="Times New Roman" w:cs="Times New Roman"/>
          <w:sz w:val="24"/>
          <w:szCs w:val="24"/>
        </w:rPr>
        <w:t xml:space="preserve"> 02(dois)</w:t>
      </w:r>
      <w:r w:rsidRPr="002D57A0">
        <w:rPr>
          <w:rFonts w:ascii="Times New Roman" w:hAnsi="Times New Roman" w:cs="Times New Roman"/>
          <w:sz w:val="24"/>
          <w:szCs w:val="24"/>
        </w:rPr>
        <w:t xml:space="preserve"> dias úteis, contados a partir da declaração dos vencedores no sistema, ao protocolo do</w:t>
      </w:r>
      <w:r w:rsidR="009A681D" w:rsidRPr="002D57A0">
        <w:rPr>
          <w:rFonts w:ascii="Times New Roman" w:hAnsi="Times New Roman" w:cs="Times New Roman"/>
          <w:sz w:val="24"/>
          <w:szCs w:val="24"/>
        </w:rPr>
        <w:t xml:space="preserve"> Município de Pinheiro Machado</w:t>
      </w:r>
      <w:r w:rsidR="00DC32A9">
        <w:rPr>
          <w:rFonts w:ascii="Times New Roman" w:hAnsi="Times New Roman" w:cs="Times New Roman"/>
          <w:sz w:val="24"/>
          <w:szCs w:val="24"/>
        </w:rPr>
        <w:t>/RS</w:t>
      </w:r>
      <w:r w:rsidR="009A681D" w:rsidRPr="002D57A0">
        <w:rPr>
          <w:rFonts w:ascii="Times New Roman" w:hAnsi="Times New Roman" w:cs="Times New Roman"/>
          <w:sz w:val="24"/>
          <w:szCs w:val="24"/>
        </w:rPr>
        <w:t xml:space="preserve">, situado </w:t>
      </w:r>
      <w:r w:rsidR="00DC32A9">
        <w:rPr>
          <w:rFonts w:ascii="Times New Roman" w:hAnsi="Times New Roman" w:cs="Times New Roman"/>
          <w:sz w:val="24"/>
          <w:szCs w:val="24"/>
        </w:rPr>
        <w:t>na</w:t>
      </w:r>
      <w:r w:rsidR="009A681D" w:rsidRPr="002D57A0">
        <w:rPr>
          <w:rFonts w:ascii="Times New Roman" w:hAnsi="Times New Roman" w:cs="Times New Roman"/>
          <w:sz w:val="24"/>
          <w:szCs w:val="24"/>
        </w:rPr>
        <w:t xml:space="preserve"> Rua Nico de Oliveira, nº 763, CEP: 96.470-000, telefone: (53)3248-3511</w:t>
      </w:r>
      <w:r w:rsidRPr="002D57A0">
        <w:rPr>
          <w:rFonts w:ascii="Times New Roman" w:hAnsi="Times New Roman" w:cs="Times New Roman"/>
          <w:sz w:val="24"/>
          <w:szCs w:val="24"/>
        </w:rPr>
        <w:t xml:space="preserve">, aos cuidados do Pregoeiro do Pregão </w:t>
      </w:r>
      <w:r w:rsidRPr="002D57A0">
        <w:rPr>
          <w:rFonts w:ascii="Times New Roman" w:hAnsi="Times New Roman" w:cs="Times New Roman"/>
          <w:color w:val="000000" w:themeColor="text1"/>
          <w:sz w:val="24"/>
          <w:szCs w:val="24"/>
        </w:rPr>
        <w:t xml:space="preserve">Eletrônico nº </w:t>
      </w:r>
      <w:r w:rsidR="00532E81">
        <w:rPr>
          <w:rFonts w:ascii="Times New Roman" w:hAnsi="Times New Roman" w:cs="Times New Roman"/>
          <w:b/>
          <w:color w:val="000000" w:themeColor="text1"/>
          <w:sz w:val="24"/>
          <w:szCs w:val="24"/>
        </w:rPr>
        <w:t>239</w:t>
      </w:r>
      <w:r w:rsidR="00410B93" w:rsidRPr="002D57A0">
        <w:rPr>
          <w:rFonts w:ascii="Times New Roman" w:hAnsi="Times New Roman" w:cs="Times New Roman"/>
          <w:b/>
          <w:color w:val="000000" w:themeColor="text1"/>
          <w:sz w:val="24"/>
          <w:szCs w:val="24"/>
        </w:rPr>
        <w:t>/2023</w:t>
      </w:r>
      <w:r w:rsidRPr="002D57A0">
        <w:rPr>
          <w:rFonts w:ascii="Times New Roman" w:hAnsi="Times New Roman" w:cs="Times New Roman"/>
          <w:color w:val="000000" w:themeColor="text1"/>
          <w:sz w:val="24"/>
          <w:szCs w:val="24"/>
        </w:rPr>
        <w:t xml:space="preserve"> </w:t>
      </w:r>
      <w:r w:rsidR="009A681D" w:rsidRPr="002D57A0">
        <w:rPr>
          <w:rFonts w:ascii="Times New Roman" w:hAnsi="Times New Roman" w:cs="Times New Roman"/>
          <w:color w:val="000000" w:themeColor="text1"/>
          <w:sz w:val="24"/>
          <w:szCs w:val="24"/>
        </w:rPr>
        <w:t>–</w:t>
      </w:r>
      <w:r w:rsidRPr="002D57A0">
        <w:rPr>
          <w:rFonts w:ascii="Times New Roman" w:hAnsi="Times New Roman" w:cs="Times New Roman"/>
          <w:color w:val="000000" w:themeColor="text1"/>
          <w:sz w:val="24"/>
          <w:szCs w:val="24"/>
        </w:rPr>
        <w:t xml:space="preserve"> </w:t>
      </w:r>
      <w:r w:rsidR="009A681D" w:rsidRPr="002D57A0">
        <w:rPr>
          <w:rFonts w:ascii="Times New Roman" w:hAnsi="Times New Roman" w:cs="Times New Roman"/>
          <w:sz w:val="24"/>
          <w:szCs w:val="24"/>
        </w:rPr>
        <w:t>Município de Pinheiro Machado</w:t>
      </w:r>
      <w:bookmarkEnd w:id="7"/>
      <w:r w:rsidR="00F9104E">
        <w:rPr>
          <w:rFonts w:ascii="Times New Roman" w:hAnsi="Times New Roman" w:cs="Times New Roman"/>
          <w:sz w:val="24"/>
          <w:szCs w:val="24"/>
        </w:rPr>
        <w:t>/RS</w:t>
      </w:r>
      <w:r w:rsidR="009A681D" w:rsidRPr="002D57A0">
        <w:rPr>
          <w:rFonts w:ascii="Times New Roman" w:hAnsi="Times New Roman" w:cs="Times New Roman"/>
          <w:sz w:val="24"/>
          <w:szCs w:val="24"/>
        </w:rPr>
        <w:t>.</w:t>
      </w:r>
    </w:p>
    <w:p w14:paraId="17EAE8C6" w14:textId="77777777" w:rsidR="007A0699" w:rsidRPr="002D57A0" w:rsidRDefault="007A0699" w:rsidP="002D57A0">
      <w:pPr>
        <w:snapToGrid w:val="0"/>
        <w:ind w:right="-2"/>
        <w:rPr>
          <w:rFonts w:ascii="Times New Roman" w:hAnsi="Times New Roman" w:cs="Times New Roman"/>
          <w:sz w:val="24"/>
          <w:szCs w:val="24"/>
        </w:rPr>
      </w:pPr>
    </w:p>
    <w:p w14:paraId="29F0C501" w14:textId="77777777" w:rsidR="003F53EA" w:rsidRPr="002D57A0" w:rsidRDefault="003F53EA" w:rsidP="002D57A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kern w:val="2"/>
          <w:sz w:val="24"/>
          <w:szCs w:val="24"/>
          <w:lang w:eastAsia="pt-BR"/>
        </w:rPr>
      </w:pPr>
      <w:bookmarkStart w:id="8" w:name="_Ref9527297"/>
      <w:r w:rsidRPr="002D57A0">
        <w:rPr>
          <w:rFonts w:ascii="Times New Roman" w:eastAsia="Times New Roman" w:hAnsi="Times New Roman" w:cs="Times New Roman"/>
          <w:b/>
          <w:kern w:val="2"/>
          <w:sz w:val="24"/>
          <w:szCs w:val="24"/>
          <w:lang w:eastAsia="pt-BR"/>
        </w:rPr>
        <w:t>DA HABILITAÇÃO:</w:t>
      </w:r>
      <w:bookmarkEnd w:id="8"/>
    </w:p>
    <w:p w14:paraId="14C27F5F" w14:textId="53DBE7E3" w:rsidR="003F53EA" w:rsidRPr="002D57A0" w:rsidRDefault="00926EAA" w:rsidP="002D57A0">
      <w:pPr>
        <w:numPr>
          <w:ilvl w:val="1"/>
          <w:numId w:val="2"/>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2D57A0">
        <w:rPr>
          <w:rFonts w:ascii="Times New Roman" w:hAnsi="Times New Roman" w:cs="Times New Roman"/>
          <w:bCs/>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049D2859" w14:textId="365BC64F" w:rsidR="003F53EA" w:rsidRPr="002D57A0" w:rsidRDefault="00926EAA" w:rsidP="002D57A0">
      <w:pPr>
        <w:numPr>
          <w:ilvl w:val="2"/>
          <w:numId w:val="2"/>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2D57A0">
        <w:rPr>
          <w:rFonts w:ascii="Times New Roman" w:hAnsi="Times New Roman" w:cs="Times New Roman"/>
          <w:bCs/>
          <w:sz w:val="24"/>
          <w:szCs w:val="24"/>
        </w:rPr>
        <w:t>Cadastro Nacional de Empresas Inidôneas e Suspensas – CEIS e o e o Cadastro Nacional de Empresas Punidas – CNEP (</w:t>
      </w:r>
      <w:r w:rsidR="003F53EA" w:rsidRPr="00F52E6F">
        <w:rPr>
          <w:rFonts w:ascii="Times New Roman" w:hAnsi="Times New Roman" w:cs="Times New Roman"/>
          <w:b/>
          <w:bCs/>
          <w:sz w:val="24"/>
          <w:szCs w:val="24"/>
          <w:u w:val="single"/>
        </w:rPr>
        <w:t>www.portaldatransparencia.gov.br/</w:t>
      </w:r>
      <w:r w:rsidR="003F53EA" w:rsidRPr="002D57A0">
        <w:rPr>
          <w:rFonts w:ascii="Times New Roman" w:hAnsi="Times New Roman" w:cs="Times New Roman"/>
          <w:bCs/>
          <w:sz w:val="24"/>
          <w:szCs w:val="24"/>
        </w:rPr>
        <w:t>);</w:t>
      </w:r>
    </w:p>
    <w:p w14:paraId="1C2180BA" w14:textId="79D38C2D" w:rsidR="003F53EA" w:rsidRPr="002D57A0" w:rsidRDefault="00926EAA" w:rsidP="002D57A0">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3F53EA" w:rsidRPr="002D57A0">
        <w:rPr>
          <w:rFonts w:ascii="Times New Roman" w:hAnsi="Times New Roman" w:cs="Times New Roman"/>
          <w:bCs/>
          <w:sz w:val="24"/>
          <w:szCs w:val="24"/>
        </w:rPr>
        <w:t>Cadastro Nacional de Condenações Cíveis por Atos de Improbidade Administrativa, mantido pelo Conselho Nacional de Justiça (</w:t>
      </w:r>
      <w:hyperlink r:id="rId22">
        <w:r w:rsidR="003F53EA" w:rsidRPr="004C385A">
          <w:rPr>
            <w:rStyle w:val="ListLabel170"/>
            <w:rFonts w:ascii="Times New Roman" w:hAnsi="Times New Roman" w:cs="Times New Roman"/>
            <w:b/>
            <w:bCs w:val="0"/>
            <w:sz w:val="24"/>
            <w:szCs w:val="24"/>
            <w:u w:val="single"/>
          </w:rPr>
          <w:t>www.cnj.jus.br/improbidade_adm/consultar_requerido.php</w:t>
        </w:r>
      </w:hyperlink>
      <w:r w:rsidR="003F53EA" w:rsidRPr="002D57A0">
        <w:rPr>
          <w:rFonts w:ascii="Times New Roman" w:hAnsi="Times New Roman" w:cs="Times New Roman"/>
          <w:bCs/>
          <w:sz w:val="24"/>
          <w:szCs w:val="24"/>
        </w:rPr>
        <w:t>).</w:t>
      </w:r>
    </w:p>
    <w:p w14:paraId="4C54215B" w14:textId="43B5A57D" w:rsidR="003F53EA" w:rsidRPr="002D57A0" w:rsidRDefault="00926EAA" w:rsidP="002D57A0">
      <w:pPr>
        <w:numPr>
          <w:ilvl w:val="2"/>
          <w:numId w:val="2"/>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2D57A0">
        <w:rPr>
          <w:rFonts w:ascii="Times New Roman" w:hAnsi="Times New Roman" w:cs="Times New Roman"/>
          <w:bCs/>
          <w:sz w:val="24"/>
          <w:szCs w:val="24"/>
        </w:rPr>
        <w:t>Lista de Inidôneos, mantida pelo Tribunal de Contas da União – TCU;</w:t>
      </w:r>
    </w:p>
    <w:p w14:paraId="52908C54" w14:textId="2CCA234A" w:rsidR="003F53EA" w:rsidRPr="002D57A0" w:rsidRDefault="00926EAA" w:rsidP="002D57A0">
      <w:pPr>
        <w:numPr>
          <w:ilvl w:val="2"/>
          <w:numId w:val="2"/>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2D57A0">
        <w:rPr>
          <w:rFonts w:ascii="Times New Roman" w:hAnsi="Times New Roman" w:cs="Times New Roman"/>
          <w:bCs/>
          <w:sz w:val="24"/>
          <w:szCs w:val="24"/>
        </w:rPr>
        <w:t>A consulta aos cadastros será realizada em nome da empresa licitante e também de seu sócio majoritário, por força dos artigos 3º e 12 da Lei n</w:t>
      </w:r>
      <w:r w:rsidR="004F302F">
        <w:rPr>
          <w:rFonts w:ascii="Times New Roman" w:hAnsi="Times New Roman" w:cs="Times New Roman"/>
          <w:bCs/>
          <w:sz w:val="24"/>
          <w:szCs w:val="24"/>
        </w:rPr>
        <w:t>º</w:t>
      </w:r>
      <w:r w:rsidR="003F53EA" w:rsidRPr="002D57A0">
        <w:rPr>
          <w:rFonts w:ascii="Times New Roman" w:hAnsi="Times New Roman" w:cs="Times New Roman"/>
          <w:bCs/>
          <w:sz w:val="24"/>
          <w:szCs w:val="24"/>
        </w:rPr>
        <w:t xml:space="preserve"> 8.429, de 1992, que prevê, dentre as sanções impostas ao responsável pela prática de ato de improbidade administrativa, a proibição de contratar com o Poder Público, inclusive por intermédio de pessoa jurídica da qual seja sócio majoritário.</w:t>
      </w:r>
    </w:p>
    <w:p w14:paraId="0E645E6A" w14:textId="779E8978" w:rsidR="003F53EA" w:rsidRPr="002D57A0" w:rsidRDefault="00926EAA" w:rsidP="002D57A0">
      <w:pPr>
        <w:numPr>
          <w:ilvl w:val="2"/>
          <w:numId w:val="2"/>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2D57A0">
        <w:rPr>
          <w:rFonts w:ascii="Times New Roman" w:hAnsi="Times New Roman" w:cs="Times New Roman"/>
          <w:bCs/>
          <w:sz w:val="24"/>
          <w:szCs w:val="24"/>
        </w:rPr>
        <w:t>Constatada a existência de sanção, o Pregoeiro inabilitará o licitante, por falta de condição de participação.</w:t>
      </w:r>
    </w:p>
    <w:p w14:paraId="3B86D190" w14:textId="180CBCE7" w:rsidR="003F53EA" w:rsidRPr="002D57A0" w:rsidRDefault="00926EAA" w:rsidP="002D57A0">
      <w:pPr>
        <w:numPr>
          <w:ilvl w:val="2"/>
          <w:numId w:val="2"/>
        </w:numPr>
        <w:snapToGrid w:val="0"/>
        <w:ind w:left="0" w:right="-2" w:firstLine="0"/>
        <w:rPr>
          <w:rFonts w:ascii="Times New Roman" w:hAnsi="Times New Roman" w:cs="Times New Roman"/>
          <w:bCs/>
          <w:sz w:val="24"/>
          <w:szCs w:val="24"/>
        </w:rPr>
      </w:pPr>
      <w:bookmarkStart w:id="9" w:name="_Ref9528405"/>
      <w:r>
        <w:rPr>
          <w:rFonts w:ascii="Times New Roman" w:hAnsi="Times New Roman" w:cs="Times New Roman"/>
          <w:bCs/>
          <w:sz w:val="24"/>
          <w:szCs w:val="24"/>
        </w:rPr>
        <w:t xml:space="preserve"> </w:t>
      </w:r>
      <w:r w:rsidR="003F53EA" w:rsidRPr="002D57A0">
        <w:rPr>
          <w:rFonts w:ascii="Times New Roman" w:hAnsi="Times New Roman" w:cs="Times New Roman"/>
          <w:bCs/>
          <w:sz w:val="24"/>
          <w:szCs w:val="24"/>
        </w:rPr>
        <w:t xml:space="preserve">As </w:t>
      </w:r>
      <w:r w:rsidR="00B43683" w:rsidRPr="002D57A0">
        <w:rPr>
          <w:rFonts w:ascii="Times New Roman" w:hAnsi="Times New Roman" w:cs="Times New Roman"/>
          <w:bCs/>
          <w:sz w:val="24"/>
          <w:szCs w:val="24"/>
        </w:rPr>
        <w:t xml:space="preserve">empresas </w:t>
      </w:r>
      <w:r w:rsidR="003F53EA" w:rsidRPr="002D57A0">
        <w:rPr>
          <w:rFonts w:ascii="Times New Roman" w:hAnsi="Times New Roman" w:cs="Times New Roman"/>
          <w:bCs/>
          <w:sz w:val="24"/>
          <w:szCs w:val="24"/>
        </w:rPr>
        <w:t>deverão encaminhar os seguintes documentos:</w:t>
      </w:r>
      <w:bookmarkEnd w:id="9"/>
    </w:p>
    <w:p w14:paraId="3E225EF9" w14:textId="5BF3B457" w:rsidR="003F53EA" w:rsidRPr="004F302F" w:rsidRDefault="00561D81" w:rsidP="00561D81">
      <w:pPr>
        <w:pStyle w:val="PargrafodaLista"/>
        <w:snapToGrid w:val="0"/>
        <w:ind w:left="0" w:right="-2"/>
        <w:jc w:val="both"/>
        <w:rPr>
          <w:rFonts w:ascii="Times New Roman" w:hAnsi="Times New Roman" w:cs="Times New Roman"/>
        </w:rPr>
      </w:pPr>
      <w:r w:rsidRPr="00812BDD">
        <w:rPr>
          <w:rFonts w:ascii="Times New Roman" w:hAnsi="Times New Roman" w:cs="Times New Roman"/>
          <w:b/>
        </w:rPr>
        <w:t>I</w:t>
      </w:r>
      <w:r>
        <w:rPr>
          <w:rFonts w:ascii="Times New Roman" w:hAnsi="Times New Roman" w:cs="Times New Roman"/>
          <w:bCs/>
        </w:rPr>
        <w:t xml:space="preserve"> – </w:t>
      </w:r>
      <w:r w:rsidR="003F53EA" w:rsidRPr="004F302F">
        <w:rPr>
          <w:rFonts w:ascii="Times New Roman" w:hAnsi="Times New Roman" w:cs="Times New Roman"/>
          <w:bCs/>
        </w:rPr>
        <w:t xml:space="preserve">Declaração de que a empresa não emprega menor de </w:t>
      </w:r>
      <w:r w:rsidR="003F53EA" w:rsidRPr="0062517A">
        <w:rPr>
          <w:rFonts w:ascii="Times New Roman" w:hAnsi="Times New Roman" w:cs="Times New Roman"/>
          <w:b/>
        </w:rPr>
        <w:t>18 (dezoito) anos</w:t>
      </w:r>
      <w:r w:rsidR="003F53EA" w:rsidRPr="004F302F">
        <w:rPr>
          <w:rFonts w:ascii="Times New Roman" w:hAnsi="Times New Roman" w:cs="Times New Roman"/>
          <w:bCs/>
        </w:rPr>
        <w:t xml:space="preserve"> para a realização de trabalhos noturnos, perigosos ou insalubres, bem como não utiliza, para qualquer trabalho, mão-de-obra de menores de </w:t>
      </w:r>
      <w:r w:rsidR="003F53EA" w:rsidRPr="00561D81">
        <w:rPr>
          <w:rFonts w:ascii="Times New Roman" w:hAnsi="Times New Roman" w:cs="Times New Roman"/>
          <w:b/>
        </w:rPr>
        <w:t>16 (dezesseis) anos</w:t>
      </w:r>
      <w:r w:rsidR="003F53EA" w:rsidRPr="004F302F">
        <w:rPr>
          <w:rFonts w:ascii="Times New Roman" w:hAnsi="Times New Roman" w:cs="Times New Roman"/>
          <w:bCs/>
        </w:rPr>
        <w:t xml:space="preserve">, exceto na condição de aprendiz, a partir de </w:t>
      </w:r>
      <w:r w:rsidR="003F53EA" w:rsidRPr="00561D81">
        <w:rPr>
          <w:rFonts w:ascii="Times New Roman" w:hAnsi="Times New Roman" w:cs="Times New Roman"/>
          <w:b/>
        </w:rPr>
        <w:t>14 (quatorze) anos</w:t>
      </w:r>
      <w:r w:rsidR="003F53EA" w:rsidRPr="004F302F">
        <w:rPr>
          <w:rFonts w:ascii="Times New Roman" w:hAnsi="Times New Roman" w:cs="Times New Roman"/>
          <w:bCs/>
        </w:rPr>
        <w:t xml:space="preserve"> (modelo Anexo III ao Edital).</w:t>
      </w:r>
    </w:p>
    <w:p w14:paraId="47A2523E" w14:textId="49FC010F" w:rsidR="003F53EA" w:rsidRPr="002D57A0" w:rsidRDefault="00CD208E" w:rsidP="002D57A0">
      <w:pPr>
        <w:numPr>
          <w:ilvl w:val="2"/>
          <w:numId w:val="2"/>
        </w:numPr>
        <w:snapToGrid w:val="0"/>
        <w:ind w:left="0" w:right="-2" w:firstLine="0"/>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626483">
        <w:rPr>
          <w:rFonts w:ascii="Times New Roman" w:hAnsi="Times New Roman" w:cs="Times New Roman"/>
          <w:b/>
          <w:bCs/>
          <w:sz w:val="24"/>
          <w:szCs w:val="24"/>
        </w:rPr>
        <w:t xml:space="preserve">DA </w:t>
      </w:r>
      <w:r w:rsidR="003F53EA" w:rsidRPr="002D57A0">
        <w:rPr>
          <w:rFonts w:ascii="Times New Roman" w:hAnsi="Times New Roman" w:cs="Times New Roman"/>
          <w:b/>
          <w:bCs/>
          <w:sz w:val="24"/>
          <w:szCs w:val="24"/>
        </w:rPr>
        <w:t>COMPROVAÇÃO DA HABILITAÇÃO JURÍDICA:</w:t>
      </w:r>
    </w:p>
    <w:p w14:paraId="393A01EB" w14:textId="77777777" w:rsidR="003F53EA" w:rsidRPr="002D57A0" w:rsidRDefault="003F53EA" w:rsidP="002D57A0">
      <w:pPr>
        <w:snapToGrid w:val="0"/>
        <w:ind w:right="-2"/>
        <w:rPr>
          <w:rFonts w:ascii="Times New Roman" w:hAnsi="Times New Roman" w:cs="Times New Roman"/>
          <w:bCs/>
          <w:sz w:val="24"/>
          <w:szCs w:val="24"/>
        </w:rPr>
      </w:pPr>
      <w:r w:rsidRPr="00CD208E">
        <w:rPr>
          <w:rFonts w:ascii="Times New Roman" w:hAnsi="Times New Roman" w:cs="Times New Roman"/>
          <w:b/>
          <w:sz w:val="24"/>
          <w:szCs w:val="24"/>
        </w:rPr>
        <w:t>I</w:t>
      </w:r>
      <w:r w:rsidRPr="002D57A0">
        <w:rPr>
          <w:rFonts w:ascii="Times New Roman" w:hAnsi="Times New Roman" w:cs="Times New Roman"/>
          <w:bCs/>
          <w:sz w:val="24"/>
          <w:szCs w:val="24"/>
        </w:rPr>
        <w:t xml:space="preserve"> – Inscrição no Registro Público de Empresas Mercantis junto a Junta Comercial da respectiva sede, para o caso de empresário individual;</w:t>
      </w:r>
    </w:p>
    <w:p w14:paraId="016875B5" w14:textId="06BF1E54" w:rsidR="003F53EA" w:rsidRPr="002D57A0" w:rsidRDefault="003F53EA" w:rsidP="002D57A0">
      <w:pPr>
        <w:snapToGrid w:val="0"/>
        <w:ind w:right="-2"/>
        <w:rPr>
          <w:rFonts w:ascii="Times New Roman" w:hAnsi="Times New Roman" w:cs="Times New Roman"/>
          <w:bCs/>
          <w:sz w:val="24"/>
          <w:szCs w:val="24"/>
        </w:rPr>
      </w:pPr>
      <w:r w:rsidRPr="00CD208E">
        <w:rPr>
          <w:rFonts w:ascii="Times New Roman" w:hAnsi="Times New Roman" w:cs="Times New Roman"/>
          <w:b/>
          <w:sz w:val="24"/>
          <w:szCs w:val="24"/>
        </w:rPr>
        <w:t>II</w:t>
      </w:r>
      <w:r w:rsidRPr="002D57A0">
        <w:rPr>
          <w:rFonts w:ascii="Times New Roman" w:hAnsi="Times New Roman" w:cs="Times New Roman"/>
          <w:bCs/>
          <w:sz w:val="24"/>
          <w:szCs w:val="24"/>
        </w:rPr>
        <w:t xml:space="preserve"> – Para licitante microempreendedor individual – MEI, Certificado da Condição de Microempreendedor Individual </w:t>
      </w:r>
      <w:r w:rsidR="006F5352">
        <w:rPr>
          <w:rFonts w:ascii="Times New Roman" w:hAnsi="Times New Roman" w:cs="Times New Roman"/>
          <w:bCs/>
          <w:sz w:val="24"/>
          <w:szCs w:val="24"/>
        </w:rPr>
        <w:t>–</w:t>
      </w:r>
      <w:r w:rsidRPr="002D57A0">
        <w:rPr>
          <w:rFonts w:ascii="Times New Roman" w:hAnsi="Times New Roman" w:cs="Times New Roman"/>
          <w:bCs/>
          <w:sz w:val="24"/>
          <w:szCs w:val="24"/>
        </w:rPr>
        <w:t xml:space="preserve"> CCMEI, hipótese em que será realizada a verificação da autenticidade no sítio </w:t>
      </w:r>
      <w:r w:rsidRPr="006F5352">
        <w:rPr>
          <w:rFonts w:ascii="Times New Roman" w:hAnsi="Times New Roman" w:cs="Times New Roman"/>
          <w:b/>
          <w:sz w:val="24"/>
          <w:szCs w:val="24"/>
          <w:u w:val="single"/>
        </w:rPr>
        <w:t>www.portaldoempreendedor.gov.br</w:t>
      </w:r>
      <w:r w:rsidRPr="002D57A0">
        <w:rPr>
          <w:rFonts w:ascii="Times New Roman" w:hAnsi="Times New Roman" w:cs="Times New Roman"/>
          <w:bCs/>
          <w:sz w:val="24"/>
          <w:szCs w:val="24"/>
        </w:rPr>
        <w:t>;</w:t>
      </w:r>
    </w:p>
    <w:p w14:paraId="1F78525C" w14:textId="6279F7D4" w:rsidR="003F53EA" w:rsidRPr="002D57A0" w:rsidRDefault="003F53EA" w:rsidP="002D57A0">
      <w:pPr>
        <w:snapToGrid w:val="0"/>
        <w:ind w:right="-2"/>
        <w:rPr>
          <w:rFonts w:ascii="Times New Roman" w:hAnsi="Times New Roman" w:cs="Times New Roman"/>
          <w:bCs/>
          <w:sz w:val="24"/>
          <w:szCs w:val="24"/>
        </w:rPr>
      </w:pPr>
      <w:r w:rsidRPr="00CD208E">
        <w:rPr>
          <w:rFonts w:ascii="Times New Roman" w:hAnsi="Times New Roman" w:cs="Times New Roman"/>
          <w:b/>
          <w:sz w:val="24"/>
          <w:szCs w:val="24"/>
        </w:rPr>
        <w:t>III</w:t>
      </w:r>
      <w:r w:rsidRPr="002D57A0">
        <w:rPr>
          <w:rFonts w:ascii="Times New Roman" w:hAnsi="Times New Roman" w:cs="Times New Roman"/>
          <w:bCs/>
          <w:sz w:val="24"/>
          <w:szCs w:val="24"/>
        </w:rPr>
        <w:t xml:space="preserve"> – Ato constitutivo, estatuto ou contrato social em vigor, devidamente registrado na Junta Comercial da respectiva sede, acompanhado de documento comprobatório de seus administradores, para os casos de sociedade empresária ou empresa individual de responsabilidade limitada </w:t>
      </w:r>
      <w:r w:rsidR="009701F3">
        <w:rPr>
          <w:rFonts w:ascii="Times New Roman" w:hAnsi="Times New Roman" w:cs="Times New Roman"/>
          <w:bCs/>
          <w:sz w:val="24"/>
          <w:szCs w:val="24"/>
        </w:rPr>
        <w:t>–</w:t>
      </w:r>
      <w:r w:rsidRPr="002D57A0">
        <w:rPr>
          <w:rFonts w:ascii="Times New Roman" w:hAnsi="Times New Roman" w:cs="Times New Roman"/>
          <w:bCs/>
          <w:sz w:val="24"/>
          <w:szCs w:val="24"/>
        </w:rPr>
        <w:t xml:space="preserve"> EIRELI:</w:t>
      </w:r>
    </w:p>
    <w:p w14:paraId="65FC5056" w14:textId="77777777" w:rsidR="003F53EA" w:rsidRPr="002D57A0" w:rsidRDefault="003F53EA" w:rsidP="002D57A0">
      <w:pPr>
        <w:snapToGrid w:val="0"/>
        <w:ind w:right="-2"/>
        <w:rPr>
          <w:rFonts w:ascii="Times New Roman" w:hAnsi="Times New Roman" w:cs="Times New Roman"/>
          <w:bCs/>
          <w:sz w:val="24"/>
          <w:szCs w:val="24"/>
        </w:rPr>
      </w:pPr>
      <w:r w:rsidRPr="00CD208E">
        <w:rPr>
          <w:rFonts w:ascii="Times New Roman" w:hAnsi="Times New Roman" w:cs="Times New Roman"/>
          <w:b/>
          <w:sz w:val="24"/>
          <w:szCs w:val="24"/>
        </w:rPr>
        <w:t>IV</w:t>
      </w:r>
      <w:r w:rsidRPr="002D57A0">
        <w:rPr>
          <w:rFonts w:ascii="Times New Roman" w:hAnsi="Times New Roman" w:cs="Times New Roman"/>
          <w:bCs/>
          <w:sz w:val="24"/>
          <w:szCs w:val="24"/>
        </w:rPr>
        <w:t xml:space="preserve"> – Caso o licitante seja sucursal, filial ou agência, inscrição no Registro Público de Empresas Mercantis onde opera, com averbação no Registro onde tem sede a matriz;</w:t>
      </w:r>
    </w:p>
    <w:p w14:paraId="1BA2F26F" w14:textId="77777777" w:rsidR="003F53EA" w:rsidRPr="002D57A0" w:rsidRDefault="003F53EA" w:rsidP="002D57A0">
      <w:pPr>
        <w:snapToGrid w:val="0"/>
        <w:ind w:right="-2"/>
        <w:rPr>
          <w:rFonts w:ascii="Times New Roman" w:hAnsi="Times New Roman" w:cs="Times New Roman"/>
          <w:bCs/>
          <w:sz w:val="24"/>
          <w:szCs w:val="24"/>
        </w:rPr>
      </w:pPr>
      <w:r w:rsidRPr="00CD208E">
        <w:rPr>
          <w:rFonts w:ascii="Times New Roman" w:hAnsi="Times New Roman" w:cs="Times New Roman"/>
          <w:b/>
          <w:sz w:val="24"/>
          <w:szCs w:val="24"/>
        </w:rPr>
        <w:t>V</w:t>
      </w:r>
      <w:r w:rsidRPr="002D57A0">
        <w:rPr>
          <w:rFonts w:ascii="Times New Roman" w:hAnsi="Times New Roman" w:cs="Times New Roman"/>
          <w:bCs/>
          <w:sz w:val="24"/>
          <w:szCs w:val="24"/>
        </w:rPr>
        <w:t xml:space="preserve"> – Inscrição do ato constitutivo no Registro Civil das Pessoas Jurídicas do local da sede do licitante, acompanhada de prova da indicação dos seus administradores, para o caso de sociedade simples;</w:t>
      </w:r>
    </w:p>
    <w:p w14:paraId="553B5FCB" w14:textId="77777777" w:rsidR="003F53EA" w:rsidRPr="002D57A0" w:rsidRDefault="003F53EA" w:rsidP="002D57A0">
      <w:pPr>
        <w:snapToGrid w:val="0"/>
        <w:ind w:right="-2"/>
        <w:rPr>
          <w:rFonts w:ascii="Times New Roman" w:hAnsi="Times New Roman" w:cs="Times New Roman"/>
          <w:bCs/>
          <w:sz w:val="24"/>
          <w:szCs w:val="24"/>
        </w:rPr>
      </w:pPr>
      <w:r w:rsidRPr="00CD208E">
        <w:rPr>
          <w:rFonts w:ascii="Times New Roman" w:hAnsi="Times New Roman" w:cs="Times New Roman"/>
          <w:b/>
          <w:sz w:val="24"/>
          <w:szCs w:val="24"/>
        </w:rPr>
        <w:t>VI</w:t>
      </w:r>
      <w:r w:rsidRPr="002D57A0">
        <w:rPr>
          <w:rFonts w:ascii="Times New Roman" w:hAnsi="Times New Roman" w:cs="Times New Roman"/>
          <w:bCs/>
          <w:sz w:val="24"/>
          <w:szCs w:val="24"/>
        </w:rPr>
        <w:t xml:space="preserve"> – Decreto de autorização, em se tratando de empresa ou sociedade estrangeira em funcionamento no País, e ato de registro ou autorização para funcionamento expedido pelo órgão competente, quando a atividade assim o exigir;</w:t>
      </w:r>
    </w:p>
    <w:p w14:paraId="61D6D5EC" w14:textId="7C256AB6" w:rsidR="003F53EA" w:rsidRPr="00897095" w:rsidRDefault="009701F3" w:rsidP="002D57A0">
      <w:pPr>
        <w:pStyle w:val="PargrafodaLista"/>
        <w:numPr>
          <w:ilvl w:val="3"/>
          <w:numId w:val="2"/>
        </w:numPr>
        <w:snapToGrid w:val="0"/>
        <w:spacing w:line="276" w:lineRule="auto"/>
        <w:ind w:left="0" w:right="-2" w:firstLine="0"/>
        <w:jc w:val="both"/>
        <w:rPr>
          <w:rFonts w:ascii="Times New Roman" w:hAnsi="Times New Roman" w:cs="Times New Roman"/>
          <w:b/>
          <w:color w:val="FF0000"/>
        </w:rPr>
      </w:pPr>
      <w:r>
        <w:rPr>
          <w:rFonts w:ascii="Times New Roman" w:hAnsi="Times New Roman" w:cs="Times New Roman"/>
          <w:bCs/>
        </w:rPr>
        <w:t xml:space="preserve"> </w:t>
      </w:r>
      <w:r w:rsidR="003F53EA" w:rsidRPr="002D57A0">
        <w:rPr>
          <w:rFonts w:ascii="Times New Roman" w:hAnsi="Times New Roman" w:cs="Times New Roman"/>
          <w:bCs/>
        </w:rPr>
        <w:t>Os documentos acima deverão estar acompanhados de todas as alterações ou da consolidação respectiva.</w:t>
      </w:r>
    </w:p>
    <w:p w14:paraId="20989DCA" w14:textId="77777777" w:rsidR="00897095" w:rsidRPr="002D57A0" w:rsidRDefault="00897095" w:rsidP="00897095">
      <w:pPr>
        <w:pStyle w:val="PargrafodaLista"/>
        <w:snapToGrid w:val="0"/>
        <w:spacing w:line="276" w:lineRule="auto"/>
        <w:ind w:left="0" w:right="-2"/>
        <w:jc w:val="both"/>
        <w:rPr>
          <w:rFonts w:ascii="Times New Roman" w:hAnsi="Times New Roman" w:cs="Times New Roman"/>
          <w:b/>
          <w:color w:val="FF0000"/>
        </w:rPr>
      </w:pPr>
    </w:p>
    <w:p w14:paraId="09D99D26" w14:textId="64312261" w:rsidR="003F53EA" w:rsidRPr="002D57A0" w:rsidRDefault="00626483" w:rsidP="002D57A0">
      <w:pPr>
        <w:numPr>
          <w:ilvl w:val="2"/>
          <w:numId w:val="2"/>
        </w:numPr>
        <w:snapToGrid w:val="0"/>
        <w:ind w:left="0" w:right="-2" w:firstLine="0"/>
        <w:rPr>
          <w:rFonts w:ascii="Times New Roman" w:hAnsi="Times New Roman" w:cs="Times New Roman"/>
          <w:b/>
          <w:bCs/>
          <w:sz w:val="24"/>
          <w:szCs w:val="24"/>
        </w:rPr>
      </w:pPr>
      <w:r>
        <w:rPr>
          <w:rFonts w:ascii="Times New Roman" w:hAnsi="Times New Roman" w:cs="Times New Roman"/>
          <w:b/>
          <w:bCs/>
          <w:sz w:val="24"/>
          <w:szCs w:val="24"/>
        </w:rPr>
        <w:t xml:space="preserve"> DA </w:t>
      </w:r>
      <w:r w:rsidR="003F53EA" w:rsidRPr="002D57A0">
        <w:rPr>
          <w:rFonts w:ascii="Times New Roman" w:hAnsi="Times New Roman" w:cs="Times New Roman"/>
          <w:b/>
          <w:bCs/>
          <w:sz w:val="24"/>
          <w:szCs w:val="24"/>
        </w:rPr>
        <w:t>REGULARIDADE FISCAL E TRABALHISTA:</w:t>
      </w:r>
    </w:p>
    <w:p w14:paraId="7C6E692F" w14:textId="77777777" w:rsidR="003F53EA" w:rsidRPr="002D57A0" w:rsidRDefault="003F53EA" w:rsidP="002D57A0">
      <w:pPr>
        <w:snapToGrid w:val="0"/>
        <w:rPr>
          <w:rFonts w:ascii="Times New Roman" w:hAnsi="Times New Roman" w:cs="Times New Roman"/>
          <w:bCs/>
          <w:sz w:val="24"/>
          <w:szCs w:val="24"/>
        </w:rPr>
      </w:pPr>
      <w:r w:rsidRPr="009701F3">
        <w:rPr>
          <w:rFonts w:ascii="Times New Roman" w:hAnsi="Times New Roman" w:cs="Times New Roman"/>
          <w:b/>
          <w:sz w:val="24"/>
          <w:szCs w:val="24"/>
        </w:rPr>
        <w:t>I</w:t>
      </w:r>
      <w:r w:rsidRPr="002D57A0">
        <w:rPr>
          <w:rFonts w:ascii="Times New Roman" w:hAnsi="Times New Roman" w:cs="Times New Roman"/>
          <w:bCs/>
          <w:sz w:val="24"/>
          <w:szCs w:val="24"/>
        </w:rPr>
        <w:t xml:space="preserve"> – Registro no Cadastro Nacional de Pessoa Jurídica – CNPJ;</w:t>
      </w:r>
    </w:p>
    <w:p w14:paraId="32C61AA0" w14:textId="77777777" w:rsidR="003F53EA" w:rsidRPr="002D57A0" w:rsidRDefault="003F53EA" w:rsidP="002D57A0">
      <w:pPr>
        <w:snapToGrid w:val="0"/>
        <w:rPr>
          <w:rFonts w:ascii="Times New Roman" w:hAnsi="Times New Roman" w:cs="Times New Roman"/>
          <w:bCs/>
          <w:sz w:val="24"/>
          <w:szCs w:val="24"/>
        </w:rPr>
      </w:pPr>
      <w:r w:rsidRPr="009701F3">
        <w:rPr>
          <w:rFonts w:ascii="Times New Roman" w:hAnsi="Times New Roman" w:cs="Times New Roman"/>
          <w:b/>
          <w:sz w:val="24"/>
          <w:szCs w:val="24"/>
        </w:rPr>
        <w:t>II</w:t>
      </w:r>
      <w:r w:rsidRPr="002D57A0">
        <w:rPr>
          <w:rFonts w:ascii="Times New Roman" w:hAnsi="Times New Roman" w:cs="Times New Roman"/>
          <w:bCs/>
          <w:sz w:val="24"/>
          <w:szCs w:val="24"/>
        </w:rPr>
        <w:t xml:space="preserve"> – Prova de inscrição no cadastro de contribuinte Estadual, Municipal ou do Distrito Federal, se houver, relativo ao domicilio ou sede do licitante, pertinente ao ramo de atividade e compatível com o objeto contratual;</w:t>
      </w:r>
    </w:p>
    <w:p w14:paraId="74F82AFD" w14:textId="77777777" w:rsidR="003F53EA" w:rsidRPr="002D57A0" w:rsidRDefault="003F53EA" w:rsidP="002D57A0">
      <w:pPr>
        <w:snapToGrid w:val="0"/>
        <w:rPr>
          <w:rFonts w:ascii="Times New Roman" w:hAnsi="Times New Roman" w:cs="Times New Roman"/>
          <w:bCs/>
          <w:sz w:val="24"/>
          <w:szCs w:val="24"/>
        </w:rPr>
      </w:pPr>
      <w:r w:rsidRPr="009701F3">
        <w:rPr>
          <w:rFonts w:ascii="Times New Roman" w:hAnsi="Times New Roman" w:cs="Times New Roman"/>
          <w:b/>
          <w:sz w:val="24"/>
          <w:szCs w:val="24"/>
        </w:rPr>
        <w:t>III</w:t>
      </w:r>
      <w:r w:rsidRPr="002D57A0">
        <w:rPr>
          <w:rFonts w:ascii="Times New Roman" w:hAnsi="Times New Roman" w:cs="Times New Roman"/>
          <w:bCs/>
          <w:sz w:val="24"/>
          <w:szCs w:val="24"/>
        </w:rPr>
        <w:t xml:space="preserve"> – Prova de regularidade para com as Fazendas Estadual e Municipal ou Distrital, do domicílio ou sede da licitante;</w:t>
      </w:r>
    </w:p>
    <w:p w14:paraId="6F9614F5" w14:textId="77777777" w:rsidR="003F53EA" w:rsidRPr="002D57A0" w:rsidRDefault="003F53EA" w:rsidP="002D57A0">
      <w:pPr>
        <w:snapToGrid w:val="0"/>
        <w:rPr>
          <w:rFonts w:ascii="Times New Roman" w:hAnsi="Times New Roman" w:cs="Times New Roman"/>
          <w:bCs/>
          <w:sz w:val="24"/>
          <w:szCs w:val="24"/>
        </w:rPr>
      </w:pPr>
      <w:r w:rsidRPr="009701F3">
        <w:rPr>
          <w:rFonts w:ascii="Times New Roman" w:hAnsi="Times New Roman" w:cs="Times New Roman"/>
          <w:b/>
          <w:sz w:val="24"/>
          <w:szCs w:val="24"/>
        </w:rPr>
        <w:t>IV</w:t>
      </w:r>
      <w:r w:rsidRPr="002D57A0">
        <w:rPr>
          <w:rFonts w:ascii="Times New Roman" w:hAnsi="Times New Roman" w:cs="Times New Roman"/>
          <w:bCs/>
          <w:sz w:val="24"/>
          <w:szCs w:val="24"/>
        </w:rPr>
        <w:t xml:space="preserve"> – P</w:t>
      </w:r>
      <w:r w:rsidRPr="002D57A0">
        <w:rPr>
          <w:rFonts w:ascii="Times New Roman" w:hAnsi="Times New Roman" w:cs="Times New Roman"/>
          <w:sz w:val="24"/>
          <w:szCs w:val="24"/>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BAEEE51" w14:textId="77777777" w:rsidR="003F53EA" w:rsidRPr="002D57A0" w:rsidRDefault="003F53EA" w:rsidP="002D57A0">
      <w:pPr>
        <w:snapToGrid w:val="0"/>
        <w:rPr>
          <w:rFonts w:ascii="Times New Roman" w:hAnsi="Times New Roman" w:cs="Times New Roman"/>
          <w:bCs/>
          <w:sz w:val="24"/>
          <w:szCs w:val="24"/>
        </w:rPr>
      </w:pPr>
      <w:r w:rsidRPr="009701F3">
        <w:rPr>
          <w:rFonts w:ascii="Times New Roman" w:hAnsi="Times New Roman" w:cs="Times New Roman"/>
          <w:b/>
          <w:sz w:val="24"/>
          <w:szCs w:val="24"/>
        </w:rPr>
        <w:t>V</w:t>
      </w:r>
      <w:r w:rsidRPr="002D57A0">
        <w:rPr>
          <w:rFonts w:ascii="Times New Roman" w:hAnsi="Times New Roman" w:cs="Times New Roman"/>
          <w:bCs/>
          <w:sz w:val="24"/>
          <w:szCs w:val="24"/>
        </w:rPr>
        <w:t xml:space="preserve"> – Certificado de Regularidade perante o FGTS, fornecido pela Caixa Econômica Federal.</w:t>
      </w:r>
    </w:p>
    <w:p w14:paraId="30F9883F" w14:textId="77777777" w:rsidR="003F53EA" w:rsidRPr="002D57A0" w:rsidRDefault="003F53EA" w:rsidP="002D57A0">
      <w:pPr>
        <w:snapToGrid w:val="0"/>
        <w:rPr>
          <w:rFonts w:ascii="Times New Roman" w:hAnsi="Times New Roman" w:cs="Times New Roman"/>
          <w:sz w:val="24"/>
          <w:szCs w:val="24"/>
        </w:rPr>
      </w:pPr>
      <w:r w:rsidRPr="009701F3">
        <w:rPr>
          <w:rFonts w:ascii="Times New Roman" w:hAnsi="Times New Roman" w:cs="Times New Roman"/>
          <w:b/>
          <w:sz w:val="24"/>
          <w:szCs w:val="24"/>
        </w:rPr>
        <w:t>VI</w:t>
      </w:r>
      <w:r w:rsidRPr="002D57A0">
        <w:rPr>
          <w:rFonts w:ascii="Times New Roman" w:hAnsi="Times New Roman" w:cs="Times New Roman"/>
          <w:bCs/>
          <w:sz w:val="24"/>
          <w:szCs w:val="24"/>
        </w:rPr>
        <w:t xml:space="preserve"> – Certidão de regularidade relativa a débitos inadimplidos perante a Justiça do Trabalho (CNDT), mediante a apresentação de certidão negativa, em plena validade, que poderá ser obtida no site </w:t>
      </w:r>
      <w:hyperlink r:id="rId23">
        <w:r w:rsidRPr="00B1747C">
          <w:rPr>
            <w:rStyle w:val="ListLabel170"/>
            <w:rFonts w:ascii="Times New Roman" w:hAnsi="Times New Roman" w:cs="Times New Roman"/>
            <w:b/>
            <w:bCs w:val="0"/>
            <w:sz w:val="24"/>
            <w:szCs w:val="24"/>
            <w:u w:val="single"/>
          </w:rPr>
          <w:t>www.tst.jus.br/certidao</w:t>
        </w:r>
      </w:hyperlink>
      <w:r w:rsidRPr="002D57A0">
        <w:rPr>
          <w:rFonts w:ascii="Times New Roman" w:hAnsi="Times New Roman" w:cs="Times New Roman"/>
          <w:bCs/>
          <w:sz w:val="24"/>
          <w:szCs w:val="24"/>
        </w:rPr>
        <w:t>.</w:t>
      </w:r>
    </w:p>
    <w:p w14:paraId="6FECA53C" w14:textId="0D94F21C" w:rsidR="003F53EA" w:rsidRPr="002D57A0" w:rsidRDefault="00DA7B82" w:rsidP="002D57A0">
      <w:pPr>
        <w:pStyle w:val="PargrafodaLista"/>
        <w:numPr>
          <w:ilvl w:val="3"/>
          <w:numId w:val="2"/>
        </w:numPr>
        <w:snapToGrid w:val="0"/>
        <w:spacing w:line="276" w:lineRule="auto"/>
        <w:ind w:left="0" w:firstLine="0"/>
        <w:jc w:val="both"/>
        <w:rPr>
          <w:rFonts w:ascii="Times New Roman" w:hAnsi="Times New Roman" w:cs="Times New Roman"/>
          <w:bCs/>
        </w:rPr>
      </w:pPr>
      <w:r>
        <w:rPr>
          <w:rFonts w:ascii="Times New Roman" w:hAnsi="Times New Roman" w:cs="Times New Roman"/>
          <w:bCs/>
        </w:rPr>
        <w:t xml:space="preserve"> </w:t>
      </w:r>
      <w:r w:rsidR="003F53EA" w:rsidRPr="002D57A0">
        <w:rPr>
          <w:rFonts w:ascii="Times New Roman" w:hAnsi="Times New Roman" w:cs="Times New Roman"/>
          <w:bCs/>
        </w:rPr>
        <w:t>Para a regularidade fiscal e trabalhista, será aceita certidão positiva com efeito de negativa.</w:t>
      </w:r>
    </w:p>
    <w:p w14:paraId="648BF285" w14:textId="2618C310" w:rsidR="003F53EA" w:rsidRPr="002D57A0" w:rsidRDefault="00DA7B82" w:rsidP="002D57A0">
      <w:pPr>
        <w:pStyle w:val="PargrafodaLista"/>
        <w:numPr>
          <w:ilvl w:val="3"/>
          <w:numId w:val="2"/>
        </w:numPr>
        <w:snapToGrid w:val="0"/>
        <w:spacing w:line="276" w:lineRule="auto"/>
        <w:ind w:left="0" w:firstLine="0"/>
        <w:jc w:val="both"/>
        <w:rPr>
          <w:rFonts w:ascii="Times New Roman" w:hAnsi="Times New Roman" w:cs="Times New Roman"/>
          <w:bCs/>
        </w:rPr>
      </w:pPr>
      <w:r>
        <w:rPr>
          <w:rFonts w:ascii="Times New Roman" w:hAnsi="Times New Roman" w:cs="Times New Roman"/>
          <w:bCs/>
        </w:rPr>
        <w:t xml:space="preserve"> </w:t>
      </w:r>
      <w:r w:rsidR="003F53EA" w:rsidRPr="002D57A0">
        <w:rPr>
          <w:rFonts w:ascii="Times New Roman" w:hAnsi="Times New Roman" w:cs="Times New Roman"/>
          <w:bCs/>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 que demonstre tal isenção.</w:t>
      </w:r>
    </w:p>
    <w:p w14:paraId="67E3BEBE" w14:textId="77777777" w:rsidR="001D707F" w:rsidRDefault="001D707F" w:rsidP="002D57A0">
      <w:pPr>
        <w:pStyle w:val="PargrafodaLista"/>
        <w:snapToGrid w:val="0"/>
        <w:spacing w:line="276" w:lineRule="auto"/>
        <w:ind w:left="0"/>
        <w:jc w:val="both"/>
        <w:rPr>
          <w:rFonts w:ascii="Times New Roman" w:hAnsi="Times New Roman" w:cs="Times New Roman"/>
          <w:bCs/>
        </w:rPr>
      </w:pPr>
    </w:p>
    <w:p w14:paraId="64EA4826" w14:textId="77777777" w:rsidR="0083760A" w:rsidRDefault="0083760A" w:rsidP="002D57A0">
      <w:pPr>
        <w:pStyle w:val="PargrafodaLista"/>
        <w:snapToGrid w:val="0"/>
        <w:spacing w:line="276" w:lineRule="auto"/>
        <w:ind w:left="0"/>
        <w:jc w:val="both"/>
        <w:rPr>
          <w:rFonts w:ascii="Times New Roman" w:hAnsi="Times New Roman" w:cs="Times New Roman"/>
          <w:bCs/>
        </w:rPr>
      </w:pPr>
    </w:p>
    <w:p w14:paraId="1F4D93B5" w14:textId="77777777" w:rsidR="0083760A" w:rsidRPr="002D57A0" w:rsidRDefault="0083760A" w:rsidP="002D57A0">
      <w:pPr>
        <w:pStyle w:val="PargrafodaLista"/>
        <w:snapToGrid w:val="0"/>
        <w:spacing w:line="276" w:lineRule="auto"/>
        <w:ind w:left="0"/>
        <w:jc w:val="both"/>
        <w:rPr>
          <w:rFonts w:ascii="Times New Roman" w:hAnsi="Times New Roman" w:cs="Times New Roman"/>
          <w:bCs/>
        </w:rPr>
      </w:pPr>
    </w:p>
    <w:p w14:paraId="2719647A" w14:textId="1D30C290" w:rsidR="003F53EA" w:rsidRPr="002D57A0" w:rsidRDefault="00626483" w:rsidP="002D57A0">
      <w:pPr>
        <w:numPr>
          <w:ilvl w:val="2"/>
          <w:numId w:val="2"/>
        </w:numPr>
        <w:snapToGrid w:val="0"/>
        <w:ind w:left="0" w:right="-2" w:firstLine="0"/>
        <w:rPr>
          <w:rFonts w:ascii="Times New Roman" w:hAnsi="Times New Roman" w:cs="Times New Roman"/>
          <w:b/>
          <w:bCs/>
          <w:sz w:val="24"/>
          <w:szCs w:val="24"/>
        </w:rPr>
      </w:pPr>
      <w:bookmarkStart w:id="10" w:name="_Ref9528215"/>
      <w:r>
        <w:rPr>
          <w:rFonts w:ascii="Times New Roman" w:hAnsi="Times New Roman" w:cs="Times New Roman"/>
          <w:b/>
          <w:bCs/>
          <w:sz w:val="24"/>
          <w:szCs w:val="24"/>
        </w:rPr>
        <w:lastRenderedPageBreak/>
        <w:t xml:space="preserve"> DA </w:t>
      </w:r>
      <w:r w:rsidR="003F53EA" w:rsidRPr="002D57A0">
        <w:rPr>
          <w:rFonts w:ascii="Times New Roman" w:hAnsi="Times New Roman" w:cs="Times New Roman"/>
          <w:b/>
          <w:bCs/>
          <w:sz w:val="24"/>
          <w:szCs w:val="24"/>
        </w:rPr>
        <w:t>QUALIFICAÇÃO ECONÔMICO-FINANCEIRA:</w:t>
      </w:r>
      <w:bookmarkEnd w:id="10"/>
    </w:p>
    <w:p w14:paraId="143073EA" w14:textId="77777777" w:rsidR="003F53EA" w:rsidRPr="002D57A0" w:rsidRDefault="003F53EA" w:rsidP="002D57A0">
      <w:pPr>
        <w:snapToGrid w:val="0"/>
        <w:ind w:right="-2"/>
        <w:rPr>
          <w:rFonts w:ascii="Times New Roman" w:hAnsi="Times New Roman" w:cs="Times New Roman"/>
          <w:bCs/>
          <w:sz w:val="24"/>
          <w:szCs w:val="24"/>
        </w:rPr>
      </w:pPr>
      <w:r w:rsidRPr="00897095">
        <w:rPr>
          <w:rFonts w:ascii="Times New Roman" w:hAnsi="Times New Roman" w:cs="Times New Roman"/>
          <w:b/>
          <w:sz w:val="24"/>
          <w:szCs w:val="24"/>
        </w:rPr>
        <w:t>I</w:t>
      </w:r>
      <w:r w:rsidRPr="002D57A0">
        <w:rPr>
          <w:rFonts w:ascii="Times New Roman" w:hAnsi="Times New Roman" w:cs="Times New Roman"/>
          <w:bCs/>
          <w:sz w:val="24"/>
          <w:szCs w:val="24"/>
        </w:rPr>
        <w:t xml:space="preserve"> – Certidão Negativa de falência, de concordata, de recuperação judicial ou extrajudicial (Lei nº 11.101, de 9.2.2005), expedida pelo distribuidor da sede da empresa, datado dos </w:t>
      </w:r>
      <w:r w:rsidRPr="00897095">
        <w:rPr>
          <w:rFonts w:ascii="Times New Roman" w:hAnsi="Times New Roman" w:cs="Times New Roman"/>
          <w:b/>
          <w:sz w:val="24"/>
          <w:szCs w:val="24"/>
        </w:rPr>
        <w:t>últimos 30 (trinta) dias</w:t>
      </w:r>
      <w:r w:rsidRPr="002D57A0">
        <w:rPr>
          <w:rFonts w:ascii="Times New Roman" w:hAnsi="Times New Roman" w:cs="Times New Roman"/>
          <w:bCs/>
          <w:sz w:val="24"/>
          <w:szCs w:val="24"/>
        </w:rPr>
        <w:t>, ou que esteja dentro do prazo de validade expresso na própria Certidão. No caso de praças com mais de um cartório distribuidor, deverão ser apresentadas as certidões de cada um dos distribuidores.</w:t>
      </w:r>
    </w:p>
    <w:p w14:paraId="21DB9873" w14:textId="77777777" w:rsidR="001D707F" w:rsidRPr="002D57A0" w:rsidRDefault="001D707F" w:rsidP="002D57A0">
      <w:pPr>
        <w:snapToGrid w:val="0"/>
        <w:ind w:right="-2"/>
        <w:rPr>
          <w:rFonts w:ascii="Times New Roman" w:hAnsi="Times New Roman" w:cs="Times New Roman"/>
          <w:bCs/>
          <w:sz w:val="24"/>
          <w:szCs w:val="24"/>
        </w:rPr>
      </w:pPr>
    </w:p>
    <w:p w14:paraId="00742F59" w14:textId="411E8061" w:rsidR="0023741B" w:rsidRPr="002D57A0" w:rsidRDefault="00626483" w:rsidP="002D57A0">
      <w:pPr>
        <w:numPr>
          <w:ilvl w:val="2"/>
          <w:numId w:val="2"/>
        </w:numPr>
        <w:snapToGrid w:val="0"/>
        <w:ind w:left="0" w:right="-2" w:firstLine="0"/>
        <w:rPr>
          <w:rFonts w:ascii="Times New Roman" w:hAnsi="Times New Roman" w:cs="Times New Roman"/>
          <w:b/>
          <w:bCs/>
          <w:sz w:val="24"/>
          <w:szCs w:val="24"/>
        </w:rPr>
      </w:pPr>
      <w:r>
        <w:rPr>
          <w:rFonts w:ascii="Times New Roman" w:hAnsi="Times New Roman" w:cs="Times New Roman"/>
          <w:b/>
          <w:bCs/>
          <w:sz w:val="24"/>
          <w:szCs w:val="24"/>
        </w:rPr>
        <w:t xml:space="preserve">DA </w:t>
      </w:r>
      <w:r w:rsidR="003F53EA" w:rsidRPr="002D57A0">
        <w:rPr>
          <w:rFonts w:ascii="Times New Roman" w:hAnsi="Times New Roman" w:cs="Times New Roman"/>
          <w:b/>
          <w:bCs/>
          <w:sz w:val="24"/>
          <w:szCs w:val="24"/>
        </w:rPr>
        <w:t>QUALIFICAÇÃO TÉCNICA:</w:t>
      </w:r>
    </w:p>
    <w:p w14:paraId="04492C52" w14:textId="24927FCC" w:rsidR="001D707F" w:rsidRPr="002D57A0" w:rsidRDefault="001D707F" w:rsidP="002D57A0">
      <w:pPr>
        <w:snapToGrid w:val="0"/>
        <w:ind w:right="-2"/>
        <w:rPr>
          <w:rFonts w:ascii="Times New Roman" w:hAnsi="Times New Roman" w:cs="Times New Roman"/>
          <w:sz w:val="24"/>
          <w:szCs w:val="24"/>
        </w:rPr>
      </w:pPr>
      <w:r w:rsidRPr="00E64E12">
        <w:rPr>
          <w:rFonts w:ascii="Times New Roman" w:hAnsi="Times New Roman" w:cs="Times New Roman"/>
          <w:b/>
          <w:bCs/>
          <w:sz w:val="24"/>
          <w:szCs w:val="24"/>
        </w:rPr>
        <w:t>I</w:t>
      </w:r>
      <w:r w:rsidRPr="002D57A0">
        <w:rPr>
          <w:rFonts w:ascii="Times New Roman" w:hAnsi="Times New Roman" w:cs="Times New Roman"/>
          <w:sz w:val="24"/>
          <w:szCs w:val="24"/>
        </w:rPr>
        <w:t xml:space="preserve"> </w:t>
      </w:r>
      <w:r w:rsidR="00E64E12">
        <w:rPr>
          <w:rFonts w:ascii="Times New Roman" w:hAnsi="Times New Roman" w:cs="Times New Roman"/>
          <w:sz w:val="24"/>
          <w:szCs w:val="24"/>
        </w:rPr>
        <w:t>–</w:t>
      </w:r>
      <w:r w:rsidRPr="002D57A0">
        <w:rPr>
          <w:rFonts w:ascii="Times New Roman" w:hAnsi="Times New Roman" w:cs="Times New Roman"/>
          <w:sz w:val="24"/>
          <w:szCs w:val="24"/>
        </w:rPr>
        <w:t xml:space="preserve"> Alvará Sanitário emitido pela Vigilância Sanitária para o estabelecimento e para o veículo que será usado no transporte dos produtos;</w:t>
      </w:r>
    </w:p>
    <w:p w14:paraId="0636081B" w14:textId="094BECDA" w:rsidR="001D707F" w:rsidRPr="002D57A0" w:rsidRDefault="001D707F" w:rsidP="002D57A0">
      <w:pPr>
        <w:snapToGrid w:val="0"/>
        <w:ind w:right="-2"/>
        <w:rPr>
          <w:rFonts w:ascii="Times New Roman" w:hAnsi="Times New Roman" w:cs="Times New Roman"/>
          <w:sz w:val="24"/>
          <w:szCs w:val="24"/>
        </w:rPr>
      </w:pPr>
      <w:r w:rsidRPr="00E64E12">
        <w:rPr>
          <w:rFonts w:ascii="Times New Roman" w:hAnsi="Times New Roman" w:cs="Times New Roman"/>
          <w:b/>
          <w:bCs/>
          <w:sz w:val="24"/>
          <w:szCs w:val="24"/>
        </w:rPr>
        <w:t>II</w:t>
      </w:r>
      <w:r w:rsidRPr="002D57A0">
        <w:rPr>
          <w:rFonts w:ascii="Times New Roman" w:hAnsi="Times New Roman" w:cs="Times New Roman"/>
          <w:sz w:val="24"/>
          <w:szCs w:val="24"/>
        </w:rPr>
        <w:t xml:space="preserve"> </w:t>
      </w:r>
      <w:r w:rsidR="00E64E12">
        <w:rPr>
          <w:rFonts w:ascii="Times New Roman" w:hAnsi="Times New Roman" w:cs="Times New Roman"/>
          <w:sz w:val="24"/>
          <w:szCs w:val="24"/>
        </w:rPr>
        <w:t>–</w:t>
      </w:r>
      <w:r w:rsidRPr="002D57A0">
        <w:rPr>
          <w:rFonts w:ascii="Times New Roman" w:hAnsi="Times New Roman" w:cs="Times New Roman"/>
          <w:sz w:val="24"/>
          <w:szCs w:val="24"/>
        </w:rPr>
        <w:t xml:space="preserve"> Relação dos veículos que realizarão o transporte dos produtos, com sua marca, modelo, placa, e declaração devidamente assinada de sua disponibilidade. Os alimentos de frigorífico (carnes) e perecíveis devem ser transportados em veículos com sistema de refrigeração para carga, em temperaturas adequadas e de acordo com o código Sanitário Vigente.</w:t>
      </w:r>
    </w:p>
    <w:p w14:paraId="61E1A943" w14:textId="3AA8C208" w:rsidR="00012C19" w:rsidRPr="002D57A0" w:rsidRDefault="00012C19" w:rsidP="002D57A0">
      <w:pPr>
        <w:snapToGrid w:val="0"/>
        <w:ind w:right="-2"/>
        <w:rPr>
          <w:rFonts w:ascii="Times New Roman" w:hAnsi="Times New Roman" w:cs="Times New Roman"/>
          <w:bCs/>
          <w:sz w:val="24"/>
          <w:szCs w:val="24"/>
        </w:rPr>
      </w:pPr>
      <w:r w:rsidRPr="002D57A0">
        <w:rPr>
          <w:rFonts w:ascii="Times New Roman" w:hAnsi="Times New Roman" w:cs="Times New Roman"/>
          <w:b/>
          <w:bCs/>
          <w:sz w:val="24"/>
          <w:szCs w:val="24"/>
        </w:rPr>
        <w:t>11.1.11</w:t>
      </w:r>
      <w:r w:rsidR="00493B66">
        <w:rPr>
          <w:rFonts w:ascii="Times New Roman" w:hAnsi="Times New Roman" w:cs="Times New Roman"/>
          <w:b/>
          <w:bCs/>
          <w:sz w:val="24"/>
          <w:szCs w:val="24"/>
        </w:rPr>
        <w:t>.</w:t>
      </w:r>
      <w:r w:rsidRPr="002D57A0">
        <w:rPr>
          <w:rFonts w:ascii="Times New Roman" w:hAnsi="Times New Roman" w:cs="Times New Roman"/>
          <w:bCs/>
          <w:sz w:val="24"/>
          <w:szCs w:val="24"/>
        </w:rPr>
        <w:t xml:space="preserve"> Declarações:</w:t>
      </w:r>
    </w:p>
    <w:p w14:paraId="29276BC6" w14:textId="44E238EF" w:rsidR="00012C19" w:rsidRPr="002D57A0" w:rsidRDefault="00012C19" w:rsidP="002D57A0">
      <w:pPr>
        <w:snapToGrid w:val="0"/>
        <w:ind w:right="-2"/>
        <w:rPr>
          <w:rFonts w:ascii="Times New Roman" w:hAnsi="Times New Roman" w:cs="Times New Roman"/>
          <w:bCs/>
          <w:sz w:val="24"/>
          <w:szCs w:val="24"/>
        </w:rPr>
      </w:pPr>
      <w:r w:rsidRPr="00493B66">
        <w:rPr>
          <w:rFonts w:ascii="Times New Roman" w:hAnsi="Times New Roman" w:cs="Times New Roman"/>
          <w:b/>
          <w:sz w:val="24"/>
          <w:szCs w:val="24"/>
        </w:rPr>
        <w:t>I</w:t>
      </w:r>
      <w:r w:rsidR="00493B66">
        <w:rPr>
          <w:rFonts w:ascii="Times New Roman" w:hAnsi="Times New Roman" w:cs="Times New Roman"/>
          <w:bCs/>
          <w:sz w:val="24"/>
          <w:szCs w:val="24"/>
        </w:rPr>
        <w:t xml:space="preserve"> –</w:t>
      </w:r>
      <w:r w:rsidRPr="002D57A0">
        <w:rPr>
          <w:rFonts w:ascii="Times New Roman" w:hAnsi="Times New Roman" w:cs="Times New Roman"/>
          <w:bCs/>
          <w:sz w:val="24"/>
          <w:szCs w:val="24"/>
        </w:rPr>
        <w:t xml:space="preserve"> Declaração de Idoneidade, e sob as penalidades cabíveis a superveniência de fato impeditivo, para contratar com o poder público, conforme prescreve o inciso IV, Art. 87 da Lei 8.666/93 e alterações, conforme modelo do Anexo III do Edital.</w:t>
      </w:r>
    </w:p>
    <w:p w14:paraId="7E83C601" w14:textId="77777777" w:rsidR="00FE66C7" w:rsidRDefault="00012C19" w:rsidP="002D57A0">
      <w:pPr>
        <w:snapToGrid w:val="0"/>
        <w:ind w:right="-2"/>
        <w:rPr>
          <w:rFonts w:ascii="Times New Roman" w:hAnsi="Times New Roman" w:cs="Times New Roman"/>
          <w:b/>
          <w:bCs/>
          <w:color w:val="000000"/>
          <w:sz w:val="24"/>
          <w:szCs w:val="24"/>
        </w:rPr>
      </w:pPr>
      <w:r w:rsidRPr="00493B66">
        <w:rPr>
          <w:rFonts w:ascii="Times New Roman" w:hAnsi="Times New Roman" w:cs="Times New Roman"/>
          <w:b/>
          <w:sz w:val="24"/>
          <w:szCs w:val="24"/>
        </w:rPr>
        <w:t>II</w:t>
      </w:r>
      <w:r w:rsidR="00493B66">
        <w:rPr>
          <w:rFonts w:ascii="Times New Roman" w:hAnsi="Times New Roman" w:cs="Times New Roman"/>
          <w:bCs/>
          <w:sz w:val="24"/>
          <w:szCs w:val="24"/>
        </w:rPr>
        <w:t xml:space="preserve"> –</w:t>
      </w:r>
      <w:r w:rsidRPr="002D57A0">
        <w:rPr>
          <w:rFonts w:ascii="Times New Roman" w:hAnsi="Times New Roman" w:cs="Times New Roman"/>
          <w:bCs/>
          <w:sz w:val="24"/>
          <w:szCs w:val="24"/>
        </w:rPr>
        <w:t xml:space="preserve"> Declaração de atendimento à norma do inciso XXXIII do </w:t>
      </w:r>
      <w:r w:rsidR="00FE66C7">
        <w:rPr>
          <w:rFonts w:ascii="Times New Roman" w:hAnsi="Times New Roman" w:cs="Times New Roman"/>
          <w:bCs/>
          <w:sz w:val="24"/>
          <w:szCs w:val="24"/>
        </w:rPr>
        <w:t>A</w:t>
      </w:r>
      <w:r w:rsidRPr="002D57A0">
        <w:rPr>
          <w:rFonts w:ascii="Times New Roman" w:hAnsi="Times New Roman" w:cs="Times New Roman"/>
          <w:bCs/>
          <w:sz w:val="24"/>
          <w:szCs w:val="24"/>
        </w:rPr>
        <w:t>rtigo 7º da Constituição Federal, conforme modelo do Anexo IV do Edital.</w:t>
      </w:r>
    </w:p>
    <w:p w14:paraId="3D6AF6D1" w14:textId="77777777" w:rsidR="00FE66C7" w:rsidRDefault="00FE66C7" w:rsidP="002D57A0">
      <w:pPr>
        <w:snapToGrid w:val="0"/>
        <w:ind w:right="-2"/>
        <w:rPr>
          <w:rFonts w:ascii="Times New Roman" w:hAnsi="Times New Roman" w:cs="Times New Roman"/>
          <w:b/>
          <w:bCs/>
          <w:color w:val="000000"/>
          <w:sz w:val="24"/>
          <w:szCs w:val="24"/>
        </w:rPr>
      </w:pPr>
    </w:p>
    <w:p w14:paraId="685E59AD" w14:textId="20502367" w:rsidR="003F53EA" w:rsidRPr="002D57A0" w:rsidRDefault="003F53EA" w:rsidP="002D57A0">
      <w:pPr>
        <w:snapToGrid w:val="0"/>
        <w:ind w:right="-2"/>
        <w:rPr>
          <w:rFonts w:ascii="Times New Roman" w:hAnsi="Times New Roman" w:cs="Times New Roman"/>
          <w:bCs/>
          <w:color w:val="000000"/>
          <w:sz w:val="24"/>
          <w:szCs w:val="24"/>
        </w:rPr>
      </w:pPr>
      <w:r w:rsidRPr="002D57A0">
        <w:rPr>
          <w:rFonts w:ascii="Times New Roman" w:hAnsi="Times New Roman" w:cs="Times New Roman"/>
          <w:b/>
          <w:bCs/>
          <w:color w:val="000000"/>
          <w:sz w:val="24"/>
          <w:szCs w:val="24"/>
        </w:rPr>
        <w:t>DA HABILITAÇÃO DAS MEs / EPPs</w:t>
      </w:r>
    </w:p>
    <w:p w14:paraId="06A33E62" w14:textId="77777777" w:rsidR="003F53EA" w:rsidRPr="002D57A0" w:rsidRDefault="003F53EA" w:rsidP="002D57A0">
      <w:pPr>
        <w:numPr>
          <w:ilvl w:val="2"/>
          <w:numId w:val="4"/>
        </w:numPr>
        <w:snapToGrid w:val="0"/>
        <w:ind w:left="0" w:right="-2" w:firstLine="0"/>
        <w:rPr>
          <w:rFonts w:ascii="Times New Roman" w:hAnsi="Times New Roman" w:cs="Times New Roman"/>
          <w:bCs/>
          <w:sz w:val="24"/>
          <w:szCs w:val="24"/>
        </w:rPr>
      </w:pPr>
      <w:r w:rsidRPr="002D57A0">
        <w:rPr>
          <w:rFonts w:ascii="Times New Roman" w:hAnsi="Times New Roman" w:cs="Times New Roman"/>
          <w:bCs/>
          <w:sz w:val="24"/>
          <w:szCs w:val="24"/>
        </w:rPr>
        <w:t>As empresas qualificadas como ME / EPP, na forma da Lei Complementar nº 123/2006, deverão apresentar todos os documentos de habilitação, referentes à habilitação jurídica, fiscal e trabalhista, econômico-financeira e técnica, sob pena de inabilitação.</w:t>
      </w:r>
    </w:p>
    <w:p w14:paraId="3F9CE4BB" w14:textId="77777777" w:rsidR="003F53EA" w:rsidRPr="002D57A0" w:rsidRDefault="003F53EA" w:rsidP="002D57A0">
      <w:pPr>
        <w:numPr>
          <w:ilvl w:val="2"/>
          <w:numId w:val="4"/>
        </w:numPr>
        <w:snapToGrid w:val="0"/>
        <w:ind w:left="0" w:right="-2" w:firstLine="0"/>
        <w:rPr>
          <w:rFonts w:ascii="Times New Roman" w:hAnsi="Times New Roman" w:cs="Times New Roman"/>
          <w:bCs/>
          <w:sz w:val="24"/>
          <w:szCs w:val="24"/>
        </w:rPr>
      </w:pPr>
      <w:r w:rsidRPr="002D57A0">
        <w:rPr>
          <w:rFonts w:ascii="Times New Roman" w:hAnsi="Times New Roman" w:cs="Times New Roman"/>
          <w:bCs/>
          <w:sz w:val="24"/>
          <w:szCs w:val="24"/>
        </w:rPr>
        <w:t>A existência de restrição relativamente à regularidade fiscal e trabalhista não impede que a licitante qualificada como microempresa (ME) ou empresa de pequeno porte (EPP) seja declarada vencedora, uma vez que atenda a todas as demais exigências do edital.</w:t>
      </w:r>
    </w:p>
    <w:p w14:paraId="00FFBD71" w14:textId="77777777" w:rsidR="003F53EA" w:rsidRPr="002D57A0" w:rsidRDefault="003F53EA" w:rsidP="002D57A0">
      <w:pPr>
        <w:pStyle w:val="PargrafodaLista"/>
        <w:numPr>
          <w:ilvl w:val="3"/>
          <w:numId w:val="4"/>
        </w:numPr>
        <w:snapToGrid w:val="0"/>
        <w:spacing w:line="276" w:lineRule="auto"/>
        <w:ind w:left="0" w:right="-2" w:firstLine="0"/>
        <w:jc w:val="both"/>
        <w:rPr>
          <w:rFonts w:ascii="Times New Roman" w:hAnsi="Times New Roman" w:cs="Times New Roman"/>
          <w:bCs/>
        </w:rPr>
      </w:pPr>
      <w:r w:rsidRPr="002D57A0">
        <w:rPr>
          <w:rFonts w:ascii="Times New Roman" w:hAnsi="Times New Roman" w:cs="Times New Roman"/>
          <w:bCs/>
        </w:rPr>
        <w:t>A declaração do vencedor acontecerá no momento imediatamente posterior à fase de habilitação.</w:t>
      </w:r>
    </w:p>
    <w:p w14:paraId="6E1353EA" w14:textId="77777777" w:rsidR="003F53EA" w:rsidRPr="002D57A0" w:rsidRDefault="003F53EA" w:rsidP="002D57A0">
      <w:pPr>
        <w:numPr>
          <w:ilvl w:val="2"/>
          <w:numId w:val="4"/>
        </w:numPr>
        <w:snapToGrid w:val="0"/>
        <w:ind w:left="0" w:right="-2" w:firstLine="0"/>
        <w:rPr>
          <w:rFonts w:ascii="Times New Roman" w:hAnsi="Times New Roman" w:cs="Times New Roman"/>
          <w:bCs/>
          <w:sz w:val="24"/>
          <w:szCs w:val="24"/>
        </w:rPr>
      </w:pPr>
      <w:r w:rsidRPr="002D57A0">
        <w:rPr>
          <w:rFonts w:ascii="Times New Roman" w:hAnsi="Times New Roman" w:cs="Times New Roman"/>
          <w:bCs/>
          <w:sz w:val="24"/>
          <w:szCs w:val="24"/>
        </w:rPr>
        <w:t xml:space="preserve">Caso a proposta mais vantajosa seja ofertada por licitante qualificada como microempresa ou empresa de pequeno porte, e uma vez constatada a existência de alguma restrição no que tange à regularidade fiscal ou trabalhista, a mesma será convocada para, no prazo de </w:t>
      </w:r>
      <w:r w:rsidRPr="00BF1448">
        <w:rPr>
          <w:rFonts w:ascii="Times New Roman" w:hAnsi="Times New Roman" w:cs="Times New Roman"/>
          <w:b/>
          <w:sz w:val="24"/>
          <w:szCs w:val="24"/>
        </w:rPr>
        <w:t>5 (cinco) dias úteis</w:t>
      </w:r>
      <w:r w:rsidRPr="002D57A0">
        <w:rPr>
          <w:rFonts w:ascii="Times New Roman" w:hAnsi="Times New Roman" w:cs="Times New Roman"/>
          <w:bCs/>
          <w:sz w:val="24"/>
          <w:szCs w:val="24"/>
        </w:rPr>
        <w:t>, após a declaração do vencedor, comprovar a regularização.</w:t>
      </w:r>
    </w:p>
    <w:p w14:paraId="76873D3A" w14:textId="77777777" w:rsidR="003F53EA" w:rsidRPr="002D57A0" w:rsidRDefault="003F53EA" w:rsidP="002D57A0">
      <w:pPr>
        <w:pStyle w:val="PargrafodaLista"/>
        <w:numPr>
          <w:ilvl w:val="3"/>
          <w:numId w:val="4"/>
        </w:numPr>
        <w:snapToGrid w:val="0"/>
        <w:spacing w:line="276" w:lineRule="auto"/>
        <w:ind w:left="0" w:right="-2" w:firstLine="0"/>
        <w:jc w:val="both"/>
        <w:rPr>
          <w:rFonts w:ascii="Times New Roman" w:hAnsi="Times New Roman" w:cs="Times New Roman"/>
          <w:bCs/>
        </w:rPr>
      </w:pPr>
      <w:r w:rsidRPr="002D57A0">
        <w:rPr>
          <w:rFonts w:ascii="Times New Roman" w:hAnsi="Times New Roman" w:cs="Times New Roman"/>
          <w:bCs/>
        </w:rPr>
        <w:t>O prazo poderá ser prorrogado por igual período, a critério da Administração, quando requerida pelo licitante, mediante apresentação de justificativa.</w:t>
      </w:r>
    </w:p>
    <w:p w14:paraId="3D44E42A" w14:textId="7013FBA4" w:rsidR="003F53EA" w:rsidRPr="002D57A0" w:rsidRDefault="003F53EA" w:rsidP="002D57A0">
      <w:pPr>
        <w:numPr>
          <w:ilvl w:val="2"/>
          <w:numId w:val="4"/>
        </w:numPr>
        <w:snapToGrid w:val="0"/>
        <w:ind w:left="0" w:right="-2" w:firstLine="0"/>
        <w:rPr>
          <w:rFonts w:ascii="Times New Roman" w:hAnsi="Times New Roman" w:cs="Times New Roman"/>
          <w:bCs/>
          <w:sz w:val="24"/>
          <w:szCs w:val="24"/>
        </w:rPr>
      </w:pPr>
      <w:r w:rsidRPr="002D57A0">
        <w:rPr>
          <w:rFonts w:ascii="Times New Roman" w:hAnsi="Times New Roman" w:cs="Times New Roman"/>
          <w:bCs/>
          <w:sz w:val="24"/>
          <w:szCs w:val="24"/>
        </w:rPr>
        <w:t>A não regularização no prazo previsto implicará decadência do direito à contratação, sem prejuízo das sanções previstas neste Edital, sendo facultado ao</w:t>
      </w:r>
      <w:r w:rsidR="00C506ED" w:rsidRPr="002D57A0">
        <w:rPr>
          <w:rFonts w:ascii="Times New Roman" w:hAnsi="Times New Roman" w:cs="Times New Roman"/>
          <w:sz w:val="24"/>
          <w:szCs w:val="24"/>
        </w:rPr>
        <w:t xml:space="preserve"> Município de Pinheiro Machado</w:t>
      </w:r>
      <w:r w:rsidR="006C39D8">
        <w:rPr>
          <w:rFonts w:ascii="Times New Roman" w:hAnsi="Times New Roman" w:cs="Times New Roman"/>
          <w:sz w:val="24"/>
          <w:szCs w:val="24"/>
        </w:rPr>
        <w:t>/RS</w:t>
      </w:r>
      <w:r w:rsidRPr="002D57A0">
        <w:rPr>
          <w:rFonts w:ascii="Times New Roman" w:hAnsi="Times New Roman" w:cs="Times New Roman"/>
          <w:bCs/>
          <w:sz w:val="24"/>
          <w:szCs w:val="24"/>
        </w:rPr>
        <w:t xml:space="preserve"> convocar os licitantes remanescentes, na ordem de classificação para prosseguimento do certame.</w:t>
      </w:r>
    </w:p>
    <w:p w14:paraId="16F1F01C" w14:textId="77777777" w:rsidR="003F53EA" w:rsidRPr="002D57A0" w:rsidRDefault="003F53EA" w:rsidP="002D57A0">
      <w:pPr>
        <w:numPr>
          <w:ilvl w:val="2"/>
          <w:numId w:val="4"/>
        </w:numPr>
        <w:snapToGrid w:val="0"/>
        <w:ind w:left="0" w:right="-2" w:firstLine="0"/>
        <w:rPr>
          <w:rFonts w:ascii="Times New Roman" w:hAnsi="Times New Roman" w:cs="Times New Roman"/>
          <w:bCs/>
          <w:sz w:val="24"/>
          <w:szCs w:val="24"/>
        </w:rPr>
      </w:pPr>
      <w:r w:rsidRPr="002D57A0">
        <w:rPr>
          <w:rFonts w:ascii="Times New Roman" w:hAnsi="Times New Roman" w:cs="Times New Roman"/>
          <w:bCs/>
          <w:sz w:val="24"/>
          <w:szCs w:val="24"/>
        </w:rPr>
        <w:t xml:space="preserve">O licitante enquadrado como microempreendedor individual que pretenda auferir os benefícios do tratamento diferenciado </w:t>
      </w:r>
      <w:r w:rsidR="00C506ED" w:rsidRPr="002D57A0">
        <w:rPr>
          <w:rFonts w:ascii="Times New Roman" w:hAnsi="Times New Roman" w:cs="Times New Roman"/>
          <w:bCs/>
          <w:sz w:val="24"/>
          <w:szCs w:val="24"/>
        </w:rPr>
        <w:t>previstos na Lei Complementar nº</w:t>
      </w:r>
      <w:r w:rsidRPr="002D57A0">
        <w:rPr>
          <w:rFonts w:ascii="Times New Roman" w:hAnsi="Times New Roman" w:cs="Times New Roman"/>
          <w:bCs/>
          <w:sz w:val="24"/>
          <w:szCs w:val="24"/>
        </w:rPr>
        <w:t xml:space="preserve"> 123, de 2006, estará dispensado:</w:t>
      </w:r>
    </w:p>
    <w:p w14:paraId="5A951546" w14:textId="6DA1A451" w:rsidR="003F53EA" w:rsidRPr="002D57A0" w:rsidRDefault="003F53EA" w:rsidP="002D57A0">
      <w:pPr>
        <w:snapToGrid w:val="0"/>
        <w:ind w:right="-2"/>
        <w:rPr>
          <w:rFonts w:ascii="Times New Roman" w:hAnsi="Times New Roman" w:cs="Times New Roman"/>
          <w:bCs/>
          <w:color w:val="000000"/>
          <w:sz w:val="24"/>
          <w:szCs w:val="24"/>
        </w:rPr>
      </w:pPr>
      <w:r w:rsidRPr="007A159A">
        <w:rPr>
          <w:rFonts w:ascii="Times New Roman" w:hAnsi="Times New Roman" w:cs="Times New Roman"/>
          <w:b/>
          <w:color w:val="000000"/>
          <w:sz w:val="24"/>
          <w:szCs w:val="24"/>
        </w:rPr>
        <w:t>a)</w:t>
      </w:r>
      <w:r w:rsidRPr="002D57A0">
        <w:rPr>
          <w:rFonts w:ascii="Times New Roman" w:hAnsi="Times New Roman" w:cs="Times New Roman"/>
          <w:bCs/>
          <w:color w:val="000000"/>
          <w:sz w:val="24"/>
          <w:szCs w:val="24"/>
        </w:rPr>
        <w:t xml:space="preserve"> </w:t>
      </w:r>
      <w:r w:rsidR="00DF4842">
        <w:rPr>
          <w:rFonts w:ascii="Times New Roman" w:hAnsi="Times New Roman" w:cs="Times New Roman"/>
          <w:bCs/>
          <w:color w:val="000000"/>
          <w:sz w:val="24"/>
          <w:szCs w:val="24"/>
        </w:rPr>
        <w:t>D</w:t>
      </w:r>
      <w:r w:rsidRPr="002D57A0">
        <w:rPr>
          <w:rFonts w:ascii="Times New Roman" w:hAnsi="Times New Roman" w:cs="Times New Roman"/>
          <w:bCs/>
          <w:color w:val="000000"/>
          <w:sz w:val="24"/>
          <w:szCs w:val="24"/>
        </w:rPr>
        <w:t xml:space="preserve">a prova de inscrição nos cadastros de contribuintes </w:t>
      </w:r>
      <w:r w:rsidR="00DF4842" w:rsidRPr="002D57A0">
        <w:rPr>
          <w:rFonts w:ascii="Times New Roman" w:hAnsi="Times New Roman" w:cs="Times New Roman"/>
          <w:bCs/>
          <w:color w:val="000000"/>
          <w:sz w:val="24"/>
          <w:szCs w:val="24"/>
        </w:rPr>
        <w:t xml:space="preserve">Estadual </w:t>
      </w:r>
      <w:r w:rsidRPr="002D57A0">
        <w:rPr>
          <w:rFonts w:ascii="Times New Roman" w:hAnsi="Times New Roman" w:cs="Times New Roman"/>
          <w:bCs/>
          <w:color w:val="000000"/>
          <w:sz w:val="24"/>
          <w:szCs w:val="24"/>
        </w:rPr>
        <w:t xml:space="preserve">e </w:t>
      </w:r>
      <w:r w:rsidR="00DF4842" w:rsidRPr="002D57A0">
        <w:rPr>
          <w:rFonts w:ascii="Times New Roman" w:hAnsi="Times New Roman" w:cs="Times New Roman"/>
          <w:bCs/>
          <w:color w:val="000000"/>
          <w:sz w:val="24"/>
          <w:szCs w:val="24"/>
        </w:rPr>
        <w:t>Municipal</w:t>
      </w:r>
      <w:r w:rsidRPr="002D57A0">
        <w:rPr>
          <w:rFonts w:ascii="Times New Roman" w:hAnsi="Times New Roman" w:cs="Times New Roman"/>
          <w:bCs/>
          <w:color w:val="000000"/>
          <w:sz w:val="24"/>
          <w:szCs w:val="24"/>
        </w:rPr>
        <w:t>; e</w:t>
      </w:r>
    </w:p>
    <w:p w14:paraId="245DF3A0" w14:textId="4846AF1C" w:rsidR="003F53EA" w:rsidRDefault="003F53EA" w:rsidP="002D57A0">
      <w:pPr>
        <w:snapToGrid w:val="0"/>
        <w:ind w:right="-2"/>
        <w:rPr>
          <w:rFonts w:ascii="Times New Roman" w:hAnsi="Times New Roman" w:cs="Times New Roman"/>
          <w:bCs/>
          <w:color w:val="000000"/>
          <w:sz w:val="24"/>
          <w:szCs w:val="24"/>
        </w:rPr>
      </w:pPr>
      <w:r w:rsidRPr="007A159A">
        <w:rPr>
          <w:rFonts w:ascii="Times New Roman" w:hAnsi="Times New Roman" w:cs="Times New Roman"/>
          <w:b/>
          <w:color w:val="000000"/>
          <w:sz w:val="24"/>
          <w:szCs w:val="24"/>
        </w:rPr>
        <w:t>b)</w:t>
      </w:r>
      <w:r w:rsidRPr="002D57A0">
        <w:rPr>
          <w:rFonts w:ascii="Times New Roman" w:hAnsi="Times New Roman" w:cs="Times New Roman"/>
          <w:bCs/>
          <w:color w:val="000000"/>
          <w:sz w:val="24"/>
          <w:szCs w:val="24"/>
        </w:rPr>
        <w:t xml:space="preserve"> </w:t>
      </w:r>
      <w:r w:rsidR="00DF4842">
        <w:rPr>
          <w:rFonts w:ascii="Times New Roman" w:hAnsi="Times New Roman" w:cs="Times New Roman"/>
          <w:bCs/>
          <w:color w:val="000000"/>
          <w:sz w:val="24"/>
          <w:szCs w:val="24"/>
        </w:rPr>
        <w:t>D</w:t>
      </w:r>
      <w:r w:rsidRPr="002D57A0">
        <w:rPr>
          <w:rFonts w:ascii="Times New Roman" w:hAnsi="Times New Roman" w:cs="Times New Roman"/>
          <w:bCs/>
          <w:color w:val="000000"/>
          <w:sz w:val="24"/>
          <w:szCs w:val="24"/>
        </w:rPr>
        <w:t>a apresentação do balanço patrimonial e das demonstrações contábeis do último exercício.</w:t>
      </w:r>
    </w:p>
    <w:p w14:paraId="38C3F28B" w14:textId="77777777" w:rsidR="00B1731C" w:rsidRDefault="00B1731C" w:rsidP="002D57A0">
      <w:pPr>
        <w:snapToGrid w:val="0"/>
        <w:ind w:right="-2"/>
        <w:rPr>
          <w:rFonts w:ascii="Times New Roman" w:hAnsi="Times New Roman" w:cs="Times New Roman"/>
          <w:bCs/>
          <w:color w:val="000000"/>
          <w:sz w:val="24"/>
          <w:szCs w:val="24"/>
        </w:rPr>
      </w:pPr>
    </w:p>
    <w:p w14:paraId="38FE3BEF" w14:textId="77777777" w:rsidR="00B1731C" w:rsidRPr="002D57A0" w:rsidRDefault="00B1731C" w:rsidP="002D57A0">
      <w:pPr>
        <w:snapToGrid w:val="0"/>
        <w:ind w:right="-2"/>
        <w:rPr>
          <w:rFonts w:ascii="Times New Roman" w:hAnsi="Times New Roman" w:cs="Times New Roman"/>
          <w:bCs/>
          <w:color w:val="000000"/>
          <w:sz w:val="24"/>
          <w:szCs w:val="24"/>
        </w:rPr>
      </w:pPr>
    </w:p>
    <w:p w14:paraId="435808C2" w14:textId="6AEF8CA1" w:rsidR="003F53EA" w:rsidRPr="002D57A0" w:rsidRDefault="00626483" w:rsidP="002D57A0">
      <w:pPr>
        <w:numPr>
          <w:ilvl w:val="1"/>
          <w:numId w:val="4"/>
        </w:numPr>
        <w:snapToGrid w:val="0"/>
        <w:ind w:left="0" w:right="-2" w:firstLine="0"/>
        <w:rPr>
          <w:rFonts w:ascii="Times New Roman" w:hAnsi="Times New Roman" w:cs="Times New Roman"/>
          <w:bCs/>
          <w:color w:val="000000"/>
          <w:sz w:val="24"/>
          <w:szCs w:val="24"/>
        </w:rPr>
      </w:pPr>
      <w:r>
        <w:rPr>
          <w:rFonts w:ascii="Times New Roman" w:hAnsi="Times New Roman" w:cs="Times New Roman"/>
          <w:b/>
          <w:bCs/>
          <w:color w:val="000000"/>
          <w:sz w:val="24"/>
          <w:szCs w:val="24"/>
        </w:rPr>
        <w:lastRenderedPageBreak/>
        <w:t xml:space="preserve">DAS </w:t>
      </w:r>
      <w:r w:rsidR="003F53EA" w:rsidRPr="002D57A0">
        <w:rPr>
          <w:rFonts w:ascii="Times New Roman" w:hAnsi="Times New Roman" w:cs="Times New Roman"/>
          <w:b/>
          <w:bCs/>
          <w:color w:val="000000"/>
          <w:sz w:val="24"/>
          <w:szCs w:val="24"/>
        </w:rPr>
        <w:t>ORIENTAÇÕES GERAIS SOBRE A HABILITAÇÃO</w:t>
      </w:r>
    </w:p>
    <w:p w14:paraId="2354C6D5" w14:textId="02F2EF22" w:rsidR="003F53EA" w:rsidRPr="002D57A0" w:rsidRDefault="003F53EA" w:rsidP="002D57A0">
      <w:pPr>
        <w:numPr>
          <w:ilvl w:val="2"/>
          <w:numId w:val="4"/>
        </w:numPr>
        <w:snapToGrid w:val="0"/>
        <w:ind w:left="0" w:right="-2" w:firstLine="0"/>
        <w:rPr>
          <w:rFonts w:ascii="Times New Roman" w:hAnsi="Times New Roman" w:cs="Times New Roman"/>
          <w:bCs/>
          <w:color w:val="000000"/>
          <w:sz w:val="24"/>
          <w:szCs w:val="24"/>
        </w:rPr>
      </w:pPr>
      <w:r w:rsidRPr="002D57A0">
        <w:rPr>
          <w:rFonts w:ascii="Times New Roman" w:hAnsi="Times New Roman" w:cs="Times New Roman"/>
          <w:bCs/>
          <w:color w:val="000000"/>
          <w:sz w:val="24"/>
          <w:szCs w:val="24"/>
        </w:rPr>
        <w:t xml:space="preserve">Os documentos exigidos para a habilitação, conforme regulado neste Edital, deverão ser enviados em </w:t>
      </w:r>
      <w:r w:rsidRPr="00626483">
        <w:rPr>
          <w:rFonts w:ascii="Times New Roman" w:hAnsi="Times New Roman" w:cs="Times New Roman"/>
          <w:b/>
          <w:color w:val="000000"/>
          <w:sz w:val="24"/>
          <w:szCs w:val="24"/>
        </w:rPr>
        <w:t xml:space="preserve">até </w:t>
      </w:r>
      <w:r w:rsidR="00C506ED" w:rsidRPr="00626483">
        <w:rPr>
          <w:rFonts w:ascii="Times New Roman" w:hAnsi="Times New Roman" w:cs="Times New Roman"/>
          <w:b/>
          <w:color w:val="000000"/>
          <w:sz w:val="24"/>
          <w:szCs w:val="24"/>
        </w:rPr>
        <w:t>02</w:t>
      </w:r>
      <w:r w:rsidR="00626483" w:rsidRPr="00626483">
        <w:rPr>
          <w:rFonts w:ascii="Times New Roman" w:hAnsi="Times New Roman" w:cs="Times New Roman"/>
          <w:b/>
          <w:color w:val="000000"/>
          <w:sz w:val="24"/>
          <w:szCs w:val="24"/>
        </w:rPr>
        <w:t xml:space="preserve"> </w:t>
      </w:r>
      <w:r w:rsidR="00C506ED" w:rsidRPr="00626483">
        <w:rPr>
          <w:rFonts w:ascii="Times New Roman" w:hAnsi="Times New Roman" w:cs="Times New Roman"/>
          <w:b/>
          <w:color w:val="000000"/>
          <w:sz w:val="24"/>
          <w:szCs w:val="24"/>
        </w:rPr>
        <w:t>(duas)</w:t>
      </w:r>
      <w:r w:rsidRPr="00626483">
        <w:rPr>
          <w:rFonts w:ascii="Times New Roman" w:hAnsi="Times New Roman" w:cs="Times New Roman"/>
          <w:b/>
          <w:color w:val="000000"/>
          <w:sz w:val="24"/>
          <w:szCs w:val="24"/>
        </w:rPr>
        <w:t xml:space="preserve"> horas</w:t>
      </w:r>
      <w:r w:rsidRPr="002D57A0">
        <w:rPr>
          <w:rFonts w:ascii="Times New Roman" w:hAnsi="Times New Roman" w:cs="Times New Roman"/>
          <w:bCs/>
          <w:color w:val="000000"/>
          <w:sz w:val="24"/>
          <w:szCs w:val="24"/>
        </w:rPr>
        <w:t>, exclusivamente por meio de campo próprio no Sistema.</w:t>
      </w:r>
    </w:p>
    <w:p w14:paraId="065C9061" w14:textId="77777777" w:rsidR="003F53EA" w:rsidRPr="002D57A0" w:rsidRDefault="003F53EA" w:rsidP="002D57A0">
      <w:pPr>
        <w:numPr>
          <w:ilvl w:val="2"/>
          <w:numId w:val="4"/>
        </w:numPr>
        <w:snapToGrid w:val="0"/>
        <w:ind w:left="0" w:right="-2" w:firstLine="0"/>
        <w:rPr>
          <w:rFonts w:ascii="Times New Roman" w:hAnsi="Times New Roman" w:cs="Times New Roman"/>
          <w:sz w:val="24"/>
          <w:szCs w:val="24"/>
        </w:rPr>
      </w:pPr>
      <w:r w:rsidRPr="002D57A0">
        <w:rPr>
          <w:rFonts w:ascii="Times New Roman" w:hAnsi="Times New Roman" w:cs="Times New Roman"/>
          <w:bCs/>
          <w:color w:val="000000"/>
          <w:sz w:val="24"/>
          <w:szCs w:val="24"/>
        </w:rPr>
        <w:t xml:space="preserve">Os documentos de habilitação serão remetidos em original, por qualquer processo de cópia reprográfica, </w:t>
      </w:r>
      <w:r w:rsidRPr="002D57A0">
        <w:rPr>
          <w:rFonts w:ascii="Times New Roman" w:hAnsi="Times New Roman" w:cs="Times New Roman"/>
          <w:bCs/>
          <w:sz w:val="24"/>
          <w:szCs w:val="24"/>
        </w:rPr>
        <w:t>autenticada</w:t>
      </w:r>
      <w:r w:rsidRPr="002D57A0">
        <w:rPr>
          <w:rFonts w:ascii="Times New Roman" w:hAnsi="Times New Roman" w:cs="Times New Roman"/>
          <w:bCs/>
          <w:color w:val="000000"/>
          <w:sz w:val="24"/>
          <w:szCs w:val="24"/>
        </w:rPr>
        <w:t xml:space="preserve"> por tabelião de notas ou por servidor/funcionário do</w:t>
      </w:r>
      <w:r w:rsidR="00C506ED" w:rsidRPr="002D57A0">
        <w:rPr>
          <w:rFonts w:ascii="Times New Roman" w:hAnsi="Times New Roman" w:cs="Times New Roman"/>
          <w:bCs/>
          <w:color w:val="000000"/>
          <w:sz w:val="24"/>
          <w:szCs w:val="24"/>
        </w:rPr>
        <w:t xml:space="preserve"> Município de Pinheiro Machado</w:t>
      </w:r>
      <w:r w:rsidRPr="002D57A0">
        <w:rPr>
          <w:rFonts w:ascii="Times New Roman" w:hAnsi="Times New Roman" w:cs="Times New Roman"/>
          <w:bCs/>
          <w:color w:val="000000"/>
          <w:sz w:val="24"/>
          <w:szCs w:val="24"/>
        </w:rPr>
        <w:t xml:space="preserve">, desde que conferidos com o original, ou publicação em órgão da imprensa oficial, para análise, no prazo de </w:t>
      </w:r>
      <w:r w:rsidRPr="002D57A0">
        <w:rPr>
          <w:rFonts w:ascii="Times New Roman" w:hAnsi="Times New Roman" w:cs="Times New Roman"/>
          <w:sz w:val="24"/>
          <w:szCs w:val="24"/>
        </w:rPr>
        <w:t>no prazo máximo de</w:t>
      </w:r>
      <w:r w:rsidR="00C506ED" w:rsidRPr="002D57A0">
        <w:rPr>
          <w:rFonts w:ascii="Times New Roman" w:hAnsi="Times New Roman" w:cs="Times New Roman"/>
          <w:sz w:val="24"/>
          <w:szCs w:val="24"/>
        </w:rPr>
        <w:t xml:space="preserve"> 02(dois)</w:t>
      </w:r>
      <w:r w:rsidRPr="002D57A0">
        <w:rPr>
          <w:rFonts w:ascii="Times New Roman" w:hAnsi="Times New Roman" w:cs="Times New Roman"/>
          <w:sz w:val="24"/>
          <w:szCs w:val="24"/>
        </w:rPr>
        <w:t xml:space="preserve"> dias úteis, juntamente com a proposta de preços em envelope fechado e identificado com dados da empresa e do pregão eletrônico, na forma do </w:t>
      </w:r>
      <w:r w:rsidR="00C506ED" w:rsidRPr="002D57A0">
        <w:rPr>
          <w:rFonts w:ascii="Times New Roman" w:hAnsi="Times New Roman" w:cs="Times New Roman"/>
          <w:b/>
          <w:sz w:val="24"/>
          <w:szCs w:val="24"/>
        </w:rPr>
        <w:t>item 1</w:t>
      </w:r>
      <w:r w:rsidR="00B43683" w:rsidRPr="002D57A0">
        <w:rPr>
          <w:rFonts w:ascii="Times New Roman" w:hAnsi="Times New Roman" w:cs="Times New Roman"/>
          <w:b/>
          <w:sz w:val="24"/>
          <w:szCs w:val="24"/>
        </w:rPr>
        <w:t>0</w:t>
      </w:r>
      <w:r w:rsidR="00C506ED" w:rsidRPr="002D57A0">
        <w:rPr>
          <w:rFonts w:ascii="Times New Roman" w:hAnsi="Times New Roman" w:cs="Times New Roman"/>
          <w:b/>
          <w:sz w:val="24"/>
          <w:szCs w:val="24"/>
        </w:rPr>
        <w:t xml:space="preserve">.11 </w:t>
      </w:r>
      <w:r w:rsidRPr="002D57A0">
        <w:rPr>
          <w:rFonts w:ascii="Times New Roman" w:hAnsi="Times New Roman" w:cs="Times New Roman"/>
          <w:sz w:val="24"/>
          <w:szCs w:val="24"/>
        </w:rPr>
        <w:t>deste Edital</w:t>
      </w:r>
      <w:r w:rsidRPr="002D57A0">
        <w:rPr>
          <w:rFonts w:ascii="Times New Roman" w:hAnsi="Times New Roman" w:cs="Times New Roman"/>
          <w:bCs/>
          <w:color w:val="000000"/>
          <w:sz w:val="24"/>
          <w:szCs w:val="24"/>
        </w:rPr>
        <w:t>.</w:t>
      </w:r>
    </w:p>
    <w:p w14:paraId="281B9927" w14:textId="77777777" w:rsidR="003F53EA" w:rsidRPr="002D57A0" w:rsidRDefault="003F53EA" w:rsidP="002D57A0">
      <w:pPr>
        <w:numPr>
          <w:ilvl w:val="2"/>
          <w:numId w:val="4"/>
        </w:numPr>
        <w:snapToGrid w:val="0"/>
        <w:ind w:left="0" w:right="-2" w:firstLine="0"/>
        <w:rPr>
          <w:rFonts w:ascii="Times New Roman" w:hAnsi="Times New Roman" w:cs="Times New Roman"/>
          <w:bCs/>
          <w:color w:val="000000"/>
          <w:sz w:val="24"/>
          <w:szCs w:val="24"/>
        </w:rPr>
      </w:pPr>
      <w:r w:rsidRPr="002D57A0">
        <w:rPr>
          <w:rFonts w:ascii="Times New Roman" w:hAnsi="Times New Roman" w:cs="Times New Roman"/>
          <w:sz w:val="24"/>
          <w:szCs w:val="24"/>
        </w:rPr>
        <w:t xml:space="preserve"> Os documentos apresentados para habilitação deverão estar todos </w:t>
      </w:r>
      <w:r w:rsidRPr="002D57A0">
        <w:rPr>
          <w:rFonts w:ascii="Times New Roman" w:hAnsi="Times New Roman" w:cs="Times New Roman"/>
          <w:b/>
          <w:sz w:val="24"/>
          <w:szCs w:val="24"/>
        </w:rPr>
        <w:t>em nome e CNPJ da matriz</w:t>
      </w:r>
      <w:r w:rsidRPr="002D57A0">
        <w:rPr>
          <w:rFonts w:ascii="Times New Roman" w:hAnsi="Times New Roman" w:cs="Times New Roman"/>
          <w:sz w:val="24"/>
          <w:szCs w:val="24"/>
        </w:rPr>
        <w:t xml:space="preserve"> ou todos </w:t>
      </w:r>
      <w:r w:rsidRPr="002D57A0">
        <w:rPr>
          <w:rFonts w:ascii="Times New Roman" w:hAnsi="Times New Roman" w:cs="Times New Roman"/>
          <w:b/>
          <w:sz w:val="24"/>
          <w:szCs w:val="24"/>
        </w:rPr>
        <w:t>em nome e CNPJ da filial</w:t>
      </w:r>
      <w:r w:rsidRPr="002D57A0">
        <w:rPr>
          <w:rFonts w:ascii="Times New Roman" w:hAnsi="Times New Roman" w:cs="Times New Roman"/>
          <w:sz w:val="24"/>
          <w:szCs w:val="24"/>
        </w:rPr>
        <w:t xml:space="preserve">, exceto </w:t>
      </w:r>
      <w:r w:rsidRPr="002D57A0">
        <w:rPr>
          <w:rFonts w:ascii="Times New Roman" w:hAnsi="Times New Roman" w:cs="Times New Roman"/>
          <w:bCs/>
          <w:sz w:val="24"/>
          <w:szCs w:val="24"/>
        </w:rPr>
        <w:t>aqueles</w:t>
      </w:r>
      <w:r w:rsidRPr="002D57A0">
        <w:rPr>
          <w:rFonts w:ascii="Times New Roman" w:hAnsi="Times New Roman" w:cs="Times New Roman"/>
          <w:sz w:val="24"/>
          <w:szCs w:val="24"/>
        </w:rPr>
        <w:t xml:space="preserve"> que comprovadamente só possam ser fornecidos à matriz e referir-se ao local do domicílio ou sede do interessado.</w:t>
      </w:r>
    </w:p>
    <w:p w14:paraId="45CF44AF" w14:textId="77777777" w:rsidR="003F53EA" w:rsidRPr="002D57A0" w:rsidRDefault="003F53EA" w:rsidP="002D57A0">
      <w:pPr>
        <w:numPr>
          <w:ilvl w:val="2"/>
          <w:numId w:val="4"/>
        </w:numPr>
        <w:snapToGrid w:val="0"/>
        <w:ind w:left="0" w:right="-2" w:firstLine="0"/>
        <w:rPr>
          <w:rFonts w:ascii="Times New Roman" w:hAnsi="Times New Roman" w:cs="Times New Roman"/>
          <w:sz w:val="24"/>
          <w:szCs w:val="24"/>
        </w:rPr>
      </w:pPr>
      <w:r w:rsidRPr="002D57A0">
        <w:rPr>
          <w:rFonts w:ascii="Times New Roman" w:hAnsi="Times New Roman" w:cs="Times New Roman"/>
          <w:sz w:val="24"/>
          <w:szCs w:val="24"/>
        </w:rPr>
        <w:t xml:space="preserve"> As certidões que não apresentarem em seu teor, data de validade previamente estabelecida pelo órgão expedidor, deverão ter sido expedidas até </w:t>
      </w:r>
      <w:proofErr w:type="gramStart"/>
      <w:r w:rsidRPr="002D57A0">
        <w:rPr>
          <w:rFonts w:ascii="Times New Roman" w:hAnsi="Times New Roman" w:cs="Times New Roman"/>
          <w:sz w:val="24"/>
          <w:szCs w:val="24"/>
        </w:rPr>
        <w:t>90 (noventa) dias</w:t>
      </w:r>
      <w:r w:rsidRPr="002D57A0">
        <w:rPr>
          <w:rFonts w:ascii="Times New Roman" w:hAnsi="Times New Roman" w:cs="Times New Roman"/>
          <w:color w:val="FF0000"/>
          <w:sz w:val="24"/>
          <w:szCs w:val="24"/>
        </w:rPr>
        <w:t xml:space="preserve"> </w:t>
      </w:r>
      <w:r w:rsidRPr="002D57A0">
        <w:rPr>
          <w:rFonts w:ascii="Times New Roman" w:hAnsi="Times New Roman" w:cs="Times New Roman"/>
          <w:sz w:val="24"/>
          <w:szCs w:val="24"/>
        </w:rPr>
        <w:t>antes da data da sessão pública deste Pregão, exceto a Certidão Negativa de Falência, Concordata</w:t>
      </w:r>
      <w:proofErr w:type="gramEnd"/>
      <w:r w:rsidRPr="002D57A0">
        <w:rPr>
          <w:rFonts w:ascii="Times New Roman" w:hAnsi="Times New Roman" w:cs="Times New Roman"/>
          <w:sz w:val="24"/>
          <w:szCs w:val="24"/>
        </w:rPr>
        <w:t xml:space="preserve">, Recuperação Judicial e Extrajudicial que deverá estar datada dos </w:t>
      </w:r>
      <w:r w:rsidRPr="00580BF1">
        <w:rPr>
          <w:rFonts w:ascii="Times New Roman" w:hAnsi="Times New Roman" w:cs="Times New Roman"/>
          <w:b/>
          <w:bCs/>
          <w:sz w:val="24"/>
          <w:szCs w:val="24"/>
        </w:rPr>
        <w:t>últimos 30 (trinta) dias</w:t>
      </w:r>
      <w:r w:rsidRPr="002D57A0">
        <w:rPr>
          <w:rFonts w:ascii="Times New Roman" w:hAnsi="Times New Roman" w:cs="Times New Roman"/>
          <w:sz w:val="24"/>
          <w:szCs w:val="24"/>
        </w:rPr>
        <w:t xml:space="preserve"> (</w:t>
      </w:r>
      <w:r w:rsidRPr="002D57A0">
        <w:rPr>
          <w:rFonts w:ascii="Times New Roman" w:hAnsi="Times New Roman" w:cs="Times New Roman"/>
          <w:b/>
          <w:sz w:val="24"/>
          <w:szCs w:val="24"/>
        </w:rPr>
        <w:t xml:space="preserve">itens </w:t>
      </w:r>
      <w:r w:rsidR="007B5F76" w:rsidRPr="002D57A0">
        <w:rPr>
          <w:rFonts w:ascii="Times New Roman" w:hAnsi="Times New Roman" w:cs="Times New Roman"/>
          <w:sz w:val="24"/>
          <w:szCs w:val="24"/>
        </w:rPr>
        <w:fldChar w:fldCharType="begin"/>
      </w:r>
      <w:r w:rsidR="007B5F76" w:rsidRPr="002D57A0">
        <w:rPr>
          <w:rFonts w:ascii="Times New Roman" w:hAnsi="Times New Roman" w:cs="Times New Roman"/>
          <w:sz w:val="24"/>
          <w:szCs w:val="24"/>
        </w:rPr>
        <w:instrText xml:space="preserve">REF _Ref9528405 \r \h \* MERGEFORMAT </w:instrText>
      </w:r>
      <w:r w:rsidR="007B5F76" w:rsidRPr="002D57A0">
        <w:rPr>
          <w:rFonts w:ascii="Times New Roman" w:hAnsi="Times New Roman" w:cs="Times New Roman"/>
          <w:sz w:val="24"/>
          <w:szCs w:val="24"/>
        </w:rPr>
      </w:r>
      <w:r w:rsidR="007B5F76" w:rsidRPr="002D57A0">
        <w:rPr>
          <w:rFonts w:ascii="Times New Roman" w:hAnsi="Times New Roman" w:cs="Times New Roman"/>
          <w:sz w:val="24"/>
          <w:szCs w:val="24"/>
        </w:rPr>
        <w:fldChar w:fldCharType="separate"/>
      </w:r>
      <w:r w:rsidR="00230B93" w:rsidRPr="00230B93">
        <w:rPr>
          <w:rFonts w:ascii="Times New Roman" w:hAnsi="Times New Roman" w:cs="Times New Roman"/>
          <w:b/>
          <w:sz w:val="24"/>
          <w:szCs w:val="24"/>
        </w:rPr>
        <w:t>11.1.6</w:t>
      </w:r>
      <w:r w:rsidR="007B5F76" w:rsidRPr="002D57A0">
        <w:rPr>
          <w:rFonts w:ascii="Times New Roman" w:hAnsi="Times New Roman" w:cs="Times New Roman"/>
          <w:sz w:val="24"/>
          <w:szCs w:val="24"/>
        </w:rPr>
        <w:fldChar w:fldCharType="end"/>
      </w:r>
      <w:r w:rsidRPr="002D57A0">
        <w:rPr>
          <w:rFonts w:ascii="Times New Roman" w:hAnsi="Times New Roman" w:cs="Times New Roman"/>
          <w:b/>
          <w:sz w:val="24"/>
          <w:szCs w:val="24"/>
        </w:rPr>
        <w:t xml:space="preserve">, II, e </w:t>
      </w:r>
      <w:r w:rsidR="007B5F76" w:rsidRPr="002D57A0">
        <w:rPr>
          <w:rFonts w:ascii="Times New Roman" w:hAnsi="Times New Roman" w:cs="Times New Roman"/>
          <w:sz w:val="24"/>
          <w:szCs w:val="24"/>
        </w:rPr>
        <w:fldChar w:fldCharType="begin"/>
      </w:r>
      <w:r w:rsidR="007B5F76" w:rsidRPr="002D57A0">
        <w:rPr>
          <w:rFonts w:ascii="Times New Roman" w:hAnsi="Times New Roman" w:cs="Times New Roman"/>
          <w:sz w:val="24"/>
          <w:szCs w:val="24"/>
        </w:rPr>
        <w:instrText xml:space="preserve">REF _Ref9528215 \r \h \* MERGEFORMAT </w:instrText>
      </w:r>
      <w:r w:rsidR="007B5F76" w:rsidRPr="002D57A0">
        <w:rPr>
          <w:rFonts w:ascii="Times New Roman" w:hAnsi="Times New Roman" w:cs="Times New Roman"/>
          <w:sz w:val="24"/>
          <w:szCs w:val="24"/>
        </w:rPr>
      </w:r>
      <w:r w:rsidR="007B5F76" w:rsidRPr="002D57A0">
        <w:rPr>
          <w:rFonts w:ascii="Times New Roman" w:hAnsi="Times New Roman" w:cs="Times New Roman"/>
          <w:sz w:val="24"/>
          <w:szCs w:val="24"/>
        </w:rPr>
        <w:fldChar w:fldCharType="separate"/>
      </w:r>
      <w:r w:rsidR="00230B93" w:rsidRPr="00230B93">
        <w:rPr>
          <w:rFonts w:ascii="Times New Roman" w:hAnsi="Times New Roman" w:cs="Times New Roman"/>
          <w:b/>
          <w:sz w:val="24"/>
          <w:szCs w:val="24"/>
        </w:rPr>
        <w:t>11.1.9</w:t>
      </w:r>
      <w:r w:rsidR="007B5F76" w:rsidRPr="002D57A0">
        <w:rPr>
          <w:rFonts w:ascii="Times New Roman" w:hAnsi="Times New Roman" w:cs="Times New Roman"/>
          <w:sz w:val="24"/>
          <w:szCs w:val="24"/>
        </w:rPr>
        <w:fldChar w:fldCharType="end"/>
      </w:r>
      <w:r w:rsidRPr="002D57A0">
        <w:rPr>
          <w:rFonts w:ascii="Times New Roman" w:hAnsi="Times New Roman" w:cs="Times New Roman"/>
          <w:b/>
          <w:sz w:val="24"/>
          <w:szCs w:val="24"/>
        </w:rPr>
        <w:t>, I</w:t>
      </w:r>
      <w:r w:rsidRPr="002D57A0">
        <w:rPr>
          <w:rFonts w:ascii="Times New Roman" w:hAnsi="Times New Roman" w:cs="Times New Roman"/>
          <w:sz w:val="24"/>
          <w:szCs w:val="24"/>
        </w:rPr>
        <w:t>).</w:t>
      </w:r>
    </w:p>
    <w:p w14:paraId="3B8ACD68" w14:textId="77777777" w:rsidR="003F53EA" w:rsidRPr="002D57A0" w:rsidRDefault="003F53EA" w:rsidP="002D57A0">
      <w:pPr>
        <w:numPr>
          <w:ilvl w:val="2"/>
          <w:numId w:val="4"/>
        </w:numPr>
        <w:snapToGrid w:val="0"/>
        <w:ind w:left="0" w:right="-2" w:firstLine="0"/>
        <w:rPr>
          <w:rFonts w:ascii="Times New Roman" w:hAnsi="Times New Roman" w:cs="Times New Roman"/>
          <w:bCs/>
          <w:color w:val="000000"/>
          <w:sz w:val="24"/>
          <w:szCs w:val="24"/>
        </w:rPr>
      </w:pPr>
      <w:r w:rsidRPr="002D57A0">
        <w:rPr>
          <w:rFonts w:ascii="Times New Roman" w:hAnsi="Times New Roman" w:cs="Times New Roman"/>
          <w:bCs/>
          <w:color w:val="000000"/>
          <w:sz w:val="24"/>
          <w:szCs w:val="24"/>
        </w:rPr>
        <w:t xml:space="preserve"> Havendo necessidade de analisar minuciosamente os documentos enviados via correio eletrônico, o Pregoeiro suspenderá a sessão, </w:t>
      </w:r>
      <w:r w:rsidRPr="002D57A0">
        <w:rPr>
          <w:rFonts w:ascii="Times New Roman" w:hAnsi="Times New Roman" w:cs="Times New Roman"/>
          <w:bCs/>
          <w:sz w:val="24"/>
          <w:szCs w:val="24"/>
        </w:rPr>
        <w:t>informando</w:t>
      </w:r>
      <w:r w:rsidRPr="002D57A0">
        <w:rPr>
          <w:rFonts w:ascii="Times New Roman" w:hAnsi="Times New Roman" w:cs="Times New Roman"/>
          <w:bCs/>
          <w:color w:val="000000"/>
          <w:sz w:val="24"/>
          <w:szCs w:val="24"/>
        </w:rPr>
        <w:t xml:space="preserve"> no “chat” a nova data e horário para a continuidade da mesma.</w:t>
      </w:r>
    </w:p>
    <w:p w14:paraId="56F6F4D5" w14:textId="77777777" w:rsidR="003F53EA" w:rsidRPr="002D57A0" w:rsidRDefault="003F53EA" w:rsidP="002D57A0">
      <w:pPr>
        <w:numPr>
          <w:ilvl w:val="2"/>
          <w:numId w:val="4"/>
        </w:numPr>
        <w:snapToGrid w:val="0"/>
        <w:ind w:left="0" w:right="-2" w:firstLine="0"/>
        <w:rPr>
          <w:rFonts w:ascii="Times New Roman" w:hAnsi="Times New Roman" w:cs="Times New Roman"/>
          <w:bCs/>
          <w:color w:val="000000"/>
          <w:sz w:val="24"/>
          <w:szCs w:val="24"/>
        </w:rPr>
      </w:pPr>
      <w:r w:rsidRPr="002D57A0">
        <w:rPr>
          <w:rFonts w:ascii="Times New Roman" w:hAnsi="Times New Roman" w:cs="Times New Roman"/>
          <w:bCs/>
          <w:color w:val="000000"/>
          <w:sz w:val="24"/>
          <w:szCs w:val="24"/>
        </w:rPr>
        <w:t xml:space="preserve"> Será inabilitado o licitante que não comprovar sua habilitação, seja por não apresentar quaisquer dos documentos exigidos, </w:t>
      </w:r>
      <w:r w:rsidRPr="002D57A0">
        <w:rPr>
          <w:rFonts w:ascii="Times New Roman" w:hAnsi="Times New Roman" w:cs="Times New Roman"/>
          <w:bCs/>
          <w:sz w:val="24"/>
          <w:szCs w:val="24"/>
        </w:rPr>
        <w:t>apresentá</w:t>
      </w:r>
      <w:r w:rsidRPr="002D57A0">
        <w:rPr>
          <w:rFonts w:ascii="Times New Roman" w:hAnsi="Times New Roman" w:cs="Times New Roman"/>
          <w:bCs/>
          <w:color w:val="000000"/>
          <w:sz w:val="24"/>
          <w:szCs w:val="24"/>
        </w:rPr>
        <w:t>-los em desacordo com o estabelecido neste Edital ou deixar de enviar a documentação de habilitação por meio de campo próprio do Sistema quando solicitado pelo pregoeiro, ficando sujeito às penalidades previstas neste Edital.</w:t>
      </w:r>
    </w:p>
    <w:p w14:paraId="5B1B785A" w14:textId="77777777" w:rsidR="003F53EA" w:rsidRPr="002D57A0" w:rsidRDefault="003F53EA" w:rsidP="002D57A0">
      <w:pPr>
        <w:numPr>
          <w:ilvl w:val="2"/>
          <w:numId w:val="4"/>
        </w:numPr>
        <w:snapToGrid w:val="0"/>
        <w:ind w:left="0" w:right="-2" w:firstLine="0"/>
        <w:rPr>
          <w:rFonts w:ascii="Times New Roman" w:hAnsi="Times New Roman" w:cs="Times New Roman"/>
          <w:bCs/>
          <w:color w:val="000000"/>
          <w:sz w:val="24"/>
          <w:szCs w:val="24"/>
        </w:rPr>
      </w:pPr>
      <w:r w:rsidRPr="002D57A0">
        <w:rPr>
          <w:rFonts w:ascii="Times New Roman" w:hAnsi="Times New Roman" w:cs="Times New Roman"/>
          <w:bCs/>
          <w:color w:val="000000"/>
          <w:sz w:val="24"/>
          <w:szCs w:val="24"/>
        </w:rPr>
        <w:t xml:space="preserve"> No julgamento da habilitação e das propostas, o Pregoeiro poderá sanar erros ou falhas que não alterem a substância </w:t>
      </w:r>
      <w:r w:rsidRPr="002D57A0">
        <w:rPr>
          <w:rFonts w:ascii="Times New Roman" w:hAnsi="Times New Roman" w:cs="Times New Roman"/>
          <w:sz w:val="24"/>
          <w:szCs w:val="24"/>
        </w:rPr>
        <w:t>das</w:t>
      </w:r>
      <w:r w:rsidRPr="002D57A0">
        <w:rPr>
          <w:rFonts w:ascii="Times New Roman" w:hAnsi="Times New Roman" w:cs="Times New Roman"/>
          <w:bCs/>
          <w:color w:val="000000"/>
          <w:sz w:val="24"/>
          <w:szCs w:val="24"/>
        </w:rPr>
        <w:t xml:space="preserve"> propostas, dos documentos e sua validade jurídica, mediante despacho fundamentado, registrado em ata e acessível a todos, atribuindo-lhes validade e eficácia para fins de habilitação e classificação.</w:t>
      </w:r>
    </w:p>
    <w:p w14:paraId="47E500E4" w14:textId="77777777" w:rsidR="003F53EA" w:rsidRPr="002D57A0" w:rsidRDefault="003F53EA" w:rsidP="002D57A0">
      <w:pPr>
        <w:numPr>
          <w:ilvl w:val="2"/>
          <w:numId w:val="4"/>
        </w:numPr>
        <w:snapToGrid w:val="0"/>
        <w:ind w:left="0" w:right="-2" w:firstLine="0"/>
        <w:rPr>
          <w:rFonts w:ascii="Times New Roman" w:hAnsi="Times New Roman" w:cs="Times New Roman"/>
          <w:bCs/>
          <w:color w:val="000000"/>
          <w:sz w:val="24"/>
          <w:szCs w:val="24"/>
        </w:rPr>
      </w:pPr>
      <w:r w:rsidRPr="002D57A0">
        <w:rPr>
          <w:rFonts w:ascii="Times New Roman" w:hAnsi="Times New Roman" w:cs="Times New Roman"/>
          <w:sz w:val="24"/>
          <w:szCs w:val="24"/>
        </w:rPr>
        <w:t>Se a proposta não for aceitável, ou se a licitante não atender às exigências de habilitação, o Pregoeiro, examinará a proposta subsequente e assim sucessivamente, na ordem de classificação, até a seleção da proposta que melhor atenda a este edital.</w:t>
      </w:r>
    </w:p>
    <w:p w14:paraId="37600FC2" w14:textId="77777777" w:rsidR="003F53EA" w:rsidRPr="002D57A0" w:rsidRDefault="003F53EA" w:rsidP="002D57A0">
      <w:pPr>
        <w:numPr>
          <w:ilvl w:val="2"/>
          <w:numId w:val="4"/>
        </w:numPr>
        <w:snapToGrid w:val="0"/>
        <w:ind w:left="0" w:right="-2" w:firstLine="0"/>
        <w:rPr>
          <w:rFonts w:ascii="Times New Roman" w:hAnsi="Times New Roman" w:cs="Times New Roman"/>
          <w:bCs/>
          <w:color w:val="000000"/>
          <w:sz w:val="24"/>
          <w:szCs w:val="24"/>
        </w:rPr>
      </w:pPr>
      <w:r w:rsidRPr="002D57A0">
        <w:rPr>
          <w:rFonts w:ascii="Times New Roman" w:hAnsi="Times New Roman" w:cs="Times New Roman"/>
          <w:sz w:val="24"/>
          <w:szCs w:val="24"/>
        </w:rPr>
        <w:t xml:space="preserve"> Constatado o </w:t>
      </w:r>
      <w:r w:rsidRPr="002D57A0">
        <w:rPr>
          <w:rFonts w:ascii="Times New Roman" w:hAnsi="Times New Roman" w:cs="Times New Roman"/>
          <w:bCs/>
          <w:sz w:val="24"/>
          <w:szCs w:val="24"/>
        </w:rPr>
        <w:t>atendimento</w:t>
      </w:r>
      <w:r w:rsidRPr="002D57A0">
        <w:rPr>
          <w:rFonts w:ascii="Times New Roman" w:hAnsi="Times New Roman" w:cs="Times New Roman"/>
          <w:sz w:val="24"/>
          <w:szCs w:val="24"/>
        </w:rPr>
        <w:t xml:space="preserve"> pleno às exigências fixadas neste edital, a licitante será declarada vencedora.</w:t>
      </w:r>
    </w:p>
    <w:p w14:paraId="7B4952A6" w14:textId="77777777" w:rsidR="009A2B55" w:rsidRPr="002D57A0" w:rsidRDefault="009A2B55" w:rsidP="002D57A0">
      <w:pPr>
        <w:snapToGrid w:val="0"/>
        <w:ind w:right="-2"/>
        <w:rPr>
          <w:rFonts w:ascii="Times New Roman" w:hAnsi="Times New Roman" w:cs="Times New Roman"/>
          <w:bCs/>
          <w:color w:val="000000"/>
          <w:sz w:val="24"/>
          <w:szCs w:val="24"/>
        </w:rPr>
      </w:pPr>
    </w:p>
    <w:p w14:paraId="46F4ADF4" w14:textId="77777777" w:rsidR="003F53EA" w:rsidRPr="002D57A0" w:rsidRDefault="003F53EA" w:rsidP="002D57A0">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kern w:val="2"/>
          <w:sz w:val="24"/>
          <w:szCs w:val="24"/>
          <w:lang w:eastAsia="pt-BR"/>
        </w:rPr>
      </w:pPr>
      <w:r w:rsidRPr="002D57A0">
        <w:rPr>
          <w:rFonts w:ascii="Times New Roman" w:eastAsia="Times New Roman" w:hAnsi="Times New Roman" w:cs="Times New Roman"/>
          <w:b/>
          <w:kern w:val="2"/>
          <w:sz w:val="24"/>
          <w:szCs w:val="24"/>
          <w:lang w:eastAsia="pt-BR"/>
        </w:rPr>
        <w:t>DOS RECURSOS:</w:t>
      </w:r>
    </w:p>
    <w:p w14:paraId="33C24907" w14:textId="66A28E86" w:rsidR="003F53EA" w:rsidRPr="002D57A0" w:rsidRDefault="00D40A3E" w:rsidP="002D57A0">
      <w:pPr>
        <w:numPr>
          <w:ilvl w:val="1"/>
          <w:numId w:val="4"/>
        </w:numPr>
        <w:snapToGrid w:val="0"/>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2D57A0">
        <w:rPr>
          <w:rFonts w:ascii="Times New Roman" w:hAnsi="Times New Roman" w:cs="Times New Roman"/>
          <w:sz w:val="24"/>
          <w:szCs w:val="24"/>
        </w:rPr>
        <w:t xml:space="preserve">Declarado o vencedor, qualquer licitante poderá, durante a sessão pública, de forma imediata e motivada, em campo próprio do sistema, manifestar sua intenção de recurso no prazo de </w:t>
      </w:r>
      <w:r w:rsidR="00C506ED" w:rsidRPr="00B048BF">
        <w:rPr>
          <w:rFonts w:ascii="Times New Roman" w:hAnsi="Times New Roman" w:cs="Times New Roman"/>
          <w:b/>
          <w:bCs/>
          <w:sz w:val="24"/>
          <w:szCs w:val="24"/>
        </w:rPr>
        <w:t>30</w:t>
      </w:r>
      <w:r w:rsidR="00B048BF" w:rsidRPr="00B048BF">
        <w:rPr>
          <w:rFonts w:ascii="Times New Roman" w:hAnsi="Times New Roman" w:cs="Times New Roman"/>
          <w:b/>
          <w:bCs/>
          <w:sz w:val="24"/>
          <w:szCs w:val="24"/>
        </w:rPr>
        <w:t xml:space="preserve"> </w:t>
      </w:r>
      <w:r w:rsidR="00C506ED" w:rsidRPr="00B048BF">
        <w:rPr>
          <w:rFonts w:ascii="Times New Roman" w:hAnsi="Times New Roman" w:cs="Times New Roman"/>
          <w:b/>
          <w:bCs/>
          <w:sz w:val="24"/>
          <w:szCs w:val="24"/>
        </w:rPr>
        <w:t>(trinta) minutos</w:t>
      </w:r>
      <w:r w:rsidR="00C506ED" w:rsidRPr="002D57A0">
        <w:rPr>
          <w:rFonts w:ascii="Times New Roman" w:hAnsi="Times New Roman" w:cs="Times New Roman"/>
          <w:sz w:val="24"/>
          <w:szCs w:val="24"/>
        </w:rPr>
        <w:t>.</w:t>
      </w:r>
    </w:p>
    <w:p w14:paraId="3F784DC9" w14:textId="77777777" w:rsidR="003F53EA" w:rsidRPr="002D57A0" w:rsidRDefault="003F53EA" w:rsidP="002D57A0">
      <w:pPr>
        <w:numPr>
          <w:ilvl w:val="2"/>
          <w:numId w:val="4"/>
        </w:numPr>
        <w:snapToGrid w:val="0"/>
        <w:ind w:left="0" w:right="-2" w:firstLine="0"/>
        <w:rPr>
          <w:rFonts w:ascii="Times New Roman" w:hAnsi="Times New Roman" w:cs="Times New Roman"/>
          <w:bCs/>
          <w:sz w:val="24"/>
          <w:szCs w:val="24"/>
        </w:rPr>
      </w:pPr>
      <w:r w:rsidRPr="002D57A0">
        <w:rPr>
          <w:rFonts w:ascii="Times New Roman" w:hAnsi="Times New Roman" w:cs="Times New Roman"/>
          <w:sz w:val="24"/>
          <w:szCs w:val="24"/>
        </w:rPr>
        <w:t>A falta de manifestação imediata e motivada da licitante importará na decadência desse direito, ficando o pregoeiro autorizado a adjudicar o objeto à licitante declarada vencedora.</w:t>
      </w:r>
    </w:p>
    <w:p w14:paraId="054CF35C" w14:textId="77777777" w:rsidR="003F53EA" w:rsidRPr="002D57A0" w:rsidRDefault="003F53EA" w:rsidP="002D57A0">
      <w:pPr>
        <w:numPr>
          <w:ilvl w:val="2"/>
          <w:numId w:val="4"/>
        </w:numPr>
        <w:snapToGrid w:val="0"/>
        <w:ind w:left="0" w:right="-2" w:firstLine="0"/>
        <w:rPr>
          <w:rFonts w:ascii="Times New Roman" w:hAnsi="Times New Roman" w:cs="Times New Roman"/>
          <w:bCs/>
          <w:sz w:val="24"/>
          <w:szCs w:val="24"/>
        </w:rPr>
      </w:pPr>
      <w:r w:rsidRPr="002D57A0">
        <w:rPr>
          <w:rFonts w:ascii="Times New Roman" w:hAnsi="Times New Roman" w:cs="Times New Roman"/>
          <w:bCs/>
          <w:sz w:val="24"/>
          <w:szCs w:val="24"/>
        </w:rPr>
        <w:t>Diante da manifestação da intenção de recurso o Pregoeiro não adentrará no mérito recursal, mas apenas verificará as condições de admissibilidade do recurso.</w:t>
      </w:r>
    </w:p>
    <w:p w14:paraId="7420D401" w14:textId="64CBBD39" w:rsidR="003F53EA" w:rsidRPr="002D57A0" w:rsidRDefault="003F53EA" w:rsidP="002D57A0">
      <w:pPr>
        <w:numPr>
          <w:ilvl w:val="2"/>
          <w:numId w:val="4"/>
        </w:numPr>
        <w:snapToGrid w:val="0"/>
        <w:ind w:left="0" w:right="-2" w:firstLine="0"/>
        <w:rPr>
          <w:rFonts w:ascii="Times New Roman" w:hAnsi="Times New Roman" w:cs="Times New Roman"/>
          <w:bCs/>
          <w:sz w:val="24"/>
          <w:szCs w:val="24"/>
        </w:rPr>
      </w:pPr>
      <w:bookmarkStart w:id="11" w:name="_Ref9528522"/>
      <w:r w:rsidRPr="002D57A0">
        <w:rPr>
          <w:rFonts w:ascii="Times New Roman" w:hAnsi="Times New Roman" w:cs="Times New Roman"/>
          <w:bCs/>
          <w:sz w:val="24"/>
          <w:szCs w:val="24"/>
        </w:rPr>
        <w:lastRenderedPageBreak/>
        <w:t xml:space="preserve">Os interessados que porventura queiram ter vista do processo licitatório poderão comparecer ao </w:t>
      </w:r>
      <w:r w:rsidR="00C506ED" w:rsidRPr="002D57A0">
        <w:rPr>
          <w:rFonts w:ascii="Times New Roman" w:hAnsi="Times New Roman" w:cs="Times New Roman"/>
          <w:sz w:val="24"/>
          <w:szCs w:val="24"/>
        </w:rPr>
        <w:t>Município de Pinheiro Machado</w:t>
      </w:r>
      <w:r w:rsidR="00D40A3E">
        <w:rPr>
          <w:rFonts w:ascii="Times New Roman" w:hAnsi="Times New Roman" w:cs="Times New Roman"/>
          <w:sz w:val="24"/>
          <w:szCs w:val="24"/>
        </w:rPr>
        <w:t>/RS</w:t>
      </w:r>
      <w:r w:rsidR="00C506ED" w:rsidRPr="002D57A0">
        <w:rPr>
          <w:rFonts w:ascii="Times New Roman" w:hAnsi="Times New Roman" w:cs="Times New Roman"/>
          <w:sz w:val="24"/>
          <w:szCs w:val="24"/>
        </w:rPr>
        <w:t xml:space="preserve">, no setor de Licitações, situado </w:t>
      </w:r>
      <w:r w:rsidR="00EE68C3">
        <w:rPr>
          <w:rFonts w:ascii="Times New Roman" w:hAnsi="Times New Roman" w:cs="Times New Roman"/>
          <w:sz w:val="24"/>
          <w:szCs w:val="24"/>
        </w:rPr>
        <w:t>na</w:t>
      </w:r>
      <w:r w:rsidR="00C506ED" w:rsidRPr="002D57A0">
        <w:rPr>
          <w:rFonts w:ascii="Times New Roman" w:hAnsi="Times New Roman" w:cs="Times New Roman"/>
          <w:sz w:val="24"/>
          <w:szCs w:val="24"/>
        </w:rPr>
        <w:t xml:space="preserve"> Rua Nico de Oliveira, nº</w:t>
      </w:r>
      <w:r w:rsidR="00B7603F" w:rsidRPr="002D57A0">
        <w:rPr>
          <w:rFonts w:ascii="Times New Roman" w:hAnsi="Times New Roman" w:cs="Times New Roman"/>
          <w:sz w:val="24"/>
          <w:szCs w:val="24"/>
        </w:rPr>
        <w:t xml:space="preserve"> </w:t>
      </w:r>
      <w:r w:rsidR="00C506ED" w:rsidRPr="002D57A0">
        <w:rPr>
          <w:rFonts w:ascii="Times New Roman" w:hAnsi="Times New Roman" w:cs="Times New Roman"/>
          <w:sz w:val="24"/>
          <w:szCs w:val="24"/>
        </w:rPr>
        <w:t>763, CEP: 96.470-000</w:t>
      </w:r>
      <w:r w:rsidRPr="002D57A0">
        <w:rPr>
          <w:rFonts w:ascii="Times New Roman" w:hAnsi="Times New Roman" w:cs="Times New Roman"/>
          <w:bCs/>
          <w:sz w:val="24"/>
          <w:szCs w:val="24"/>
        </w:rPr>
        <w:t xml:space="preserve">, de segunda </w:t>
      </w:r>
      <w:r w:rsidR="00EE68C3">
        <w:rPr>
          <w:rFonts w:ascii="Times New Roman" w:hAnsi="Times New Roman" w:cs="Times New Roman"/>
          <w:bCs/>
          <w:sz w:val="24"/>
          <w:szCs w:val="24"/>
        </w:rPr>
        <w:t>a</w:t>
      </w:r>
      <w:r w:rsidRPr="002D57A0">
        <w:rPr>
          <w:rFonts w:ascii="Times New Roman" w:hAnsi="Times New Roman" w:cs="Times New Roman"/>
          <w:bCs/>
          <w:sz w:val="24"/>
          <w:szCs w:val="24"/>
        </w:rPr>
        <w:t xml:space="preserve"> sexta-feira, das </w:t>
      </w:r>
      <w:r w:rsidR="00C506ED" w:rsidRPr="00EE68C3">
        <w:rPr>
          <w:rFonts w:ascii="Times New Roman" w:hAnsi="Times New Roman" w:cs="Times New Roman"/>
          <w:b/>
          <w:sz w:val="24"/>
          <w:szCs w:val="24"/>
        </w:rPr>
        <w:t>08</w:t>
      </w:r>
      <w:r w:rsidR="00EE68C3" w:rsidRPr="00EE68C3">
        <w:rPr>
          <w:rFonts w:ascii="Times New Roman" w:hAnsi="Times New Roman" w:cs="Times New Roman"/>
          <w:b/>
          <w:sz w:val="24"/>
          <w:szCs w:val="24"/>
        </w:rPr>
        <w:t>h</w:t>
      </w:r>
      <w:r w:rsidR="00C506ED" w:rsidRPr="00EE68C3">
        <w:rPr>
          <w:rFonts w:ascii="Times New Roman" w:hAnsi="Times New Roman" w:cs="Times New Roman"/>
          <w:b/>
          <w:sz w:val="24"/>
          <w:szCs w:val="24"/>
        </w:rPr>
        <w:t>30</w:t>
      </w:r>
      <w:r w:rsidRPr="002D57A0">
        <w:rPr>
          <w:rFonts w:ascii="Times New Roman" w:hAnsi="Times New Roman" w:cs="Times New Roman"/>
          <w:bCs/>
          <w:sz w:val="24"/>
          <w:szCs w:val="24"/>
        </w:rPr>
        <w:t xml:space="preserve"> às </w:t>
      </w:r>
      <w:r w:rsidR="00C506ED" w:rsidRPr="00EE68C3">
        <w:rPr>
          <w:rFonts w:ascii="Times New Roman" w:hAnsi="Times New Roman" w:cs="Times New Roman"/>
          <w:b/>
          <w:sz w:val="24"/>
          <w:szCs w:val="24"/>
        </w:rPr>
        <w:t>12</w:t>
      </w:r>
      <w:r w:rsidR="00EE68C3" w:rsidRPr="00EE68C3">
        <w:rPr>
          <w:rFonts w:ascii="Times New Roman" w:hAnsi="Times New Roman" w:cs="Times New Roman"/>
          <w:b/>
          <w:sz w:val="24"/>
          <w:szCs w:val="24"/>
        </w:rPr>
        <w:t>h</w:t>
      </w:r>
      <w:r w:rsidR="00C506ED" w:rsidRPr="00EE68C3">
        <w:rPr>
          <w:rFonts w:ascii="Times New Roman" w:hAnsi="Times New Roman" w:cs="Times New Roman"/>
          <w:b/>
          <w:sz w:val="24"/>
          <w:szCs w:val="24"/>
        </w:rPr>
        <w:t>00</w:t>
      </w:r>
      <w:r w:rsidR="00C506ED" w:rsidRPr="002D57A0">
        <w:rPr>
          <w:rFonts w:ascii="Times New Roman" w:hAnsi="Times New Roman" w:cs="Times New Roman"/>
          <w:bCs/>
          <w:sz w:val="24"/>
          <w:szCs w:val="24"/>
        </w:rPr>
        <w:t xml:space="preserve"> e das </w:t>
      </w:r>
      <w:r w:rsidR="00C506ED" w:rsidRPr="00EE68C3">
        <w:rPr>
          <w:rFonts w:ascii="Times New Roman" w:hAnsi="Times New Roman" w:cs="Times New Roman"/>
          <w:b/>
          <w:sz w:val="24"/>
          <w:szCs w:val="24"/>
        </w:rPr>
        <w:t>13</w:t>
      </w:r>
      <w:r w:rsidR="00EE68C3" w:rsidRPr="00EE68C3">
        <w:rPr>
          <w:rFonts w:ascii="Times New Roman" w:hAnsi="Times New Roman" w:cs="Times New Roman"/>
          <w:b/>
          <w:sz w:val="24"/>
          <w:szCs w:val="24"/>
        </w:rPr>
        <w:t>h</w:t>
      </w:r>
      <w:r w:rsidR="00C506ED" w:rsidRPr="00EE68C3">
        <w:rPr>
          <w:rFonts w:ascii="Times New Roman" w:hAnsi="Times New Roman" w:cs="Times New Roman"/>
          <w:b/>
          <w:sz w:val="24"/>
          <w:szCs w:val="24"/>
        </w:rPr>
        <w:t>30</w:t>
      </w:r>
      <w:r w:rsidR="00C506ED" w:rsidRPr="002D57A0">
        <w:rPr>
          <w:rFonts w:ascii="Times New Roman" w:hAnsi="Times New Roman" w:cs="Times New Roman"/>
          <w:bCs/>
          <w:sz w:val="24"/>
          <w:szCs w:val="24"/>
        </w:rPr>
        <w:t xml:space="preserve"> às </w:t>
      </w:r>
      <w:r w:rsidR="00C506ED" w:rsidRPr="00EE68C3">
        <w:rPr>
          <w:rFonts w:ascii="Times New Roman" w:hAnsi="Times New Roman" w:cs="Times New Roman"/>
          <w:b/>
          <w:sz w:val="24"/>
          <w:szCs w:val="24"/>
        </w:rPr>
        <w:t>17</w:t>
      </w:r>
      <w:r w:rsidR="00EE68C3" w:rsidRPr="00EE68C3">
        <w:rPr>
          <w:rFonts w:ascii="Times New Roman" w:hAnsi="Times New Roman" w:cs="Times New Roman"/>
          <w:b/>
          <w:sz w:val="24"/>
          <w:szCs w:val="24"/>
        </w:rPr>
        <w:t>h</w:t>
      </w:r>
      <w:r w:rsidR="00C506ED" w:rsidRPr="00EE68C3">
        <w:rPr>
          <w:rFonts w:ascii="Times New Roman" w:hAnsi="Times New Roman" w:cs="Times New Roman"/>
          <w:b/>
          <w:sz w:val="24"/>
          <w:szCs w:val="24"/>
        </w:rPr>
        <w:t>00</w:t>
      </w:r>
      <w:r w:rsidRPr="002D57A0">
        <w:rPr>
          <w:rFonts w:ascii="Times New Roman" w:hAnsi="Times New Roman" w:cs="Times New Roman"/>
          <w:bCs/>
          <w:sz w:val="24"/>
          <w:szCs w:val="24"/>
        </w:rPr>
        <w:t>.</w:t>
      </w:r>
      <w:bookmarkEnd w:id="11"/>
    </w:p>
    <w:p w14:paraId="2A72246C" w14:textId="4C777EE9" w:rsidR="003F53EA" w:rsidRPr="002D57A0" w:rsidRDefault="00851C98" w:rsidP="002D57A0">
      <w:pPr>
        <w:numPr>
          <w:ilvl w:val="1"/>
          <w:numId w:val="4"/>
        </w:numPr>
        <w:snapToGrid w:val="0"/>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2D57A0">
        <w:rPr>
          <w:rFonts w:ascii="Times New Roman" w:hAnsi="Times New Roman" w:cs="Times New Roman"/>
          <w:sz w:val="24"/>
          <w:szCs w:val="24"/>
        </w:rPr>
        <w:t xml:space="preserve">Recebida a intenção de interpor recurso pelo Pregoeiro, a licitante deverá apresentar as razões do recurso no prazo de </w:t>
      </w:r>
      <w:r w:rsidR="003F53EA" w:rsidRPr="00851C98">
        <w:rPr>
          <w:rFonts w:ascii="Times New Roman" w:hAnsi="Times New Roman" w:cs="Times New Roman"/>
          <w:b/>
          <w:bCs/>
          <w:sz w:val="24"/>
          <w:szCs w:val="24"/>
        </w:rPr>
        <w:t>03 (três) dias úteis</w:t>
      </w:r>
      <w:r w:rsidR="003F53EA" w:rsidRPr="002D57A0">
        <w:rPr>
          <w:rFonts w:ascii="Times New Roman" w:hAnsi="Times New Roman" w:cs="Times New Roman"/>
          <w:sz w:val="24"/>
          <w:szCs w:val="24"/>
        </w:rPr>
        <w:t>, ficando as demais licitantes, desde logo, intimadas para, querendo, apresentar contrarrazões em igual prazo, que começará a contar do término do prazo da recorrente.</w:t>
      </w:r>
    </w:p>
    <w:p w14:paraId="77EC1906" w14:textId="1F4C7C53" w:rsidR="003F53EA" w:rsidRPr="002D57A0" w:rsidRDefault="003F53EA" w:rsidP="002D57A0">
      <w:pPr>
        <w:numPr>
          <w:ilvl w:val="2"/>
          <w:numId w:val="4"/>
        </w:numPr>
        <w:snapToGrid w:val="0"/>
        <w:ind w:left="0" w:right="-2" w:firstLine="0"/>
        <w:rPr>
          <w:rFonts w:ascii="Times New Roman" w:hAnsi="Times New Roman" w:cs="Times New Roman"/>
          <w:bCs/>
          <w:sz w:val="24"/>
          <w:szCs w:val="24"/>
        </w:rPr>
      </w:pPr>
      <w:r w:rsidRPr="002D57A0">
        <w:rPr>
          <w:rFonts w:ascii="Times New Roman" w:hAnsi="Times New Roman" w:cs="Times New Roman"/>
          <w:bCs/>
          <w:sz w:val="24"/>
          <w:szCs w:val="24"/>
        </w:rPr>
        <w:t>As razões e contrarrazões serão recebidas exclusivamente por meio de campo próprio no Sistema. Não serão recebidas ou conhecidas razões de recurso e contrarrazões entregues diretamente ao Pregoeiro ou enviadas por quaisquer outros meios (fax, correspondência, etc</w:t>
      </w:r>
      <w:r w:rsidR="00851C98">
        <w:rPr>
          <w:rFonts w:ascii="Times New Roman" w:hAnsi="Times New Roman" w:cs="Times New Roman"/>
          <w:bCs/>
          <w:sz w:val="24"/>
          <w:szCs w:val="24"/>
        </w:rPr>
        <w:t>.</w:t>
      </w:r>
      <w:r w:rsidRPr="002D57A0">
        <w:rPr>
          <w:rFonts w:ascii="Times New Roman" w:hAnsi="Times New Roman" w:cs="Times New Roman"/>
          <w:bCs/>
          <w:sz w:val="24"/>
          <w:szCs w:val="24"/>
        </w:rPr>
        <w:t>).</w:t>
      </w:r>
    </w:p>
    <w:p w14:paraId="3788FA8F" w14:textId="1AAF1E46" w:rsidR="003F53EA" w:rsidRPr="002D57A0" w:rsidRDefault="00851C98" w:rsidP="002D57A0">
      <w:pPr>
        <w:numPr>
          <w:ilvl w:val="1"/>
          <w:numId w:val="4"/>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2D57A0">
        <w:rPr>
          <w:rFonts w:ascii="Times New Roman" w:hAnsi="Times New Roman" w:cs="Times New Roman"/>
          <w:bCs/>
          <w:color w:val="000000"/>
          <w:sz w:val="24"/>
          <w:szCs w:val="24"/>
        </w:rPr>
        <w:t xml:space="preserve">Caberá ao Pregoeiro receber, examinar e instruir os recursos interpostos contra seus atos, podendo reconsiderar suas decisões no prazo de </w:t>
      </w:r>
      <w:r w:rsidR="003F53EA" w:rsidRPr="00851C98">
        <w:rPr>
          <w:rFonts w:ascii="Times New Roman" w:hAnsi="Times New Roman" w:cs="Times New Roman"/>
          <w:b/>
          <w:color w:val="000000"/>
          <w:sz w:val="24"/>
          <w:szCs w:val="24"/>
        </w:rPr>
        <w:t>5 (cinco) dias úteis</w:t>
      </w:r>
      <w:r w:rsidR="003F53EA" w:rsidRPr="002D57A0">
        <w:rPr>
          <w:rFonts w:ascii="Times New Roman" w:hAnsi="Times New Roman" w:cs="Times New Roman"/>
          <w:bCs/>
          <w:color w:val="000000"/>
          <w:sz w:val="24"/>
          <w:szCs w:val="24"/>
        </w:rPr>
        <w:t xml:space="preserve"> após o recebimento das razões e contrarrazões ou, neste mesmo prazo, fazê-lo subir devidamente informado ao</w:t>
      </w:r>
      <w:r w:rsidR="00C506ED" w:rsidRPr="002D57A0">
        <w:rPr>
          <w:rFonts w:ascii="Times New Roman" w:hAnsi="Times New Roman" w:cs="Times New Roman"/>
          <w:bCs/>
          <w:color w:val="000000"/>
          <w:sz w:val="24"/>
          <w:szCs w:val="24"/>
        </w:rPr>
        <w:t xml:space="preserve"> Prefeito </w:t>
      </w:r>
      <w:r w:rsidR="003F53EA" w:rsidRPr="002D57A0">
        <w:rPr>
          <w:rFonts w:ascii="Times New Roman" w:hAnsi="Times New Roman" w:cs="Times New Roman"/>
          <w:bCs/>
          <w:color w:val="000000"/>
          <w:sz w:val="24"/>
          <w:szCs w:val="24"/>
        </w:rPr>
        <w:t xml:space="preserve">para a decisão final no prazo de </w:t>
      </w:r>
      <w:r w:rsidR="003F53EA" w:rsidRPr="004935B3">
        <w:rPr>
          <w:rFonts w:ascii="Times New Roman" w:hAnsi="Times New Roman" w:cs="Times New Roman"/>
          <w:b/>
          <w:color w:val="000000"/>
          <w:sz w:val="24"/>
          <w:szCs w:val="24"/>
        </w:rPr>
        <w:t>5 (cinco) dias úteis</w:t>
      </w:r>
      <w:r w:rsidR="003F53EA" w:rsidRPr="002D57A0">
        <w:rPr>
          <w:rFonts w:ascii="Times New Roman" w:hAnsi="Times New Roman" w:cs="Times New Roman"/>
          <w:bCs/>
          <w:color w:val="000000"/>
          <w:sz w:val="24"/>
          <w:szCs w:val="24"/>
        </w:rPr>
        <w:t>.</w:t>
      </w:r>
    </w:p>
    <w:p w14:paraId="1D0111B3" w14:textId="4B292B6F" w:rsidR="003F53EA" w:rsidRPr="002D57A0" w:rsidRDefault="004935B3" w:rsidP="002D57A0">
      <w:pPr>
        <w:numPr>
          <w:ilvl w:val="1"/>
          <w:numId w:val="4"/>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2D57A0">
        <w:rPr>
          <w:rFonts w:ascii="Times New Roman" w:hAnsi="Times New Roman" w:cs="Times New Roman"/>
          <w:bCs/>
          <w:color w:val="000000"/>
          <w:sz w:val="24"/>
          <w:szCs w:val="24"/>
        </w:rPr>
        <w:t xml:space="preserve">O acolhimento do recurso invalida tão somente os atos insuscetíveis de aproveitamento. </w:t>
      </w:r>
    </w:p>
    <w:p w14:paraId="4D10BA05" w14:textId="05743086" w:rsidR="003F53EA" w:rsidRPr="002D57A0" w:rsidRDefault="004935B3" w:rsidP="002D57A0">
      <w:pPr>
        <w:numPr>
          <w:ilvl w:val="1"/>
          <w:numId w:val="4"/>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3F53EA" w:rsidRPr="002D57A0">
        <w:rPr>
          <w:rFonts w:ascii="Times New Roman" w:hAnsi="Times New Roman" w:cs="Times New Roman"/>
          <w:bCs/>
          <w:color w:val="000000"/>
          <w:sz w:val="24"/>
          <w:szCs w:val="24"/>
        </w:rPr>
        <w:t>Os autos do processo permanecerão com vista franqueada aos interessados, no endereço constante neste Edital (</w:t>
      </w:r>
      <w:r w:rsidR="003F53EA" w:rsidRPr="002D57A0">
        <w:rPr>
          <w:rFonts w:ascii="Times New Roman" w:hAnsi="Times New Roman" w:cs="Times New Roman"/>
          <w:b/>
          <w:bCs/>
          <w:color w:val="000000"/>
          <w:sz w:val="24"/>
          <w:szCs w:val="24"/>
        </w:rPr>
        <w:t xml:space="preserve">item </w:t>
      </w:r>
      <w:r w:rsidR="007B5F76" w:rsidRPr="002D57A0">
        <w:rPr>
          <w:rFonts w:ascii="Times New Roman" w:hAnsi="Times New Roman" w:cs="Times New Roman"/>
          <w:sz w:val="24"/>
          <w:szCs w:val="24"/>
        </w:rPr>
        <w:fldChar w:fldCharType="begin"/>
      </w:r>
      <w:r w:rsidR="007B5F76" w:rsidRPr="002D57A0">
        <w:rPr>
          <w:rFonts w:ascii="Times New Roman" w:hAnsi="Times New Roman" w:cs="Times New Roman"/>
          <w:sz w:val="24"/>
          <w:szCs w:val="24"/>
        </w:rPr>
        <w:instrText xml:space="preserve">REF _Ref9528522 \r \h \* MERGEFORMAT </w:instrText>
      </w:r>
      <w:r w:rsidR="007B5F76" w:rsidRPr="002D57A0">
        <w:rPr>
          <w:rFonts w:ascii="Times New Roman" w:hAnsi="Times New Roman" w:cs="Times New Roman"/>
          <w:sz w:val="24"/>
          <w:szCs w:val="24"/>
        </w:rPr>
      </w:r>
      <w:r w:rsidR="007B5F76" w:rsidRPr="002D57A0">
        <w:rPr>
          <w:rFonts w:ascii="Times New Roman" w:hAnsi="Times New Roman" w:cs="Times New Roman"/>
          <w:sz w:val="24"/>
          <w:szCs w:val="24"/>
        </w:rPr>
        <w:fldChar w:fldCharType="separate"/>
      </w:r>
      <w:r w:rsidR="00230B93" w:rsidRPr="00230B93">
        <w:rPr>
          <w:rFonts w:ascii="Times New Roman" w:hAnsi="Times New Roman" w:cs="Times New Roman"/>
          <w:b/>
          <w:bCs/>
          <w:sz w:val="24"/>
          <w:szCs w:val="24"/>
        </w:rPr>
        <w:t>12.1.14</w:t>
      </w:r>
      <w:r w:rsidR="007B5F76" w:rsidRPr="002D57A0">
        <w:rPr>
          <w:rFonts w:ascii="Times New Roman" w:hAnsi="Times New Roman" w:cs="Times New Roman"/>
          <w:sz w:val="24"/>
          <w:szCs w:val="24"/>
        </w:rPr>
        <w:fldChar w:fldCharType="end"/>
      </w:r>
      <w:r w:rsidR="003F53EA" w:rsidRPr="002D57A0">
        <w:rPr>
          <w:rFonts w:ascii="Times New Roman" w:hAnsi="Times New Roman" w:cs="Times New Roman"/>
          <w:bCs/>
          <w:color w:val="000000"/>
          <w:sz w:val="24"/>
          <w:szCs w:val="24"/>
        </w:rPr>
        <w:t>).</w:t>
      </w:r>
    </w:p>
    <w:p w14:paraId="15BD4249" w14:textId="55762712" w:rsidR="003F53EA" w:rsidRPr="002D57A0" w:rsidRDefault="004935B3" w:rsidP="002D57A0">
      <w:pPr>
        <w:numPr>
          <w:ilvl w:val="1"/>
          <w:numId w:val="4"/>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2D57A0">
        <w:rPr>
          <w:rFonts w:ascii="Times New Roman" w:hAnsi="Times New Roman" w:cs="Times New Roman"/>
          <w:bCs/>
          <w:color w:val="000000"/>
          <w:sz w:val="24"/>
          <w:szCs w:val="24"/>
        </w:rPr>
        <w:t>Não serão conhecidos os recursos apresentados fora dos prazos, subscritos por representantes não habilitados legalmente ou não identificados no processo para responder pelo licitante.</w:t>
      </w:r>
    </w:p>
    <w:p w14:paraId="18A4B6A6" w14:textId="77777777" w:rsidR="007A0699" w:rsidRPr="002D57A0" w:rsidRDefault="007A0699" w:rsidP="002D57A0">
      <w:pPr>
        <w:snapToGrid w:val="0"/>
        <w:ind w:right="-2"/>
        <w:rPr>
          <w:rFonts w:ascii="Times New Roman" w:hAnsi="Times New Roman" w:cs="Times New Roman"/>
          <w:bCs/>
          <w:color w:val="000000"/>
          <w:sz w:val="24"/>
          <w:szCs w:val="24"/>
        </w:rPr>
      </w:pPr>
    </w:p>
    <w:p w14:paraId="01FFC6C4" w14:textId="77777777" w:rsidR="003F53EA" w:rsidRPr="002D57A0" w:rsidRDefault="003F53EA" w:rsidP="002D57A0">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kern w:val="2"/>
          <w:sz w:val="24"/>
          <w:szCs w:val="24"/>
          <w:lang w:eastAsia="pt-BR"/>
        </w:rPr>
      </w:pPr>
      <w:r w:rsidRPr="002D57A0">
        <w:rPr>
          <w:rFonts w:ascii="Times New Roman" w:eastAsia="Times New Roman" w:hAnsi="Times New Roman" w:cs="Times New Roman"/>
          <w:b/>
          <w:kern w:val="2"/>
          <w:sz w:val="24"/>
          <w:szCs w:val="24"/>
          <w:lang w:eastAsia="pt-BR"/>
        </w:rPr>
        <w:t>DA ADJUDICAÇÃO E HOMOLOGAÇÃO:</w:t>
      </w:r>
    </w:p>
    <w:p w14:paraId="4C78F31E" w14:textId="165C2627" w:rsidR="003F53EA" w:rsidRPr="002D57A0" w:rsidRDefault="004935B3" w:rsidP="002D57A0">
      <w:pPr>
        <w:numPr>
          <w:ilvl w:val="1"/>
          <w:numId w:val="4"/>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2D57A0">
        <w:rPr>
          <w:rFonts w:ascii="Times New Roman" w:hAnsi="Times New Roman" w:cs="Times New Roman"/>
          <w:bCs/>
          <w:color w:val="000000"/>
          <w:sz w:val="24"/>
          <w:szCs w:val="24"/>
        </w:rPr>
        <w:t xml:space="preserve">O objeto deste pregão será adjudicado ao vencedor por ato do Pregoeiro, salvo quando houver recurso, hipótese em que a adjudicação caberá, após a regular decisão dos recursos interpostos, </w:t>
      </w:r>
      <w:r w:rsidR="00C506ED" w:rsidRPr="002D57A0">
        <w:rPr>
          <w:rFonts w:ascii="Times New Roman" w:hAnsi="Times New Roman" w:cs="Times New Roman"/>
          <w:bCs/>
          <w:color w:val="000000"/>
          <w:sz w:val="24"/>
          <w:szCs w:val="24"/>
        </w:rPr>
        <w:t>ao Prefeito</w:t>
      </w:r>
      <w:r w:rsidR="003F53EA" w:rsidRPr="002D57A0">
        <w:rPr>
          <w:rFonts w:ascii="Times New Roman" w:hAnsi="Times New Roman" w:cs="Times New Roman"/>
          <w:bCs/>
          <w:color w:val="000000"/>
          <w:sz w:val="24"/>
          <w:szCs w:val="24"/>
        </w:rPr>
        <w:t>.</w:t>
      </w:r>
    </w:p>
    <w:p w14:paraId="57139C4B" w14:textId="2E3DDD36" w:rsidR="003F53EA" w:rsidRPr="002D57A0" w:rsidRDefault="004935B3" w:rsidP="002D57A0">
      <w:pPr>
        <w:numPr>
          <w:ilvl w:val="1"/>
          <w:numId w:val="4"/>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2D57A0">
        <w:rPr>
          <w:rFonts w:ascii="Times New Roman" w:hAnsi="Times New Roman" w:cs="Times New Roman"/>
          <w:bCs/>
          <w:color w:val="000000"/>
          <w:sz w:val="24"/>
          <w:szCs w:val="24"/>
        </w:rPr>
        <w:t>Após a fase recursal, constatada a regularidade dos atos praticados, a autoridade competente homologará o procedimento licitatório.</w:t>
      </w:r>
    </w:p>
    <w:p w14:paraId="265FC449" w14:textId="77777777" w:rsidR="009A2B55" w:rsidRPr="002D57A0" w:rsidRDefault="009A2B55" w:rsidP="002D57A0">
      <w:pPr>
        <w:snapToGrid w:val="0"/>
        <w:ind w:right="-2"/>
        <w:rPr>
          <w:rFonts w:ascii="Times New Roman" w:hAnsi="Times New Roman" w:cs="Times New Roman"/>
          <w:bCs/>
          <w:color w:val="000000"/>
          <w:sz w:val="24"/>
          <w:szCs w:val="24"/>
        </w:rPr>
      </w:pPr>
    </w:p>
    <w:p w14:paraId="42F9F298" w14:textId="77777777" w:rsidR="003F53EA" w:rsidRPr="002D57A0" w:rsidRDefault="003F53EA" w:rsidP="002D57A0">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kern w:val="2"/>
          <w:sz w:val="24"/>
          <w:szCs w:val="24"/>
          <w:lang w:eastAsia="pt-BR"/>
        </w:rPr>
      </w:pPr>
      <w:r w:rsidRPr="002D57A0">
        <w:rPr>
          <w:rFonts w:ascii="Times New Roman" w:eastAsia="Times New Roman" w:hAnsi="Times New Roman" w:cs="Times New Roman"/>
          <w:b/>
          <w:kern w:val="2"/>
          <w:sz w:val="24"/>
          <w:szCs w:val="24"/>
          <w:lang w:eastAsia="pt-BR"/>
        </w:rPr>
        <w:t>DA ATA DE REGISTRO DE PREÇOS</w:t>
      </w:r>
    </w:p>
    <w:p w14:paraId="09DC9567" w14:textId="68306F39" w:rsidR="0032503A" w:rsidRPr="002D57A0" w:rsidRDefault="004935B3" w:rsidP="002D57A0">
      <w:pPr>
        <w:numPr>
          <w:ilvl w:val="1"/>
          <w:numId w:val="4"/>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2503A" w:rsidRPr="002D57A0">
        <w:rPr>
          <w:rFonts w:ascii="Times New Roman" w:hAnsi="Times New Roman" w:cs="Times New Roman"/>
          <w:bCs/>
          <w:color w:val="000000"/>
          <w:sz w:val="24"/>
          <w:szCs w:val="24"/>
        </w:rPr>
        <w:t xml:space="preserve">Homologado o resultado da licitação, terá o adjudicatário o prazo de </w:t>
      </w:r>
      <w:r w:rsidR="0032503A" w:rsidRPr="002D57A0">
        <w:rPr>
          <w:rFonts w:ascii="Times New Roman" w:hAnsi="Times New Roman" w:cs="Times New Roman"/>
          <w:b/>
          <w:bCs/>
          <w:color w:val="000000"/>
          <w:sz w:val="24"/>
          <w:szCs w:val="24"/>
        </w:rPr>
        <w:t>05 (cinco) dias</w:t>
      </w:r>
      <w:r w:rsidR="0032503A" w:rsidRPr="002D57A0">
        <w:rPr>
          <w:rFonts w:ascii="Times New Roman" w:hAnsi="Times New Roman" w:cs="Times New Roman"/>
          <w:bCs/>
          <w:color w:val="000000"/>
          <w:sz w:val="24"/>
          <w:szCs w:val="24"/>
        </w:rPr>
        <w:t>, contados a partir da data de sua convocação, para assinar a Ata de Registro de Preços, cujo prazo de validade encontra-se nela fixado, sob pena de decair do direito à contratação, sem prejuízo das sanções previstas no item 17 deste Edital.</w:t>
      </w:r>
    </w:p>
    <w:p w14:paraId="6E5C3E46" w14:textId="2527BB5F" w:rsidR="0032503A" w:rsidRPr="002D57A0" w:rsidRDefault="004935B3" w:rsidP="002D57A0">
      <w:pPr>
        <w:numPr>
          <w:ilvl w:val="1"/>
          <w:numId w:val="4"/>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2503A" w:rsidRPr="002D57A0">
        <w:rPr>
          <w:rFonts w:ascii="Times New Roman" w:hAnsi="Times New Roman" w:cs="Times New Roman"/>
          <w:bCs/>
          <w:color w:val="000000"/>
          <w:sz w:val="24"/>
          <w:szCs w:val="24"/>
        </w:rPr>
        <w:t>O prazo estabelecido no subitem anterior para assinatura da Ata de Registro de Preços poderá ser prorrogado uma única vez, por igual período, desde que solicitado pelo(s) licitante(s) vencedor(s), durante o seu transcurso e devidamente aceito pela Administração.</w:t>
      </w:r>
    </w:p>
    <w:p w14:paraId="63CDE390" w14:textId="004BE0F1" w:rsidR="0032503A" w:rsidRPr="002D57A0" w:rsidRDefault="004935B3" w:rsidP="002D57A0">
      <w:pPr>
        <w:numPr>
          <w:ilvl w:val="1"/>
          <w:numId w:val="4"/>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2503A" w:rsidRPr="002D57A0">
        <w:rPr>
          <w:rFonts w:ascii="Times New Roman" w:hAnsi="Times New Roman" w:cs="Times New Roman"/>
          <w:bCs/>
          <w:color w:val="000000"/>
          <w:sz w:val="24"/>
          <w:szCs w:val="24"/>
        </w:rPr>
        <w:t>Serão formalizadas tantas Atas de Registro de Preços quanto necessárias para o registro de todos os itens constantes no Termo de Referência, com a indicação do licitante vencedor, a descrição do(s) item(</w:t>
      </w:r>
      <w:proofErr w:type="spellStart"/>
      <w:r w:rsidR="0032503A" w:rsidRPr="002D57A0">
        <w:rPr>
          <w:rFonts w:ascii="Times New Roman" w:hAnsi="Times New Roman" w:cs="Times New Roman"/>
          <w:bCs/>
          <w:color w:val="000000"/>
          <w:sz w:val="24"/>
          <w:szCs w:val="24"/>
        </w:rPr>
        <w:t>ns</w:t>
      </w:r>
      <w:proofErr w:type="spellEnd"/>
      <w:r w:rsidR="0032503A" w:rsidRPr="002D57A0">
        <w:rPr>
          <w:rFonts w:ascii="Times New Roman" w:hAnsi="Times New Roman" w:cs="Times New Roman"/>
          <w:bCs/>
          <w:color w:val="000000"/>
          <w:sz w:val="24"/>
          <w:szCs w:val="24"/>
        </w:rPr>
        <w:t>), as respectivas quantidades, preços registrados e demais condições.</w:t>
      </w:r>
    </w:p>
    <w:p w14:paraId="6C9FE6F3" w14:textId="2F8B9416" w:rsidR="0032503A" w:rsidRPr="002D57A0" w:rsidRDefault="0025299D" w:rsidP="002D57A0">
      <w:pPr>
        <w:numPr>
          <w:ilvl w:val="1"/>
          <w:numId w:val="4"/>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2503A" w:rsidRPr="002D57A0">
        <w:rPr>
          <w:rFonts w:ascii="Times New Roman" w:hAnsi="Times New Roman" w:cs="Times New Roman"/>
          <w:bCs/>
          <w:color w:val="000000"/>
          <w:sz w:val="24"/>
          <w:szCs w:val="24"/>
        </w:rPr>
        <w:t xml:space="preserve">A Ata de Registro de Preços resultante do presente certame terá validade de </w:t>
      </w:r>
      <w:r w:rsidR="0032503A" w:rsidRPr="004935B3">
        <w:rPr>
          <w:rFonts w:ascii="Times New Roman" w:hAnsi="Times New Roman" w:cs="Times New Roman"/>
          <w:b/>
          <w:color w:val="000000"/>
          <w:sz w:val="24"/>
          <w:szCs w:val="24"/>
        </w:rPr>
        <w:t>06 (seis) meses</w:t>
      </w:r>
      <w:r w:rsidR="0032503A" w:rsidRPr="002D57A0">
        <w:rPr>
          <w:rFonts w:ascii="Times New Roman" w:hAnsi="Times New Roman" w:cs="Times New Roman"/>
          <w:bCs/>
          <w:color w:val="000000"/>
          <w:sz w:val="24"/>
          <w:szCs w:val="24"/>
        </w:rPr>
        <w:t>, contados da data de sua assinatura ou até a aquisição da quantidade total adjudicada dos produtos, o que vier a ocorrer primeiro.</w:t>
      </w:r>
    </w:p>
    <w:p w14:paraId="4D6BD7BC" w14:textId="18BCD4C8" w:rsidR="0032503A" w:rsidRPr="002D57A0" w:rsidRDefault="0025299D" w:rsidP="002D57A0">
      <w:pPr>
        <w:numPr>
          <w:ilvl w:val="1"/>
          <w:numId w:val="4"/>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2503A" w:rsidRPr="002D57A0">
        <w:rPr>
          <w:rFonts w:ascii="Times New Roman" w:hAnsi="Times New Roman" w:cs="Times New Roman"/>
          <w:bCs/>
          <w:color w:val="000000"/>
          <w:sz w:val="24"/>
          <w:szCs w:val="24"/>
        </w:rPr>
        <w:t>O término do prazo de vigência não implica extinção das obrigações dela decorrentes, ainda em execução.</w:t>
      </w:r>
    </w:p>
    <w:p w14:paraId="3D403105" w14:textId="3EC82838" w:rsidR="0032503A" w:rsidRPr="002D57A0" w:rsidRDefault="0025299D" w:rsidP="002D57A0">
      <w:pPr>
        <w:numPr>
          <w:ilvl w:val="1"/>
          <w:numId w:val="4"/>
        </w:numPr>
        <w:snapToGrid w:val="0"/>
        <w:ind w:left="0" w:right="-2" w:firstLine="0"/>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 </w:t>
      </w:r>
      <w:r w:rsidRPr="002D57A0">
        <w:rPr>
          <w:rFonts w:ascii="Times New Roman" w:hAnsi="Times New Roman" w:cs="Times New Roman"/>
          <w:b/>
          <w:bCs/>
          <w:color w:val="000000"/>
          <w:sz w:val="24"/>
          <w:szCs w:val="24"/>
        </w:rPr>
        <w:t>DO CADASTRO RESERVA</w:t>
      </w:r>
    </w:p>
    <w:p w14:paraId="62A571F8" w14:textId="77777777" w:rsidR="0032503A" w:rsidRPr="002D57A0" w:rsidRDefault="0032503A" w:rsidP="002D57A0">
      <w:pPr>
        <w:numPr>
          <w:ilvl w:val="2"/>
          <w:numId w:val="4"/>
        </w:numPr>
        <w:snapToGrid w:val="0"/>
        <w:ind w:left="0" w:right="-2" w:firstLine="0"/>
        <w:rPr>
          <w:rFonts w:ascii="Times New Roman" w:hAnsi="Times New Roman" w:cs="Times New Roman"/>
          <w:bCs/>
          <w:sz w:val="24"/>
          <w:szCs w:val="24"/>
        </w:rPr>
      </w:pPr>
      <w:r w:rsidRPr="002D57A0">
        <w:rPr>
          <w:rFonts w:ascii="Times New Roman" w:hAnsi="Times New Roman" w:cs="Times New Roman"/>
          <w:bCs/>
          <w:sz w:val="24"/>
          <w:szCs w:val="24"/>
        </w:rPr>
        <w:t>Após o encerramento da etapa competitiva, os licitantes poderão reduzir seus preços ao valor da proposta do licitante mais bem classificado, respeitada a ordem de classificação.</w:t>
      </w:r>
    </w:p>
    <w:p w14:paraId="0012192E" w14:textId="77777777" w:rsidR="0032503A" w:rsidRPr="002D57A0" w:rsidRDefault="0032503A" w:rsidP="002D57A0">
      <w:pPr>
        <w:numPr>
          <w:ilvl w:val="2"/>
          <w:numId w:val="4"/>
        </w:numPr>
        <w:snapToGrid w:val="0"/>
        <w:ind w:left="0" w:right="-2" w:firstLine="0"/>
        <w:rPr>
          <w:rFonts w:ascii="Times New Roman" w:hAnsi="Times New Roman" w:cs="Times New Roman"/>
          <w:bCs/>
          <w:sz w:val="24"/>
          <w:szCs w:val="24"/>
        </w:rPr>
      </w:pPr>
      <w:r w:rsidRPr="002D57A0">
        <w:rPr>
          <w:rFonts w:ascii="Times New Roman" w:hAnsi="Times New Roman" w:cs="Times New Roman"/>
          <w:bCs/>
          <w:sz w:val="24"/>
          <w:szCs w:val="24"/>
        </w:rPr>
        <w:t>Havendo um ou mais licitantes que aceitem cotar suas propostas em valor igual ao do licitante vencedor, estes serão classificados segundo a ordem da última proposta apresentada durante a fase competitiva.</w:t>
      </w:r>
    </w:p>
    <w:p w14:paraId="515CA445" w14:textId="77777777" w:rsidR="0032503A" w:rsidRPr="002D57A0" w:rsidRDefault="0032503A" w:rsidP="002D57A0">
      <w:pPr>
        <w:numPr>
          <w:ilvl w:val="2"/>
          <w:numId w:val="4"/>
        </w:numPr>
        <w:snapToGrid w:val="0"/>
        <w:ind w:left="0" w:right="-2" w:firstLine="0"/>
        <w:rPr>
          <w:rFonts w:ascii="Times New Roman" w:hAnsi="Times New Roman" w:cs="Times New Roman"/>
          <w:bCs/>
          <w:sz w:val="24"/>
          <w:szCs w:val="24"/>
        </w:rPr>
      </w:pPr>
      <w:r w:rsidRPr="002D57A0">
        <w:rPr>
          <w:rFonts w:ascii="Times New Roman" w:hAnsi="Times New Roman" w:cs="Times New Roman"/>
          <w:bCs/>
          <w:sz w:val="24"/>
          <w:szCs w:val="24"/>
        </w:rPr>
        <w:t>Será incluído na ata, sob a forma de anexo, o registro dos licitantes que aceitarem cotar os produtos com preços iguais aos do licitante vencedor na sequência da classificação do certame.</w:t>
      </w:r>
    </w:p>
    <w:p w14:paraId="6A16CB80" w14:textId="77777777" w:rsidR="0032503A" w:rsidRPr="002D57A0" w:rsidRDefault="0032503A" w:rsidP="002D57A0">
      <w:pPr>
        <w:numPr>
          <w:ilvl w:val="2"/>
          <w:numId w:val="4"/>
        </w:numPr>
        <w:snapToGrid w:val="0"/>
        <w:ind w:left="0" w:right="-2" w:firstLine="0"/>
        <w:rPr>
          <w:rFonts w:ascii="Times New Roman" w:hAnsi="Times New Roman" w:cs="Times New Roman"/>
          <w:bCs/>
          <w:sz w:val="24"/>
          <w:szCs w:val="24"/>
        </w:rPr>
      </w:pPr>
      <w:r w:rsidRPr="002D57A0">
        <w:rPr>
          <w:rFonts w:ascii="Times New Roman" w:hAnsi="Times New Roman" w:cs="Times New Roman"/>
          <w:bCs/>
          <w:sz w:val="24"/>
          <w:szCs w:val="24"/>
        </w:rPr>
        <w:t>Confirmada a participação no cadastro reserva, as cadastradas enviarão a proposta ajustada ao valor do vencedor e os documentos de habilitação, quando forem convocadas para fornecer o objeto registrado.</w:t>
      </w:r>
    </w:p>
    <w:p w14:paraId="0789CC37" w14:textId="77777777" w:rsidR="0032503A" w:rsidRPr="002D57A0" w:rsidRDefault="0032503A" w:rsidP="002D57A0">
      <w:pPr>
        <w:numPr>
          <w:ilvl w:val="2"/>
          <w:numId w:val="4"/>
        </w:numPr>
        <w:snapToGrid w:val="0"/>
        <w:ind w:left="0" w:right="-2" w:firstLine="0"/>
        <w:rPr>
          <w:rFonts w:ascii="Times New Roman" w:hAnsi="Times New Roman" w:cs="Times New Roman"/>
          <w:bCs/>
          <w:sz w:val="24"/>
          <w:szCs w:val="24"/>
        </w:rPr>
      </w:pPr>
      <w:r w:rsidRPr="002D57A0">
        <w:rPr>
          <w:rFonts w:ascii="Times New Roman" w:hAnsi="Times New Roman" w:cs="Times New Roman"/>
          <w:bCs/>
          <w:sz w:val="24"/>
          <w:szCs w:val="24"/>
        </w:rPr>
        <w:t>A convocação dos componentes do cadastro reserva ocorrerá, respeitada a ordem de classificação, quando o beneficiário da Ata de Registro de Preços tiver seu registro cancelado.</w:t>
      </w:r>
    </w:p>
    <w:p w14:paraId="4C6BFDDF" w14:textId="04C73EED" w:rsidR="0032503A" w:rsidRPr="002D57A0" w:rsidRDefault="0025299D" w:rsidP="002D57A0">
      <w:pPr>
        <w:numPr>
          <w:ilvl w:val="1"/>
          <w:numId w:val="4"/>
        </w:numPr>
        <w:snapToGrid w:val="0"/>
        <w:ind w:left="0" w:right="-2" w:firstLine="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2D57A0">
        <w:rPr>
          <w:rFonts w:ascii="Times New Roman" w:hAnsi="Times New Roman" w:cs="Times New Roman"/>
          <w:b/>
          <w:bCs/>
          <w:color w:val="000000"/>
          <w:sz w:val="24"/>
          <w:szCs w:val="24"/>
        </w:rPr>
        <w:t>DOS ACRÉSCIMOS QUANTITATIVOS DA ATA DE REGISTRO DE PREÇOS</w:t>
      </w:r>
    </w:p>
    <w:p w14:paraId="65F72E13" w14:textId="77777777" w:rsidR="0032503A" w:rsidRPr="002D57A0" w:rsidRDefault="0032503A" w:rsidP="002D57A0">
      <w:pPr>
        <w:numPr>
          <w:ilvl w:val="2"/>
          <w:numId w:val="4"/>
        </w:numPr>
        <w:snapToGrid w:val="0"/>
        <w:ind w:left="0" w:right="-2" w:firstLine="0"/>
        <w:rPr>
          <w:rFonts w:ascii="Times New Roman" w:hAnsi="Times New Roman" w:cs="Times New Roman"/>
          <w:bCs/>
          <w:sz w:val="24"/>
          <w:szCs w:val="24"/>
        </w:rPr>
      </w:pPr>
      <w:r w:rsidRPr="002D57A0">
        <w:rPr>
          <w:rFonts w:ascii="Times New Roman" w:hAnsi="Times New Roman" w:cs="Times New Roman"/>
          <w:bCs/>
          <w:sz w:val="24"/>
          <w:szCs w:val="24"/>
        </w:rPr>
        <w:t>É vedado efetuar acréscimos nos quantitativos fixados pela Ata de Registro de Preços, inclusive o acréscimo de que trata o § 1º do art. 65 da Lei nº 8.666/1993.</w:t>
      </w:r>
    </w:p>
    <w:p w14:paraId="56AF757A" w14:textId="77777777" w:rsidR="0032503A" w:rsidRPr="002D57A0" w:rsidRDefault="0032503A" w:rsidP="002D57A0">
      <w:pPr>
        <w:numPr>
          <w:ilvl w:val="2"/>
          <w:numId w:val="4"/>
        </w:numPr>
        <w:snapToGrid w:val="0"/>
        <w:ind w:left="0" w:right="-2" w:firstLine="0"/>
        <w:rPr>
          <w:rFonts w:ascii="Times New Roman" w:hAnsi="Times New Roman" w:cs="Times New Roman"/>
          <w:bCs/>
          <w:sz w:val="24"/>
          <w:szCs w:val="24"/>
        </w:rPr>
      </w:pPr>
      <w:r w:rsidRPr="002D57A0">
        <w:rPr>
          <w:rFonts w:ascii="Times New Roman" w:hAnsi="Times New Roman" w:cs="Times New Roman"/>
          <w:bCs/>
          <w:sz w:val="24"/>
          <w:szCs w:val="24"/>
        </w:rPr>
        <w:t>Os contratos decorrentes do Sistema de Registro de Preços poderão ser alterados, observado o disposto no art. 65 da Lei nº 8.666/1993.</w:t>
      </w:r>
    </w:p>
    <w:p w14:paraId="243ABCB6" w14:textId="3E098D75" w:rsidR="0032503A" w:rsidRPr="002D57A0" w:rsidRDefault="0025299D" w:rsidP="002D57A0">
      <w:pPr>
        <w:numPr>
          <w:ilvl w:val="1"/>
          <w:numId w:val="4"/>
        </w:numPr>
        <w:snapToGrid w:val="0"/>
        <w:ind w:left="0" w:right="-2" w:firstLine="0"/>
        <w:rPr>
          <w:rFonts w:ascii="Times New Roman" w:hAnsi="Times New Roman" w:cs="Times New Roman"/>
          <w:b/>
          <w:bCs/>
          <w:color w:val="000000"/>
          <w:sz w:val="24"/>
          <w:szCs w:val="24"/>
        </w:rPr>
      </w:pPr>
      <w:r w:rsidRPr="002D57A0">
        <w:rPr>
          <w:rFonts w:ascii="Times New Roman" w:hAnsi="Times New Roman" w:cs="Times New Roman"/>
          <w:b/>
          <w:bCs/>
          <w:color w:val="000000"/>
          <w:sz w:val="24"/>
          <w:szCs w:val="24"/>
        </w:rPr>
        <w:t>DOS CONTRATOS ORIUNDOS DA ATA DE REGISTRO DE PREÇOS</w:t>
      </w:r>
    </w:p>
    <w:p w14:paraId="7C666176" w14:textId="77777777" w:rsidR="0032503A" w:rsidRPr="002D57A0" w:rsidRDefault="0032503A" w:rsidP="002D57A0">
      <w:pPr>
        <w:numPr>
          <w:ilvl w:val="2"/>
          <w:numId w:val="4"/>
        </w:numPr>
        <w:snapToGrid w:val="0"/>
        <w:ind w:left="0" w:right="-2" w:firstLine="0"/>
        <w:rPr>
          <w:rFonts w:ascii="Times New Roman" w:hAnsi="Times New Roman" w:cs="Times New Roman"/>
          <w:bCs/>
          <w:sz w:val="24"/>
          <w:szCs w:val="24"/>
        </w:rPr>
      </w:pPr>
      <w:r w:rsidRPr="002D57A0">
        <w:rPr>
          <w:rFonts w:ascii="Times New Roman" w:hAnsi="Times New Roman" w:cs="Times New Roman"/>
          <w:bCs/>
          <w:sz w:val="24"/>
          <w:szCs w:val="24"/>
        </w:rPr>
        <w:t>Os contratos decorrentes do Sistema de Registro de Preços deverão ser assinados no prazo de validade da ata de registro de preços.</w:t>
      </w:r>
    </w:p>
    <w:p w14:paraId="7EB5F9C7" w14:textId="77777777" w:rsidR="0032503A" w:rsidRPr="002D57A0" w:rsidRDefault="0032503A" w:rsidP="002D57A0">
      <w:pPr>
        <w:autoSpaceDE w:val="0"/>
        <w:autoSpaceDN w:val="0"/>
        <w:adjustRightInd w:val="0"/>
        <w:rPr>
          <w:rFonts w:ascii="Times New Roman" w:hAnsi="Times New Roman" w:cs="Times New Roman"/>
          <w:color w:val="000000"/>
          <w:sz w:val="24"/>
          <w:szCs w:val="24"/>
        </w:rPr>
      </w:pPr>
      <w:r w:rsidRPr="002D57A0">
        <w:rPr>
          <w:rFonts w:ascii="Times New Roman" w:hAnsi="Times New Roman" w:cs="Times New Roman"/>
          <w:b/>
          <w:bCs/>
          <w:color w:val="000000"/>
          <w:sz w:val="24"/>
          <w:szCs w:val="24"/>
        </w:rPr>
        <w:t xml:space="preserve">14.9 </w:t>
      </w:r>
      <w:r w:rsidRPr="002D57A0">
        <w:rPr>
          <w:rFonts w:ascii="Times New Roman" w:hAnsi="Times New Roman" w:cs="Times New Roman"/>
          <w:color w:val="000000"/>
          <w:sz w:val="24"/>
          <w:szCs w:val="24"/>
        </w:rPr>
        <w:t xml:space="preserve">O beneficiário poderá solicitar o reequilíbrio econômico-financeiro do contrato através de solicitação formal ao Município, desde que acompanhada de documentos que comprovem a procedência do pedido, tais como: lista de preços dos fabricantes, notas fiscais de aquisição dos produtos, matérias-primas, componentes ou de outros documentos (art. 65, inciso II, alínea </w:t>
      </w:r>
      <w:r w:rsidRPr="002D57A0">
        <w:rPr>
          <w:rFonts w:ascii="Times New Roman" w:hAnsi="Times New Roman" w:cs="Times New Roman"/>
          <w:i/>
          <w:iCs/>
          <w:color w:val="000000"/>
          <w:sz w:val="24"/>
          <w:szCs w:val="24"/>
        </w:rPr>
        <w:t>d da Lei 8.666/93</w:t>
      </w:r>
      <w:r w:rsidRPr="002D57A0">
        <w:rPr>
          <w:rFonts w:ascii="Times New Roman" w:hAnsi="Times New Roman" w:cs="Times New Roman"/>
          <w:color w:val="000000"/>
          <w:sz w:val="24"/>
          <w:szCs w:val="24"/>
        </w:rPr>
        <w:t xml:space="preserve">). </w:t>
      </w:r>
    </w:p>
    <w:p w14:paraId="263C48B2" w14:textId="77777777" w:rsidR="0032503A" w:rsidRPr="002D57A0" w:rsidRDefault="0032503A" w:rsidP="002D57A0">
      <w:pPr>
        <w:autoSpaceDE w:val="0"/>
        <w:autoSpaceDN w:val="0"/>
        <w:adjustRightInd w:val="0"/>
        <w:rPr>
          <w:rFonts w:ascii="Times New Roman" w:hAnsi="Times New Roman" w:cs="Times New Roman"/>
          <w:color w:val="000000"/>
          <w:sz w:val="24"/>
          <w:szCs w:val="24"/>
        </w:rPr>
      </w:pPr>
      <w:r w:rsidRPr="002D57A0">
        <w:rPr>
          <w:rFonts w:ascii="Times New Roman" w:hAnsi="Times New Roman" w:cs="Times New Roman"/>
          <w:b/>
          <w:bCs/>
          <w:color w:val="000000"/>
          <w:sz w:val="24"/>
          <w:szCs w:val="24"/>
        </w:rPr>
        <w:t xml:space="preserve">14.10 </w:t>
      </w:r>
      <w:r w:rsidRPr="002D57A0">
        <w:rPr>
          <w:rFonts w:ascii="Times New Roman" w:hAnsi="Times New Roman" w:cs="Times New Roman"/>
          <w:color w:val="000000"/>
          <w:sz w:val="24"/>
          <w:szCs w:val="24"/>
        </w:rPr>
        <w:t xml:space="preserve">O reequilíbrio econômico-financeiro não poderá ultrapassar o preço praticado no mercado e deverá manter a diferença percentual apurada entre o preço originalmente constante na proposta e o preço de mercado vigente à época do pedido de revisão dos preços. </w:t>
      </w:r>
    </w:p>
    <w:p w14:paraId="71BDA2D0" w14:textId="77777777" w:rsidR="0032503A" w:rsidRDefault="0032503A" w:rsidP="002D57A0">
      <w:pPr>
        <w:autoSpaceDE w:val="0"/>
        <w:autoSpaceDN w:val="0"/>
        <w:adjustRightInd w:val="0"/>
        <w:rPr>
          <w:rFonts w:ascii="Times New Roman" w:hAnsi="Times New Roman" w:cs="Times New Roman"/>
          <w:color w:val="000000"/>
          <w:sz w:val="24"/>
          <w:szCs w:val="24"/>
        </w:rPr>
      </w:pPr>
      <w:r w:rsidRPr="002D57A0">
        <w:rPr>
          <w:rFonts w:ascii="Times New Roman" w:hAnsi="Times New Roman" w:cs="Times New Roman"/>
          <w:b/>
          <w:color w:val="000000"/>
          <w:sz w:val="24"/>
          <w:szCs w:val="24"/>
        </w:rPr>
        <w:t>14.11</w:t>
      </w:r>
      <w:r w:rsidRPr="002D57A0">
        <w:rPr>
          <w:rFonts w:ascii="Times New Roman" w:hAnsi="Times New Roman" w:cs="Times New Roman"/>
          <w:color w:val="000000"/>
          <w:sz w:val="24"/>
          <w:szCs w:val="24"/>
        </w:rPr>
        <w:t xml:space="preserve"> O pedido de realinhamento dos preços praticados poderá acarretar pesquisa de preços junto aos demais fornecedores com preços registrados, podendo ocorrer substituição na ordem classificatória de fornecedor devido à obrigatoriedade legal de aquisição pelo menor preço.</w:t>
      </w:r>
    </w:p>
    <w:p w14:paraId="6A17F55E" w14:textId="77777777" w:rsidR="0025299D" w:rsidRPr="002D57A0" w:rsidRDefault="0025299D" w:rsidP="002D57A0">
      <w:pPr>
        <w:autoSpaceDE w:val="0"/>
        <w:autoSpaceDN w:val="0"/>
        <w:adjustRightInd w:val="0"/>
        <w:rPr>
          <w:rFonts w:ascii="Times New Roman" w:hAnsi="Times New Roman" w:cs="Times New Roman"/>
          <w:bCs/>
          <w:sz w:val="24"/>
          <w:szCs w:val="24"/>
        </w:rPr>
      </w:pPr>
    </w:p>
    <w:p w14:paraId="131BF0B7" w14:textId="77777777" w:rsidR="003F53EA" w:rsidRPr="002D57A0" w:rsidRDefault="003F53EA" w:rsidP="002D57A0">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kern w:val="2"/>
          <w:sz w:val="24"/>
          <w:szCs w:val="24"/>
          <w:lang w:eastAsia="pt-BR"/>
        </w:rPr>
      </w:pPr>
      <w:r w:rsidRPr="002D57A0">
        <w:rPr>
          <w:rFonts w:ascii="Times New Roman" w:eastAsia="Times New Roman" w:hAnsi="Times New Roman" w:cs="Times New Roman"/>
          <w:b/>
          <w:kern w:val="2"/>
          <w:sz w:val="24"/>
          <w:szCs w:val="24"/>
          <w:lang w:eastAsia="pt-BR"/>
        </w:rPr>
        <w:t>DO TERMO DE CONTRATO OU INSTRUMENTO EQUIVALENTE:</w:t>
      </w:r>
    </w:p>
    <w:p w14:paraId="31EE465E" w14:textId="342D0405" w:rsidR="003F53EA" w:rsidRPr="002D57A0" w:rsidRDefault="0025299D" w:rsidP="002D57A0">
      <w:pPr>
        <w:numPr>
          <w:ilvl w:val="1"/>
          <w:numId w:val="4"/>
        </w:numPr>
        <w:snapToGrid w:val="0"/>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2D57A0">
        <w:rPr>
          <w:rFonts w:ascii="Times New Roman" w:hAnsi="Times New Roman" w:cs="Times New Roman"/>
          <w:bCs/>
          <w:color w:val="000000"/>
          <w:sz w:val="24"/>
          <w:szCs w:val="24"/>
        </w:rPr>
        <w:t>Após a homologação da licitação, a licitante vencedora será convocada para assinar o termo de contrato ou retirar a Nota de Empenho.</w:t>
      </w:r>
    </w:p>
    <w:p w14:paraId="1D0E4C3B" w14:textId="3E000ABC" w:rsidR="003F53EA" w:rsidRPr="002D57A0" w:rsidRDefault="0025299D" w:rsidP="002D57A0">
      <w:pPr>
        <w:numPr>
          <w:ilvl w:val="1"/>
          <w:numId w:val="4"/>
        </w:numPr>
        <w:snapToGrid w:val="0"/>
        <w:ind w:left="0"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3F53EA" w:rsidRPr="002D57A0">
        <w:rPr>
          <w:rFonts w:ascii="Times New Roman" w:hAnsi="Times New Roman" w:cs="Times New Roman"/>
          <w:bCs/>
          <w:color w:val="000000"/>
          <w:sz w:val="24"/>
          <w:szCs w:val="24"/>
        </w:rPr>
        <w:t>O contrato a ser assinado estabelecerá as cláusulas, crit</w:t>
      </w:r>
      <w:r w:rsidR="00874C7E" w:rsidRPr="002D57A0">
        <w:rPr>
          <w:rFonts w:ascii="Times New Roman" w:hAnsi="Times New Roman" w:cs="Times New Roman"/>
          <w:bCs/>
          <w:color w:val="000000"/>
          <w:sz w:val="24"/>
          <w:szCs w:val="24"/>
        </w:rPr>
        <w:t>érios e condições definidas no A</w:t>
      </w:r>
      <w:r w:rsidR="003F53EA" w:rsidRPr="002D57A0">
        <w:rPr>
          <w:rFonts w:ascii="Times New Roman" w:hAnsi="Times New Roman" w:cs="Times New Roman"/>
          <w:bCs/>
          <w:color w:val="000000"/>
          <w:sz w:val="24"/>
          <w:szCs w:val="24"/>
        </w:rPr>
        <w:t xml:space="preserve">rt. 55 da Lei nº 8.666/1993 e observará os termos contidos </w:t>
      </w:r>
      <w:r w:rsidR="003F53EA" w:rsidRPr="002D57A0">
        <w:rPr>
          <w:rFonts w:ascii="Times New Roman" w:hAnsi="Times New Roman" w:cs="Times New Roman"/>
          <w:bCs/>
          <w:color w:val="000000" w:themeColor="text1"/>
          <w:sz w:val="24"/>
          <w:szCs w:val="24"/>
        </w:rPr>
        <w:t xml:space="preserve">na minuta Anexo VII deste Edital </w:t>
      </w:r>
      <w:r w:rsidR="003F53EA" w:rsidRPr="002D57A0">
        <w:rPr>
          <w:rFonts w:ascii="Times New Roman" w:hAnsi="Times New Roman" w:cs="Times New Roman"/>
          <w:bCs/>
          <w:color w:val="000000"/>
          <w:sz w:val="24"/>
          <w:szCs w:val="24"/>
        </w:rPr>
        <w:t>ou as disposições constantes</w:t>
      </w:r>
      <w:r w:rsidR="003F53EA" w:rsidRPr="002D57A0">
        <w:rPr>
          <w:rFonts w:ascii="Times New Roman" w:hAnsi="Times New Roman" w:cs="Times New Roman"/>
          <w:color w:val="000000"/>
          <w:sz w:val="24"/>
          <w:szCs w:val="24"/>
        </w:rPr>
        <w:t xml:space="preserve"> de </w:t>
      </w:r>
      <w:r w:rsidR="003F53EA" w:rsidRPr="002D57A0">
        <w:rPr>
          <w:rFonts w:ascii="Times New Roman" w:hAnsi="Times New Roman" w:cs="Times New Roman"/>
          <w:bCs/>
          <w:color w:val="000000"/>
          <w:sz w:val="24"/>
          <w:szCs w:val="24"/>
        </w:rPr>
        <w:t>instrumento equivalente</w:t>
      </w:r>
      <w:r w:rsidR="003F53EA" w:rsidRPr="002D57A0">
        <w:rPr>
          <w:rFonts w:ascii="Times New Roman" w:hAnsi="Times New Roman" w:cs="Times New Roman"/>
          <w:color w:val="000000"/>
          <w:sz w:val="24"/>
          <w:szCs w:val="24"/>
        </w:rPr>
        <w:t>.</w:t>
      </w:r>
    </w:p>
    <w:p w14:paraId="488F433B" w14:textId="218FB97A" w:rsidR="003F53EA" w:rsidRPr="002D57A0" w:rsidRDefault="0025299D" w:rsidP="002D57A0">
      <w:pPr>
        <w:numPr>
          <w:ilvl w:val="1"/>
          <w:numId w:val="4"/>
        </w:numPr>
        <w:snapToGrid w:val="0"/>
        <w:ind w:left="0" w:firstLine="0"/>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003F53EA" w:rsidRPr="002D57A0">
        <w:rPr>
          <w:rFonts w:ascii="Times New Roman" w:hAnsi="Times New Roman" w:cs="Times New Roman"/>
          <w:color w:val="000000"/>
          <w:sz w:val="24"/>
          <w:szCs w:val="24"/>
        </w:rPr>
        <w:t>O prazo máximo para assinatura e entrega do termo de contrato é de</w:t>
      </w:r>
      <w:r w:rsidR="00C506ED" w:rsidRPr="002D57A0">
        <w:rPr>
          <w:rFonts w:ascii="Times New Roman" w:hAnsi="Times New Roman" w:cs="Times New Roman"/>
          <w:bCs/>
          <w:color w:val="000000"/>
          <w:sz w:val="24"/>
          <w:szCs w:val="24"/>
        </w:rPr>
        <w:t xml:space="preserve"> </w:t>
      </w:r>
      <w:r w:rsidR="00C506ED" w:rsidRPr="005D360B">
        <w:rPr>
          <w:rFonts w:ascii="Times New Roman" w:hAnsi="Times New Roman" w:cs="Times New Roman"/>
          <w:b/>
          <w:color w:val="000000"/>
          <w:sz w:val="24"/>
          <w:szCs w:val="24"/>
        </w:rPr>
        <w:t>05</w:t>
      </w:r>
      <w:r w:rsidR="005D360B" w:rsidRPr="005D360B">
        <w:rPr>
          <w:rFonts w:ascii="Times New Roman" w:hAnsi="Times New Roman" w:cs="Times New Roman"/>
          <w:b/>
          <w:color w:val="000000"/>
          <w:sz w:val="24"/>
          <w:szCs w:val="24"/>
        </w:rPr>
        <w:t xml:space="preserve"> </w:t>
      </w:r>
      <w:r w:rsidR="00C506ED" w:rsidRPr="005D360B">
        <w:rPr>
          <w:rFonts w:ascii="Times New Roman" w:hAnsi="Times New Roman" w:cs="Times New Roman"/>
          <w:b/>
          <w:color w:val="000000"/>
          <w:sz w:val="24"/>
          <w:szCs w:val="24"/>
        </w:rPr>
        <w:t>(cinco)</w:t>
      </w:r>
      <w:r w:rsidR="003F53EA" w:rsidRPr="005D360B">
        <w:rPr>
          <w:rFonts w:ascii="Times New Roman" w:hAnsi="Times New Roman" w:cs="Times New Roman"/>
          <w:b/>
          <w:color w:val="000000"/>
          <w:sz w:val="24"/>
          <w:szCs w:val="24"/>
        </w:rPr>
        <w:t xml:space="preserve"> dias úteis</w:t>
      </w:r>
      <w:r w:rsidR="003F53EA" w:rsidRPr="002D57A0">
        <w:rPr>
          <w:rFonts w:ascii="Times New Roman" w:hAnsi="Times New Roman" w:cs="Times New Roman"/>
          <w:color w:val="000000"/>
          <w:sz w:val="24"/>
          <w:szCs w:val="24"/>
        </w:rPr>
        <w:t>, contados da data do</w:t>
      </w:r>
      <w:r w:rsidR="00C506ED" w:rsidRPr="002D57A0">
        <w:rPr>
          <w:rFonts w:ascii="Times New Roman" w:hAnsi="Times New Roman" w:cs="Times New Roman"/>
          <w:color w:val="000000"/>
          <w:sz w:val="24"/>
          <w:szCs w:val="24"/>
        </w:rPr>
        <w:t xml:space="preserve"> e-mail</w:t>
      </w:r>
      <w:r w:rsidR="003D2FEB" w:rsidRPr="002D57A0">
        <w:rPr>
          <w:rFonts w:ascii="Times New Roman" w:hAnsi="Times New Roman" w:cs="Times New Roman"/>
          <w:color w:val="000000"/>
          <w:sz w:val="24"/>
          <w:szCs w:val="24"/>
        </w:rPr>
        <w:t xml:space="preserve"> enviado pelo Município</w:t>
      </w:r>
      <w:r w:rsidR="003F53EA" w:rsidRPr="002D57A0">
        <w:rPr>
          <w:rFonts w:ascii="Times New Roman" w:hAnsi="Times New Roman" w:cs="Times New Roman"/>
          <w:bCs/>
          <w:color w:val="000000"/>
          <w:sz w:val="24"/>
          <w:szCs w:val="24"/>
        </w:rPr>
        <w:t>.</w:t>
      </w:r>
    </w:p>
    <w:p w14:paraId="3B13196F" w14:textId="77777777" w:rsidR="003F53EA" w:rsidRPr="002D57A0" w:rsidRDefault="003F53EA" w:rsidP="002D57A0">
      <w:pPr>
        <w:numPr>
          <w:ilvl w:val="2"/>
          <w:numId w:val="4"/>
        </w:numPr>
        <w:snapToGrid w:val="0"/>
        <w:ind w:left="0" w:firstLine="0"/>
        <w:rPr>
          <w:rFonts w:ascii="Times New Roman" w:hAnsi="Times New Roman" w:cs="Times New Roman"/>
          <w:bCs/>
          <w:sz w:val="24"/>
          <w:szCs w:val="24"/>
        </w:rPr>
      </w:pPr>
      <w:r w:rsidRPr="002D57A0">
        <w:rPr>
          <w:rFonts w:ascii="Times New Roman" w:hAnsi="Times New Roman" w:cs="Times New Roman"/>
          <w:bCs/>
          <w:sz w:val="24"/>
          <w:szCs w:val="24"/>
        </w:rPr>
        <w:t>O prazo para assinatura do termo de contrato acima estabelecido poderá ser prorrogado uma única vez por igual período, desde que ocorra motivo justificado e aceito pelo</w:t>
      </w:r>
      <w:r w:rsidR="003D2FEB" w:rsidRPr="002D57A0">
        <w:rPr>
          <w:rFonts w:ascii="Times New Roman" w:hAnsi="Times New Roman" w:cs="Times New Roman"/>
          <w:bCs/>
          <w:sz w:val="24"/>
          <w:szCs w:val="24"/>
        </w:rPr>
        <w:t xml:space="preserve"> </w:t>
      </w:r>
      <w:r w:rsidR="003D2FEB" w:rsidRPr="002D57A0">
        <w:rPr>
          <w:rFonts w:ascii="Times New Roman" w:hAnsi="Times New Roman" w:cs="Times New Roman"/>
          <w:sz w:val="24"/>
          <w:szCs w:val="24"/>
        </w:rPr>
        <w:t>Município de Pinheiro Machado</w:t>
      </w:r>
      <w:r w:rsidRPr="002D57A0">
        <w:rPr>
          <w:rFonts w:ascii="Times New Roman" w:hAnsi="Times New Roman" w:cs="Times New Roman"/>
          <w:bCs/>
          <w:sz w:val="24"/>
          <w:szCs w:val="24"/>
        </w:rPr>
        <w:t>.</w:t>
      </w:r>
    </w:p>
    <w:p w14:paraId="66C3797C" w14:textId="33051730" w:rsidR="003F53EA" w:rsidRPr="002D57A0" w:rsidRDefault="003F53EA" w:rsidP="002D57A0">
      <w:pPr>
        <w:numPr>
          <w:ilvl w:val="2"/>
          <w:numId w:val="4"/>
        </w:numPr>
        <w:snapToGrid w:val="0"/>
        <w:ind w:left="0" w:firstLine="0"/>
        <w:rPr>
          <w:rFonts w:ascii="Times New Roman" w:hAnsi="Times New Roman" w:cs="Times New Roman"/>
          <w:bCs/>
          <w:sz w:val="24"/>
          <w:szCs w:val="24"/>
        </w:rPr>
      </w:pPr>
      <w:r w:rsidRPr="002D57A0">
        <w:rPr>
          <w:rFonts w:ascii="Times New Roman" w:hAnsi="Times New Roman" w:cs="Times New Roman"/>
          <w:bCs/>
          <w:sz w:val="24"/>
          <w:szCs w:val="24"/>
        </w:rPr>
        <w:lastRenderedPageBreak/>
        <w:t xml:space="preserve">Alternativamente à convocação para a assinatura do termo de contrato, o </w:t>
      </w:r>
      <w:r w:rsidR="003D2FEB" w:rsidRPr="002D57A0">
        <w:rPr>
          <w:rFonts w:ascii="Times New Roman" w:hAnsi="Times New Roman" w:cs="Times New Roman"/>
          <w:sz w:val="24"/>
          <w:szCs w:val="24"/>
        </w:rPr>
        <w:t>Município de Pinheiro Machado</w:t>
      </w:r>
      <w:r w:rsidR="005D360B">
        <w:rPr>
          <w:rFonts w:ascii="Times New Roman" w:hAnsi="Times New Roman" w:cs="Times New Roman"/>
          <w:sz w:val="24"/>
          <w:szCs w:val="24"/>
        </w:rPr>
        <w:t>/RS</w:t>
      </w:r>
      <w:r w:rsidR="003D2FEB" w:rsidRPr="002D57A0">
        <w:rPr>
          <w:rFonts w:ascii="Times New Roman" w:hAnsi="Times New Roman" w:cs="Times New Roman"/>
          <w:bCs/>
          <w:sz w:val="24"/>
          <w:szCs w:val="24"/>
        </w:rPr>
        <w:t xml:space="preserve"> </w:t>
      </w:r>
      <w:r w:rsidRPr="002D57A0">
        <w:rPr>
          <w:rFonts w:ascii="Times New Roman" w:hAnsi="Times New Roman" w:cs="Times New Roman"/>
          <w:bCs/>
          <w:sz w:val="24"/>
          <w:szCs w:val="24"/>
        </w:rPr>
        <w:t xml:space="preserve">poderá encaminhá-lo para assinatura, mediante correio eletrônico, para que seja assinado e devolvido no prazo de </w:t>
      </w:r>
      <w:r w:rsidRPr="005D360B">
        <w:rPr>
          <w:rFonts w:ascii="Times New Roman" w:hAnsi="Times New Roman" w:cs="Times New Roman"/>
          <w:b/>
          <w:sz w:val="24"/>
          <w:szCs w:val="24"/>
        </w:rPr>
        <w:t>5 (cinco) dias úteis</w:t>
      </w:r>
      <w:r w:rsidRPr="002D57A0">
        <w:rPr>
          <w:rFonts w:ascii="Times New Roman" w:hAnsi="Times New Roman" w:cs="Times New Roman"/>
          <w:bCs/>
          <w:sz w:val="24"/>
          <w:szCs w:val="24"/>
        </w:rPr>
        <w:t>, a contar da data de seu recebimento.</w:t>
      </w:r>
    </w:p>
    <w:p w14:paraId="741872CB" w14:textId="77777777" w:rsidR="003F53EA" w:rsidRPr="002D57A0" w:rsidRDefault="003F53EA" w:rsidP="002D57A0">
      <w:pPr>
        <w:numPr>
          <w:ilvl w:val="2"/>
          <w:numId w:val="4"/>
        </w:numPr>
        <w:snapToGrid w:val="0"/>
        <w:ind w:left="0" w:firstLine="0"/>
        <w:rPr>
          <w:rFonts w:ascii="Times New Roman" w:hAnsi="Times New Roman" w:cs="Times New Roman"/>
          <w:bCs/>
          <w:sz w:val="24"/>
          <w:szCs w:val="24"/>
        </w:rPr>
      </w:pPr>
      <w:r w:rsidRPr="002D57A0">
        <w:rPr>
          <w:rFonts w:ascii="Times New Roman" w:hAnsi="Times New Roman" w:cs="Times New Roman"/>
          <w:bCs/>
          <w:sz w:val="24"/>
          <w:szCs w:val="24"/>
        </w:rPr>
        <w:t>A recusa injustificada do licitante vencedor em assinar o contrato, aceitar ou retirar o instrumento equivalente, dentro do prazo estabelecido pela Administração, importará na decadência do direito à contratação, sem prejuízo das penalidades estabelecidas neste edital.</w:t>
      </w:r>
    </w:p>
    <w:p w14:paraId="68F8D366" w14:textId="65576C0B" w:rsidR="003F53EA" w:rsidRPr="002D57A0" w:rsidRDefault="005D360B" w:rsidP="002D57A0">
      <w:pPr>
        <w:numPr>
          <w:ilvl w:val="1"/>
          <w:numId w:val="4"/>
        </w:numPr>
        <w:snapToGrid w:val="0"/>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2D57A0">
        <w:rPr>
          <w:rFonts w:ascii="Times New Roman" w:hAnsi="Times New Roman" w:cs="Times New Roman"/>
          <w:bCs/>
          <w:color w:val="000000"/>
          <w:sz w:val="24"/>
          <w:szCs w:val="24"/>
        </w:rPr>
        <w:t>Por ocasião da assinatura do contrato, será exigida a comprovação das condições de habilitação consignadas neste Edital, as quais deverão ser mantidas pelo licitante durante a vigência do contrato.</w:t>
      </w:r>
    </w:p>
    <w:p w14:paraId="2CD2E16C" w14:textId="65D8D981" w:rsidR="003F53EA" w:rsidRPr="002D57A0" w:rsidRDefault="005D360B" w:rsidP="002D57A0">
      <w:pPr>
        <w:numPr>
          <w:ilvl w:val="1"/>
          <w:numId w:val="4"/>
        </w:numPr>
        <w:snapToGrid w:val="0"/>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2D57A0">
        <w:rPr>
          <w:rFonts w:ascii="Times New Roman" w:hAnsi="Times New Roman" w:cs="Times New Roman"/>
          <w:bCs/>
          <w:color w:val="000000"/>
          <w:sz w:val="24"/>
          <w:szCs w:val="24"/>
        </w:rPr>
        <w:t xml:space="preserve">O prazo de vigência do contrato será </w:t>
      </w:r>
      <w:r w:rsidR="003F53EA" w:rsidRPr="002D57A0">
        <w:rPr>
          <w:rFonts w:ascii="Times New Roman" w:hAnsi="Times New Roman" w:cs="Times New Roman"/>
          <w:bCs/>
          <w:color w:val="000000" w:themeColor="text1"/>
          <w:sz w:val="24"/>
          <w:szCs w:val="24"/>
        </w:rPr>
        <w:t>de</w:t>
      </w:r>
      <w:r w:rsidR="003D2FEB" w:rsidRPr="002D57A0">
        <w:rPr>
          <w:rFonts w:ascii="Times New Roman" w:hAnsi="Times New Roman" w:cs="Times New Roman"/>
          <w:bCs/>
          <w:color w:val="000000" w:themeColor="text1"/>
          <w:sz w:val="24"/>
          <w:szCs w:val="24"/>
        </w:rPr>
        <w:t xml:space="preserve"> </w:t>
      </w:r>
      <w:r w:rsidR="003A4FB2" w:rsidRPr="002D57A0">
        <w:rPr>
          <w:rFonts w:ascii="Times New Roman" w:hAnsi="Times New Roman" w:cs="Times New Roman"/>
          <w:bCs/>
          <w:color w:val="000000" w:themeColor="text1"/>
          <w:sz w:val="24"/>
          <w:szCs w:val="24"/>
        </w:rPr>
        <w:t>06</w:t>
      </w:r>
      <w:r w:rsidR="003D2FEB" w:rsidRPr="002D57A0">
        <w:rPr>
          <w:rFonts w:ascii="Times New Roman" w:hAnsi="Times New Roman" w:cs="Times New Roman"/>
          <w:bCs/>
          <w:color w:val="000000" w:themeColor="text1"/>
          <w:sz w:val="24"/>
          <w:szCs w:val="24"/>
        </w:rPr>
        <w:t>(</w:t>
      </w:r>
      <w:r w:rsidR="003A4FB2" w:rsidRPr="002D57A0">
        <w:rPr>
          <w:rFonts w:ascii="Times New Roman" w:hAnsi="Times New Roman" w:cs="Times New Roman"/>
          <w:bCs/>
          <w:color w:val="000000" w:themeColor="text1"/>
          <w:sz w:val="24"/>
          <w:szCs w:val="24"/>
        </w:rPr>
        <w:t>seis</w:t>
      </w:r>
      <w:r w:rsidR="003D2FEB" w:rsidRPr="002D57A0">
        <w:rPr>
          <w:rFonts w:ascii="Times New Roman" w:hAnsi="Times New Roman" w:cs="Times New Roman"/>
          <w:bCs/>
          <w:color w:val="000000" w:themeColor="text1"/>
          <w:sz w:val="24"/>
          <w:szCs w:val="24"/>
        </w:rPr>
        <w:t>)</w:t>
      </w:r>
      <w:r w:rsidR="003F53EA" w:rsidRPr="002D57A0">
        <w:rPr>
          <w:rFonts w:ascii="Times New Roman" w:hAnsi="Times New Roman" w:cs="Times New Roman"/>
          <w:bCs/>
          <w:color w:val="000000" w:themeColor="text1"/>
          <w:sz w:val="24"/>
          <w:szCs w:val="24"/>
        </w:rPr>
        <w:t xml:space="preserve">meses, prorrogável </w:t>
      </w:r>
      <w:r w:rsidR="003F53EA" w:rsidRPr="002D57A0">
        <w:rPr>
          <w:rFonts w:ascii="Times New Roman" w:hAnsi="Times New Roman" w:cs="Times New Roman"/>
          <w:bCs/>
          <w:color w:val="000000"/>
          <w:sz w:val="24"/>
          <w:szCs w:val="24"/>
        </w:rPr>
        <w:t>na ocorrência de uma das hipóteses dispostas no art. 57, 1º da Lei nº 8.666/1993.</w:t>
      </w:r>
    </w:p>
    <w:p w14:paraId="311EBF42" w14:textId="4B1D1F33" w:rsidR="003F53EA" w:rsidRPr="002D57A0" w:rsidRDefault="005D360B" w:rsidP="002D57A0">
      <w:pPr>
        <w:numPr>
          <w:ilvl w:val="1"/>
          <w:numId w:val="4"/>
        </w:numPr>
        <w:snapToGrid w:val="0"/>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2D57A0">
        <w:rPr>
          <w:rFonts w:ascii="Times New Roman" w:hAnsi="Times New Roman" w:cs="Times New Roman"/>
          <w:bCs/>
          <w:color w:val="000000"/>
          <w:sz w:val="24"/>
          <w:szCs w:val="24"/>
        </w:rPr>
        <w:t>Os seguintes requisitos foram estabelecidos no Termo de contrato, Anexo VII deste Edital, ou instrumento equivalente, e serão de observância obrigatória dos contratados:</w:t>
      </w:r>
    </w:p>
    <w:p w14:paraId="039C0459" w14:textId="478A44EB" w:rsidR="003F53EA" w:rsidRPr="002D57A0" w:rsidRDefault="003F53EA" w:rsidP="002D57A0">
      <w:pPr>
        <w:snapToGrid w:val="0"/>
        <w:rPr>
          <w:rFonts w:ascii="Times New Roman" w:hAnsi="Times New Roman" w:cs="Times New Roman"/>
          <w:bCs/>
          <w:color w:val="000000"/>
          <w:sz w:val="24"/>
          <w:szCs w:val="24"/>
        </w:rPr>
      </w:pPr>
      <w:r w:rsidRPr="005D360B">
        <w:rPr>
          <w:rFonts w:ascii="Times New Roman" w:hAnsi="Times New Roman" w:cs="Times New Roman"/>
          <w:b/>
          <w:color w:val="000000"/>
          <w:sz w:val="24"/>
          <w:szCs w:val="24"/>
        </w:rPr>
        <w:t>I</w:t>
      </w:r>
      <w:r w:rsidRPr="002D57A0">
        <w:rPr>
          <w:rFonts w:ascii="Times New Roman" w:hAnsi="Times New Roman" w:cs="Times New Roman"/>
          <w:bCs/>
          <w:color w:val="000000"/>
          <w:sz w:val="24"/>
          <w:szCs w:val="24"/>
        </w:rPr>
        <w:t xml:space="preserve"> – </w:t>
      </w:r>
      <w:r w:rsidR="005D360B" w:rsidRPr="002D57A0">
        <w:rPr>
          <w:rFonts w:ascii="Times New Roman" w:hAnsi="Times New Roman" w:cs="Times New Roman"/>
          <w:bCs/>
          <w:color w:val="000000"/>
          <w:sz w:val="24"/>
          <w:szCs w:val="24"/>
        </w:rPr>
        <w:t xml:space="preserve">As </w:t>
      </w:r>
      <w:r w:rsidRPr="002D57A0">
        <w:rPr>
          <w:rFonts w:ascii="Times New Roman" w:hAnsi="Times New Roman" w:cs="Times New Roman"/>
          <w:bCs/>
          <w:color w:val="000000"/>
          <w:sz w:val="24"/>
          <w:szCs w:val="24"/>
        </w:rPr>
        <w:t>hipóteses, prazo e condições de prestação das garantias;</w:t>
      </w:r>
    </w:p>
    <w:p w14:paraId="135F74BF" w14:textId="292B686F" w:rsidR="003F53EA" w:rsidRPr="002D57A0" w:rsidRDefault="003F53EA" w:rsidP="002D57A0">
      <w:pPr>
        <w:snapToGrid w:val="0"/>
        <w:rPr>
          <w:rFonts w:ascii="Times New Roman" w:hAnsi="Times New Roman" w:cs="Times New Roman"/>
          <w:bCs/>
          <w:color w:val="000000"/>
          <w:sz w:val="24"/>
          <w:szCs w:val="24"/>
        </w:rPr>
      </w:pPr>
      <w:r w:rsidRPr="005D360B">
        <w:rPr>
          <w:rFonts w:ascii="Times New Roman" w:hAnsi="Times New Roman" w:cs="Times New Roman"/>
          <w:b/>
          <w:color w:val="000000"/>
          <w:sz w:val="24"/>
          <w:szCs w:val="24"/>
        </w:rPr>
        <w:t>II</w:t>
      </w:r>
      <w:r w:rsidRPr="002D57A0">
        <w:rPr>
          <w:rFonts w:ascii="Times New Roman" w:hAnsi="Times New Roman" w:cs="Times New Roman"/>
          <w:bCs/>
          <w:color w:val="000000"/>
          <w:sz w:val="24"/>
          <w:szCs w:val="24"/>
        </w:rPr>
        <w:t xml:space="preserve"> – </w:t>
      </w:r>
      <w:r w:rsidR="005D360B" w:rsidRPr="002D57A0">
        <w:rPr>
          <w:rFonts w:ascii="Times New Roman" w:hAnsi="Times New Roman" w:cs="Times New Roman"/>
          <w:bCs/>
          <w:color w:val="000000"/>
          <w:sz w:val="24"/>
          <w:szCs w:val="24"/>
        </w:rPr>
        <w:t xml:space="preserve">Critérios </w:t>
      </w:r>
      <w:r w:rsidRPr="002D57A0">
        <w:rPr>
          <w:rFonts w:ascii="Times New Roman" w:hAnsi="Times New Roman" w:cs="Times New Roman"/>
          <w:bCs/>
          <w:color w:val="000000"/>
          <w:sz w:val="24"/>
          <w:szCs w:val="24"/>
        </w:rPr>
        <w:t>para o recebimento do objeto;</w:t>
      </w:r>
    </w:p>
    <w:p w14:paraId="500E6F85" w14:textId="63EE1D82" w:rsidR="003F53EA" w:rsidRPr="002D57A0" w:rsidRDefault="003F53EA" w:rsidP="002D57A0">
      <w:pPr>
        <w:snapToGrid w:val="0"/>
        <w:rPr>
          <w:rFonts w:ascii="Times New Roman" w:hAnsi="Times New Roman" w:cs="Times New Roman"/>
          <w:bCs/>
          <w:color w:val="000000"/>
          <w:sz w:val="24"/>
          <w:szCs w:val="24"/>
        </w:rPr>
      </w:pPr>
      <w:r w:rsidRPr="005D360B">
        <w:rPr>
          <w:rFonts w:ascii="Times New Roman" w:hAnsi="Times New Roman" w:cs="Times New Roman"/>
          <w:b/>
          <w:color w:val="000000"/>
          <w:sz w:val="24"/>
          <w:szCs w:val="24"/>
        </w:rPr>
        <w:t>III</w:t>
      </w:r>
      <w:r w:rsidRPr="002D57A0">
        <w:rPr>
          <w:rFonts w:ascii="Times New Roman" w:hAnsi="Times New Roman" w:cs="Times New Roman"/>
          <w:bCs/>
          <w:color w:val="000000"/>
          <w:sz w:val="24"/>
          <w:szCs w:val="24"/>
        </w:rPr>
        <w:t xml:space="preserve"> – </w:t>
      </w:r>
      <w:r w:rsidR="005D360B" w:rsidRPr="002D57A0">
        <w:rPr>
          <w:rFonts w:ascii="Times New Roman" w:hAnsi="Times New Roman" w:cs="Times New Roman"/>
          <w:bCs/>
          <w:color w:val="000000"/>
          <w:sz w:val="24"/>
          <w:szCs w:val="24"/>
        </w:rPr>
        <w:t xml:space="preserve">Prazos </w:t>
      </w:r>
      <w:r w:rsidRPr="002D57A0">
        <w:rPr>
          <w:rFonts w:ascii="Times New Roman" w:hAnsi="Times New Roman" w:cs="Times New Roman"/>
          <w:bCs/>
          <w:color w:val="000000"/>
          <w:sz w:val="24"/>
          <w:szCs w:val="24"/>
        </w:rPr>
        <w:t>e condições de pagamento;</w:t>
      </w:r>
    </w:p>
    <w:p w14:paraId="54D91AA1" w14:textId="50968112" w:rsidR="003F53EA" w:rsidRPr="002D57A0" w:rsidRDefault="003F53EA" w:rsidP="002D57A0">
      <w:pPr>
        <w:snapToGrid w:val="0"/>
        <w:rPr>
          <w:rFonts w:ascii="Times New Roman" w:hAnsi="Times New Roman" w:cs="Times New Roman"/>
          <w:bCs/>
          <w:color w:val="000000"/>
          <w:sz w:val="24"/>
          <w:szCs w:val="24"/>
        </w:rPr>
      </w:pPr>
      <w:r w:rsidRPr="005D360B">
        <w:rPr>
          <w:rFonts w:ascii="Times New Roman" w:hAnsi="Times New Roman" w:cs="Times New Roman"/>
          <w:b/>
          <w:color w:val="000000"/>
          <w:sz w:val="24"/>
          <w:szCs w:val="24"/>
        </w:rPr>
        <w:t>IV</w:t>
      </w:r>
      <w:r w:rsidRPr="002D57A0">
        <w:rPr>
          <w:rFonts w:ascii="Times New Roman" w:hAnsi="Times New Roman" w:cs="Times New Roman"/>
          <w:bCs/>
          <w:color w:val="000000"/>
          <w:sz w:val="24"/>
          <w:szCs w:val="24"/>
        </w:rPr>
        <w:t xml:space="preserve"> – </w:t>
      </w:r>
      <w:r w:rsidR="005D360B" w:rsidRPr="002D57A0">
        <w:rPr>
          <w:rFonts w:ascii="Times New Roman" w:hAnsi="Times New Roman" w:cs="Times New Roman"/>
          <w:bCs/>
          <w:color w:val="000000"/>
          <w:sz w:val="24"/>
          <w:szCs w:val="24"/>
        </w:rPr>
        <w:t xml:space="preserve">Atualização </w:t>
      </w:r>
      <w:r w:rsidRPr="002D57A0">
        <w:rPr>
          <w:rFonts w:ascii="Times New Roman" w:hAnsi="Times New Roman" w:cs="Times New Roman"/>
          <w:bCs/>
          <w:color w:val="000000"/>
          <w:sz w:val="24"/>
          <w:szCs w:val="24"/>
        </w:rPr>
        <w:t>financeira ou reajustamentos, quando possível;</w:t>
      </w:r>
    </w:p>
    <w:p w14:paraId="27DF801C" w14:textId="19962714" w:rsidR="003F53EA" w:rsidRPr="002D57A0" w:rsidRDefault="003F53EA" w:rsidP="002D57A0">
      <w:pPr>
        <w:snapToGrid w:val="0"/>
        <w:rPr>
          <w:rFonts w:ascii="Times New Roman" w:hAnsi="Times New Roman" w:cs="Times New Roman"/>
          <w:bCs/>
          <w:color w:val="000000"/>
          <w:sz w:val="24"/>
          <w:szCs w:val="24"/>
        </w:rPr>
      </w:pPr>
      <w:r w:rsidRPr="005D360B">
        <w:rPr>
          <w:rFonts w:ascii="Times New Roman" w:hAnsi="Times New Roman" w:cs="Times New Roman"/>
          <w:b/>
          <w:color w:val="000000"/>
          <w:sz w:val="24"/>
          <w:szCs w:val="24"/>
        </w:rPr>
        <w:t>V</w:t>
      </w:r>
      <w:r w:rsidRPr="002D57A0">
        <w:rPr>
          <w:rFonts w:ascii="Times New Roman" w:hAnsi="Times New Roman" w:cs="Times New Roman"/>
          <w:bCs/>
          <w:color w:val="000000"/>
          <w:sz w:val="24"/>
          <w:szCs w:val="24"/>
        </w:rPr>
        <w:t xml:space="preserve"> – </w:t>
      </w:r>
      <w:r w:rsidR="005D360B" w:rsidRPr="002D57A0">
        <w:rPr>
          <w:rFonts w:ascii="Times New Roman" w:hAnsi="Times New Roman" w:cs="Times New Roman"/>
          <w:bCs/>
          <w:color w:val="000000"/>
          <w:sz w:val="24"/>
          <w:szCs w:val="24"/>
        </w:rPr>
        <w:t xml:space="preserve">Hipóteses </w:t>
      </w:r>
      <w:r w:rsidRPr="002D57A0">
        <w:rPr>
          <w:rFonts w:ascii="Times New Roman" w:hAnsi="Times New Roman" w:cs="Times New Roman"/>
          <w:bCs/>
          <w:color w:val="000000"/>
          <w:sz w:val="24"/>
          <w:szCs w:val="24"/>
        </w:rPr>
        <w:t>de compensações financeiras ou penalizações, por eventuais atrasos e descontos, por eventuais antecipações de pagamentos.</w:t>
      </w:r>
    </w:p>
    <w:p w14:paraId="4442820C" w14:textId="78CF68D3" w:rsidR="003F53EA" w:rsidRPr="002D57A0" w:rsidRDefault="004F369F" w:rsidP="002D57A0">
      <w:pPr>
        <w:numPr>
          <w:ilvl w:val="1"/>
          <w:numId w:val="4"/>
        </w:numPr>
        <w:snapToGrid w:val="0"/>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2D57A0">
        <w:rPr>
          <w:rFonts w:ascii="Times New Roman" w:hAnsi="Times New Roman" w:cs="Times New Roman"/>
          <w:bCs/>
          <w:color w:val="000000"/>
          <w:sz w:val="24"/>
          <w:szCs w:val="24"/>
        </w:rPr>
        <w:t>O presente Edital fará parte integrante do contrato, bem como seus anexos e a proposta apresentada pela licitante vencedora.</w:t>
      </w:r>
    </w:p>
    <w:p w14:paraId="4683D1F6" w14:textId="47F57132" w:rsidR="003F53EA" w:rsidRPr="002D57A0" w:rsidRDefault="004F369F" w:rsidP="002D57A0">
      <w:pPr>
        <w:numPr>
          <w:ilvl w:val="1"/>
          <w:numId w:val="4"/>
        </w:numPr>
        <w:snapToGrid w:val="0"/>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D2FEB" w:rsidRPr="002D57A0">
        <w:rPr>
          <w:rFonts w:ascii="Times New Roman" w:hAnsi="Times New Roman" w:cs="Times New Roman"/>
          <w:bCs/>
          <w:color w:val="000000"/>
          <w:sz w:val="24"/>
          <w:szCs w:val="24"/>
        </w:rPr>
        <w:t xml:space="preserve">Será designado um Fiscal </w:t>
      </w:r>
      <w:r w:rsidR="003F53EA" w:rsidRPr="002D57A0">
        <w:rPr>
          <w:rFonts w:ascii="Times New Roman" w:hAnsi="Times New Roman" w:cs="Times New Roman"/>
          <w:bCs/>
          <w:color w:val="000000"/>
          <w:sz w:val="24"/>
          <w:szCs w:val="24"/>
        </w:rPr>
        <w:t xml:space="preserve">para o contrato, </w:t>
      </w:r>
      <w:r w:rsidR="003A4FB2" w:rsidRPr="002D57A0">
        <w:rPr>
          <w:rFonts w:ascii="Times New Roman" w:hAnsi="Times New Roman" w:cs="Times New Roman"/>
          <w:bCs/>
          <w:color w:val="000000"/>
          <w:sz w:val="24"/>
          <w:szCs w:val="24"/>
        </w:rPr>
        <w:t>através de portaria, que realizará a fiscalização do contrato.</w:t>
      </w:r>
    </w:p>
    <w:p w14:paraId="4A1AAEC5" w14:textId="2E045F76" w:rsidR="003F53EA" w:rsidRPr="002D57A0" w:rsidRDefault="004F369F" w:rsidP="002D57A0">
      <w:pPr>
        <w:numPr>
          <w:ilvl w:val="1"/>
          <w:numId w:val="4"/>
        </w:numPr>
        <w:snapToGrid w:val="0"/>
        <w:ind w:left="0" w:firstLine="0"/>
        <w:rPr>
          <w:rFonts w:ascii="Times New Roman" w:hAnsi="Times New Roman" w:cs="Times New Roman"/>
          <w:bCs/>
          <w:color w:val="000000"/>
          <w:sz w:val="24"/>
          <w:szCs w:val="24"/>
        </w:rPr>
      </w:pPr>
      <w:bookmarkStart w:id="12" w:name="_Ref9528565"/>
      <w:r>
        <w:rPr>
          <w:rFonts w:ascii="Times New Roman" w:hAnsi="Times New Roman" w:cs="Times New Roman"/>
          <w:bCs/>
          <w:color w:val="000000"/>
          <w:sz w:val="24"/>
          <w:szCs w:val="24"/>
        </w:rPr>
        <w:t xml:space="preserve"> </w:t>
      </w:r>
      <w:r w:rsidR="003F53EA" w:rsidRPr="002D57A0">
        <w:rPr>
          <w:rFonts w:ascii="Times New Roman" w:hAnsi="Times New Roman" w:cs="Times New Roman"/>
          <w:bCs/>
          <w:color w:val="000000"/>
          <w:sz w:val="24"/>
          <w:szCs w:val="24"/>
        </w:rPr>
        <w:t>É vedada a subcontratação, cessão ou transferência total ou parcial do objeto deste Pregão.</w:t>
      </w:r>
      <w:bookmarkEnd w:id="12"/>
    </w:p>
    <w:p w14:paraId="7CAFA4B0" w14:textId="77777777" w:rsidR="003F53EA" w:rsidRPr="004F369F" w:rsidRDefault="003F53EA" w:rsidP="002D57A0">
      <w:pPr>
        <w:numPr>
          <w:ilvl w:val="1"/>
          <w:numId w:val="4"/>
        </w:numPr>
        <w:snapToGrid w:val="0"/>
        <w:ind w:left="0" w:firstLine="0"/>
        <w:rPr>
          <w:rFonts w:ascii="Times New Roman" w:hAnsi="Times New Roman" w:cs="Times New Roman"/>
          <w:color w:val="FF0000"/>
          <w:sz w:val="24"/>
          <w:szCs w:val="24"/>
        </w:rPr>
      </w:pPr>
      <w:r w:rsidRPr="002D57A0">
        <w:rPr>
          <w:rFonts w:ascii="Times New Roman" w:hAnsi="Times New Roman" w:cs="Times New Roman"/>
          <w:bCs/>
          <w:color w:val="000000"/>
          <w:sz w:val="24"/>
          <w:szCs w:val="24"/>
        </w:rPr>
        <w:t>O objeto da licitação deverá ser entregue, nos prazos, local e condições previstas</w:t>
      </w:r>
      <w:r w:rsidRPr="002D57A0">
        <w:rPr>
          <w:rFonts w:ascii="Times New Roman" w:hAnsi="Times New Roman" w:cs="Times New Roman"/>
          <w:color w:val="000000"/>
          <w:sz w:val="24"/>
          <w:szCs w:val="24"/>
        </w:rPr>
        <w:t xml:space="preserve"> no Termo de Referência</w:t>
      </w:r>
      <w:r w:rsidRPr="002D57A0">
        <w:rPr>
          <w:rFonts w:ascii="Times New Roman" w:hAnsi="Times New Roman" w:cs="Times New Roman"/>
          <w:bCs/>
          <w:color w:val="000000"/>
          <w:sz w:val="24"/>
          <w:szCs w:val="24"/>
        </w:rPr>
        <w:t xml:space="preserve">, </w:t>
      </w:r>
      <w:r w:rsidRPr="002D57A0">
        <w:rPr>
          <w:rFonts w:ascii="Times New Roman" w:hAnsi="Times New Roman" w:cs="Times New Roman"/>
          <w:bCs/>
          <w:color w:val="000000" w:themeColor="text1"/>
          <w:sz w:val="24"/>
          <w:szCs w:val="24"/>
        </w:rPr>
        <w:t>Anexo I deste Edital e observará as regras para recebimento definidas</w:t>
      </w:r>
      <w:r w:rsidRPr="002D57A0">
        <w:rPr>
          <w:rFonts w:ascii="Times New Roman" w:hAnsi="Times New Roman" w:cs="Times New Roman"/>
          <w:color w:val="000000" w:themeColor="text1"/>
          <w:sz w:val="24"/>
          <w:szCs w:val="24"/>
        </w:rPr>
        <w:t xml:space="preserve"> no Contrato, </w:t>
      </w:r>
      <w:r w:rsidRPr="002D57A0">
        <w:rPr>
          <w:rFonts w:ascii="Times New Roman" w:hAnsi="Times New Roman" w:cs="Times New Roman"/>
          <w:bCs/>
          <w:color w:val="000000" w:themeColor="text1"/>
          <w:sz w:val="24"/>
          <w:szCs w:val="24"/>
        </w:rPr>
        <w:t>anexo VII, ou instrumento equivalente</w:t>
      </w:r>
      <w:r w:rsidRPr="002D57A0">
        <w:rPr>
          <w:rFonts w:ascii="Times New Roman" w:hAnsi="Times New Roman" w:cs="Times New Roman"/>
          <w:color w:val="000000" w:themeColor="text1"/>
          <w:sz w:val="24"/>
          <w:szCs w:val="24"/>
        </w:rPr>
        <w:t>.</w:t>
      </w:r>
    </w:p>
    <w:p w14:paraId="363DFBC0" w14:textId="77777777" w:rsidR="004F369F" w:rsidRPr="002D57A0" w:rsidRDefault="004F369F" w:rsidP="004F369F">
      <w:pPr>
        <w:snapToGrid w:val="0"/>
        <w:rPr>
          <w:rFonts w:ascii="Times New Roman" w:hAnsi="Times New Roman" w:cs="Times New Roman"/>
          <w:color w:val="FF0000"/>
          <w:sz w:val="24"/>
          <w:szCs w:val="24"/>
        </w:rPr>
      </w:pPr>
    </w:p>
    <w:p w14:paraId="794DEE11" w14:textId="77777777" w:rsidR="003F53EA" w:rsidRPr="002D57A0" w:rsidRDefault="003F53EA" w:rsidP="002D57A0">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kern w:val="2"/>
          <w:sz w:val="24"/>
          <w:szCs w:val="24"/>
          <w:lang w:eastAsia="pt-BR"/>
        </w:rPr>
      </w:pPr>
      <w:r w:rsidRPr="002D57A0">
        <w:rPr>
          <w:rFonts w:ascii="Times New Roman" w:eastAsia="Times New Roman" w:hAnsi="Times New Roman" w:cs="Times New Roman"/>
          <w:b/>
          <w:kern w:val="2"/>
          <w:sz w:val="24"/>
          <w:szCs w:val="24"/>
          <w:lang w:eastAsia="pt-BR"/>
        </w:rPr>
        <w:t>DA FISCALIZAÇÃO:</w:t>
      </w:r>
    </w:p>
    <w:p w14:paraId="3DB30560" w14:textId="7C8318D7" w:rsidR="003F53EA" w:rsidRDefault="004F369F" w:rsidP="002D57A0">
      <w:pPr>
        <w:numPr>
          <w:ilvl w:val="1"/>
          <w:numId w:val="4"/>
        </w:numPr>
        <w:snapToGrid w:val="0"/>
        <w:ind w:left="0" w:firstLine="0"/>
        <w:rPr>
          <w:rFonts w:ascii="Times New Roman" w:hAnsi="Times New Roman" w:cs="Times New Roman"/>
          <w:bCs/>
          <w:color w:val="000000" w:themeColor="text1"/>
          <w:sz w:val="24"/>
          <w:szCs w:val="24"/>
        </w:rPr>
      </w:pPr>
      <w:r>
        <w:rPr>
          <w:rFonts w:ascii="Times New Roman" w:hAnsi="Times New Roman" w:cs="Times New Roman"/>
          <w:bCs/>
          <w:color w:val="000000"/>
          <w:sz w:val="24"/>
          <w:szCs w:val="24"/>
        </w:rPr>
        <w:t xml:space="preserve"> </w:t>
      </w:r>
      <w:r w:rsidR="003F53EA" w:rsidRPr="002D57A0">
        <w:rPr>
          <w:rFonts w:ascii="Times New Roman" w:hAnsi="Times New Roman" w:cs="Times New Roman"/>
          <w:bCs/>
          <w:color w:val="000000"/>
          <w:sz w:val="24"/>
          <w:szCs w:val="24"/>
        </w:rPr>
        <w:t xml:space="preserve">Sujeitar-se-á a </w:t>
      </w:r>
      <w:r w:rsidRPr="002D57A0">
        <w:rPr>
          <w:rFonts w:ascii="Times New Roman" w:hAnsi="Times New Roman" w:cs="Times New Roman"/>
          <w:bCs/>
          <w:color w:val="000000"/>
          <w:sz w:val="24"/>
          <w:szCs w:val="24"/>
        </w:rPr>
        <w:t xml:space="preserve">CONTRATADA </w:t>
      </w:r>
      <w:r w:rsidR="003F53EA" w:rsidRPr="002D57A0">
        <w:rPr>
          <w:rFonts w:ascii="Times New Roman" w:hAnsi="Times New Roman" w:cs="Times New Roman"/>
          <w:bCs/>
          <w:color w:val="000000"/>
          <w:sz w:val="24"/>
          <w:szCs w:val="24"/>
        </w:rPr>
        <w:t xml:space="preserve">à mais ampla e irrestrita fiscalização por parte da autoridade encarregada de acompanhar a execução do objeto desta </w:t>
      </w:r>
      <w:r w:rsidR="003F53EA" w:rsidRPr="002D57A0">
        <w:rPr>
          <w:rFonts w:ascii="Times New Roman" w:hAnsi="Times New Roman" w:cs="Times New Roman"/>
          <w:color w:val="000000"/>
          <w:sz w:val="24"/>
          <w:szCs w:val="24"/>
        </w:rPr>
        <w:t>licitação</w:t>
      </w:r>
      <w:r w:rsidR="003F53EA" w:rsidRPr="002D57A0">
        <w:rPr>
          <w:rFonts w:ascii="Times New Roman" w:hAnsi="Times New Roman" w:cs="Times New Roman"/>
          <w:bCs/>
          <w:color w:val="000000"/>
          <w:sz w:val="24"/>
          <w:szCs w:val="24"/>
        </w:rPr>
        <w:t xml:space="preserve">, observadas as regras definidas na minuta contratual, </w:t>
      </w:r>
      <w:r w:rsidR="003F53EA" w:rsidRPr="002D57A0">
        <w:rPr>
          <w:rFonts w:ascii="Times New Roman" w:hAnsi="Times New Roman" w:cs="Times New Roman"/>
          <w:bCs/>
          <w:color w:val="000000" w:themeColor="text1"/>
          <w:sz w:val="24"/>
          <w:szCs w:val="24"/>
        </w:rPr>
        <w:t>Anexo VII deste Edital, ou no instrumento equivalente.</w:t>
      </w:r>
    </w:p>
    <w:p w14:paraId="251CD135" w14:textId="77777777" w:rsidR="004F369F" w:rsidRPr="002D57A0" w:rsidRDefault="004F369F" w:rsidP="004F369F">
      <w:pPr>
        <w:snapToGrid w:val="0"/>
        <w:rPr>
          <w:rFonts w:ascii="Times New Roman" w:hAnsi="Times New Roman" w:cs="Times New Roman"/>
          <w:bCs/>
          <w:color w:val="000000" w:themeColor="text1"/>
          <w:sz w:val="24"/>
          <w:szCs w:val="24"/>
        </w:rPr>
      </w:pPr>
    </w:p>
    <w:p w14:paraId="17E20FD1" w14:textId="42A96816" w:rsidR="003F53EA" w:rsidRPr="002D57A0" w:rsidRDefault="00BE1191" w:rsidP="002D57A0">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kern w:val="2"/>
          <w:sz w:val="24"/>
          <w:szCs w:val="24"/>
          <w:lang w:eastAsia="pt-BR"/>
        </w:rPr>
      </w:pPr>
      <w:bookmarkStart w:id="13" w:name="_Ref9527858"/>
      <w:r>
        <w:rPr>
          <w:rFonts w:ascii="Times New Roman" w:eastAsia="Times New Roman" w:hAnsi="Times New Roman" w:cs="Times New Roman"/>
          <w:b/>
          <w:kern w:val="2"/>
          <w:sz w:val="24"/>
          <w:szCs w:val="24"/>
          <w:lang w:eastAsia="pt-BR"/>
        </w:rPr>
        <w:t xml:space="preserve"> </w:t>
      </w:r>
      <w:r w:rsidR="003F53EA" w:rsidRPr="002D57A0">
        <w:rPr>
          <w:rFonts w:ascii="Times New Roman" w:eastAsia="Times New Roman" w:hAnsi="Times New Roman" w:cs="Times New Roman"/>
          <w:b/>
          <w:kern w:val="2"/>
          <w:sz w:val="24"/>
          <w:szCs w:val="24"/>
          <w:lang w:eastAsia="pt-BR"/>
        </w:rPr>
        <w:t>DAS SANÇÕES ADMINISTRATIVAS:</w:t>
      </w:r>
      <w:bookmarkEnd w:id="13"/>
    </w:p>
    <w:p w14:paraId="56857388" w14:textId="3783498D" w:rsidR="003F53EA" w:rsidRPr="002D57A0" w:rsidRDefault="00BE1191" w:rsidP="002D57A0">
      <w:pPr>
        <w:numPr>
          <w:ilvl w:val="1"/>
          <w:numId w:val="4"/>
        </w:numPr>
        <w:snapToGrid w:val="0"/>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2D57A0">
        <w:rPr>
          <w:rFonts w:ascii="Times New Roman" w:hAnsi="Times New Roman" w:cs="Times New Roman"/>
          <w:bCs/>
          <w:color w:val="000000"/>
          <w:sz w:val="24"/>
          <w:szCs w:val="24"/>
        </w:rPr>
        <w:t xml:space="preserve">Aquele que, convocado dentro do prazo de validade da sua proposta, não assinar o contrato ou ata de registro de preços, não aceitar a Nota de Empenho, deixar de entregar documentação exigida neste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w:t>
      </w:r>
      <w:r w:rsidR="003D2FEB" w:rsidRPr="002D57A0">
        <w:rPr>
          <w:rFonts w:ascii="Times New Roman" w:hAnsi="Times New Roman" w:cs="Times New Roman"/>
          <w:bCs/>
          <w:color w:val="000000"/>
          <w:sz w:val="24"/>
          <w:szCs w:val="24"/>
        </w:rPr>
        <w:t xml:space="preserve">o </w:t>
      </w:r>
      <w:r w:rsidR="003D2FEB" w:rsidRPr="002D57A0">
        <w:rPr>
          <w:rFonts w:ascii="Times New Roman" w:hAnsi="Times New Roman" w:cs="Times New Roman"/>
          <w:sz w:val="24"/>
          <w:szCs w:val="24"/>
        </w:rPr>
        <w:t>Município de Pinheiro Machado</w:t>
      </w:r>
      <w:r w:rsidR="003F53EA" w:rsidRPr="002D57A0">
        <w:rPr>
          <w:rFonts w:ascii="Times New Roman" w:hAnsi="Times New Roman" w:cs="Times New Roman"/>
          <w:bCs/>
          <w:color w:val="000000"/>
          <w:sz w:val="24"/>
          <w:szCs w:val="24"/>
        </w:rPr>
        <w:t xml:space="preserve"> pelo prazo de </w:t>
      </w:r>
      <w:r w:rsidR="003F53EA" w:rsidRPr="00BE1191">
        <w:rPr>
          <w:rFonts w:ascii="Times New Roman" w:hAnsi="Times New Roman" w:cs="Times New Roman"/>
          <w:b/>
          <w:color w:val="000000"/>
          <w:sz w:val="24"/>
          <w:szCs w:val="24"/>
        </w:rPr>
        <w:t>até 05 (cinco) anos</w:t>
      </w:r>
      <w:r w:rsidR="003F53EA" w:rsidRPr="002D57A0">
        <w:rPr>
          <w:rFonts w:ascii="Times New Roman" w:hAnsi="Times New Roman" w:cs="Times New Roman"/>
          <w:bCs/>
          <w:color w:val="000000"/>
          <w:sz w:val="24"/>
          <w:szCs w:val="24"/>
        </w:rPr>
        <w:t>, sem prejuízo das multas previstas neste Edital e seus anexos e das demais cominações legais.</w:t>
      </w:r>
    </w:p>
    <w:p w14:paraId="58AE017F" w14:textId="780AE0DE" w:rsidR="003F53EA" w:rsidRPr="002D57A0" w:rsidRDefault="00BE1191" w:rsidP="002D57A0">
      <w:pPr>
        <w:numPr>
          <w:ilvl w:val="1"/>
          <w:numId w:val="4"/>
        </w:numPr>
        <w:snapToGrid w:val="0"/>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2D57A0">
        <w:rPr>
          <w:rFonts w:ascii="Times New Roman" w:hAnsi="Times New Roman" w:cs="Times New Roman"/>
          <w:bCs/>
          <w:color w:val="000000"/>
          <w:sz w:val="24"/>
          <w:szCs w:val="24"/>
        </w:rPr>
        <w:t>A Administração poderá, ainda, utilizar-se da sanção de advertência, prevista no art. 87, I, da Lei nº 8.666/1993, aplicada ao pregão subsidiariamente</w:t>
      </w:r>
      <w:r w:rsidR="003D2FEB" w:rsidRPr="002D57A0">
        <w:rPr>
          <w:rFonts w:ascii="Times New Roman" w:hAnsi="Times New Roman" w:cs="Times New Roman"/>
          <w:bCs/>
          <w:color w:val="000000"/>
          <w:sz w:val="24"/>
          <w:szCs w:val="24"/>
        </w:rPr>
        <w:t>.</w:t>
      </w:r>
    </w:p>
    <w:p w14:paraId="267C3DDB" w14:textId="54618C6C" w:rsidR="003F53EA" w:rsidRPr="002D57A0" w:rsidRDefault="00BE1191" w:rsidP="002D57A0">
      <w:pPr>
        <w:numPr>
          <w:ilvl w:val="1"/>
          <w:numId w:val="4"/>
        </w:numPr>
        <w:snapToGrid w:val="0"/>
        <w:ind w:left="0" w:firstLine="0"/>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3F53EA" w:rsidRPr="002D57A0">
        <w:rPr>
          <w:rFonts w:ascii="Times New Roman" w:hAnsi="Times New Roman" w:cs="Times New Roman"/>
          <w:bCs/>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075DB070" w14:textId="3D54FB1A" w:rsidR="003F53EA" w:rsidRPr="002D57A0" w:rsidRDefault="00BE1191" w:rsidP="002D57A0">
      <w:pPr>
        <w:numPr>
          <w:ilvl w:val="1"/>
          <w:numId w:val="4"/>
        </w:numPr>
        <w:snapToGrid w:val="0"/>
        <w:ind w:left="0" w:firstLine="0"/>
        <w:rPr>
          <w:rFonts w:ascii="Times New Roman" w:hAnsi="Times New Roman" w:cs="Times New Roman"/>
          <w:bCs/>
          <w:sz w:val="24"/>
          <w:szCs w:val="24"/>
        </w:rPr>
      </w:pPr>
      <w:r>
        <w:rPr>
          <w:rFonts w:ascii="Times New Roman" w:hAnsi="Times New Roman" w:cs="Times New Roman"/>
          <w:bCs/>
          <w:color w:val="000000"/>
          <w:sz w:val="24"/>
          <w:szCs w:val="24"/>
        </w:rPr>
        <w:t xml:space="preserve"> </w:t>
      </w:r>
      <w:r w:rsidR="003F53EA" w:rsidRPr="002D57A0">
        <w:rPr>
          <w:rFonts w:ascii="Times New Roman" w:hAnsi="Times New Roman" w:cs="Times New Roman"/>
          <w:bCs/>
          <w:color w:val="000000"/>
          <w:sz w:val="24"/>
          <w:szCs w:val="24"/>
        </w:rPr>
        <w:t>A penalidade de multa pode ser aplicada cumulativamente com as sanções de advertência, impedimento de licitar e contratar e declaração de inidoneidade.</w:t>
      </w:r>
    </w:p>
    <w:p w14:paraId="30465CCE" w14:textId="1EA72BD8" w:rsidR="003F53EA" w:rsidRPr="002D57A0" w:rsidRDefault="00BE1191" w:rsidP="002D57A0">
      <w:pPr>
        <w:numPr>
          <w:ilvl w:val="1"/>
          <w:numId w:val="4"/>
        </w:numPr>
        <w:snapToGrid w:val="0"/>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2D57A0">
        <w:rPr>
          <w:rFonts w:ascii="Times New Roman" w:hAnsi="Times New Roman" w:cs="Times New Roman"/>
          <w:bCs/>
          <w:color w:val="000000"/>
          <w:sz w:val="24"/>
          <w:szCs w:val="24"/>
        </w:rPr>
        <w:t>Pela inexecução total ou parcial do contrato, o</w:t>
      </w:r>
      <w:r w:rsidR="003D2FEB" w:rsidRPr="002D57A0">
        <w:rPr>
          <w:rFonts w:ascii="Times New Roman" w:hAnsi="Times New Roman" w:cs="Times New Roman"/>
          <w:sz w:val="24"/>
          <w:szCs w:val="24"/>
        </w:rPr>
        <w:t xml:space="preserve"> Município de Pinheiro Machado</w:t>
      </w:r>
      <w:r>
        <w:rPr>
          <w:rFonts w:ascii="Times New Roman" w:hAnsi="Times New Roman" w:cs="Times New Roman"/>
          <w:sz w:val="24"/>
          <w:szCs w:val="24"/>
        </w:rPr>
        <w:t>/RS</w:t>
      </w:r>
      <w:r w:rsidR="003F53EA" w:rsidRPr="002D57A0">
        <w:rPr>
          <w:rFonts w:ascii="Times New Roman" w:hAnsi="Times New Roman" w:cs="Times New Roman"/>
          <w:bCs/>
          <w:color w:val="000000"/>
          <w:sz w:val="24"/>
          <w:szCs w:val="24"/>
        </w:rPr>
        <w:t xml:space="preserve">, garantida a prévia defesa, aplicará as sanções definidas na minuta do contrato, </w:t>
      </w:r>
      <w:r w:rsidR="00AB1B43" w:rsidRPr="002D57A0">
        <w:rPr>
          <w:rFonts w:ascii="Times New Roman" w:hAnsi="Times New Roman" w:cs="Times New Roman"/>
          <w:bCs/>
          <w:color w:val="000000"/>
          <w:sz w:val="24"/>
          <w:szCs w:val="24"/>
        </w:rPr>
        <w:t xml:space="preserve">Anexo </w:t>
      </w:r>
      <w:r w:rsidR="003F53EA" w:rsidRPr="002D57A0">
        <w:rPr>
          <w:rFonts w:ascii="Times New Roman" w:hAnsi="Times New Roman" w:cs="Times New Roman"/>
          <w:bCs/>
          <w:color w:val="000000"/>
          <w:sz w:val="24"/>
          <w:szCs w:val="24"/>
        </w:rPr>
        <w:t xml:space="preserve">VII deste </w:t>
      </w:r>
      <w:r w:rsidR="00AB1B43" w:rsidRPr="002D57A0">
        <w:rPr>
          <w:rFonts w:ascii="Times New Roman" w:hAnsi="Times New Roman" w:cs="Times New Roman"/>
          <w:bCs/>
          <w:color w:val="000000"/>
          <w:sz w:val="24"/>
          <w:szCs w:val="24"/>
        </w:rPr>
        <w:t xml:space="preserve">Edital </w:t>
      </w:r>
      <w:r w:rsidR="003F53EA" w:rsidRPr="002D57A0">
        <w:rPr>
          <w:rFonts w:ascii="Times New Roman" w:hAnsi="Times New Roman" w:cs="Times New Roman"/>
          <w:bCs/>
          <w:color w:val="000000"/>
          <w:sz w:val="24"/>
          <w:szCs w:val="24"/>
        </w:rPr>
        <w:t>ou dispostas em instrumento equivalente.</w:t>
      </w:r>
    </w:p>
    <w:p w14:paraId="16631372" w14:textId="061FB533" w:rsidR="003F53EA" w:rsidRPr="002D57A0" w:rsidRDefault="00BE1191" w:rsidP="002D57A0">
      <w:pPr>
        <w:numPr>
          <w:ilvl w:val="1"/>
          <w:numId w:val="4"/>
        </w:numPr>
        <w:snapToGrid w:val="0"/>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2D57A0">
        <w:rPr>
          <w:rFonts w:ascii="Times New Roman" w:hAnsi="Times New Roman" w:cs="Times New Roman"/>
          <w:bCs/>
          <w:color w:val="000000"/>
          <w:sz w:val="24"/>
          <w:szCs w:val="24"/>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B7603F" w:rsidRPr="002D57A0">
        <w:rPr>
          <w:rFonts w:ascii="Times New Roman" w:hAnsi="Times New Roman" w:cs="Times New Roman"/>
          <w:bCs/>
          <w:color w:val="000000"/>
          <w:sz w:val="24"/>
          <w:szCs w:val="24"/>
        </w:rPr>
        <w:t xml:space="preserve">Lei Municipal </w:t>
      </w:r>
      <w:r w:rsidR="0033320D">
        <w:rPr>
          <w:rFonts w:ascii="Times New Roman" w:hAnsi="Times New Roman" w:cs="Times New Roman"/>
          <w:bCs/>
          <w:color w:val="000000"/>
          <w:sz w:val="24"/>
          <w:szCs w:val="24"/>
        </w:rPr>
        <w:t xml:space="preserve">nº </w:t>
      </w:r>
      <w:r w:rsidR="00B7603F" w:rsidRPr="002D57A0">
        <w:rPr>
          <w:rFonts w:ascii="Times New Roman" w:hAnsi="Times New Roman" w:cs="Times New Roman"/>
          <w:bCs/>
          <w:color w:val="000000"/>
          <w:sz w:val="24"/>
          <w:szCs w:val="24"/>
        </w:rPr>
        <w:t>2.273/2002.</w:t>
      </w:r>
    </w:p>
    <w:p w14:paraId="71EDB043" w14:textId="21A47BF9" w:rsidR="003F53EA" w:rsidRPr="002D57A0" w:rsidRDefault="00BE1191" w:rsidP="002D57A0">
      <w:pPr>
        <w:numPr>
          <w:ilvl w:val="1"/>
          <w:numId w:val="4"/>
        </w:numPr>
        <w:snapToGrid w:val="0"/>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2D57A0">
        <w:rPr>
          <w:rFonts w:ascii="Times New Roman" w:hAnsi="Times New Roman" w:cs="Times New Roman"/>
          <w:bCs/>
          <w:color w:val="000000"/>
          <w:sz w:val="24"/>
          <w:szCs w:val="24"/>
        </w:rPr>
        <w:t xml:space="preserve">A autoridade competente, na aplicação das sanções, levará em consideração a gravidade da conduta do infrator, o caráter educativo da pena, bem como o dano causado </w:t>
      </w:r>
      <w:r w:rsidR="003D2FEB" w:rsidRPr="002D57A0">
        <w:rPr>
          <w:rFonts w:ascii="Times New Roman" w:hAnsi="Times New Roman" w:cs="Times New Roman"/>
          <w:sz w:val="24"/>
          <w:szCs w:val="24"/>
        </w:rPr>
        <w:t>Município de Pinheiro Machado</w:t>
      </w:r>
      <w:r w:rsidR="0033320D">
        <w:rPr>
          <w:rFonts w:ascii="Times New Roman" w:hAnsi="Times New Roman" w:cs="Times New Roman"/>
          <w:sz w:val="24"/>
          <w:szCs w:val="24"/>
        </w:rPr>
        <w:t>/RS</w:t>
      </w:r>
      <w:r w:rsidR="003F53EA" w:rsidRPr="002D57A0">
        <w:rPr>
          <w:rFonts w:ascii="Times New Roman" w:hAnsi="Times New Roman" w:cs="Times New Roman"/>
          <w:bCs/>
          <w:color w:val="000000"/>
          <w:sz w:val="24"/>
          <w:szCs w:val="24"/>
        </w:rPr>
        <w:t>, observado o princípio da proporcionalidade.</w:t>
      </w:r>
    </w:p>
    <w:p w14:paraId="468FEEDA" w14:textId="1C213D9B" w:rsidR="003F53EA" w:rsidRPr="00A73791" w:rsidRDefault="00BE1191" w:rsidP="002D57A0">
      <w:pPr>
        <w:numPr>
          <w:ilvl w:val="1"/>
          <w:numId w:val="4"/>
        </w:numPr>
        <w:snapToGrid w:val="0"/>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2D57A0">
        <w:rPr>
          <w:rFonts w:ascii="Times New Roman" w:hAnsi="Times New Roman" w:cs="Times New Roman"/>
          <w:bCs/>
          <w:color w:val="000000"/>
          <w:sz w:val="24"/>
          <w:szCs w:val="24"/>
        </w:rPr>
        <w:t xml:space="preserve">As penalidades serão obrigatoriamente registradas </w:t>
      </w:r>
      <w:r w:rsidR="003D2FEB" w:rsidRPr="002D57A0">
        <w:rPr>
          <w:rFonts w:ascii="Times New Roman" w:hAnsi="Times New Roman" w:cs="Times New Roman"/>
          <w:bCs/>
          <w:color w:val="000000"/>
          <w:sz w:val="24"/>
          <w:szCs w:val="24"/>
        </w:rPr>
        <w:t xml:space="preserve">no </w:t>
      </w:r>
      <w:r w:rsidR="0033320D" w:rsidRPr="002D57A0">
        <w:rPr>
          <w:rFonts w:ascii="Times New Roman" w:hAnsi="Times New Roman" w:cs="Times New Roman"/>
          <w:bCs/>
          <w:color w:val="000000"/>
          <w:sz w:val="24"/>
          <w:szCs w:val="24"/>
        </w:rPr>
        <w:t>Cadastro Municipal</w:t>
      </w:r>
      <w:r w:rsidR="003F53EA" w:rsidRPr="002D57A0">
        <w:rPr>
          <w:rFonts w:ascii="Times New Roman" w:hAnsi="Times New Roman" w:cs="Times New Roman"/>
          <w:bCs/>
          <w:sz w:val="24"/>
          <w:szCs w:val="24"/>
        </w:rPr>
        <w:t>.</w:t>
      </w:r>
    </w:p>
    <w:p w14:paraId="2E1D358B" w14:textId="77777777" w:rsidR="00A73791" w:rsidRPr="002D57A0" w:rsidRDefault="00A73791" w:rsidP="00A73791">
      <w:pPr>
        <w:snapToGrid w:val="0"/>
        <w:rPr>
          <w:rFonts w:ascii="Times New Roman" w:hAnsi="Times New Roman" w:cs="Times New Roman"/>
          <w:bCs/>
          <w:color w:val="000000"/>
          <w:sz w:val="24"/>
          <w:szCs w:val="24"/>
        </w:rPr>
      </w:pPr>
    </w:p>
    <w:p w14:paraId="1ACB0C6C" w14:textId="77777777" w:rsidR="003F53EA" w:rsidRPr="002D57A0" w:rsidRDefault="003F53EA" w:rsidP="002D57A0">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kern w:val="2"/>
          <w:sz w:val="24"/>
          <w:szCs w:val="24"/>
          <w:lang w:eastAsia="pt-BR"/>
        </w:rPr>
      </w:pPr>
      <w:r w:rsidRPr="002D57A0">
        <w:rPr>
          <w:rFonts w:ascii="Times New Roman" w:eastAsia="Times New Roman" w:hAnsi="Times New Roman" w:cs="Times New Roman"/>
          <w:b/>
          <w:kern w:val="2"/>
          <w:sz w:val="24"/>
          <w:szCs w:val="24"/>
          <w:lang w:eastAsia="pt-BR"/>
        </w:rPr>
        <w:t>DAS DISPOSIÇÕES GERAIS:</w:t>
      </w:r>
    </w:p>
    <w:p w14:paraId="7AA83BEF" w14:textId="4F9F23F5" w:rsidR="003F53EA" w:rsidRPr="002D57A0" w:rsidRDefault="003F53EA" w:rsidP="002D57A0">
      <w:pPr>
        <w:numPr>
          <w:ilvl w:val="1"/>
          <w:numId w:val="4"/>
        </w:numPr>
        <w:snapToGrid w:val="0"/>
        <w:ind w:left="0" w:firstLine="0"/>
        <w:rPr>
          <w:rFonts w:ascii="Times New Roman" w:hAnsi="Times New Roman" w:cs="Times New Roman"/>
          <w:sz w:val="24"/>
          <w:szCs w:val="24"/>
        </w:rPr>
      </w:pPr>
      <w:r w:rsidRPr="002D57A0">
        <w:rPr>
          <w:rFonts w:ascii="Times New Roman" w:hAnsi="Times New Roman" w:cs="Times New Roman"/>
          <w:sz w:val="24"/>
          <w:szCs w:val="24"/>
        </w:rPr>
        <w:t xml:space="preserve">O </w:t>
      </w:r>
      <w:r w:rsidR="003D2FEB" w:rsidRPr="002D57A0">
        <w:rPr>
          <w:rFonts w:ascii="Times New Roman" w:hAnsi="Times New Roman" w:cs="Times New Roman"/>
          <w:sz w:val="24"/>
          <w:szCs w:val="24"/>
        </w:rPr>
        <w:t>Município de Pinheiro Machado</w:t>
      </w:r>
      <w:r w:rsidR="00A73791">
        <w:rPr>
          <w:rFonts w:ascii="Times New Roman" w:hAnsi="Times New Roman" w:cs="Times New Roman"/>
          <w:sz w:val="24"/>
          <w:szCs w:val="24"/>
        </w:rPr>
        <w:t>/RS</w:t>
      </w:r>
      <w:r w:rsidR="003D2FEB" w:rsidRPr="002D57A0">
        <w:rPr>
          <w:rFonts w:ascii="Times New Roman" w:hAnsi="Times New Roman" w:cs="Times New Roman"/>
          <w:sz w:val="24"/>
          <w:szCs w:val="24"/>
        </w:rPr>
        <w:t xml:space="preserve"> </w:t>
      </w:r>
      <w:r w:rsidRPr="002D57A0">
        <w:rPr>
          <w:rFonts w:ascii="Times New Roman" w:hAnsi="Times New Roman" w:cs="Times New Roman"/>
          <w:sz w:val="24"/>
          <w:szCs w:val="24"/>
        </w:rPr>
        <w:t>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23104294" w14:textId="77777777" w:rsidR="003F53EA" w:rsidRPr="002D57A0" w:rsidRDefault="003F53EA" w:rsidP="002D57A0">
      <w:pPr>
        <w:numPr>
          <w:ilvl w:val="2"/>
          <w:numId w:val="4"/>
        </w:numPr>
        <w:snapToGrid w:val="0"/>
        <w:ind w:left="0" w:firstLine="0"/>
        <w:rPr>
          <w:rFonts w:ascii="Times New Roman" w:hAnsi="Times New Roman" w:cs="Times New Roman"/>
          <w:bCs/>
          <w:sz w:val="24"/>
          <w:szCs w:val="24"/>
        </w:rPr>
      </w:pPr>
      <w:r w:rsidRPr="002D57A0">
        <w:rPr>
          <w:rFonts w:ascii="Times New Roman" w:hAnsi="Times New Roman" w:cs="Times New Roman"/>
          <w:sz w:val="24"/>
          <w:szCs w:val="24"/>
        </w:rPr>
        <w:t>A anulação do pregão induz à do contrato.</w:t>
      </w:r>
    </w:p>
    <w:p w14:paraId="41D6D9E5" w14:textId="77777777" w:rsidR="003F53EA" w:rsidRPr="002D57A0" w:rsidRDefault="003F53EA" w:rsidP="002D57A0">
      <w:pPr>
        <w:numPr>
          <w:ilvl w:val="2"/>
          <w:numId w:val="4"/>
        </w:numPr>
        <w:snapToGrid w:val="0"/>
        <w:ind w:left="0" w:firstLine="0"/>
        <w:rPr>
          <w:rFonts w:ascii="Times New Roman" w:hAnsi="Times New Roman" w:cs="Times New Roman"/>
          <w:sz w:val="24"/>
          <w:szCs w:val="24"/>
        </w:rPr>
      </w:pPr>
      <w:r w:rsidRPr="002D57A0">
        <w:rPr>
          <w:rFonts w:ascii="Times New Roman" w:hAnsi="Times New Roman" w:cs="Times New Roman"/>
          <w:sz w:val="24"/>
          <w:szCs w:val="24"/>
        </w:rPr>
        <w:t>A anulação da licitação por motivo de ilegalidade não gera obrigação de indenizar.</w:t>
      </w:r>
    </w:p>
    <w:p w14:paraId="6A71ED85" w14:textId="3D543E87" w:rsidR="003F53EA" w:rsidRPr="002D57A0" w:rsidRDefault="00A73791" w:rsidP="002D57A0">
      <w:pPr>
        <w:numPr>
          <w:ilvl w:val="1"/>
          <w:numId w:val="4"/>
        </w:numPr>
        <w:snapToGrid w:val="0"/>
        <w:ind w:left="0"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2D57A0">
        <w:rPr>
          <w:rFonts w:ascii="Times New Roman" w:hAnsi="Times New Roman" w:cs="Times New Roman"/>
          <w:sz w:val="24"/>
          <w:szCs w:val="24"/>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2FB20486" w14:textId="63EF91D0" w:rsidR="003F53EA" w:rsidRPr="002D57A0" w:rsidRDefault="00A73791" w:rsidP="002D57A0">
      <w:pPr>
        <w:numPr>
          <w:ilvl w:val="1"/>
          <w:numId w:val="4"/>
        </w:numPr>
        <w:snapToGrid w:val="0"/>
        <w:ind w:left="0"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2D57A0">
        <w:rPr>
          <w:rFonts w:ascii="Times New Roman" w:hAnsi="Times New Roman" w:cs="Times New Roman"/>
          <w:sz w:val="24"/>
          <w:szCs w:val="24"/>
        </w:rPr>
        <w:t xml:space="preserve">Na contagem dos prazos estabelecidos neste edital e seus anexos, excluir-se-á o dia do início e incluir-se-á o do vencimento. Só se iniciam e vencem os prazos em dias de expediente </w:t>
      </w:r>
      <w:r w:rsidR="003D2FEB" w:rsidRPr="002D57A0">
        <w:rPr>
          <w:rFonts w:ascii="Times New Roman" w:hAnsi="Times New Roman" w:cs="Times New Roman"/>
          <w:sz w:val="24"/>
          <w:szCs w:val="24"/>
        </w:rPr>
        <w:t>Município de Pinheiro Machado</w:t>
      </w:r>
      <w:r>
        <w:rPr>
          <w:rFonts w:ascii="Times New Roman" w:hAnsi="Times New Roman" w:cs="Times New Roman"/>
          <w:sz w:val="24"/>
          <w:szCs w:val="24"/>
        </w:rPr>
        <w:t>/RS</w:t>
      </w:r>
      <w:r w:rsidR="003F53EA" w:rsidRPr="002D57A0">
        <w:rPr>
          <w:rFonts w:ascii="Times New Roman" w:hAnsi="Times New Roman" w:cs="Times New Roman"/>
          <w:sz w:val="24"/>
          <w:szCs w:val="24"/>
        </w:rPr>
        <w:t>.</w:t>
      </w:r>
    </w:p>
    <w:p w14:paraId="5B645029" w14:textId="78B9D16B" w:rsidR="003F53EA" w:rsidRPr="002D57A0" w:rsidRDefault="00A73791" w:rsidP="002D57A0">
      <w:pPr>
        <w:numPr>
          <w:ilvl w:val="1"/>
          <w:numId w:val="4"/>
        </w:numPr>
        <w:snapToGrid w:val="0"/>
        <w:ind w:left="0"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2D57A0">
        <w:rPr>
          <w:rFonts w:ascii="Times New Roman" w:hAnsi="Times New Roman" w:cs="Times New Roman"/>
          <w:sz w:val="24"/>
          <w:szCs w:val="24"/>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326419AD" w14:textId="0BA3F58D" w:rsidR="003F53EA" w:rsidRPr="002D57A0" w:rsidRDefault="00A73791" w:rsidP="002D57A0">
      <w:pPr>
        <w:numPr>
          <w:ilvl w:val="1"/>
          <w:numId w:val="4"/>
        </w:numPr>
        <w:snapToGrid w:val="0"/>
        <w:ind w:left="0"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2D57A0">
        <w:rPr>
          <w:rFonts w:ascii="Times New Roman" w:hAnsi="Times New Roman"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539C116" w14:textId="2C0FE97B" w:rsidR="003F53EA" w:rsidRPr="002D57A0" w:rsidRDefault="00A73791" w:rsidP="002D57A0">
      <w:pPr>
        <w:numPr>
          <w:ilvl w:val="1"/>
          <w:numId w:val="4"/>
        </w:numPr>
        <w:snapToGrid w:val="0"/>
        <w:ind w:left="0"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2D57A0">
        <w:rPr>
          <w:rFonts w:ascii="Times New Roman" w:hAnsi="Times New Roman" w:cs="Times New Roman"/>
          <w:sz w:val="24"/>
          <w:szCs w:val="24"/>
        </w:rPr>
        <w:t>A critério do pregoeiro, o prazo para o envio da proposta de preços e da documentação de habilitação poderá ser prorrogado pelo tempo que se julgar necessário.</w:t>
      </w:r>
    </w:p>
    <w:p w14:paraId="53B14E85" w14:textId="797CE38E" w:rsidR="003F53EA" w:rsidRPr="002D57A0" w:rsidRDefault="00A73791" w:rsidP="002D57A0">
      <w:pPr>
        <w:numPr>
          <w:ilvl w:val="1"/>
          <w:numId w:val="4"/>
        </w:numPr>
        <w:snapToGrid w:val="0"/>
        <w:ind w:left="0"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2D57A0">
        <w:rPr>
          <w:rFonts w:ascii="Times New Roman" w:hAnsi="Times New Roman" w:cs="Times New Roman"/>
          <w:sz w:val="24"/>
          <w:szCs w:val="24"/>
        </w:rPr>
        <w:t>A autoridade competente poderá, em qualquer fase do processo licitatório, desclassificar a proposta da licitante que for declarada inidônea, assegurada a ampla defesa.</w:t>
      </w:r>
    </w:p>
    <w:p w14:paraId="541E22E0" w14:textId="4732B08D" w:rsidR="003F53EA" w:rsidRPr="002D57A0" w:rsidRDefault="00A73791" w:rsidP="002D57A0">
      <w:pPr>
        <w:numPr>
          <w:ilvl w:val="1"/>
          <w:numId w:val="4"/>
        </w:numPr>
        <w:snapToGrid w:val="0"/>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3F53EA" w:rsidRPr="002D57A0">
        <w:rPr>
          <w:rFonts w:ascii="Times New Roman" w:hAnsi="Times New Roman" w:cs="Times New Roman"/>
          <w:sz w:val="24"/>
          <w:szCs w:val="24"/>
        </w:rPr>
        <w:t>O licitante é o responsável pela fidelidade e legitimidade das informações prestadas e dos documentos apresentados em qualquer fase da licitação.</w:t>
      </w:r>
    </w:p>
    <w:p w14:paraId="232CCE0F" w14:textId="77777777" w:rsidR="003F53EA" w:rsidRPr="002D57A0" w:rsidRDefault="003F53EA" w:rsidP="002D57A0">
      <w:pPr>
        <w:numPr>
          <w:ilvl w:val="2"/>
          <w:numId w:val="4"/>
        </w:numPr>
        <w:snapToGrid w:val="0"/>
        <w:ind w:left="0" w:firstLine="0"/>
        <w:rPr>
          <w:rFonts w:ascii="Times New Roman" w:hAnsi="Times New Roman" w:cs="Times New Roman"/>
          <w:sz w:val="24"/>
          <w:szCs w:val="24"/>
        </w:rPr>
      </w:pPr>
      <w:r w:rsidRPr="002D57A0">
        <w:rPr>
          <w:rFonts w:ascii="Times New Roman" w:hAnsi="Times New Roman" w:cs="Times New Roman"/>
          <w:sz w:val="24"/>
          <w:szCs w:val="24"/>
        </w:rPr>
        <w:lastRenderedPageBreak/>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08E9D165" w14:textId="1359A8EA" w:rsidR="003F53EA" w:rsidRPr="002D57A0" w:rsidRDefault="003F53EA" w:rsidP="002D57A0">
      <w:pPr>
        <w:numPr>
          <w:ilvl w:val="1"/>
          <w:numId w:val="4"/>
        </w:numPr>
        <w:snapToGrid w:val="0"/>
        <w:ind w:left="0" w:firstLine="0"/>
        <w:rPr>
          <w:rFonts w:ascii="Times New Roman" w:hAnsi="Times New Roman" w:cs="Times New Roman"/>
          <w:sz w:val="24"/>
          <w:szCs w:val="24"/>
        </w:rPr>
      </w:pPr>
      <w:r w:rsidRPr="002D57A0">
        <w:rPr>
          <w:rFonts w:ascii="Times New Roman" w:hAnsi="Times New Roman" w:cs="Times New Roman"/>
          <w:sz w:val="24"/>
          <w:szCs w:val="24"/>
        </w:rPr>
        <w:t xml:space="preserve"> O foro da cidade de</w:t>
      </w:r>
      <w:r w:rsidR="003D2FEB" w:rsidRPr="002D57A0">
        <w:rPr>
          <w:rFonts w:ascii="Times New Roman" w:hAnsi="Times New Roman" w:cs="Times New Roman"/>
          <w:sz w:val="24"/>
          <w:szCs w:val="24"/>
        </w:rPr>
        <w:t xml:space="preserve"> Pinheiro Machado</w:t>
      </w:r>
      <w:r w:rsidR="00A73791">
        <w:rPr>
          <w:rFonts w:ascii="Times New Roman" w:hAnsi="Times New Roman" w:cs="Times New Roman"/>
          <w:sz w:val="24"/>
          <w:szCs w:val="24"/>
        </w:rPr>
        <w:t>/RS</w:t>
      </w:r>
      <w:r w:rsidRPr="002D57A0">
        <w:rPr>
          <w:rFonts w:ascii="Times New Roman" w:hAnsi="Times New Roman" w:cs="Times New Roman"/>
          <w:sz w:val="24"/>
          <w:szCs w:val="24"/>
        </w:rPr>
        <w:t>, com exclusão de qualquer outro, por mais privilegiado que seja, será o designado para julgamento de quaisquer questões judiciais resultantes da presente licitação e da aplicação do presente Edital.</w:t>
      </w:r>
    </w:p>
    <w:p w14:paraId="0D12CF29" w14:textId="77777777" w:rsidR="003F53EA" w:rsidRPr="002D57A0" w:rsidRDefault="003F53EA" w:rsidP="002D57A0">
      <w:pPr>
        <w:numPr>
          <w:ilvl w:val="1"/>
          <w:numId w:val="4"/>
        </w:numPr>
        <w:snapToGrid w:val="0"/>
        <w:ind w:left="0" w:firstLine="0"/>
        <w:rPr>
          <w:rFonts w:ascii="Times New Roman" w:hAnsi="Times New Roman" w:cs="Times New Roman"/>
          <w:sz w:val="24"/>
          <w:szCs w:val="24"/>
        </w:rPr>
      </w:pPr>
      <w:r w:rsidRPr="002D57A0">
        <w:rPr>
          <w:rFonts w:ascii="Times New Roman" w:hAnsi="Times New Roman" w:cs="Times New Roman"/>
          <w:sz w:val="24"/>
          <w:szCs w:val="24"/>
        </w:rPr>
        <w:t xml:space="preserve"> Os casos omissos e demais dúvidas suscitadas serão dirimidas pelo (a) Pregoeiro (a), no endereço eletrônico mencionado neste Edital, </w:t>
      </w:r>
      <w:r w:rsidRPr="002D57A0">
        <w:rPr>
          <w:rFonts w:ascii="Times New Roman" w:hAnsi="Times New Roman" w:cs="Times New Roman"/>
          <w:b/>
          <w:sz w:val="24"/>
          <w:szCs w:val="24"/>
        </w:rPr>
        <w:t xml:space="preserve">item </w:t>
      </w:r>
      <w:r w:rsidR="007B5F76" w:rsidRPr="002D57A0">
        <w:rPr>
          <w:rFonts w:ascii="Times New Roman" w:hAnsi="Times New Roman" w:cs="Times New Roman"/>
          <w:sz w:val="24"/>
          <w:szCs w:val="24"/>
        </w:rPr>
        <w:fldChar w:fldCharType="begin"/>
      </w:r>
      <w:r w:rsidR="007B5F76" w:rsidRPr="002D57A0">
        <w:rPr>
          <w:rFonts w:ascii="Times New Roman" w:hAnsi="Times New Roman" w:cs="Times New Roman"/>
          <w:sz w:val="24"/>
          <w:szCs w:val="24"/>
        </w:rPr>
        <w:instrText xml:space="preserve">REF _Ref9528655 \r \h \* MERGEFORMAT </w:instrText>
      </w:r>
      <w:r w:rsidR="007B5F76" w:rsidRPr="002D57A0">
        <w:rPr>
          <w:rFonts w:ascii="Times New Roman" w:hAnsi="Times New Roman" w:cs="Times New Roman"/>
          <w:sz w:val="24"/>
          <w:szCs w:val="24"/>
        </w:rPr>
      </w:r>
      <w:r w:rsidR="007B5F76" w:rsidRPr="002D57A0">
        <w:rPr>
          <w:rFonts w:ascii="Times New Roman" w:hAnsi="Times New Roman" w:cs="Times New Roman"/>
          <w:sz w:val="24"/>
          <w:szCs w:val="24"/>
        </w:rPr>
        <w:fldChar w:fldCharType="separate"/>
      </w:r>
      <w:r w:rsidR="00230B93" w:rsidRPr="00230B93">
        <w:rPr>
          <w:rFonts w:ascii="Times New Roman" w:hAnsi="Times New Roman" w:cs="Times New Roman"/>
          <w:b/>
          <w:sz w:val="24"/>
          <w:szCs w:val="24"/>
        </w:rPr>
        <w:t>3.5</w:t>
      </w:r>
      <w:r w:rsidR="007B5F76" w:rsidRPr="002D57A0">
        <w:rPr>
          <w:rFonts w:ascii="Times New Roman" w:hAnsi="Times New Roman" w:cs="Times New Roman"/>
          <w:sz w:val="24"/>
          <w:szCs w:val="24"/>
        </w:rPr>
        <w:fldChar w:fldCharType="end"/>
      </w:r>
      <w:r w:rsidRPr="002D57A0">
        <w:rPr>
          <w:rFonts w:ascii="Times New Roman" w:hAnsi="Times New Roman" w:cs="Times New Roman"/>
          <w:sz w:val="24"/>
          <w:szCs w:val="24"/>
        </w:rPr>
        <w:t xml:space="preserve">, ou através do fone </w:t>
      </w:r>
      <w:r w:rsidR="003D2FEB" w:rsidRPr="002D57A0">
        <w:rPr>
          <w:rFonts w:ascii="Times New Roman" w:hAnsi="Times New Roman" w:cs="Times New Roman"/>
          <w:sz w:val="24"/>
          <w:szCs w:val="24"/>
        </w:rPr>
        <w:t>(53) 3248-3511</w:t>
      </w:r>
      <w:r w:rsidRPr="002D57A0">
        <w:rPr>
          <w:rFonts w:ascii="Times New Roman" w:hAnsi="Times New Roman" w:cs="Times New Roman"/>
          <w:sz w:val="24"/>
          <w:szCs w:val="24"/>
        </w:rPr>
        <w:t>.</w:t>
      </w:r>
    </w:p>
    <w:p w14:paraId="25A2059A" w14:textId="7BDDDE83" w:rsidR="003F53EA" w:rsidRPr="002D57A0" w:rsidRDefault="003F53EA" w:rsidP="002D57A0">
      <w:pPr>
        <w:numPr>
          <w:ilvl w:val="1"/>
          <w:numId w:val="4"/>
        </w:numPr>
        <w:snapToGrid w:val="0"/>
        <w:ind w:left="0" w:firstLine="0"/>
        <w:rPr>
          <w:rFonts w:ascii="Times New Roman" w:hAnsi="Times New Roman" w:cs="Times New Roman"/>
          <w:sz w:val="24"/>
          <w:szCs w:val="24"/>
        </w:rPr>
      </w:pPr>
      <w:r w:rsidRPr="002D57A0">
        <w:rPr>
          <w:rFonts w:ascii="Times New Roman" w:hAnsi="Times New Roman" w:cs="Times New Roman"/>
          <w:sz w:val="24"/>
          <w:szCs w:val="24"/>
        </w:rPr>
        <w:t xml:space="preserve"> Este pregão poderá ter a data de abertura da sessão pública transferida por conveniência </w:t>
      </w:r>
      <w:r w:rsidR="003D2FEB" w:rsidRPr="002D57A0">
        <w:rPr>
          <w:rFonts w:ascii="Times New Roman" w:hAnsi="Times New Roman" w:cs="Times New Roman"/>
          <w:sz w:val="24"/>
          <w:szCs w:val="24"/>
        </w:rPr>
        <w:t>Município de Pinheiro Machado</w:t>
      </w:r>
      <w:r w:rsidR="00A73791">
        <w:rPr>
          <w:rFonts w:ascii="Times New Roman" w:hAnsi="Times New Roman" w:cs="Times New Roman"/>
          <w:sz w:val="24"/>
          <w:szCs w:val="24"/>
        </w:rPr>
        <w:t>/RS</w:t>
      </w:r>
      <w:r w:rsidRPr="002D57A0">
        <w:rPr>
          <w:rFonts w:ascii="Times New Roman" w:hAnsi="Times New Roman" w:cs="Times New Roman"/>
          <w:sz w:val="24"/>
          <w:szCs w:val="24"/>
        </w:rPr>
        <w:t xml:space="preserve">, sem prejuízo do disposto no </w:t>
      </w:r>
      <w:r w:rsidR="00A73791" w:rsidRPr="002D57A0">
        <w:rPr>
          <w:rFonts w:ascii="Times New Roman" w:hAnsi="Times New Roman" w:cs="Times New Roman"/>
          <w:sz w:val="24"/>
          <w:szCs w:val="24"/>
        </w:rPr>
        <w:t xml:space="preserve">Inciso </w:t>
      </w:r>
      <w:r w:rsidRPr="002D57A0">
        <w:rPr>
          <w:rFonts w:ascii="Times New Roman" w:hAnsi="Times New Roman" w:cs="Times New Roman"/>
          <w:sz w:val="24"/>
          <w:szCs w:val="24"/>
        </w:rPr>
        <w:t xml:space="preserve">V do </w:t>
      </w:r>
      <w:r w:rsidR="00A73791" w:rsidRPr="002D57A0">
        <w:rPr>
          <w:rFonts w:ascii="Times New Roman" w:hAnsi="Times New Roman" w:cs="Times New Roman"/>
          <w:sz w:val="24"/>
          <w:szCs w:val="24"/>
        </w:rPr>
        <w:t>Art</w:t>
      </w:r>
      <w:r w:rsidRPr="002D57A0">
        <w:rPr>
          <w:rFonts w:ascii="Times New Roman" w:hAnsi="Times New Roman" w:cs="Times New Roman"/>
          <w:sz w:val="24"/>
          <w:szCs w:val="24"/>
        </w:rPr>
        <w:t>. 4º, da Lei nº 10.520/2002.</w:t>
      </w:r>
    </w:p>
    <w:p w14:paraId="53BDB724" w14:textId="77777777" w:rsidR="003F53EA" w:rsidRPr="002D57A0" w:rsidRDefault="003F53EA" w:rsidP="002D57A0">
      <w:pPr>
        <w:numPr>
          <w:ilvl w:val="1"/>
          <w:numId w:val="4"/>
        </w:numPr>
        <w:snapToGrid w:val="0"/>
        <w:ind w:left="0" w:firstLine="0"/>
        <w:rPr>
          <w:rFonts w:ascii="Times New Roman" w:hAnsi="Times New Roman" w:cs="Times New Roman"/>
          <w:sz w:val="24"/>
          <w:szCs w:val="24"/>
        </w:rPr>
      </w:pPr>
      <w:r w:rsidRPr="002D57A0">
        <w:rPr>
          <w:rFonts w:ascii="Times New Roman" w:hAnsi="Times New Roman" w:cs="Times New Roman"/>
          <w:sz w:val="24"/>
          <w:szCs w:val="24"/>
        </w:rPr>
        <w:t xml:space="preserve"> O Edital está disponibilizado, na íntegra, no endereço eletrônico </w:t>
      </w:r>
      <w:hyperlink r:id="rId24">
        <w:r w:rsidRPr="00456914">
          <w:rPr>
            <w:rStyle w:val="LinkdaInternet"/>
            <w:rFonts w:ascii="Times New Roman" w:hAnsi="Times New Roman" w:cs="Times New Roman"/>
            <w:b/>
            <w:bCs/>
            <w:color w:val="auto"/>
            <w:sz w:val="24"/>
            <w:szCs w:val="24"/>
          </w:rPr>
          <w:t>www.portaldecompraspublicas.com.br</w:t>
        </w:r>
      </w:hyperlink>
      <w:r w:rsidRPr="002D57A0">
        <w:rPr>
          <w:rFonts w:ascii="Times New Roman" w:hAnsi="Times New Roman" w:cs="Times New Roman"/>
          <w:sz w:val="24"/>
          <w:szCs w:val="24"/>
        </w:rPr>
        <w:t xml:space="preserve"> e também na página</w:t>
      </w:r>
      <w:r w:rsidR="003D2FEB" w:rsidRPr="002D57A0">
        <w:rPr>
          <w:rFonts w:ascii="Times New Roman" w:hAnsi="Times New Roman" w:cs="Times New Roman"/>
          <w:sz w:val="24"/>
          <w:szCs w:val="24"/>
        </w:rPr>
        <w:t xml:space="preserve"> </w:t>
      </w:r>
      <w:hyperlink r:id="rId25" w:history="1">
        <w:r w:rsidR="003D2FEB" w:rsidRPr="00456914">
          <w:rPr>
            <w:rStyle w:val="Hyperlink"/>
            <w:rFonts w:ascii="Times New Roman" w:hAnsi="Times New Roman" w:cs="Times New Roman"/>
            <w:b/>
            <w:bCs/>
            <w:color w:val="auto"/>
            <w:sz w:val="24"/>
            <w:szCs w:val="24"/>
          </w:rPr>
          <w:t>www.pinheiromachado.rs.gov.br</w:t>
        </w:r>
      </w:hyperlink>
      <w:r w:rsidR="003D2FEB" w:rsidRPr="002D57A0">
        <w:rPr>
          <w:rFonts w:ascii="Times New Roman" w:hAnsi="Times New Roman" w:cs="Times New Roman"/>
          <w:sz w:val="24"/>
          <w:szCs w:val="24"/>
        </w:rPr>
        <w:t>.</w:t>
      </w:r>
    </w:p>
    <w:p w14:paraId="3027C3E2" w14:textId="1AE20717" w:rsidR="003F53EA" w:rsidRDefault="003F53EA" w:rsidP="002D57A0">
      <w:pPr>
        <w:numPr>
          <w:ilvl w:val="1"/>
          <w:numId w:val="4"/>
        </w:numPr>
        <w:snapToGrid w:val="0"/>
        <w:ind w:left="0" w:firstLine="0"/>
        <w:rPr>
          <w:rFonts w:ascii="Times New Roman" w:hAnsi="Times New Roman" w:cs="Times New Roman"/>
          <w:sz w:val="24"/>
          <w:szCs w:val="24"/>
        </w:rPr>
      </w:pPr>
      <w:r w:rsidRPr="002D57A0">
        <w:rPr>
          <w:rFonts w:ascii="Times New Roman" w:hAnsi="Times New Roman" w:cs="Times New Roman"/>
          <w:sz w:val="24"/>
          <w:szCs w:val="24"/>
        </w:rPr>
        <w:t xml:space="preserve"> O inteiro teor do processo está disponível para vista aos interessados,</w:t>
      </w:r>
      <w:r w:rsidR="003D2FEB" w:rsidRPr="002D57A0">
        <w:rPr>
          <w:rFonts w:ascii="Times New Roman" w:hAnsi="Times New Roman" w:cs="Times New Roman"/>
          <w:sz w:val="24"/>
          <w:szCs w:val="24"/>
        </w:rPr>
        <w:t xml:space="preserve"> na Prefeitura de Pinheiro Machado</w:t>
      </w:r>
      <w:r w:rsidR="00456914">
        <w:rPr>
          <w:rFonts w:ascii="Times New Roman" w:hAnsi="Times New Roman" w:cs="Times New Roman"/>
          <w:sz w:val="24"/>
          <w:szCs w:val="24"/>
        </w:rPr>
        <w:t>/RS</w:t>
      </w:r>
      <w:r w:rsidRPr="002D57A0">
        <w:rPr>
          <w:rFonts w:ascii="Times New Roman" w:hAnsi="Times New Roman" w:cs="Times New Roman"/>
          <w:bCs/>
          <w:sz w:val="24"/>
          <w:szCs w:val="24"/>
        </w:rPr>
        <w:t xml:space="preserve">, sito </w:t>
      </w:r>
      <w:r w:rsidR="00456914">
        <w:rPr>
          <w:rFonts w:ascii="Times New Roman" w:hAnsi="Times New Roman" w:cs="Times New Roman"/>
          <w:bCs/>
          <w:sz w:val="24"/>
          <w:szCs w:val="24"/>
        </w:rPr>
        <w:t xml:space="preserve">na </w:t>
      </w:r>
      <w:r w:rsidR="003D2FEB" w:rsidRPr="002D57A0">
        <w:rPr>
          <w:rFonts w:ascii="Times New Roman" w:hAnsi="Times New Roman" w:cs="Times New Roman"/>
          <w:bCs/>
          <w:sz w:val="24"/>
          <w:szCs w:val="24"/>
        </w:rPr>
        <w:t>Rua Nico de oliveira, nº 763, CEP: 96.470-000</w:t>
      </w:r>
      <w:r w:rsidRPr="002D57A0">
        <w:rPr>
          <w:rFonts w:ascii="Times New Roman" w:hAnsi="Times New Roman" w:cs="Times New Roman"/>
          <w:sz w:val="24"/>
          <w:szCs w:val="24"/>
        </w:rPr>
        <w:t>.</w:t>
      </w:r>
    </w:p>
    <w:p w14:paraId="0DB118F0" w14:textId="77777777" w:rsidR="00456914" w:rsidRPr="002D57A0" w:rsidRDefault="00456914" w:rsidP="00456914">
      <w:pPr>
        <w:snapToGrid w:val="0"/>
        <w:rPr>
          <w:rFonts w:ascii="Times New Roman" w:hAnsi="Times New Roman" w:cs="Times New Roman"/>
          <w:sz w:val="24"/>
          <w:szCs w:val="24"/>
        </w:rPr>
      </w:pPr>
    </w:p>
    <w:p w14:paraId="00928CD9" w14:textId="77777777" w:rsidR="003F53EA" w:rsidRPr="002D57A0" w:rsidRDefault="003F53EA" w:rsidP="002D57A0">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kern w:val="2"/>
          <w:sz w:val="24"/>
          <w:szCs w:val="24"/>
          <w:lang w:eastAsia="pt-BR"/>
        </w:rPr>
      </w:pPr>
      <w:r w:rsidRPr="002D57A0">
        <w:rPr>
          <w:rFonts w:ascii="Times New Roman" w:eastAsia="Times New Roman" w:hAnsi="Times New Roman" w:cs="Times New Roman"/>
          <w:b/>
          <w:kern w:val="2"/>
          <w:sz w:val="24"/>
          <w:szCs w:val="24"/>
          <w:lang w:eastAsia="pt-BR"/>
        </w:rPr>
        <w:t>ANEXOS:</w:t>
      </w:r>
    </w:p>
    <w:p w14:paraId="113208D9" w14:textId="77777777" w:rsidR="003F53EA" w:rsidRPr="002D57A0" w:rsidRDefault="003F53EA" w:rsidP="002D57A0">
      <w:pPr>
        <w:numPr>
          <w:ilvl w:val="1"/>
          <w:numId w:val="4"/>
        </w:numPr>
        <w:snapToGrid w:val="0"/>
        <w:ind w:left="0" w:firstLine="0"/>
        <w:rPr>
          <w:rFonts w:ascii="Times New Roman" w:hAnsi="Times New Roman" w:cs="Times New Roman"/>
          <w:sz w:val="24"/>
          <w:szCs w:val="24"/>
        </w:rPr>
      </w:pPr>
      <w:r w:rsidRPr="002D57A0">
        <w:rPr>
          <w:rFonts w:ascii="Times New Roman" w:hAnsi="Times New Roman" w:cs="Times New Roman"/>
          <w:sz w:val="24"/>
          <w:szCs w:val="24"/>
        </w:rPr>
        <w:t>Integram este Edital, para todos os fins e efeitos, os seguintes anexos:</w:t>
      </w:r>
    </w:p>
    <w:p w14:paraId="478A2029" w14:textId="77777777" w:rsidR="003F53EA" w:rsidRPr="002D57A0" w:rsidRDefault="003F53EA" w:rsidP="002D57A0">
      <w:pPr>
        <w:numPr>
          <w:ilvl w:val="2"/>
          <w:numId w:val="4"/>
        </w:numPr>
        <w:snapToGrid w:val="0"/>
        <w:ind w:left="0" w:firstLine="0"/>
        <w:rPr>
          <w:rFonts w:ascii="Times New Roman" w:hAnsi="Times New Roman" w:cs="Times New Roman"/>
          <w:sz w:val="24"/>
          <w:szCs w:val="24"/>
        </w:rPr>
      </w:pPr>
      <w:r w:rsidRPr="002D57A0">
        <w:rPr>
          <w:rFonts w:ascii="Times New Roman" w:hAnsi="Times New Roman" w:cs="Times New Roman"/>
          <w:sz w:val="24"/>
          <w:szCs w:val="24"/>
        </w:rPr>
        <w:t xml:space="preserve"> ANEXO I - Termo de Referência;</w:t>
      </w:r>
    </w:p>
    <w:p w14:paraId="19009422" w14:textId="77777777" w:rsidR="00BF4F6B" w:rsidRPr="002D57A0" w:rsidRDefault="003F53EA" w:rsidP="002D57A0">
      <w:pPr>
        <w:numPr>
          <w:ilvl w:val="2"/>
          <w:numId w:val="4"/>
        </w:numPr>
        <w:snapToGrid w:val="0"/>
        <w:ind w:left="0" w:firstLine="0"/>
        <w:rPr>
          <w:rFonts w:ascii="Times New Roman" w:hAnsi="Times New Roman" w:cs="Times New Roman"/>
          <w:sz w:val="24"/>
          <w:szCs w:val="24"/>
        </w:rPr>
      </w:pPr>
      <w:r w:rsidRPr="002D57A0">
        <w:rPr>
          <w:rFonts w:ascii="Times New Roman" w:hAnsi="Times New Roman" w:cs="Times New Roman"/>
          <w:sz w:val="24"/>
          <w:szCs w:val="24"/>
        </w:rPr>
        <w:t xml:space="preserve"> </w:t>
      </w:r>
      <w:r w:rsidRPr="002D57A0">
        <w:rPr>
          <w:rFonts w:ascii="Times New Roman" w:hAnsi="Times New Roman" w:cs="Times New Roman"/>
          <w:color w:val="000000" w:themeColor="text1"/>
          <w:sz w:val="24"/>
          <w:szCs w:val="24"/>
        </w:rPr>
        <w:t xml:space="preserve">ANEXO II </w:t>
      </w:r>
      <w:r w:rsidR="00BF4F6B" w:rsidRPr="002D57A0">
        <w:rPr>
          <w:rFonts w:ascii="Times New Roman" w:hAnsi="Times New Roman" w:cs="Times New Roman"/>
          <w:color w:val="000000" w:themeColor="text1"/>
          <w:sz w:val="24"/>
          <w:szCs w:val="24"/>
        </w:rPr>
        <w:t xml:space="preserve">– Modelo de Proposta de Preços </w:t>
      </w:r>
    </w:p>
    <w:p w14:paraId="463FA63B" w14:textId="77777777" w:rsidR="003F53EA" w:rsidRPr="002D57A0" w:rsidRDefault="003F53EA" w:rsidP="002D57A0">
      <w:pPr>
        <w:numPr>
          <w:ilvl w:val="2"/>
          <w:numId w:val="4"/>
        </w:numPr>
        <w:snapToGrid w:val="0"/>
        <w:ind w:left="0" w:firstLine="0"/>
        <w:rPr>
          <w:rFonts w:ascii="Times New Roman" w:hAnsi="Times New Roman" w:cs="Times New Roman"/>
          <w:sz w:val="24"/>
          <w:szCs w:val="24"/>
        </w:rPr>
      </w:pPr>
      <w:r w:rsidRPr="002D57A0">
        <w:rPr>
          <w:rFonts w:ascii="Times New Roman" w:hAnsi="Times New Roman" w:cs="Times New Roman"/>
          <w:sz w:val="24"/>
          <w:szCs w:val="24"/>
        </w:rPr>
        <w:t>ANEXO III – Modelo de Declaração de que não Emprega Menor;</w:t>
      </w:r>
    </w:p>
    <w:p w14:paraId="12D90306" w14:textId="77777777" w:rsidR="003F53EA" w:rsidRPr="002D57A0" w:rsidRDefault="003F53EA" w:rsidP="002D57A0">
      <w:pPr>
        <w:numPr>
          <w:ilvl w:val="2"/>
          <w:numId w:val="4"/>
        </w:numPr>
        <w:snapToGrid w:val="0"/>
        <w:ind w:left="0" w:firstLine="0"/>
        <w:rPr>
          <w:rFonts w:ascii="Times New Roman" w:hAnsi="Times New Roman" w:cs="Times New Roman"/>
          <w:sz w:val="24"/>
          <w:szCs w:val="24"/>
        </w:rPr>
      </w:pPr>
      <w:r w:rsidRPr="002D57A0">
        <w:rPr>
          <w:rFonts w:ascii="Times New Roman" w:hAnsi="Times New Roman" w:cs="Times New Roman"/>
          <w:sz w:val="24"/>
          <w:szCs w:val="24"/>
        </w:rPr>
        <w:t xml:space="preserve"> ANEXO IV – Modelo de Declaração de Enquadramento como ME/EPP;</w:t>
      </w:r>
    </w:p>
    <w:p w14:paraId="2A55ABA3" w14:textId="77777777" w:rsidR="003F53EA" w:rsidRPr="002D57A0" w:rsidRDefault="003F53EA" w:rsidP="002D57A0">
      <w:pPr>
        <w:numPr>
          <w:ilvl w:val="2"/>
          <w:numId w:val="4"/>
        </w:numPr>
        <w:snapToGrid w:val="0"/>
        <w:ind w:left="0" w:firstLine="0"/>
        <w:rPr>
          <w:rFonts w:ascii="Times New Roman" w:hAnsi="Times New Roman" w:cs="Times New Roman"/>
          <w:sz w:val="24"/>
          <w:szCs w:val="24"/>
        </w:rPr>
      </w:pPr>
      <w:r w:rsidRPr="002D57A0">
        <w:rPr>
          <w:rFonts w:ascii="Times New Roman" w:hAnsi="Times New Roman" w:cs="Times New Roman"/>
          <w:sz w:val="24"/>
          <w:szCs w:val="24"/>
        </w:rPr>
        <w:t xml:space="preserve"> ANEXO V – Declaração de Ciência e Termo de Responsabilidade;</w:t>
      </w:r>
    </w:p>
    <w:p w14:paraId="33A6575E" w14:textId="77777777" w:rsidR="003F53EA" w:rsidRPr="002D57A0" w:rsidRDefault="003F53EA" w:rsidP="002D57A0">
      <w:pPr>
        <w:numPr>
          <w:ilvl w:val="2"/>
          <w:numId w:val="4"/>
        </w:numPr>
        <w:snapToGrid w:val="0"/>
        <w:ind w:left="0" w:firstLine="0"/>
        <w:rPr>
          <w:rFonts w:ascii="Times New Roman" w:hAnsi="Times New Roman" w:cs="Times New Roman"/>
          <w:sz w:val="24"/>
          <w:szCs w:val="24"/>
        </w:rPr>
      </w:pPr>
      <w:r w:rsidRPr="002D57A0">
        <w:rPr>
          <w:rFonts w:ascii="Times New Roman" w:hAnsi="Times New Roman" w:cs="Times New Roman"/>
          <w:sz w:val="24"/>
          <w:szCs w:val="24"/>
        </w:rPr>
        <w:t>ANEXO VI – Minuta de Ata de Registro de Preços;</w:t>
      </w:r>
    </w:p>
    <w:p w14:paraId="0F72921C" w14:textId="77777777" w:rsidR="003F53EA" w:rsidRPr="002D57A0" w:rsidRDefault="003F53EA" w:rsidP="002D57A0">
      <w:pPr>
        <w:numPr>
          <w:ilvl w:val="2"/>
          <w:numId w:val="4"/>
        </w:numPr>
        <w:snapToGrid w:val="0"/>
        <w:ind w:left="0" w:firstLine="0"/>
        <w:rPr>
          <w:rFonts w:ascii="Times New Roman" w:hAnsi="Times New Roman" w:cs="Times New Roman"/>
          <w:sz w:val="24"/>
          <w:szCs w:val="24"/>
        </w:rPr>
      </w:pPr>
      <w:r w:rsidRPr="002D57A0">
        <w:rPr>
          <w:rFonts w:ascii="Times New Roman" w:hAnsi="Times New Roman" w:cs="Times New Roman"/>
          <w:sz w:val="24"/>
          <w:szCs w:val="24"/>
        </w:rPr>
        <w:t xml:space="preserve"> ANEXO VII – Minuta de Contrato.</w:t>
      </w:r>
    </w:p>
    <w:p w14:paraId="395BF14C" w14:textId="4B9F35A0" w:rsidR="003F53EA" w:rsidRPr="002D57A0" w:rsidRDefault="0095694F" w:rsidP="002D57A0">
      <w:pPr>
        <w:ind w:right="-2" w:firstLine="709"/>
        <w:jc w:val="right"/>
        <w:rPr>
          <w:rFonts w:ascii="Times New Roman" w:hAnsi="Times New Roman" w:cs="Times New Roman"/>
          <w:color w:val="000000"/>
          <w:sz w:val="24"/>
          <w:szCs w:val="24"/>
        </w:rPr>
      </w:pPr>
      <w:r w:rsidRPr="002D57A0">
        <w:rPr>
          <w:rFonts w:ascii="Times New Roman" w:hAnsi="Times New Roman" w:cs="Times New Roman"/>
          <w:color w:val="000000"/>
          <w:sz w:val="24"/>
          <w:szCs w:val="24"/>
        </w:rPr>
        <w:t>Pinheiro Machado</w:t>
      </w:r>
      <w:r w:rsidR="00B977E6">
        <w:rPr>
          <w:rFonts w:ascii="Times New Roman" w:hAnsi="Times New Roman" w:cs="Times New Roman"/>
          <w:color w:val="000000"/>
          <w:sz w:val="24"/>
          <w:szCs w:val="24"/>
        </w:rPr>
        <w:t>/RS</w:t>
      </w:r>
      <w:r w:rsidRPr="002D57A0">
        <w:rPr>
          <w:rFonts w:ascii="Times New Roman" w:hAnsi="Times New Roman" w:cs="Times New Roman"/>
          <w:color w:val="000000"/>
          <w:sz w:val="24"/>
          <w:szCs w:val="24"/>
        </w:rPr>
        <w:t xml:space="preserve">, </w:t>
      </w:r>
      <w:r w:rsidR="00B977E6">
        <w:rPr>
          <w:rFonts w:ascii="Times New Roman" w:hAnsi="Times New Roman" w:cs="Times New Roman"/>
          <w:color w:val="000000" w:themeColor="text1"/>
          <w:sz w:val="24"/>
          <w:szCs w:val="24"/>
        </w:rPr>
        <w:t>30</w:t>
      </w:r>
      <w:r w:rsidR="00B618EC" w:rsidRPr="002D57A0">
        <w:rPr>
          <w:rFonts w:ascii="Times New Roman" w:hAnsi="Times New Roman" w:cs="Times New Roman"/>
          <w:color w:val="000000" w:themeColor="text1"/>
          <w:sz w:val="24"/>
          <w:szCs w:val="24"/>
        </w:rPr>
        <w:t xml:space="preserve"> de </w:t>
      </w:r>
      <w:r w:rsidR="00B977E6">
        <w:rPr>
          <w:rFonts w:ascii="Times New Roman" w:hAnsi="Times New Roman" w:cs="Times New Roman"/>
          <w:color w:val="000000" w:themeColor="text1"/>
          <w:sz w:val="24"/>
          <w:szCs w:val="24"/>
        </w:rPr>
        <w:t>agosto</w:t>
      </w:r>
      <w:r w:rsidR="00B618EC" w:rsidRPr="002D57A0">
        <w:rPr>
          <w:rFonts w:ascii="Times New Roman" w:hAnsi="Times New Roman" w:cs="Times New Roman"/>
          <w:color w:val="000000" w:themeColor="text1"/>
          <w:sz w:val="24"/>
          <w:szCs w:val="24"/>
        </w:rPr>
        <w:t xml:space="preserve"> de 2023</w:t>
      </w:r>
      <w:r w:rsidR="00FD7872" w:rsidRPr="002D57A0">
        <w:rPr>
          <w:rFonts w:ascii="Times New Roman" w:hAnsi="Times New Roman" w:cs="Times New Roman"/>
          <w:color w:val="000000"/>
          <w:sz w:val="24"/>
          <w:szCs w:val="24"/>
        </w:rPr>
        <w:t>.</w:t>
      </w:r>
    </w:p>
    <w:p w14:paraId="1744C222" w14:textId="77777777" w:rsidR="0095694F" w:rsidRPr="002D57A0" w:rsidRDefault="0095694F" w:rsidP="002D57A0">
      <w:pPr>
        <w:ind w:right="-2" w:firstLine="709"/>
        <w:jc w:val="right"/>
        <w:rPr>
          <w:rFonts w:ascii="Times New Roman" w:hAnsi="Times New Roman" w:cs="Times New Roman"/>
          <w:color w:val="000000"/>
          <w:sz w:val="24"/>
          <w:szCs w:val="24"/>
        </w:rPr>
      </w:pPr>
    </w:p>
    <w:p w14:paraId="43D85DCE" w14:textId="77777777" w:rsidR="0095694F" w:rsidRPr="002D57A0" w:rsidRDefault="0095694F" w:rsidP="002D57A0">
      <w:pPr>
        <w:ind w:right="-2" w:firstLine="709"/>
        <w:jc w:val="right"/>
        <w:rPr>
          <w:rFonts w:ascii="Times New Roman" w:hAnsi="Times New Roman" w:cs="Times New Roman"/>
          <w:color w:val="000000"/>
          <w:sz w:val="24"/>
          <w:szCs w:val="24"/>
        </w:rPr>
      </w:pPr>
    </w:p>
    <w:p w14:paraId="5E937E4D" w14:textId="77777777" w:rsidR="0095694F" w:rsidRPr="002D57A0" w:rsidRDefault="0095694F" w:rsidP="002D57A0">
      <w:pPr>
        <w:ind w:right="-2" w:firstLine="709"/>
        <w:jc w:val="right"/>
        <w:rPr>
          <w:rFonts w:ascii="Times New Roman" w:hAnsi="Times New Roman" w:cs="Times New Roman"/>
          <w:color w:val="000000"/>
          <w:sz w:val="24"/>
          <w:szCs w:val="24"/>
        </w:rPr>
      </w:pPr>
    </w:p>
    <w:p w14:paraId="5B614156" w14:textId="77777777" w:rsidR="003F53EA" w:rsidRPr="002D57A0" w:rsidRDefault="0095694F" w:rsidP="002D57A0">
      <w:pPr>
        <w:jc w:val="center"/>
        <w:rPr>
          <w:rFonts w:ascii="Times New Roman" w:hAnsi="Times New Roman" w:cs="Times New Roman"/>
          <w:b/>
          <w:bCs/>
          <w:iCs/>
          <w:color w:val="000000"/>
          <w:sz w:val="24"/>
          <w:szCs w:val="24"/>
        </w:rPr>
      </w:pPr>
      <w:r w:rsidRPr="002D57A0">
        <w:rPr>
          <w:rFonts w:ascii="Times New Roman" w:hAnsi="Times New Roman" w:cs="Times New Roman"/>
          <w:b/>
          <w:bCs/>
          <w:iCs/>
          <w:color w:val="000000"/>
          <w:sz w:val="24"/>
          <w:szCs w:val="24"/>
        </w:rPr>
        <w:t>Ronaldo Costa Madruga</w:t>
      </w:r>
    </w:p>
    <w:p w14:paraId="3D1479A0" w14:textId="77777777" w:rsidR="0095694F" w:rsidRPr="002D57A0" w:rsidRDefault="0095694F" w:rsidP="002D57A0">
      <w:pPr>
        <w:jc w:val="center"/>
        <w:rPr>
          <w:rFonts w:ascii="Times New Roman" w:hAnsi="Times New Roman" w:cs="Times New Roman"/>
          <w:sz w:val="24"/>
          <w:szCs w:val="24"/>
        </w:rPr>
      </w:pPr>
      <w:r w:rsidRPr="002D57A0">
        <w:rPr>
          <w:rFonts w:ascii="Times New Roman" w:hAnsi="Times New Roman" w:cs="Times New Roman"/>
          <w:b/>
          <w:bCs/>
          <w:iCs/>
          <w:color w:val="000000"/>
          <w:sz w:val="24"/>
          <w:szCs w:val="24"/>
        </w:rPr>
        <w:t>Prefeito Municipal</w:t>
      </w:r>
    </w:p>
    <w:p w14:paraId="558AD2DB" w14:textId="77777777" w:rsidR="00C55EC3" w:rsidRPr="002D57A0" w:rsidRDefault="00C55EC3" w:rsidP="002D57A0">
      <w:pPr>
        <w:ind w:right="-2"/>
        <w:jc w:val="center"/>
        <w:rPr>
          <w:rFonts w:ascii="Times New Roman" w:hAnsi="Times New Roman" w:cs="Times New Roman"/>
          <w:sz w:val="24"/>
          <w:szCs w:val="24"/>
        </w:rPr>
      </w:pPr>
    </w:p>
    <w:p w14:paraId="49C7EC55" w14:textId="77777777" w:rsidR="00C55EC3" w:rsidRPr="002D57A0" w:rsidRDefault="00C55EC3" w:rsidP="002D57A0">
      <w:pPr>
        <w:ind w:right="-2"/>
        <w:jc w:val="center"/>
        <w:rPr>
          <w:rFonts w:ascii="Times New Roman" w:hAnsi="Times New Roman" w:cs="Times New Roman"/>
          <w:sz w:val="24"/>
          <w:szCs w:val="24"/>
        </w:rPr>
      </w:pPr>
    </w:p>
    <w:p w14:paraId="15C24B61" w14:textId="77777777" w:rsidR="00D33255" w:rsidRPr="002D57A0" w:rsidRDefault="00D33255" w:rsidP="002D57A0">
      <w:pPr>
        <w:ind w:right="-2"/>
        <w:jc w:val="center"/>
        <w:rPr>
          <w:rFonts w:ascii="Times New Roman" w:hAnsi="Times New Roman" w:cs="Times New Roman"/>
          <w:sz w:val="24"/>
          <w:szCs w:val="24"/>
        </w:rPr>
      </w:pPr>
    </w:p>
    <w:p w14:paraId="59D27B30" w14:textId="77777777" w:rsidR="00D33255" w:rsidRPr="002D57A0" w:rsidRDefault="00D33255" w:rsidP="002D57A0">
      <w:pPr>
        <w:ind w:right="-2"/>
        <w:jc w:val="center"/>
        <w:rPr>
          <w:rFonts w:ascii="Times New Roman" w:hAnsi="Times New Roman" w:cs="Times New Roman"/>
          <w:sz w:val="24"/>
          <w:szCs w:val="24"/>
        </w:rPr>
      </w:pPr>
    </w:p>
    <w:p w14:paraId="7ACCCE0E" w14:textId="77777777" w:rsidR="00D33255" w:rsidRPr="002D57A0" w:rsidRDefault="00D33255" w:rsidP="002D57A0">
      <w:pPr>
        <w:ind w:right="-2"/>
        <w:jc w:val="center"/>
        <w:rPr>
          <w:rFonts w:ascii="Times New Roman" w:hAnsi="Times New Roman" w:cs="Times New Roman"/>
          <w:sz w:val="24"/>
          <w:szCs w:val="24"/>
        </w:rPr>
      </w:pPr>
    </w:p>
    <w:p w14:paraId="1E09E553" w14:textId="77777777" w:rsidR="00D33255" w:rsidRPr="002D57A0" w:rsidRDefault="00D33255" w:rsidP="002D57A0">
      <w:pPr>
        <w:ind w:right="-2"/>
        <w:jc w:val="center"/>
        <w:rPr>
          <w:rFonts w:ascii="Times New Roman" w:hAnsi="Times New Roman" w:cs="Times New Roman"/>
          <w:sz w:val="24"/>
          <w:szCs w:val="24"/>
        </w:rPr>
      </w:pPr>
    </w:p>
    <w:p w14:paraId="7CAF6CE7" w14:textId="77777777" w:rsidR="00D33255" w:rsidRPr="002D57A0" w:rsidRDefault="00D33255" w:rsidP="002D57A0">
      <w:pPr>
        <w:ind w:right="-2"/>
        <w:jc w:val="center"/>
        <w:rPr>
          <w:rFonts w:ascii="Times New Roman" w:hAnsi="Times New Roman" w:cs="Times New Roman"/>
          <w:sz w:val="24"/>
          <w:szCs w:val="24"/>
        </w:rPr>
      </w:pPr>
    </w:p>
    <w:p w14:paraId="70F1CC42" w14:textId="77777777" w:rsidR="00D33255" w:rsidRPr="002D57A0" w:rsidRDefault="00D33255" w:rsidP="002D57A0">
      <w:pPr>
        <w:ind w:right="-2"/>
        <w:jc w:val="center"/>
        <w:rPr>
          <w:rFonts w:ascii="Times New Roman" w:hAnsi="Times New Roman" w:cs="Times New Roman"/>
          <w:sz w:val="24"/>
          <w:szCs w:val="24"/>
        </w:rPr>
      </w:pPr>
    </w:p>
    <w:p w14:paraId="0735E103" w14:textId="77777777" w:rsidR="00D33255" w:rsidRPr="002D57A0" w:rsidRDefault="00D33255" w:rsidP="002D57A0">
      <w:pPr>
        <w:ind w:right="-2"/>
        <w:jc w:val="center"/>
        <w:rPr>
          <w:rFonts w:ascii="Times New Roman" w:hAnsi="Times New Roman" w:cs="Times New Roman"/>
          <w:sz w:val="24"/>
          <w:szCs w:val="24"/>
        </w:rPr>
      </w:pPr>
    </w:p>
    <w:p w14:paraId="3905EC42" w14:textId="77777777" w:rsidR="00D33255" w:rsidRPr="002D57A0" w:rsidRDefault="00D33255" w:rsidP="002D57A0">
      <w:pPr>
        <w:ind w:right="-2"/>
        <w:jc w:val="center"/>
        <w:rPr>
          <w:rFonts w:ascii="Times New Roman" w:hAnsi="Times New Roman" w:cs="Times New Roman"/>
          <w:sz w:val="24"/>
          <w:szCs w:val="24"/>
        </w:rPr>
      </w:pPr>
    </w:p>
    <w:p w14:paraId="33457459" w14:textId="77777777" w:rsidR="00D33255" w:rsidRPr="002D57A0" w:rsidRDefault="00D33255" w:rsidP="002D57A0">
      <w:pPr>
        <w:ind w:right="-2"/>
        <w:jc w:val="center"/>
        <w:rPr>
          <w:rFonts w:ascii="Times New Roman" w:hAnsi="Times New Roman" w:cs="Times New Roman"/>
          <w:sz w:val="24"/>
          <w:szCs w:val="24"/>
        </w:rPr>
      </w:pPr>
    </w:p>
    <w:p w14:paraId="62EB49C3" w14:textId="77777777" w:rsidR="00C55EC3" w:rsidRPr="002D57A0" w:rsidRDefault="00C55EC3" w:rsidP="00B977E6">
      <w:pPr>
        <w:ind w:right="-2"/>
        <w:rPr>
          <w:rFonts w:ascii="Times New Roman" w:hAnsi="Times New Roman" w:cs="Times New Roman"/>
          <w:sz w:val="24"/>
          <w:szCs w:val="24"/>
        </w:rPr>
      </w:pPr>
    </w:p>
    <w:p w14:paraId="68322E13" w14:textId="77777777" w:rsidR="00B977E6" w:rsidRDefault="00D33255" w:rsidP="002D57A0">
      <w:pPr>
        <w:ind w:right="-2"/>
        <w:jc w:val="center"/>
        <w:rPr>
          <w:rFonts w:ascii="Times New Roman" w:hAnsi="Times New Roman" w:cs="Times New Roman"/>
          <w:sz w:val="24"/>
          <w:szCs w:val="24"/>
        </w:rPr>
      </w:pPr>
      <w:r w:rsidRPr="002D57A0">
        <w:rPr>
          <w:rFonts w:ascii="Times New Roman" w:hAnsi="Times New Roman" w:cs="Times New Roman"/>
          <w:sz w:val="24"/>
          <w:szCs w:val="24"/>
        </w:rPr>
        <w:lastRenderedPageBreak/>
        <w:t>ANEXO I</w:t>
      </w:r>
    </w:p>
    <w:p w14:paraId="7779A6A9" w14:textId="3690B310" w:rsidR="00C55EC3" w:rsidRDefault="00D33255" w:rsidP="002D57A0">
      <w:pPr>
        <w:ind w:right="-2"/>
        <w:jc w:val="center"/>
        <w:rPr>
          <w:rFonts w:ascii="Times New Roman" w:hAnsi="Times New Roman" w:cs="Times New Roman"/>
          <w:b/>
          <w:bCs/>
          <w:sz w:val="24"/>
          <w:szCs w:val="24"/>
          <w:u w:val="single"/>
        </w:rPr>
      </w:pPr>
      <w:r w:rsidRPr="00B977E6">
        <w:rPr>
          <w:rFonts w:ascii="Times New Roman" w:hAnsi="Times New Roman" w:cs="Times New Roman"/>
          <w:b/>
          <w:bCs/>
          <w:sz w:val="24"/>
          <w:szCs w:val="24"/>
          <w:u w:val="single"/>
        </w:rPr>
        <w:t>TERMO DE REFERÊNCIA</w:t>
      </w:r>
    </w:p>
    <w:p w14:paraId="213DFA10" w14:textId="77777777" w:rsidR="00642C38" w:rsidRPr="00B977E6" w:rsidRDefault="00642C38" w:rsidP="002D57A0">
      <w:pPr>
        <w:ind w:right="-2"/>
        <w:jc w:val="center"/>
        <w:rPr>
          <w:rFonts w:ascii="Times New Roman" w:hAnsi="Times New Roman" w:cs="Times New Roman"/>
          <w:b/>
          <w:bCs/>
          <w:sz w:val="24"/>
          <w:szCs w:val="24"/>
          <w:u w:val="single"/>
        </w:rPr>
      </w:pPr>
    </w:p>
    <w:p w14:paraId="10FBA605" w14:textId="0544BD91" w:rsidR="00C55EC3" w:rsidRPr="00AC508C" w:rsidRDefault="00383E18" w:rsidP="00383E18">
      <w:pPr>
        <w:pStyle w:val="PargrafodaLista"/>
        <w:numPr>
          <w:ilvl w:val="0"/>
          <w:numId w:val="6"/>
        </w:numPr>
        <w:ind w:left="284" w:hanging="284"/>
        <w:rPr>
          <w:rFonts w:ascii="Times New Roman" w:hAnsi="Times New Roman" w:cs="Times New Roman"/>
          <w:b/>
          <w:bCs/>
        </w:rPr>
      </w:pPr>
      <w:r w:rsidRPr="00AC508C">
        <w:rPr>
          <w:rFonts w:ascii="Times New Roman" w:hAnsi="Times New Roman" w:cs="Times New Roman"/>
          <w:b/>
          <w:bCs/>
        </w:rPr>
        <w:t xml:space="preserve">DO </w:t>
      </w:r>
      <w:r w:rsidR="00C55EC3" w:rsidRPr="00AC508C">
        <w:rPr>
          <w:rFonts w:ascii="Times New Roman" w:hAnsi="Times New Roman" w:cs="Times New Roman"/>
          <w:b/>
          <w:bCs/>
        </w:rPr>
        <w:t xml:space="preserve">OBJETO </w:t>
      </w:r>
    </w:p>
    <w:p w14:paraId="211CD4C7" w14:textId="3BE929D0" w:rsidR="00C55EC3" w:rsidRPr="002D57A0" w:rsidRDefault="00AC508C" w:rsidP="00AC508C">
      <w:pPr>
        <w:pStyle w:val="PargrafodaLista"/>
        <w:numPr>
          <w:ilvl w:val="1"/>
          <w:numId w:val="6"/>
        </w:numPr>
        <w:tabs>
          <w:tab w:val="left" w:pos="426"/>
        </w:tabs>
        <w:spacing w:line="276" w:lineRule="auto"/>
        <w:ind w:left="0" w:firstLine="0"/>
        <w:jc w:val="both"/>
        <w:rPr>
          <w:rFonts w:ascii="Times New Roman" w:hAnsi="Times New Roman" w:cs="Times New Roman"/>
        </w:rPr>
      </w:pPr>
      <w:r>
        <w:rPr>
          <w:rFonts w:ascii="Times New Roman" w:hAnsi="Times New Roman" w:cs="Times New Roman"/>
        </w:rPr>
        <w:t xml:space="preserve"> </w:t>
      </w:r>
      <w:r w:rsidR="00C55EC3" w:rsidRPr="002D57A0">
        <w:rPr>
          <w:rFonts w:ascii="Times New Roman" w:hAnsi="Times New Roman" w:cs="Times New Roman"/>
        </w:rPr>
        <w:t xml:space="preserve">O presente Termo de Referência tem por objeto </w:t>
      </w:r>
      <w:r w:rsidR="00F92E2B" w:rsidRPr="002D57A0">
        <w:rPr>
          <w:rFonts w:ascii="Times New Roman" w:hAnsi="Times New Roman" w:cs="Times New Roman"/>
        </w:rPr>
        <w:t xml:space="preserve">contratação de empresa </w:t>
      </w:r>
      <w:r w:rsidR="00F92E2B" w:rsidRPr="00F92E2B">
        <w:rPr>
          <w:rFonts w:ascii="Times New Roman" w:hAnsi="Times New Roman" w:cs="Times New Roman"/>
          <w:b/>
          <w:bCs/>
        </w:rPr>
        <w:t>especializada</w:t>
      </w:r>
      <w:r w:rsidR="00F92E2B" w:rsidRPr="002D57A0">
        <w:rPr>
          <w:rFonts w:ascii="Times New Roman" w:hAnsi="Times New Roman" w:cs="Times New Roman"/>
        </w:rPr>
        <w:t xml:space="preserve"> para o </w:t>
      </w:r>
      <w:r w:rsidR="00F92E2B" w:rsidRPr="00F92E2B">
        <w:rPr>
          <w:rFonts w:ascii="Times New Roman" w:hAnsi="Times New Roman" w:cs="Times New Roman"/>
          <w:b/>
          <w:bCs/>
        </w:rPr>
        <w:t>fornecimento</w:t>
      </w:r>
      <w:r w:rsidR="00F92E2B" w:rsidRPr="002D57A0">
        <w:rPr>
          <w:rFonts w:ascii="Times New Roman" w:hAnsi="Times New Roman" w:cs="Times New Roman"/>
        </w:rPr>
        <w:t xml:space="preserve"> de </w:t>
      </w:r>
      <w:r w:rsidR="00F92E2B" w:rsidRPr="00F92E2B">
        <w:rPr>
          <w:rFonts w:ascii="Times New Roman" w:hAnsi="Times New Roman" w:cs="Times New Roman"/>
          <w:b/>
          <w:bCs/>
        </w:rPr>
        <w:t>gêneros</w:t>
      </w:r>
      <w:r w:rsidR="00F92E2B" w:rsidRPr="002D57A0">
        <w:rPr>
          <w:rFonts w:ascii="Times New Roman" w:hAnsi="Times New Roman" w:cs="Times New Roman"/>
        </w:rPr>
        <w:t xml:space="preserve"> </w:t>
      </w:r>
      <w:r w:rsidR="00F92E2B" w:rsidRPr="00F92E2B">
        <w:rPr>
          <w:rFonts w:ascii="Times New Roman" w:hAnsi="Times New Roman" w:cs="Times New Roman"/>
          <w:b/>
          <w:bCs/>
        </w:rPr>
        <w:t>alimentícios</w:t>
      </w:r>
      <w:r w:rsidR="00F92E2B" w:rsidRPr="002D57A0">
        <w:rPr>
          <w:rFonts w:ascii="Times New Roman" w:hAnsi="Times New Roman" w:cs="Times New Roman"/>
        </w:rPr>
        <w:t xml:space="preserve">, destinado ao </w:t>
      </w:r>
      <w:r w:rsidR="00F92E2B" w:rsidRPr="00F92E2B">
        <w:rPr>
          <w:rFonts w:ascii="Times New Roman" w:hAnsi="Times New Roman" w:cs="Times New Roman"/>
          <w:b/>
          <w:bCs/>
        </w:rPr>
        <w:t>programa nacional de alimentação escolar</w:t>
      </w:r>
      <w:r w:rsidR="00F92E2B">
        <w:rPr>
          <w:rFonts w:ascii="Times New Roman" w:hAnsi="Times New Roman" w:cs="Times New Roman"/>
          <w:b/>
          <w:bCs/>
        </w:rPr>
        <w:t xml:space="preserve"> – </w:t>
      </w:r>
      <w:r w:rsidR="00F92E2B" w:rsidRPr="00F92E2B">
        <w:rPr>
          <w:rFonts w:ascii="Times New Roman" w:hAnsi="Times New Roman" w:cs="Times New Roman"/>
          <w:b/>
          <w:bCs/>
        </w:rPr>
        <w:t>PNAE</w:t>
      </w:r>
      <w:r w:rsidR="00F92E2B" w:rsidRPr="002D57A0">
        <w:rPr>
          <w:rFonts w:ascii="Times New Roman" w:hAnsi="Times New Roman" w:cs="Times New Roman"/>
        </w:rPr>
        <w:t>, para as escolas municipais de Pinheiro Machado/RS</w:t>
      </w:r>
      <w:r w:rsidR="00C55EC3" w:rsidRPr="002D57A0">
        <w:rPr>
          <w:rFonts w:ascii="Times New Roman" w:hAnsi="Times New Roman" w:cs="Times New Roman"/>
        </w:rPr>
        <w:t>.</w:t>
      </w:r>
    </w:p>
    <w:p w14:paraId="6A1B8A4A" w14:textId="77777777" w:rsidR="00C55EC3" w:rsidRPr="00CB4694" w:rsidRDefault="00C55EC3" w:rsidP="00CB4694">
      <w:pPr>
        <w:rPr>
          <w:rFonts w:ascii="Times New Roman" w:hAnsi="Times New Roman" w:cs="Times New Roman"/>
        </w:rPr>
      </w:pPr>
    </w:p>
    <w:p w14:paraId="3D953B55" w14:textId="7D68634F" w:rsidR="00C55EC3" w:rsidRPr="00CB3485" w:rsidRDefault="00CB4694" w:rsidP="00CB4694">
      <w:pPr>
        <w:pStyle w:val="PargrafodaLista"/>
        <w:numPr>
          <w:ilvl w:val="1"/>
          <w:numId w:val="6"/>
        </w:numPr>
        <w:ind w:left="426" w:hanging="426"/>
        <w:rPr>
          <w:rFonts w:ascii="Times New Roman" w:hAnsi="Times New Roman" w:cs="Times New Roman"/>
          <w:b/>
          <w:bCs/>
        </w:rPr>
      </w:pPr>
      <w:r>
        <w:rPr>
          <w:rFonts w:ascii="Times New Roman" w:hAnsi="Times New Roman" w:cs="Times New Roman"/>
        </w:rPr>
        <w:t xml:space="preserve"> </w:t>
      </w:r>
      <w:r w:rsidR="00C55EC3" w:rsidRPr="00CB3485">
        <w:rPr>
          <w:rFonts w:ascii="Times New Roman" w:hAnsi="Times New Roman" w:cs="Times New Roman"/>
          <w:b/>
          <w:bCs/>
        </w:rPr>
        <w:t>ESPECIFICAÇÕES DOS PRODUTOS E PREÇOS MÁXIMOS ESTIMADOS</w:t>
      </w:r>
    </w:p>
    <w:p w14:paraId="21120EC9" w14:textId="77777777" w:rsidR="00C55EC3" w:rsidRPr="002D57A0" w:rsidRDefault="00C55EC3" w:rsidP="002D57A0">
      <w:pPr>
        <w:rPr>
          <w:rFonts w:ascii="Times New Roman" w:hAnsi="Times New Roman" w:cs="Times New Roman"/>
          <w:sz w:val="24"/>
          <w:szCs w:val="24"/>
        </w:rPr>
      </w:pPr>
    </w:p>
    <w:tbl>
      <w:tblPr>
        <w:tblStyle w:val="Tabelacomgrade1"/>
        <w:tblW w:w="0" w:type="auto"/>
        <w:tblInd w:w="108" w:type="dxa"/>
        <w:tblLayout w:type="fixed"/>
        <w:tblLook w:val="04A0" w:firstRow="1" w:lastRow="0" w:firstColumn="1" w:lastColumn="0" w:noHBand="0" w:noVBand="1"/>
      </w:tblPr>
      <w:tblGrid>
        <w:gridCol w:w="709"/>
        <w:gridCol w:w="851"/>
        <w:gridCol w:w="6095"/>
        <w:gridCol w:w="992"/>
        <w:gridCol w:w="1559"/>
      </w:tblGrid>
      <w:tr w:rsidR="00C55EC3" w:rsidRPr="000973AE" w14:paraId="50A1E9E7" w14:textId="77777777" w:rsidTr="00784CA0">
        <w:trPr>
          <w:trHeight w:val="635"/>
        </w:trPr>
        <w:tc>
          <w:tcPr>
            <w:tcW w:w="709" w:type="dxa"/>
            <w:vAlign w:val="center"/>
          </w:tcPr>
          <w:p w14:paraId="4CCE05DE" w14:textId="77777777" w:rsidR="00C55EC3" w:rsidRPr="00DE20EC" w:rsidRDefault="00C55EC3" w:rsidP="00784CA0">
            <w:pPr>
              <w:spacing w:line="276" w:lineRule="auto"/>
              <w:jc w:val="center"/>
              <w:rPr>
                <w:rFonts w:ascii="Times New Roman" w:eastAsia="Calibri" w:hAnsi="Times New Roman" w:cs="Times New Roman"/>
                <w:b/>
                <w:bCs/>
                <w:sz w:val="24"/>
                <w:szCs w:val="24"/>
              </w:rPr>
            </w:pPr>
            <w:r w:rsidRPr="00DE20EC">
              <w:rPr>
                <w:rFonts w:ascii="Times New Roman" w:eastAsia="Calibri" w:hAnsi="Times New Roman" w:cs="Times New Roman"/>
                <w:b/>
                <w:bCs/>
                <w:sz w:val="24"/>
                <w:szCs w:val="24"/>
              </w:rPr>
              <w:t>Item</w:t>
            </w:r>
          </w:p>
        </w:tc>
        <w:tc>
          <w:tcPr>
            <w:tcW w:w="851" w:type="dxa"/>
            <w:vAlign w:val="center"/>
          </w:tcPr>
          <w:p w14:paraId="16C3EF1E" w14:textId="77777777" w:rsidR="00C55EC3" w:rsidRPr="00976947" w:rsidRDefault="00C55EC3" w:rsidP="00784CA0">
            <w:pPr>
              <w:spacing w:line="276" w:lineRule="auto"/>
              <w:jc w:val="center"/>
              <w:rPr>
                <w:rFonts w:ascii="Times New Roman" w:eastAsia="Calibri" w:hAnsi="Times New Roman" w:cs="Times New Roman"/>
                <w:b/>
                <w:bCs/>
                <w:sz w:val="24"/>
                <w:szCs w:val="24"/>
              </w:rPr>
            </w:pPr>
            <w:r w:rsidRPr="00976947">
              <w:rPr>
                <w:rFonts w:ascii="Times New Roman" w:eastAsia="Calibri" w:hAnsi="Times New Roman" w:cs="Times New Roman"/>
                <w:b/>
                <w:bCs/>
                <w:sz w:val="24"/>
                <w:szCs w:val="24"/>
              </w:rPr>
              <w:t>Un.</w:t>
            </w:r>
          </w:p>
        </w:tc>
        <w:tc>
          <w:tcPr>
            <w:tcW w:w="6095" w:type="dxa"/>
            <w:vAlign w:val="center"/>
          </w:tcPr>
          <w:p w14:paraId="75B900BA" w14:textId="77777777" w:rsidR="00C55EC3" w:rsidRPr="000973AE" w:rsidRDefault="00C55EC3" w:rsidP="00784CA0">
            <w:pPr>
              <w:spacing w:line="276" w:lineRule="auto"/>
              <w:jc w:val="center"/>
              <w:rPr>
                <w:rFonts w:ascii="Times New Roman" w:eastAsia="Calibri" w:hAnsi="Times New Roman" w:cs="Times New Roman"/>
                <w:b/>
                <w:bCs/>
                <w:color w:val="000000"/>
                <w:sz w:val="24"/>
                <w:szCs w:val="24"/>
              </w:rPr>
            </w:pPr>
            <w:r w:rsidRPr="000973AE">
              <w:rPr>
                <w:rFonts w:ascii="Times New Roman" w:eastAsia="Calibri" w:hAnsi="Times New Roman" w:cs="Times New Roman"/>
                <w:b/>
                <w:bCs/>
                <w:color w:val="000000"/>
                <w:sz w:val="24"/>
                <w:szCs w:val="24"/>
              </w:rPr>
              <w:t>Descrição</w:t>
            </w:r>
          </w:p>
        </w:tc>
        <w:tc>
          <w:tcPr>
            <w:tcW w:w="992" w:type="dxa"/>
            <w:vAlign w:val="center"/>
          </w:tcPr>
          <w:p w14:paraId="555DCD90" w14:textId="77777777" w:rsidR="00C55EC3" w:rsidRPr="000973AE" w:rsidRDefault="00C55EC3" w:rsidP="00784CA0">
            <w:pPr>
              <w:spacing w:line="276" w:lineRule="auto"/>
              <w:jc w:val="center"/>
              <w:rPr>
                <w:rFonts w:ascii="Times New Roman" w:eastAsia="Calibri" w:hAnsi="Times New Roman" w:cs="Times New Roman"/>
                <w:b/>
                <w:bCs/>
                <w:color w:val="000000"/>
                <w:sz w:val="24"/>
                <w:szCs w:val="24"/>
              </w:rPr>
            </w:pPr>
            <w:r w:rsidRPr="000973AE">
              <w:rPr>
                <w:rFonts w:ascii="Times New Roman" w:eastAsia="Calibri" w:hAnsi="Times New Roman" w:cs="Times New Roman"/>
                <w:b/>
                <w:bCs/>
                <w:color w:val="000000"/>
                <w:sz w:val="24"/>
                <w:szCs w:val="24"/>
              </w:rPr>
              <w:t>Quant.</w:t>
            </w:r>
          </w:p>
        </w:tc>
        <w:tc>
          <w:tcPr>
            <w:tcW w:w="1559" w:type="dxa"/>
            <w:vAlign w:val="center"/>
          </w:tcPr>
          <w:p w14:paraId="0AA40008" w14:textId="2284583F" w:rsidR="00C55EC3" w:rsidRPr="00F106A1" w:rsidRDefault="00C55EC3" w:rsidP="00784CA0">
            <w:pPr>
              <w:spacing w:line="276" w:lineRule="auto"/>
              <w:jc w:val="center"/>
              <w:rPr>
                <w:rFonts w:ascii="Times New Roman" w:eastAsia="Calibri" w:hAnsi="Times New Roman" w:cs="Times New Roman"/>
                <w:b/>
                <w:bCs/>
                <w:color w:val="FF0000"/>
                <w:sz w:val="24"/>
                <w:szCs w:val="24"/>
              </w:rPr>
            </w:pPr>
            <w:r w:rsidRPr="00FD6498">
              <w:rPr>
                <w:rFonts w:ascii="Times New Roman" w:eastAsia="Calibri" w:hAnsi="Times New Roman" w:cs="Times New Roman"/>
                <w:b/>
                <w:bCs/>
                <w:sz w:val="24"/>
                <w:szCs w:val="24"/>
              </w:rPr>
              <w:t>Valor Ref</w:t>
            </w:r>
            <w:r w:rsidR="00784CA0" w:rsidRPr="00FD6498">
              <w:rPr>
                <w:rFonts w:ascii="Times New Roman" w:eastAsia="Calibri" w:hAnsi="Times New Roman" w:cs="Times New Roman"/>
                <w:b/>
                <w:bCs/>
                <w:sz w:val="24"/>
                <w:szCs w:val="24"/>
              </w:rPr>
              <w:t xml:space="preserve">. </w:t>
            </w:r>
            <w:r w:rsidRPr="00FD6498">
              <w:rPr>
                <w:rFonts w:ascii="Times New Roman" w:eastAsia="Calibri" w:hAnsi="Times New Roman" w:cs="Times New Roman"/>
                <w:b/>
                <w:bCs/>
                <w:sz w:val="24"/>
                <w:szCs w:val="24"/>
              </w:rPr>
              <w:t>R$</w:t>
            </w:r>
          </w:p>
        </w:tc>
      </w:tr>
      <w:tr w:rsidR="00C55EC3" w:rsidRPr="002D57A0" w14:paraId="74C0C47B" w14:textId="77777777" w:rsidTr="004713BE">
        <w:trPr>
          <w:trHeight w:val="1027"/>
        </w:trPr>
        <w:tc>
          <w:tcPr>
            <w:tcW w:w="709" w:type="dxa"/>
            <w:vAlign w:val="center"/>
          </w:tcPr>
          <w:p w14:paraId="38143AAE" w14:textId="77777777" w:rsidR="00C55EC3" w:rsidRPr="00DE20EC" w:rsidRDefault="00C55EC3" w:rsidP="004713BE">
            <w:pPr>
              <w:spacing w:line="276" w:lineRule="auto"/>
              <w:jc w:val="center"/>
              <w:rPr>
                <w:rFonts w:ascii="Times New Roman" w:eastAsia="Calibri" w:hAnsi="Times New Roman" w:cs="Times New Roman"/>
                <w:sz w:val="24"/>
                <w:szCs w:val="24"/>
              </w:rPr>
            </w:pPr>
            <w:r w:rsidRPr="00DE20EC">
              <w:rPr>
                <w:rFonts w:ascii="Times New Roman" w:eastAsia="Calibri" w:hAnsi="Times New Roman" w:cs="Times New Roman"/>
                <w:sz w:val="24"/>
                <w:szCs w:val="24"/>
              </w:rPr>
              <w:t>01</w:t>
            </w:r>
          </w:p>
        </w:tc>
        <w:tc>
          <w:tcPr>
            <w:tcW w:w="851" w:type="dxa"/>
            <w:vAlign w:val="center"/>
          </w:tcPr>
          <w:p w14:paraId="7B1C050A" w14:textId="4A240F47" w:rsidR="00C55EC3" w:rsidRPr="00976947" w:rsidRDefault="000973AE" w:rsidP="00784CA0">
            <w:pPr>
              <w:spacing w:line="276" w:lineRule="auto"/>
              <w:jc w:val="center"/>
              <w:rPr>
                <w:rFonts w:ascii="Times New Roman" w:hAnsi="Times New Roman" w:cs="Times New Roman"/>
                <w:sz w:val="24"/>
                <w:szCs w:val="24"/>
              </w:rPr>
            </w:pPr>
            <w:r w:rsidRPr="00976947">
              <w:rPr>
                <w:rFonts w:ascii="Times New Roman" w:hAnsi="Times New Roman" w:cs="Times New Roman"/>
                <w:sz w:val="24"/>
                <w:szCs w:val="24"/>
              </w:rPr>
              <w:t>Un.</w:t>
            </w:r>
          </w:p>
        </w:tc>
        <w:tc>
          <w:tcPr>
            <w:tcW w:w="6095" w:type="dxa"/>
            <w:vAlign w:val="center"/>
          </w:tcPr>
          <w:p w14:paraId="7CFA5D0C" w14:textId="1E476D49" w:rsidR="00C55EC3" w:rsidRPr="00D85FC5" w:rsidRDefault="00C55EC3" w:rsidP="00784CA0">
            <w:pPr>
              <w:spacing w:line="276" w:lineRule="auto"/>
              <w:jc w:val="both"/>
              <w:rPr>
                <w:rFonts w:ascii="Times New Roman" w:hAnsi="Times New Roman" w:cs="Times New Roman"/>
                <w:color w:val="000000" w:themeColor="text1"/>
                <w:sz w:val="24"/>
                <w:szCs w:val="24"/>
              </w:rPr>
            </w:pPr>
            <w:r w:rsidRPr="00D85FC5">
              <w:rPr>
                <w:rFonts w:ascii="Times New Roman" w:hAnsi="Times New Roman" w:cs="Times New Roman"/>
                <w:bCs/>
                <w:color w:val="000000" w:themeColor="text1"/>
                <w:sz w:val="24"/>
                <w:szCs w:val="24"/>
              </w:rPr>
              <w:t>Açafrão</w:t>
            </w:r>
            <w:r w:rsidRPr="00D85FC5">
              <w:rPr>
                <w:rFonts w:ascii="Times New Roman" w:hAnsi="Times New Roman" w:cs="Times New Roman"/>
                <w:color w:val="000000" w:themeColor="text1"/>
                <w:sz w:val="24"/>
                <w:szCs w:val="24"/>
              </w:rPr>
              <w:t xml:space="preserve"> da </w:t>
            </w:r>
            <w:r w:rsidR="001E3B68" w:rsidRPr="00D85FC5">
              <w:rPr>
                <w:rFonts w:ascii="Times New Roman" w:hAnsi="Times New Roman" w:cs="Times New Roman"/>
                <w:bCs/>
                <w:color w:val="000000" w:themeColor="text1"/>
                <w:sz w:val="24"/>
                <w:szCs w:val="24"/>
              </w:rPr>
              <w:t>T</w:t>
            </w:r>
            <w:r w:rsidRPr="00D85FC5">
              <w:rPr>
                <w:rFonts w:ascii="Times New Roman" w:hAnsi="Times New Roman" w:cs="Times New Roman"/>
                <w:bCs/>
                <w:color w:val="000000" w:themeColor="text1"/>
                <w:sz w:val="24"/>
                <w:szCs w:val="24"/>
              </w:rPr>
              <w:t>erra</w:t>
            </w:r>
            <w:r w:rsidR="00517D76" w:rsidRPr="00D85FC5">
              <w:rPr>
                <w:rFonts w:ascii="Times New Roman" w:hAnsi="Times New Roman" w:cs="Times New Roman"/>
                <w:color w:val="000000" w:themeColor="text1"/>
                <w:sz w:val="24"/>
                <w:szCs w:val="24"/>
              </w:rPr>
              <w:t xml:space="preserve"> </w:t>
            </w:r>
            <w:r w:rsidRPr="00D85FC5">
              <w:rPr>
                <w:rFonts w:ascii="Times New Roman" w:hAnsi="Times New Roman" w:cs="Times New Roman"/>
                <w:color w:val="000000" w:themeColor="text1"/>
                <w:sz w:val="24"/>
                <w:szCs w:val="24"/>
              </w:rPr>
              <w:t>(cúrcuma moída)</w:t>
            </w:r>
            <w:r w:rsidR="001E3B68" w:rsidRPr="00D85FC5">
              <w:rPr>
                <w:rFonts w:ascii="Times New Roman" w:hAnsi="Times New Roman" w:cs="Times New Roman"/>
                <w:color w:val="000000" w:themeColor="text1"/>
                <w:sz w:val="24"/>
                <w:szCs w:val="24"/>
              </w:rPr>
              <w:t xml:space="preserve"> –</w:t>
            </w:r>
            <w:r w:rsidRPr="00D85FC5">
              <w:rPr>
                <w:rFonts w:ascii="Times New Roman" w:hAnsi="Times New Roman" w:cs="Times New Roman"/>
                <w:color w:val="000000" w:themeColor="text1"/>
                <w:sz w:val="24"/>
                <w:szCs w:val="24"/>
              </w:rPr>
              <w:t xml:space="preserve"> produto </w:t>
            </w:r>
            <w:r w:rsidRPr="00D85FC5">
              <w:rPr>
                <w:rFonts w:ascii="Times New Roman" w:hAnsi="Times New Roman" w:cs="Times New Roman"/>
                <w:i/>
                <w:iCs/>
                <w:color w:val="000000" w:themeColor="text1"/>
                <w:sz w:val="24"/>
                <w:szCs w:val="24"/>
              </w:rPr>
              <w:t>in natura</w:t>
            </w:r>
            <w:r w:rsidRPr="00D85FC5">
              <w:rPr>
                <w:rFonts w:ascii="Times New Roman" w:hAnsi="Times New Roman" w:cs="Times New Roman"/>
                <w:color w:val="000000" w:themeColor="text1"/>
                <w:sz w:val="24"/>
                <w:szCs w:val="24"/>
              </w:rPr>
              <w:t xml:space="preserve">, sem adição de outros ingredientes, em pó fino homogêneo, coloração amarelo intenso, embalagem plástica com 50 gramas, com identificação do produto, marca do fabricante, peso líquido, data de fabricação e prazo de validade de no </w:t>
            </w:r>
            <w:r w:rsidRPr="00D85FC5">
              <w:rPr>
                <w:rFonts w:ascii="Times New Roman" w:hAnsi="Times New Roman" w:cs="Times New Roman"/>
                <w:bCs/>
                <w:color w:val="000000" w:themeColor="text1"/>
                <w:sz w:val="24"/>
                <w:szCs w:val="24"/>
              </w:rPr>
              <w:t>mínimo 01 ano</w:t>
            </w:r>
            <w:r w:rsidRPr="00D85FC5">
              <w:rPr>
                <w:rFonts w:ascii="Times New Roman" w:hAnsi="Times New Roman" w:cs="Times New Roman"/>
                <w:color w:val="000000" w:themeColor="text1"/>
                <w:sz w:val="24"/>
                <w:szCs w:val="24"/>
              </w:rPr>
              <w:t>.</w:t>
            </w:r>
          </w:p>
        </w:tc>
        <w:tc>
          <w:tcPr>
            <w:tcW w:w="992" w:type="dxa"/>
            <w:vAlign w:val="center"/>
          </w:tcPr>
          <w:p w14:paraId="2BD07E7C" w14:textId="74B2743F" w:rsidR="00C55EC3" w:rsidRPr="00D85FC5" w:rsidRDefault="001379CB" w:rsidP="00784CA0">
            <w:pPr>
              <w:spacing w:line="276" w:lineRule="auto"/>
              <w:jc w:val="center"/>
              <w:rPr>
                <w:rFonts w:ascii="Times New Roman" w:hAnsi="Times New Roman" w:cs="Times New Roman"/>
                <w:bCs/>
                <w:color w:val="000000" w:themeColor="text1"/>
                <w:sz w:val="24"/>
                <w:szCs w:val="24"/>
              </w:rPr>
            </w:pPr>
            <w:r w:rsidRPr="00D85FC5">
              <w:rPr>
                <w:rFonts w:ascii="Times New Roman" w:hAnsi="Times New Roman" w:cs="Times New Roman"/>
                <w:bCs/>
                <w:color w:val="000000" w:themeColor="text1"/>
                <w:sz w:val="24"/>
                <w:szCs w:val="24"/>
              </w:rPr>
              <w:t>100</w:t>
            </w:r>
          </w:p>
        </w:tc>
        <w:tc>
          <w:tcPr>
            <w:tcW w:w="1559" w:type="dxa"/>
            <w:vAlign w:val="center"/>
          </w:tcPr>
          <w:p w14:paraId="78912EE3" w14:textId="17685E76" w:rsidR="00C55EC3" w:rsidRPr="00D85FC5" w:rsidRDefault="00BB1529" w:rsidP="00784CA0">
            <w:pPr>
              <w:spacing w:line="276" w:lineRule="auto"/>
              <w:jc w:val="center"/>
              <w:rPr>
                <w:rFonts w:ascii="Times New Roman" w:hAnsi="Times New Roman" w:cs="Times New Roman"/>
                <w:color w:val="000000" w:themeColor="text1"/>
                <w:sz w:val="24"/>
                <w:szCs w:val="24"/>
              </w:rPr>
            </w:pPr>
            <w:r w:rsidRPr="00D85FC5">
              <w:rPr>
                <w:rFonts w:ascii="Times New Roman" w:hAnsi="Times New Roman" w:cs="Times New Roman"/>
                <w:color w:val="000000" w:themeColor="text1"/>
                <w:sz w:val="24"/>
                <w:szCs w:val="24"/>
              </w:rPr>
              <w:t>2,84</w:t>
            </w:r>
          </w:p>
        </w:tc>
      </w:tr>
      <w:tr w:rsidR="00BC74F4" w:rsidRPr="002D57A0" w14:paraId="56D76EF6" w14:textId="77777777" w:rsidTr="00784CA0">
        <w:tc>
          <w:tcPr>
            <w:tcW w:w="709" w:type="dxa"/>
            <w:vAlign w:val="center"/>
          </w:tcPr>
          <w:p w14:paraId="6FB86772" w14:textId="2D27BF38" w:rsidR="00BC74F4" w:rsidRPr="00DE20EC" w:rsidRDefault="00BC74F4" w:rsidP="00784CA0">
            <w:pPr>
              <w:jc w:val="center"/>
              <w:rPr>
                <w:rFonts w:ascii="Times New Roman" w:eastAsia="Calibri" w:hAnsi="Times New Roman" w:cs="Times New Roman"/>
                <w:sz w:val="24"/>
                <w:szCs w:val="24"/>
              </w:rPr>
            </w:pPr>
            <w:r w:rsidRPr="00DE20EC">
              <w:rPr>
                <w:rFonts w:ascii="Times New Roman" w:eastAsia="Calibri" w:hAnsi="Times New Roman" w:cs="Times New Roman"/>
                <w:sz w:val="24"/>
                <w:szCs w:val="24"/>
              </w:rPr>
              <w:t>02</w:t>
            </w:r>
          </w:p>
        </w:tc>
        <w:tc>
          <w:tcPr>
            <w:tcW w:w="851" w:type="dxa"/>
            <w:vAlign w:val="center"/>
          </w:tcPr>
          <w:p w14:paraId="106582DE" w14:textId="427DC2D9" w:rsidR="00BC74F4" w:rsidRDefault="00BB1529" w:rsidP="00784CA0">
            <w:pPr>
              <w:jc w:val="center"/>
              <w:rPr>
                <w:rFonts w:ascii="Times New Roman" w:hAnsi="Times New Roman" w:cs="Times New Roman"/>
                <w:sz w:val="24"/>
                <w:szCs w:val="24"/>
              </w:rPr>
            </w:pPr>
            <w:proofErr w:type="gramStart"/>
            <w:r>
              <w:rPr>
                <w:rFonts w:ascii="Times New Roman" w:hAnsi="Times New Roman" w:cs="Times New Roman"/>
                <w:sz w:val="24"/>
                <w:szCs w:val="24"/>
              </w:rPr>
              <w:t>un.</w:t>
            </w:r>
            <w:proofErr w:type="gramEnd"/>
          </w:p>
        </w:tc>
        <w:tc>
          <w:tcPr>
            <w:tcW w:w="6095" w:type="dxa"/>
            <w:vAlign w:val="center"/>
          </w:tcPr>
          <w:p w14:paraId="215A3B45" w14:textId="72DF32C5" w:rsidR="00BC74F4" w:rsidRPr="00D85FC5" w:rsidRDefault="00BC74F4" w:rsidP="00BC74F4">
            <w:pPr>
              <w:jc w:val="both"/>
              <w:rPr>
                <w:rFonts w:ascii="Times New Roman" w:hAnsi="Times New Roman" w:cs="Times New Roman"/>
                <w:bCs/>
                <w:color w:val="000000" w:themeColor="text1"/>
                <w:sz w:val="24"/>
                <w:szCs w:val="24"/>
              </w:rPr>
            </w:pPr>
            <w:r w:rsidRPr="00D85FC5">
              <w:rPr>
                <w:rFonts w:ascii="Times New Roman" w:hAnsi="Times New Roman" w:cs="Times New Roman"/>
                <w:bCs/>
                <w:color w:val="000000" w:themeColor="text1"/>
                <w:sz w:val="24"/>
                <w:szCs w:val="24"/>
              </w:rPr>
              <w:t>Açúcar</w:t>
            </w:r>
            <w:r w:rsidRPr="00D85FC5">
              <w:rPr>
                <w:rFonts w:ascii="Times New Roman" w:hAnsi="Times New Roman" w:cs="Times New Roman"/>
                <w:color w:val="000000" w:themeColor="text1"/>
                <w:sz w:val="24"/>
                <w:szCs w:val="24"/>
              </w:rPr>
              <w:t xml:space="preserve"> </w:t>
            </w:r>
            <w:r w:rsidR="006426AF" w:rsidRPr="00D85FC5">
              <w:rPr>
                <w:rFonts w:ascii="Times New Roman" w:hAnsi="Times New Roman" w:cs="Times New Roman"/>
                <w:bCs/>
                <w:color w:val="000000" w:themeColor="text1"/>
                <w:sz w:val="24"/>
                <w:szCs w:val="24"/>
              </w:rPr>
              <w:t>Cristal</w:t>
            </w:r>
            <w:r w:rsidRPr="00D85FC5">
              <w:rPr>
                <w:rFonts w:ascii="Times New Roman" w:hAnsi="Times New Roman" w:cs="Times New Roman"/>
                <w:color w:val="000000" w:themeColor="text1"/>
                <w:sz w:val="24"/>
                <w:szCs w:val="24"/>
              </w:rPr>
              <w:t xml:space="preserve"> – embalagem plástica de 0</w:t>
            </w:r>
            <w:r w:rsidR="006426AF" w:rsidRPr="00D85FC5">
              <w:rPr>
                <w:rFonts w:ascii="Times New Roman" w:hAnsi="Times New Roman" w:cs="Times New Roman"/>
                <w:color w:val="000000" w:themeColor="text1"/>
                <w:sz w:val="24"/>
                <w:szCs w:val="24"/>
              </w:rPr>
              <w:t>2</w:t>
            </w:r>
            <w:r w:rsidRPr="00D85FC5">
              <w:rPr>
                <w:rFonts w:ascii="Times New Roman" w:hAnsi="Times New Roman" w:cs="Times New Roman"/>
                <w:color w:val="000000" w:themeColor="text1"/>
                <w:sz w:val="24"/>
                <w:szCs w:val="24"/>
              </w:rPr>
              <w:t xml:space="preserve"> kg, </w:t>
            </w:r>
            <w:r w:rsidR="006426AF" w:rsidRPr="00D85FC5">
              <w:rPr>
                <w:rFonts w:ascii="Times New Roman" w:hAnsi="Times New Roman" w:cs="Times New Roman"/>
                <w:color w:val="000000" w:themeColor="text1"/>
                <w:sz w:val="24"/>
                <w:szCs w:val="24"/>
              </w:rPr>
              <w:t xml:space="preserve">embalagem secundária </w:t>
            </w:r>
            <w:r w:rsidRPr="00D85FC5">
              <w:rPr>
                <w:rFonts w:ascii="Times New Roman" w:hAnsi="Times New Roman" w:cs="Times New Roman"/>
                <w:color w:val="000000" w:themeColor="text1"/>
                <w:sz w:val="24"/>
                <w:szCs w:val="24"/>
              </w:rPr>
              <w:t>resistente</w:t>
            </w:r>
            <w:r w:rsidR="006426AF" w:rsidRPr="00D85FC5">
              <w:rPr>
                <w:rFonts w:ascii="Times New Roman" w:hAnsi="Times New Roman" w:cs="Times New Roman"/>
                <w:color w:val="000000" w:themeColor="text1"/>
                <w:sz w:val="24"/>
                <w:szCs w:val="24"/>
              </w:rPr>
              <w:t xml:space="preserve"> – fardos </w:t>
            </w:r>
            <w:r w:rsidR="006426AF" w:rsidRPr="00D85FC5">
              <w:rPr>
                <w:rFonts w:ascii="Times New Roman" w:hAnsi="Times New Roman" w:cs="Times New Roman"/>
                <w:bCs/>
                <w:color w:val="000000" w:themeColor="text1"/>
                <w:sz w:val="24"/>
                <w:szCs w:val="24"/>
              </w:rPr>
              <w:t>30 kg</w:t>
            </w:r>
            <w:r w:rsidRPr="00D85FC5">
              <w:rPr>
                <w:rFonts w:ascii="Times New Roman" w:hAnsi="Times New Roman" w:cs="Times New Roman"/>
                <w:color w:val="000000" w:themeColor="text1"/>
                <w:sz w:val="24"/>
                <w:szCs w:val="24"/>
              </w:rPr>
              <w:t xml:space="preserve">. Com identificação do produto, marca do fabricante, peso líquido, data de fabricação e prazo de validade de no </w:t>
            </w:r>
            <w:r w:rsidRPr="00D85FC5">
              <w:rPr>
                <w:rFonts w:ascii="Times New Roman" w:hAnsi="Times New Roman" w:cs="Times New Roman"/>
                <w:bCs/>
                <w:color w:val="000000" w:themeColor="text1"/>
                <w:sz w:val="24"/>
                <w:szCs w:val="24"/>
              </w:rPr>
              <w:t>mínimo 01 ano</w:t>
            </w:r>
            <w:r w:rsidRPr="00D85FC5">
              <w:rPr>
                <w:rFonts w:ascii="Times New Roman" w:hAnsi="Times New Roman" w:cs="Times New Roman"/>
                <w:color w:val="000000" w:themeColor="text1"/>
                <w:sz w:val="24"/>
                <w:szCs w:val="24"/>
              </w:rPr>
              <w:t>.</w:t>
            </w:r>
          </w:p>
        </w:tc>
        <w:tc>
          <w:tcPr>
            <w:tcW w:w="992" w:type="dxa"/>
            <w:vAlign w:val="center"/>
          </w:tcPr>
          <w:p w14:paraId="1DA07786" w14:textId="426C2455" w:rsidR="00BC74F4" w:rsidRPr="00D85FC5" w:rsidRDefault="005F3C09" w:rsidP="00BB1529">
            <w:pPr>
              <w:jc w:val="center"/>
              <w:rPr>
                <w:rFonts w:ascii="Times New Roman" w:hAnsi="Times New Roman" w:cs="Times New Roman"/>
                <w:bCs/>
                <w:color w:val="000000" w:themeColor="text1"/>
                <w:sz w:val="24"/>
                <w:szCs w:val="24"/>
              </w:rPr>
            </w:pPr>
            <w:r w:rsidRPr="00D85FC5">
              <w:rPr>
                <w:rFonts w:ascii="Times New Roman" w:hAnsi="Times New Roman" w:cs="Times New Roman"/>
                <w:bCs/>
                <w:color w:val="000000" w:themeColor="text1"/>
                <w:sz w:val="24"/>
                <w:szCs w:val="24"/>
              </w:rPr>
              <w:t>1.</w:t>
            </w:r>
            <w:r w:rsidR="00BB1529" w:rsidRPr="00D85FC5">
              <w:rPr>
                <w:rFonts w:ascii="Times New Roman" w:hAnsi="Times New Roman" w:cs="Times New Roman"/>
                <w:bCs/>
                <w:color w:val="000000" w:themeColor="text1"/>
                <w:sz w:val="24"/>
                <w:szCs w:val="24"/>
              </w:rPr>
              <w:t>3</w:t>
            </w:r>
            <w:r w:rsidRPr="00D85FC5">
              <w:rPr>
                <w:rFonts w:ascii="Times New Roman" w:hAnsi="Times New Roman" w:cs="Times New Roman"/>
                <w:bCs/>
                <w:color w:val="000000" w:themeColor="text1"/>
                <w:sz w:val="24"/>
                <w:szCs w:val="24"/>
              </w:rPr>
              <w:t>00</w:t>
            </w:r>
          </w:p>
        </w:tc>
        <w:tc>
          <w:tcPr>
            <w:tcW w:w="1559" w:type="dxa"/>
            <w:vAlign w:val="center"/>
          </w:tcPr>
          <w:p w14:paraId="3015FEA9" w14:textId="6652EA67" w:rsidR="00BC74F4" w:rsidRPr="00D85FC5" w:rsidRDefault="00BB1529" w:rsidP="00784CA0">
            <w:pPr>
              <w:jc w:val="center"/>
              <w:rPr>
                <w:rFonts w:ascii="Times New Roman" w:hAnsi="Times New Roman" w:cs="Times New Roman"/>
                <w:color w:val="000000" w:themeColor="text1"/>
                <w:sz w:val="24"/>
                <w:szCs w:val="24"/>
              </w:rPr>
            </w:pPr>
            <w:r w:rsidRPr="00D85FC5">
              <w:rPr>
                <w:rFonts w:ascii="Times New Roman" w:hAnsi="Times New Roman" w:cs="Times New Roman"/>
                <w:color w:val="000000" w:themeColor="text1"/>
                <w:sz w:val="24"/>
                <w:szCs w:val="24"/>
              </w:rPr>
              <w:t>8,18</w:t>
            </w:r>
          </w:p>
        </w:tc>
      </w:tr>
      <w:tr w:rsidR="00D172CC" w:rsidRPr="002D57A0" w14:paraId="78C76C3D" w14:textId="77777777" w:rsidTr="00784CA0">
        <w:tc>
          <w:tcPr>
            <w:tcW w:w="709" w:type="dxa"/>
            <w:vAlign w:val="center"/>
          </w:tcPr>
          <w:p w14:paraId="1738E3D9" w14:textId="5AFC4D80" w:rsidR="00D172CC" w:rsidRPr="00DE20EC" w:rsidRDefault="00D172CC" w:rsidP="00784CA0">
            <w:pPr>
              <w:jc w:val="center"/>
              <w:rPr>
                <w:rFonts w:ascii="Times New Roman" w:eastAsia="Calibri" w:hAnsi="Times New Roman" w:cs="Times New Roman"/>
                <w:sz w:val="24"/>
                <w:szCs w:val="24"/>
              </w:rPr>
            </w:pPr>
            <w:r w:rsidRPr="00DE20EC">
              <w:rPr>
                <w:rFonts w:ascii="Times New Roman" w:eastAsia="Calibri" w:hAnsi="Times New Roman" w:cs="Times New Roman"/>
                <w:sz w:val="24"/>
                <w:szCs w:val="24"/>
              </w:rPr>
              <w:t>03</w:t>
            </w:r>
          </w:p>
        </w:tc>
        <w:tc>
          <w:tcPr>
            <w:tcW w:w="851" w:type="dxa"/>
            <w:vAlign w:val="center"/>
          </w:tcPr>
          <w:p w14:paraId="7C89AEEE" w14:textId="39D5F463" w:rsidR="00D172CC" w:rsidRDefault="000672D9" w:rsidP="00784CA0">
            <w:pPr>
              <w:jc w:val="center"/>
              <w:rPr>
                <w:rFonts w:ascii="Times New Roman" w:hAnsi="Times New Roman" w:cs="Times New Roman"/>
                <w:sz w:val="24"/>
                <w:szCs w:val="24"/>
              </w:rPr>
            </w:pPr>
            <w:r>
              <w:rPr>
                <w:rFonts w:ascii="Times New Roman" w:hAnsi="Times New Roman" w:cs="Times New Roman"/>
                <w:sz w:val="24"/>
                <w:szCs w:val="24"/>
              </w:rPr>
              <w:t>Kg</w:t>
            </w:r>
            <w:r w:rsidR="00D172CC" w:rsidRPr="00BC74F4">
              <w:rPr>
                <w:rFonts w:ascii="Times New Roman" w:hAnsi="Times New Roman" w:cs="Times New Roman"/>
                <w:sz w:val="24"/>
                <w:szCs w:val="24"/>
              </w:rPr>
              <w:t>.</w:t>
            </w:r>
          </w:p>
        </w:tc>
        <w:tc>
          <w:tcPr>
            <w:tcW w:w="6095" w:type="dxa"/>
            <w:vAlign w:val="center"/>
          </w:tcPr>
          <w:p w14:paraId="4908DC04" w14:textId="78AA70BB" w:rsidR="00D172CC" w:rsidRPr="00D85FC5" w:rsidRDefault="00D172CC" w:rsidP="00D172CC">
            <w:pPr>
              <w:jc w:val="both"/>
              <w:rPr>
                <w:rFonts w:ascii="Times New Roman" w:hAnsi="Times New Roman" w:cs="Times New Roman"/>
                <w:color w:val="000000" w:themeColor="text1"/>
                <w:sz w:val="24"/>
                <w:szCs w:val="24"/>
              </w:rPr>
            </w:pPr>
            <w:r w:rsidRPr="00D85FC5">
              <w:rPr>
                <w:rFonts w:ascii="Times New Roman" w:hAnsi="Times New Roman" w:cs="Times New Roman"/>
                <w:bCs/>
                <w:color w:val="000000" w:themeColor="text1"/>
                <w:sz w:val="24"/>
                <w:szCs w:val="24"/>
              </w:rPr>
              <w:t xml:space="preserve">Farinha </w:t>
            </w:r>
            <w:r w:rsidRPr="00D85FC5">
              <w:rPr>
                <w:rFonts w:ascii="Times New Roman" w:hAnsi="Times New Roman" w:cs="Times New Roman"/>
                <w:color w:val="000000" w:themeColor="text1"/>
                <w:sz w:val="24"/>
                <w:szCs w:val="24"/>
              </w:rPr>
              <w:t xml:space="preserve">de </w:t>
            </w:r>
            <w:r w:rsidRPr="00D85FC5">
              <w:rPr>
                <w:rFonts w:ascii="Times New Roman" w:hAnsi="Times New Roman" w:cs="Times New Roman"/>
                <w:bCs/>
                <w:color w:val="000000" w:themeColor="text1"/>
                <w:sz w:val="24"/>
                <w:szCs w:val="24"/>
              </w:rPr>
              <w:t>Trigo Especial</w:t>
            </w:r>
            <w:r w:rsidRPr="00D85FC5">
              <w:rPr>
                <w:rFonts w:ascii="Times New Roman" w:hAnsi="Times New Roman" w:cs="Times New Roman"/>
                <w:color w:val="000000" w:themeColor="text1"/>
                <w:sz w:val="24"/>
                <w:szCs w:val="24"/>
              </w:rPr>
              <w:t xml:space="preserve"> – </w:t>
            </w:r>
            <w:r w:rsidRPr="00D85FC5">
              <w:rPr>
                <w:rFonts w:ascii="Times New Roman" w:hAnsi="Times New Roman" w:cs="Times New Roman"/>
                <w:bCs/>
                <w:color w:val="000000" w:themeColor="text1"/>
                <w:sz w:val="24"/>
                <w:szCs w:val="24"/>
              </w:rPr>
              <w:t>Tipo 1</w:t>
            </w:r>
            <w:r w:rsidRPr="00D85FC5">
              <w:rPr>
                <w:rFonts w:ascii="Times New Roman" w:hAnsi="Times New Roman" w:cs="Times New Roman"/>
                <w:color w:val="000000" w:themeColor="text1"/>
                <w:sz w:val="24"/>
                <w:szCs w:val="24"/>
              </w:rPr>
              <w:t xml:space="preserve">, sem fermento, enriquecida com ferro e ácido fólico, isenta de matéria terrosa, em perfeito estado de conservação. </w:t>
            </w:r>
            <w:r w:rsidRPr="00D85FC5">
              <w:rPr>
                <w:rFonts w:ascii="Times New Roman" w:hAnsi="Times New Roman" w:cs="Times New Roman"/>
                <w:bCs/>
                <w:color w:val="000000" w:themeColor="text1"/>
                <w:sz w:val="24"/>
                <w:szCs w:val="24"/>
              </w:rPr>
              <w:t>Não poderá</w:t>
            </w:r>
            <w:r w:rsidRPr="00D85FC5">
              <w:rPr>
                <w:rFonts w:ascii="Times New Roman" w:hAnsi="Times New Roman" w:cs="Times New Roman"/>
                <w:color w:val="000000" w:themeColor="text1"/>
                <w:sz w:val="24"/>
                <w:szCs w:val="24"/>
              </w:rPr>
              <w:t xml:space="preserve"> estar úmida, fermentada ou rançosa. </w:t>
            </w:r>
            <w:r w:rsidRPr="00D85FC5">
              <w:rPr>
                <w:rFonts w:ascii="Times New Roman" w:hAnsi="Times New Roman" w:cs="Times New Roman"/>
                <w:bCs/>
                <w:color w:val="000000" w:themeColor="text1"/>
                <w:sz w:val="24"/>
                <w:szCs w:val="24"/>
              </w:rPr>
              <w:t>Embalagem de papel contendo 01 kg</w:t>
            </w:r>
            <w:r w:rsidRPr="00D85FC5">
              <w:rPr>
                <w:rFonts w:ascii="Times New Roman" w:hAnsi="Times New Roman" w:cs="Times New Roman"/>
                <w:color w:val="000000" w:themeColor="text1"/>
                <w:sz w:val="24"/>
                <w:szCs w:val="24"/>
              </w:rPr>
              <w:t>,</w:t>
            </w:r>
            <w:r w:rsidR="00474275" w:rsidRPr="00D85FC5">
              <w:rPr>
                <w:rFonts w:ascii="Times New Roman" w:hAnsi="Times New Roman" w:cs="Times New Roman"/>
                <w:color w:val="000000" w:themeColor="text1"/>
                <w:sz w:val="24"/>
                <w:szCs w:val="24"/>
              </w:rPr>
              <w:t xml:space="preserve"> </w:t>
            </w:r>
            <w:r w:rsidRPr="00D85FC5">
              <w:rPr>
                <w:rFonts w:ascii="Times New Roman" w:hAnsi="Times New Roman" w:cs="Times New Roman"/>
                <w:color w:val="000000" w:themeColor="text1"/>
                <w:sz w:val="24"/>
                <w:szCs w:val="24"/>
              </w:rPr>
              <w:t xml:space="preserve">limpa, não violada e resistente, com identificação do produto, marca do fabricante, peso líquido, data de fabricação e prazo de validade de no mínimo </w:t>
            </w:r>
            <w:r w:rsidRPr="00D85FC5">
              <w:rPr>
                <w:rFonts w:ascii="Times New Roman" w:hAnsi="Times New Roman" w:cs="Times New Roman"/>
                <w:bCs/>
                <w:color w:val="000000" w:themeColor="text1"/>
                <w:sz w:val="24"/>
                <w:szCs w:val="24"/>
              </w:rPr>
              <w:t>06 meses</w:t>
            </w:r>
            <w:r w:rsidRPr="00D85FC5">
              <w:rPr>
                <w:rFonts w:ascii="Times New Roman" w:hAnsi="Times New Roman" w:cs="Times New Roman"/>
                <w:color w:val="000000" w:themeColor="text1"/>
                <w:sz w:val="24"/>
                <w:szCs w:val="24"/>
              </w:rPr>
              <w:t>.</w:t>
            </w:r>
          </w:p>
        </w:tc>
        <w:tc>
          <w:tcPr>
            <w:tcW w:w="992" w:type="dxa"/>
            <w:vAlign w:val="center"/>
          </w:tcPr>
          <w:p w14:paraId="73ED7385" w14:textId="6C2BDF4E" w:rsidR="00D172CC" w:rsidRPr="00D85FC5" w:rsidRDefault="00474275" w:rsidP="00784CA0">
            <w:pPr>
              <w:jc w:val="center"/>
              <w:rPr>
                <w:rFonts w:ascii="Times New Roman" w:hAnsi="Times New Roman" w:cs="Times New Roman"/>
                <w:bCs/>
                <w:color w:val="000000" w:themeColor="text1"/>
                <w:sz w:val="24"/>
                <w:szCs w:val="24"/>
              </w:rPr>
            </w:pPr>
            <w:r w:rsidRPr="00D85FC5">
              <w:rPr>
                <w:rFonts w:ascii="Times New Roman" w:hAnsi="Times New Roman" w:cs="Times New Roman"/>
                <w:bCs/>
                <w:color w:val="000000" w:themeColor="text1"/>
                <w:sz w:val="24"/>
                <w:szCs w:val="24"/>
              </w:rPr>
              <w:t>1.200</w:t>
            </w:r>
          </w:p>
        </w:tc>
        <w:tc>
          <w:tcPr>
            <w:tcW w:w="1559" w:type="dxa"/>
            <w:vAlign w:val="center"/>
          </w:tcPr>
          <w:p w14:paraId="7775AEFF" w14:textId="5AADA749" w:rsidR="00D172CC" w:rsidRPr="00D85FC5" w:rsidRDefault="00BB1529" w:rsidP="00784CA0">
            <w:pPr>
              <w:jc w:val="center"/>
              <w:rPr>
                <w:rFonts w:ascii="Times New Roman" w:hAnsi="Times New Roman" w:cs="Times New Roman"/>
                <w:color w:val="000000" w:themeColor="text1"/>
                <w:sz w:val="24"/>
                <w:szCs w:val="24"/>
              </w:rPr>
            </w:pPr>
            <w:r w:rsidRPr="00D85FC5">
              <w:rPr>
                <w:rFonts w:ascii="Times New Roman" w:hAnsi="Times New Roman" w:cs="Times New Roman"/>
                <w:color w:val="000000" w:themeColor="text1"/>
                <w:sz w:val="24"/>
                <w:szCs w:val="24"/>
              </w:rPr>
              <w:t>4,54</w:t>
            </w:r>
          </w:p>
        </w:tc>
      </w:tr>
      <w:tr w:rsidR="00C55EC3" w:rsidRPr="002D57A0" w14:paraId="476F8293" w14:textId="77777777" w:rsidTr="00784CA0">
        <w:tc>
          <w:tcPr>
            <w:tcW w:w="709" w:type="dxa"/>
            <w:vAlign w:val="center"/>
          </w:tcPr>
          <w:p w14:paraId="223E9301" w14:textId="77777777" w:rsidR="00C55EC3" w:rsidRPr="00DE20EC" w:rsidRDefault="00C55EC3" w:rsidP="00784CA0">
            <w:pPr>
              <w:spacing w:line="276" w:lineRule="auto"/>
              <w:jc w:val="center"/>
              <w:rPr>
                <w:rFonts w:ascii="Times New Roman" w:eastAsia="Calibri" w:hAnsi="Times New Roman" w:cs="Times New Roman"/>
                <w:sz w:val="24"/>
                <w:szCs w:val="24"/>
              </w:rPr>
            </w:pPr>
          </w:p>
          <w:p w14:paraId="559A4BA1" w14:textId="0AAAC194" w:rsidR="00C55EC3" w:rsidRPr="00DE20EC" w:rsidRDefault="00AE259F" w:rsidP="00784CA0">
            <w:pPr>
              <w:spacing w:line="276" w:lineRule="auto"/>
              <w:jc w:val="center"/>
              <w:rPr>
                <w:rFonts w:ascii="Times New Roman" w:eastAsia="Calibri" w:hAnsi="Times New Roman" w:cs="Times New Roman"/>
                <w:sz w:val="24"/>
                <w:szCs w:val="24"/>
              </w:rPr>
            </w:pPr>
            <w:r w:rsidRPr="00DE20EC">
              <w:rPr>
                <w:rFonts w:ascii="Times New Roman" w:eastAsia="Calibri" w:hAnsi="Times New Roman" w:cs="Times New Roman"/>
                <w:sz w:val="24"/>
                <w:szCs w:val="24"/>
              </w:rPr>
              <w:t>04</w:t>
            </w:r>
          </w:p>
        </w:tc>
        <w:tc>
          <w:tcPr>
            <w:tcW w:w="851" w:type="dxa"/>
            <w:vAlign w:val="center"/>
          </w:tcPr>
          <w:p w14:paraId="432C44C0" w14:textId="77777777" w:rsidR="008158CD" w:rsidRDefault="008158CD" w:rsidP="00784CA0">
            <w:pPr>
              <w:spacing w:line="276" w:lineRule="auto"/>
              <w:jc w:val="center"/>
              <w:rPr>
                <w:rFonts w:ascii="Times New Roman" w:hAnsi="Times New Roman" w:cs="Times New Roman"/>
                <w:sz w:val="24"/>
                <w:szCs w:val="24"/>
              </w:rPr>
            </w:pPr>
          </w:p>
          <w:p w14:paraId="1B543728" w14:textId="17F6A2CF" w:rsidR="00C55EC3" w:rsidRPr="00976947" w:rsidRDefault="000672D9" w:rsidP="00784CA0">
            <w:pPr>
              <w:spacing w:line="276" w:lineRule="auto"/>
              <w:jc w:val="center"/>
              <w:rPr>
                <w:rFonts w:ascii="Times New Roman" w:hAnsi="Times New Roman" w:cs="Times New Roman"/>
                <w:sz w:val="24"/>
                <w:szCs w:val="24"/>
              </w:rPr>
            </w:pPr>
            <w:r>
              <w:rPr>
                <w:rFonts w:ascii="Times New Roman" w:hAnsi="Times New Roman" w:cs="Times New Roman"/>
                <w:sz w:val="24"/>
                <w:szCs w:val="24"/>
              </w:rPr>
              <w:t>Kg</w:t>
            </w:r>
            <w:r w:rsidR="007853C1" w:rsidRPr="00976947">
              <w:rPr>
                <w:rFonts w:ascii="Times New Roman" w:hAnsi="Times New Roman" w:cs="Times New Roman"/>
                <w:sz w:val="24"/>
                <w:szCs w:val="24"/>
              </w:rPr>
              <w:t>.</w:t>
            </w:r>
          </w:p>
        </w:tc>
        <w:tc>
          <w:tcPr>
            <w:tcW w:w="6095" w:type="dxa"/>
            <w:vAlign w:val="center"/>
          </w:tcPr>
          <w:p w14:paraId="08D4C0F1" w14:textId="3BBFB7D2" w:rsidR="00C55EC3" w:rsidRPr="00D85FC5" w:rsidRDefault="00C55EC3" w:rsidP="00784CA0">
            <w:pPr>
              <w:spacing w:line="276" w:lineRule="auto"/>
              <w:jc w:val="both"/>
              <w:rPr>
                <w:rFonts w:ascii="Times New Roman" w:hAnsi="Times New Roman" w:cs="Times New Roman"/>
                <w:color w:val="000000" w:themeColor="text1"/>
                <w:sz w:val="24"/>
                <w:szCs w:val="24"/>
              </w:rPr>
            </w:pPr>
            <w:r w:rsidRPr="00D85FC5">
              <w:rPr>
                <w:rFonts w:ascii="Times New Roman" w:hAnsi="Times New Roman" w:cs="Times New Roman"/>
                <w:bCs/>
                <w:color w:val="000000" w:themeColor="text1"/>
                <w:sz w:val="24"/>
                <w:szCs w:val="24"/>
              </w:rPr>
              <w:t>Açúcar</w:t>
            </w:r>
            <w:r w:rsidRPr="00D85FC5">
              <w:rPr>
                <w:rFonts w:ascii="Times New Roman" w:hAnsi="Times New Roman" w:cs="Times New Roman"/>
                <w:color w:val="000000" w:themeColor="text1"/>
                <w:sz w:val="24"/>
                <w:szCs w:val="24"/>
              </w:rPr>
              <w:t xml:space="preserve"> </w:t>
            </w:r>
            <w:r w:rsidR="007853C1" w:rsidRPr="00D85FC5">
              <w:rPr>
                <w:rFonts w:ascii="Times New Roman" w:hAnsi="Times New Roman" w:cs="Times New Roman"/>
                <w:bCs/>
                <w:color w:val="000000" w:themeColor="text1"/>
                <w:sz w:val="24"/>
                <w:szCs w:val="24"/>
              </w:rPr>
              <w:t>Mascavo</w:t>
            </w:r>
            <w:r w:rsidR="007853C1" w:rsidRPr="00D85FC5">
              <w:rPr>
                <w:rFonts w:ascii="Times New Roman" w:hAnsi="Times New Roman" w:cs="Times New Roman"/>
                <w:color w:val="000000" w:themeColor="text1"/>
                <w:sz w:val="24"/>
                <w:szCs w:val="24"/>
              </w:rPr>
              <w:t xml:space="preserve"> –</w:t>
            </w:r>
            <w:r w:rsidRPr="00D85FC5">
              <w:rPr>
                <w:rFonts w:ascii="Times New Roman" w:hAnsi="Times New Roman" w:cs="Times New Roman"/>
                <w:color w:val="000000" w:themeColor="text1"/>
                <w:sz w:val="24"/>
                <w:szCs w:val="24"/>
              </w:rPr>
              <w:t xml:space="preserve"> embalagem plástica de 01 kg,</w:t>
            </w:r>
            <w:r w:rsidR="007853C1" w:rsidRPr="00D85FC5">
              <w:rPr>
                <w:rFonts w:ascii="Times New Roman" w:hAnsi="Times New Roman" w:cs="Times New Roman"/>
                <w:color w:val="000000" w:themeColor="text1"/>
                <w:sz w:val="24"/>
                <w:szCs w:val="24"/>
              </w:rPr>
              <w:t xml:space="preserve"> </w:t>
            </w:r>
            <w:r w:rsidRPr="00D85FC5">
              <w:rPr>
                <w:rFonts w:ascii="Times New Roman" w:hAnsi="Times New Roman" w:cs="Times New Roman"/>
                <w:color w:val="000000" w:themeColor="text1"/>
                <w:sz w:val="24"/>
                <w:szCs w:val="24"/>
              </w:rPr>
              <w:t xml:space="preserve">resistente e transparente. Com identificação do produto, marca do fabricante, peso líquido, data de fabricação e prazo de validade de no </w:t>
            </w:r>
            <w:r w:rsidRPr="00D85FC5">
              <w:rPr>
                <w:rFonts w:ascii="Times New Roman" w:hAnsi="Times New Roman" w:cs="Times New Roman"/>
                <w:bCs/>
                <w:color w:val="000000" w:themeColor="text1"/>
                <w:sz w:val="24"/>
                <w:szCs w:val="24"/>
              </w:rPr>
              <w:t>mínimo 01 ano</w:t>
            </w:r>
            <w:r w:rsidRPr="00D85FC5">
              <w:rPr>
                <w:rFonts w:ascii="Times New Roman" w:hAnsi="Times New Roman" w:cs="Times New Roman"/>
                <w:color w:val="000000" w:themeColor="text1"/>
                <w:sz w:val="24"/>
                <w:szCs w:val="24"/>
              </w:rPr>
              <w:t>.</w:t>
            </w:r>
          </w:p>
        </w:tc>
        <w:tc>
          <w:tcPr>
            <w:tcW w:w="992" w:type="dxa"/>
            <w:vAlign w:val="center"/>
          </w:tcPr>
          <w:p w14:paraId="64FA94FF" w14:textId="4B89B50C" w:rsidR="00C55EC3" w:rsidRPr="00D85FC5" w:rsidRDefault="008158CD" w:rsidP="00784CA0">
            <w:pPr>
              <w:spacing w:line="276" w:lineRule="auto"/>
              <w:jc w:val="center"/>
              <w:rPr>
                <w:rFonts w:ascii="Times New Roman" w:hAnsi="Times New Roman" w:cs="Times New Roman"/>
                <w:bCs/>
                <w:color w:val="000000" w:themeColor="text1"/>
                <w:sz w:val="24"/>
                <w:szCs w:val="24"/>
              </w:rPr>
            </w:pPr>
            <w:r w:rsidRPr="00D85FC5">
              <w:rPr>
                <w:rFonts w:ascii="Times New Roman" w:hAnsi="Times New Roman" w:cs="Times New Roman"/>
                <w:bCs/>
                <w:color w:val="000000" w:themeColor="text1"/>
                <w:sz w:val="24"/>
                <w:szCs w:val="24"/>
              </w:rPr>
              <w:t>300</w:t>
            </w:r>
          </w:p>
        </w:tc>
        <w:tc>
          <w:tcPr>
            <w:tcW w:w="1559" w:type="dxa"/>
            <w:vAlign w:val="center"/>
          </w:tcPr>
          <w:p w14:paraId="7C32E45B" w14:textId="16618469" w:rsidR="00C55EC3" w:rsidRPr="00D85FC5" w:rsidRDefault="00BB1529" w:rsidP="00784CA0">
            <w:pPr>
              <w:spacing w:line="276" w:lineRule="auto"/>
              <w:jc w:val="center"/>
              <w:rPr>
                <w:rFonts w:ascii="Times New Roman" w:hAnsi="Times New Roman" w:cs="Times New Roman"/>
                <w:color w:val="000000" w:themeColor="text1"/>
                <w:sz w:val="24"/>
                <w:szCs w:val="24"/>
              </w:rPr>
            </w:pPr>
            <w:r w:rsidRPr="00D85FC5">
              <w:rPr>
                <w:rFonts w:ascii="Times New Roman" w:hAnsi="Times New Roman" w:cs="Times New Roman"/>
                <w:color w:val="000000" w:themeColor="text1"/>
                <w:sz w:val="24"/>
                <w:szCs w:val="24"/>
              </w:rPr>
              <w:t>14,06</w:t>
            </w:r>
          </w:p>
        </w:tc>
      </w:tr>
      <w:tr w:rsidR="003B7519" w:rsidRPr="002D57A0" w14:paraId="4E9D90D3" w14:textId="77777777" w:rsidTr="00784CA0">
        <w:trPr>
          <w:trHeight w:val="1117"/>
        </w:trPr>
        <w:tc>
          <w:tcPr>
            <w:tcW w:w="709" w:type="dxa"/>
            <w:vAlign w:val="center"/>
          </w:tcPr>
          <w:p w14:paraId="02959B7A" w14:textId="12B6A4B4" w:rsidR="003B7519" w:rsidRPr="00DE20EC" w:rsidRDefault="003B7519" w:rsidP="00784CA0">
            <w:pPr>
              <w:jc w:val="center"/>
              <w:rPr>
                <w:rFonts w:ascii="Times New Roman" w:eastAsia="Calibri" w:hAnsi="Times New Roman" w:cs="Times New Roman"/>
                <w:sz w:val="24"/>
                <w:szCs w:val="24"/>
              </w:rPr>
            </w:pPr>
            <w:r w:rsidRPr="00DE20EC">
              <w:rPr>
                <w:rFonts w:ascii="Times New Roman" w:eastAsia="Calibri" w:hAnsi="Times New Roman" w:cs="Times New Roman"/>
                <w:sz w:val="24"/>
                <w:szCs w:val="24"/>
              </w:rPr>
              <w:t>0</w:t>
            </w:r>
            <w:r w:rsidR="00AE259F" w:rsidRPr="00DE20EC">
              <w:rPr>
                <w:rFonts w:ascii="Times New Roman" w:eastAsia="Calibri" w:hAnsi="Times New Roman" w:cs="Times New Roman"/>
                <w:sz w:val="24"/>
                <w:szCs w:val="24"/>
              </w:rPr>
              <w:t>5</w:t>
            </w:r>
          </w:p>
        </w:tc>
        <w:tc>
          <w:tcPr>
            <w:tcW w:w="851" w:type="dxa"/>
            <w:vAlign w:val="center"/>
          </w:tcPr>
          <w:p w14:paraId="407A5702" w14:textId="616262B0" w:rsidR="003B7519" w:rsidRPr="00976947" w:rsidRDefault="003B7519" w:rsidP="00784CA0">
            <w:pPr>
              <w:jc w:val="center"/>
              <w:rPr>
                <w:rFonts w:ascii="Times New Roman" w:hAnsi="Times New Roman" w:cs="Times New Roman"/>
                <w:sz w:val="24"/>
                <w:szCs w:val="24"/>
              </w:rPr>
            </w:pPr>
            <w:r w:rsidRPr="00976947">
              <w:rPr>
                <w:rFonts w:ascii="Times New Roman" w:hAnsi="Times New Roman" w:cs="Times New Roman"/>
                <w:sz w:val="24"/>
                <w:szCs w:val="24"/>
              </w:rPr>
              <w:t>Un.</w:t>
            </w:r>
          </w:p>
        </w:tc>
        <w:tc>
          <w:tcPr>
            <w:tcW w:w="6095" w:type="dxa"/>
            <w:vAlign w:val="center"/>
          </w:tcPr>
          <w:p w14:paraId="3068D0B4" w14:textId="2A7E37AD" w:rsidR="003B7519" w:rsidRPr="00D85FC5" w:rsidRDefault="003B7519" w:rsidP="003B7519">
            <w:pPr>
              <w:jc w:val="both"/>
              <w:rPr>
                <w:rFonts w:ascii="Times New Roman" w:hAnsi="Times New Roman" w:cs="Times New Roman"/>
                <w:color w:val="000000" w:themeColor="text1"/>
                <w:sz w:val="24"/>
                <w:szCs w:val="24"/>
              </w:rPr>
            </w:pPr>
            <w:r w:rsidRPr="00D85FC5">
              <w:rPr>
                <w:rFonts w:ascii="Times New Roman" w:hAnsi="Times New Roman" w:cs="Times New Roman"/>
                <w:bCs/>
                <w:color w:val="000000" w:themeColor="text1"/>
                <w:sz w:val="24"/>
                <w:szCs w:val="24"/>
              </w:rPr>
              <w:t>Aveia</w:t>
            </w:r>
            <w:r w:rsidRPr="00D85FC5">
              <w:rPr>
                <w:rFonts w:ascii="Times New Roman" w:hAnsi="Times New Roman" w:cs="Times New Roman"/>
                <w:color w:val="000000" w:themeColor="text1"/>
                <w:sz w:val="24"/>
                <w:szCs w:val="24"/>
              </w:rPr>
              <w:t xml:space="preserve"> </w:t>
            </w:r>
            <w:r w:rsidR="007E16A5" w:rsidRPr="00D85FC5">
              <w:rPr>
                <w:rFonts w:ascii="Times New Roman" w:hAnsi="Times New Roman" w:cs="Times New Roman"/>
                <w:color w:val="000000" w:themeColor="text1"/>
                <w:sz w:val="24"/>
                <w:szCs w:val="24"/>
              </w:rPr>
              <w:t xml:space="preserve">em </w:t>
            </w:r>
            <w:r w:rsidR="007E16A5" w:rsidRPr="00D85FC5">
              <w:rPr>
                <w:rFonts w:ascii="Times New Roman" w:hAnsi="Times New Roman" w:cs="Times New Roman"/>
                <w:bCs/>
                <w:color w:val="000000" w:themeColor="text1"/>
                <w:sz w:val="24"/>
                <w:szCs w:val="24"/>
              </w:rPr>
              <w:t>Flocos</w:t>
            </w:r>
            <w:r w:rsidR="007E16A5" w:rsidRPr="00D85FC5">
              <w:rPr>
                <w:rFonts w:ascii="Times New Roman" w:hAnsi="Times New Roman" w:cs="Times New Roman"/>
                <w:color w:val="000000" w:themeColor="text1"/>
                <w:sz w:val="24"/>
                <w:szCs w:val="24"/>
              </w:rPr>
              <w:t xml:space="preserve"> </w:t>
            </w:r>
            <w:r w:rsidR="007E16A5" w:rsidRPr="00D85FC5">
              <w:rPr>
                <w:rFonts w:ascii="Times New Roman" w:hAnsi="Times New Roman" w:cs="Times New Roman"/>
                <w:bCs/>
                <w:color w:val="000000" w:themeColor="text1"/>
                <w:sz w:val="24"/>
                <w:szCs w:val="24"/>
              </w:rPr>
              <w:t>Finos</w:t>
            </w:r>
            <w:r w:rsidR="007E16A5" w:rsidRPr="00D85FC5">
              <w:rPr>
                <w:rFonts w:ascii="Times New Roman" w:hAnsi="Times New Roman" w:cs="Times New Roman"/>
                <w:color w:val="000000" w:themeColor="text1"/>
                <w:sz w:val="24"/>
                <w:szCs w:val="24"/>
              </w:rPr>
              <w:t xml:space="preserve"> </w:t>
            </w:r>
            <w:r w:rsidRPr="00D85FC5">
              <w:rPr>
                <w:rFonts w:ascii="Times New Roman" w:hAnsi="Times New Roman" w:cs="Times New Roman"/>
                <w:color w:val="000000" w:themeColor="text1"/>
                <w:sz w:val="24"/>
                <w:szCs w:val="24"/>
              </w:rPr>
              <w:t xml:space="preserve">– tendo como </w:t>
            </w:r>
            <w:r w:rsidRPr="00D85FC5">
              <w:rPr>
                <w:rFonts w:ascii="Times New Roman" w:hAnsi="Times New Roman" w:cs="Times New Roman"/>
                <w:bCs/>
                <w:color w:val="000000" w:themeColor="text1"/>
                <w:sz w:val="24"/>
                <w:szCs w:val="24"/>
              </w:rPr>
              <w:t>único ingrediente</w:t>
            </w:r>
            <w:r w:rsidRPr="00D85FC5">
              <w:rPr>
                <w:rFonts w:ascii="Times New Roman" w:hAnsi="Times New Roman" w:cs="Times New Roman"/>
                <w:color w:val="000000" w:themeColor="text1"/>
                <w:sz w:val="24"/>
                <w:szCs w:val="24"/>
              </w:rPr>
              <w:t xml:space="preserve">: </w:t>
            </w:r>
            <w:r w:rsidRPr="00D85FC5">
              <w:rPr>
                <w:rFonts w:ascii="Times New Roman" w:hAnsi="Times New Roman" w:cs="Times New Roman"/>
                <w:bCs/>
                <w:color w:val="000000" w:themeColor="text1"/>
                <w:sz w:val="24"/>
                <w:szCs w:val="24"/>
              </w:rPr>
              <w:t>aveia</w:t>
            </w:r>
            <w:r w:rsidRPr="00D85FC5">
              <w:rPr>
                <w:rFonts w:ascii="Times New Roman" w:hAnsi="Times New Roman" w:cs="Times New Roman"/>
                <w:color w:val="000000" w:themeColor="text1"/>
                <w:sz w:val="24"/>
                <w:szCs w:val="24"/>
              </w:rPr>
              <w:t xml:space="preserve">, </w:t>
            </w:r>
            <w:r w:rsidRPr="00D85FC5">
              <w:rPr>
                <w:rFonts w:ascii="Times New Roman" w:hAnsi="Times New Roman" w:cs="Times New Roman"/>
                <w:bCs/>
                <w:color w:val="000000" w:themeColor="text1"/>
                <w:sz w:val="24"/>
                <w:szCs w:val="24"/>
              </w:rPr>
              <w:t xml:space="preserve">embalagens </w:t>
            </w:r>
            <w:r w:rsidR="0023219A" w:rsidRPr="00D85FC5">
              <w:rPr>
                <w:rFonts w:ascii="Times New Roman" w:hAnsi="Times New Roman" w:cs="Times New Roman"/>
                <w:bCs/>
                <w:color w:val="000000" w:themeColor="text1"/>
                <w:sz w:val="24"/>
                <w:szCs w:val="24"/>
              </w:rPr>
              <w:t xml:space="preserve">plásticas </w:t>
            </w:r>
            <w:r w:rsidRPr="00D85FC5">
              <w:rPr>
                <w:rFonts w:ascii="Times New Roman" w:hAnsi="Times New Roman" w:cs="Times New Roman"/>
                <w:bCs/>
                <w:color w:val="000000" w:themeColor="text1"/>
                <w:sz w:val="24"/>
                <w:szCs w:val="24"/>
              </w:rPr>
              <w:t xml:space="preserve">de </w:t>
            </w:r>
            <w:r w:rsidR="0023219A" w:rsidRPr="00D85FC5">
              <w:rPr>
                <w:rFonts w:ascii="Times New Roman" w:hAnsi="Times New Roman" w:cs="Times New Roman"/>
                <w:bCs/>
                <w:color w:val="000000" w:themeColor="text1"/>
                <w:sz w:val="24"/>
                <w:szCs w:val="24"/>
              </w:rPr>
              <w:t>500</w:t>
            </w:r>
            <w:r w:rsidRPr="00D85FC5">
              <w:rPr>
                <w:rFonts w:ascii="Times New Roman" w:hAnsi="Times New Roman" w:cs="Times New Roman"/>
                <w:bCs/>
                <w:color w:val="000000" w:themeColor="text1"/>
                <w:sz w:val="24"/>
                <w:szCs w:val="24"/>
              </w:rPr>
              <w:t xml:space="preserve"> g</w:t>
            </w:r>
            <w:r w:rsidRPr="00D85FC5">
              <w:rPr>
                <w:rFonts w:ascii="Times New Roman" w:hAnsi="Times New Roman" w:cs="Times New Roman"/>
                <w:color w:val="000000" w:themeColor="text1"/>
                <w:sz w:val="24"/>
                <w:szCs w:val="24"/>
              </w:rPr>
              <w:t xml:space="preserve">. Com identificação do produto, marca do fabricante, peso líquido, data de fabricação e prazo de validade de no </w:t>
            </w:r>
            <w:r w:rsidRPr="00D85FC5">
              <w:rPr>
                <w:rFonts w:ascii="Times New Roman" w:hAnsi="Times New Roman" w:cs="Times New Roman"/>
                <w:bCs/>
                <w:color w:val="000000" w:themeColor="text1"/>
                <w:sz w:val="24"/>
                <w:szCs w:val="24"/>
              </w:rPr>
              <w:t>mínimo 01 ano</w:t>
            </w:r>
            <w:r w:rsidRPr="00D85FC5">
              <w:rPr>
                <w:rFonts w:ascii="Times New Roman" w:hAnsi="Times New Roman" w:cs="Times New Roman"/>
                <w:color w:val="000000" w:themeColor="text1"/>
                <w:sz w:val="24"/>
                <w:szCs w:val="24"/>
              </w:rPr>
              <w:t>.</w:t>
            </w:r>
          </w:p>
        </w:tc>
        <w:tc>
          <w:tcPr>
            <w:tcW w:w="992" w:type="dxa"/>
            <w:vAlign w:val="center"/>
          </w:tcPr>
          <w:p w14:paraId="401B663A" w14:textId="0713D5EA" w:rsidR="003B7519" w:rsidRPr="00D85FC5" w:rsidRDefault="003D28A4" w:rsidP="00784CA0">
            <w:pPr>
              <w:jc w:val="center"/>
              <w:rPr>
                <w:rFonts w:ascii="Times New Roman" w:hAnsi="Times New Roman" w:cs="Times New Roman"/>
                <w:bCs/>
                <w:color w:val="000000" w:themeColor="text1"/>
                <w:sz w:val="24"/>
                <w:szCs w:val="24"/>
              </w:rPr>
            </w:pPr>
            <w:r w:rsidRPr="00D85FC5">
              <w:rPr>
                <w:rFonts w:ascii="Times New Roman" w:hAnsi="Times New Roman" w:cs="Times New Roman"/>
                <w:bCs/>
                <w:color w:val="000000" w:themeColor="text1"/>
                <w:sz w:val="24"/>
                <w:szCs w:val="24"/>
              </w:rPr>
              <w:t>400</w:t>
            </w:r>
          </w:p>
        </w:tc>
        <w:tc>
          <w:tcPr>
            <w:tcW w:w="1559" w:type="dxa"/>
            <w:vAlign w:val="center"/>
          </w:tcPr>
          <w:p w14:paraId="762D9AEE" w14:textId="2C6AD3F6" w:rsidR="003B7519" w:rsidRPr="00D85FC5" w:rsidRDefault="00BB1529" w:rsidP="00784CA0">
            <w:pPr>
              <w:jc w:val="center"/>
              <w:rPr>
                <w:rFonts w:ascii="Times New Roman" w:hAnsi="Times New Roman" w:cs="Times New Roman"/>
                <w:color w:val="000000" w:themeColor="text1"/>
                <w:sz w:val="24"/>
                <w:szCs w:val="24"/>
              </w:rPr>
            </w:pPr>
            <w:r w:rsidRPr="00D85FC5">
              <w:rPr>
                <w:rFonts w:ascii="Times New Roman" w:hAnsi="Times New Roman" w:cs="Times New Roman"/>
                <w:color w:val="000000" w:themeColor="text1"/>
                <w:sz w:val="24"/>
                <w:szCs w:val="24"/>
              </w:rPr>
              <w:t>7,80</w:t>
            </w:r>
          </w:p>
        </w:tc>
      </w:tr>
      <w:tr w:rsidR="00C55EC3" w:rsidRPr="002D57A0" w14:paraId="34CB229A" w14:textId="77777777" w:rsidTr="00784CA0">
        <w:trPr>
          <w:trHeight w:val="1117"/>
        </w:trPr>
        <w:tc>
          <w:tcPr>
            <w:tcW w:w="709" w:type="dxa"/>
            <w:vAlign w:val="center"/>
          </w:tcPr>
          <w:p w14:paraId="1BF123A3" w14:textId="77777777" w:rsidR="00C55EC3" w:rsidRPr="00DE20EC" w:rsidRDefault="00C55EC3" w:rsidP="00784CA0">
            <w:pPr>
              <w:spacing w:line="276" w:lineRule="auto"/>
              <w:jc w:val="center"/>
              <w:rPr>
                <w:rFonts w:ascii="Times New Roman" w:eastAsia="Calibri" w:hAnsi="Times New Roman" w:cs="Times New Roman"/>
                <w:sz w:val="24"/>
                <w:szCs w:val="24"/>
              </w:rPr>
            </w:pPr>
          </w:p>
          <w:p w14:paraId="0CF0DCB7" w14:textId="401BDC03" w:rsidR="00C55EC3" w:rsidRPr="00DE20EC" w:rsidRDefault="00C55EC3" w:rsidP="00784CA0">
            <w:pPr>
              <w:spacing w:line="276" w:lineRule="auto"/>
              <w:jc w:val="center"/>
              <w:rPr>
                <w:rFonts w:ascii="Times New Roman" w:eastAsia="Calibri" w:hAnsi="Times New Roman" w:cs="Times New Roman"/>
                <w:sz w:val="24"/>
                <w:szCs w:val="24"/>
              </w:rPr>
            </w:pPr>
            <w:r w:rsidRPr="00DE20EC">
              <w:rPr>
                <w:rFonts w:ascii="Times New Roman" w:eastAsia="Calibri" w:hAnsi="Times New Roman" w:cs="Times New Roman"/>
                <w:sz w:val="24"/>
                <w:szCs w:val="24"/>
              </w:rPr>
              <w:t>0</w:t>
            </w:r>
            <w:r w:rsidR="00AE259F" w:rsidRPr="00DE20EC">
              <w:rPr>
                <w:rFonts w:ascii="Times New Roman" w:eastAsia="Calibri" w:hAnsi="Times New Roman" w:cs="Times New Roman"/>
                <w:sz w:val="24"/>
                <w:szCs w:val="24"/>
              </w:rPr>
              <w:t>6</w:t>
            </w:r>
          </w:p>
        </w:tc>
        <w:tc>
          <w:tcPr>
            <w:tcW w:w="851" w:type="dxa"/>
            <w:vAlign w:val="center"/>
          </w:tcPr>
          <w:p w14:paraId="091FEA4E" w14:textId="77777777" w:rsidR="00E97625" w:rsidRDefault="00E97625" w:rsidP="00784CA0">
            <w:pPr>
              <w:spacing w:line="276" w:lineRule="auto"/>
              <w:jc w:val="center"/>
              <w:rPr>
                <w:rFonts w:ascii="Times New Roman" w:hAnsi="Times New Roman" w:cs="Times New Roman"/>
                <w:sz w:val="24"/>
                <w:szCs w:val="24"/>
              </w:rPr>
            </w:pPr>
          </w:p>
          <w:p w14:paraId="0F500A50" w14:textId="2A372F4B" w:rsidR="00C55EC3" w:rsidRPr="00976947" w:rsidRDefault="000672D9" w:rsidP="00784CA0">
            <w:pPr>
              <w:spacing w:line="276"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6095" w:type="dxa"/>
            <w:vAlign w:val="center"/>
          </w:tcPr>
          <w:p w14:paraId="0CA84A86" w14:textId="7A6F9616" w:rsidR="00C55EC3" w:rsidRPr="00D85FC5" w:rsidRDefault="00684C81" w:rsidP="00784CA0">
            <w:pPr>
              <w:spacing w:line="276" w:lineRule="auto"/>
              <w:jc w:val="both"/>
              <w:rPr>
                <w:rFonts w:ascii="Times New Roman" w:hAnsi="Times New Roman" w:cs="Times New Roman"/>
                <w:color w:val="000000" w:themeColor="text1"/>
                <w:sz w:val="24"/>
                <w:szCs w:val="24"/>
              </w:rPr>
            </w:pPr>
            <w:r w:rsidRPr="00D85FC5">
              <w:rPr>
                <w:rFonts w:ascii="Times New Roman" w:hAnsi="Times New Roman" w:cs="Times New Roman"/>
                <w:bCs/>
                <w:color w:val="000000" w:themeColor="text1"/>
                <w:sz w:val="24"/>
                <w:szCs w:val="24"/>
              </w:rPr>
              <w:t>Farinha</w:t>
            </w:r>
            <w:r w:rsidRPr="00D85FC5">
              <w:rPr>
                <w:rFonts w:ascii="Times New Roman" w:hAnsi="Times New Roman" w:cs="Times New Roman"/>
                <w:color w:val="000000" w:themeColor="text1"/>
                <w:sz w:val="24"/>
                <w:szCs w:val="24"/>
              </w:rPr>
              <w:t xml:space="preserve"> de </w:t>
            </w:r>
            <w:r w:rsidR="00C55EC3" w:rsidRPr="00D85FC5">
              <w:rPr>
                <w:rFonts w:ascii="Times New Roman" w:hAnsi="Times New Roman" w:cs="Times New Roman"/>
                <w:bCs/>
                <w:color w:val="000000" w:themeColor="text1"/>
                <w:sz w:val="24"/>
                <w:szCs w:val="24"/>
              </w:rPr>
              <w:t>Aveia</w:t>
            </w:r>
            <w:r w:rsidR="00C55EC3" w:rsidRPr="00D85FC5">
              <w:rPr>
                <w:rFonts w:ascii="Times New Roman" w:hAnsi="Times New Roman" w:cs="Times New Roman"/>
                <w:color w:val="000000" w:themeColor="text1"/>
                <w:sz w:val="24"/>
                <w:szCs w:val="24"/>
              </w:rPr>
              <w:t xml:space="preserve"> </w:t>
            </w:r>
            <w:r w:rsidRPr="00D85FC5">
              <w:rPr>
                <w:rFonts w:ascii="Times New Roman" w:hAnsi="Times New Roman" w:cs="Times New Roman"/>
                <w:color w:val="000000" w:themeColor="text1"/>
                <w:sz w:val="24"/>
                <w:szCs w:val="24"/>
              </w:rPr>
              <w:t>–</w:t>
            </w:r>
            <w:r w:rsidR="003F6501" w:rsidRPr="00D85FC5">
              <w:rPr>
                <w:rFonts w:ascii="Times New Roman" w:hAnsi="Times New Roman" w:cs="Times New Roman"/>
                <w:color w:val="000000" w:themeColor="text1"/>
                <w:sz w:val="24"/>
                <w:szCs w:val="24"/>
              </w:rPr>
              <w:t xml:space="preserve"> </w:t>
            </w:r>
            <w:r w:rsidR="00C55EC3" w:rsidRPr="00D85FC5">
              <w:rPr>
                <w:rFonts w:ascii="Times New Roman" w:hAnsi="Times New Roman" w:cs="Times New Roman"/>
                <w:color w:val="000000" w:themeColor="text1"/>
                <w:sz w:val="24"/>
                <w:szCs w:val="24"/>
              </w:rPr>
              <w:t xml:space="preserve">tendo como </w:t>
            </w:r>
            <w:r w:rsidR="00C55EC3" w:rsidRPr="00D85FC5">
              <w:rPr>
                <w:rFonts w:ascii="Times New Roman" w:hAnsi="Times New Roman" w:cs="Times New Roman"/>
                <w:bCs/>
                <w:color w:val="000000" w:themeColor="text1"/>
                <w:sz w:val="24"/>
                <w:szCs w:val="24"/>
              </w:rPr>
              <w:t>único</w:t>
            </w:r>
            <w:r w:rsidR="00C55EC3" w:rsidRPr="00D85FC5">
              <w:rPr>
                <w:rFonts w:ascii="Times New Roman" w:hAnsi="Times New Roman" w:cs="Times New Roman"/>
                <w:color w:val="000000" w:themeColor="text1"/>
                <w:sz w:val="24"/>
                <w:szCs w:val="24"/>
              </w:rPr>
              <w:t xml:space="preserve"> ingrediente: </w:t>
            </w:r>
            <w:r w:rsidR="00C55EC3" w:rsidRPr="00D85FC5">
              <w:rPr>
                <w:rFonts w:ascii="Times New Roman" w:hAnsi="Times New Roman" w:cs="Times New Roman"/>
                <w:bCs/>
                <w:color w:val="000000" w:themeColor="text1"/>
                <w:sz w:val="24"/>
                <w:szCs w:val="24"/>
              </w:rPr>
              <w:t>aveia</w:t>
            </w:r>
            <w:r w:rsidR="00460D33" w:rsidRPr="00D85FC5">
              <w:rPr>
                <w:rFonts w:ascii="Times New Roman" w:hAnsi="Times New Roman" w:cs="Times New Roman"/>
                <w:color w:val="000000" w:themeColor="text1"/>
                <w:sz w:val="24"/>
                <w:szCs w:val="24"/>
              </w:rPr>
              <w:t xml:space="preserve">, </w:t>
            </w:r>
            <w:r w:rsidR="00C55EC3" w:rsidRPr="00D85FC5">
              <w:rPr>
                <w:rFonts w:ascii="Times New Roman" w:hAnsi="Times New Roman" w:cs="Times New Roman"/>
                <w:color w:val="000000" w:themeColor="text1"/>
                <w:sz w:val="24"/>
                <w:szCs w:val="24"/>
              </w:rPr>
              <w:t>embalage</w:t>
            </w:r>
            <w:r w:rsidR="00CC0568" w:rsidRPr="00D85FC5">
              <w:rPr>
                <w:rFonts w:ascii="Times New Roman" w:hAnsi="Times New Roman" w:cs="Times New Roman"/>
                <w:color w:val="000000" w:themeColor="text1"/>
                <w:sz w:val="24"/>
                <w:szCs w:val="24"/>
              </w:rPr>
              <w:t>ns</w:t>
            </w:r>
            <w:r w:rsidR="00C55EC3" w:rsidRPr="00D85FC5">
              <w:rPr>
                <w:rFonts w:ascii="Times New Roman" w:hAnsi="Times New Roman" w:cs="Times New Roman"/>
                <w:color w:val="000000" w:themeColor="text1"/>
                <w:sz w:val="24"/>
                <w:szCs w:val="24"/>
              </w:rPr>
              <w:t xml:space="preserve"> de </w:t>
            </w:r>
            <w:r w:rsidR="00CC0568" w:rsidRPr="00D85FC5">
              <w:rPr>
                <w:rFonts w:ascii="Times New Roman" w:hAnsi="Times New Roman" w:cs="Times New Roman"/>
                <w:color w:val="000000" w:themeColor="text1"/>
                <w:sz w:val="24"/>
                <w:szCs w:val="24"/>
              </w:rPr>
              <w:t>01</w:t>
            </w:r>
            <w:r w:rsidR="00C55EC3" w:rsidRPr="00D85FC5">
              <w:rPr>
                <w:rFonts w:ascii="Times New Roman" w:hAnsi="Times New Roman" w:cs="Times New Roman"/>
                <w:color w:val="000000" w:themeColor="text1"/>
                <w:sz w:val="24"/>
                <w:szCs w:val="24"/>
              </w:rPr>
              <w:t xml:space="preserve"> </w:t>
            </w:r>
            <w:r w:rsidR="00CC0568" w:rsidRPr="00D85FC5">
              <w:rPr>
                <w:rFonts w:ascii="Times New Roman" w:hAnsi="Times New Roman" w:cs="Times New Roman"/>
                <w:color w:val="000000" w:themeColor="text1"/>
                <w:sz w:val="24"/>
                <w:szCs w:val="24"/>
              </w:rPr>
              <w:t>kg</w:t>
            </w:r>
            <w:r w:rsidR="00C55EC3" w:rsidRPr="00D85FC5">
              <w:rPr>
                <w:rFonts w:ascii="Times New Roman" w:hAnsi="Times New Roman" w:cs="Times New Roman"/>
                <w:bCs/>
                <w:color w:val="000000" w:themeColor="text1"/>
                <w:sz w:val="24"/>
                <w:szCs w:val="24"/>
              </w:rPr>
              <w:t>.</w:t>
            </w:r>
            <w:r w:rsidR="00C55EC3" w:rsidRPr="00D85FC5">
              <w:rPr>
                <w:rFonts w:ascii="Times New Roman" w:hAnsi="Times New Roman" w:cs="Times New Roman"/>
                <w:color w:val="000000" w:themeColor="text1"/>
                <w:sz w:val="24"/>
                <w:szCs w:val="24"/>
              </w:rPr>
              <w:t xml:space="preserve"> Com identificação do produto, marca do fabricante, peso líquido, data de fabricação e prazo de validade de no </w:t>
            </w:r>
            <w:r w:rsidR="00C55EC3" w:rsidRPr="00D85FC5">
              <w:rPr>
                <w:rFonts w:ascii="Times New Roman" w:hAnsi="Times New Roman" w:cs="Times New Roman"/>
                <w:bCs/>
                <w:color w:val="000000" w:themeColor="text1"/>
                <w:sz w:val="24"/>
                <w:szCs w:val="24"/>
              </w:rPr>
              <w:t>mínimo 01 ano</w:t>
            </w:r>
            <w:r w:rsidR="00C55EC3" w:rsidRPr="00D85FC5">
              <w:rPr>
                <w:rFonts w:ascii="Times New Roman" w:hAnsi="Times New Roman" w:cs="Times New Roman"/>
                <w:color w:val="000000" w:themeColor="text1"/>
                <w:sz w:val="24"/>
                <w:szCs w:val="24"/>
              </w:rPr>
              <w:t>.</w:t>
            </w:r>
          </w:p>
        </w:tc>
        <w:tc>
          <w:tcPr>
            <w:tcW w:w="992" w:type="dxa"/>
            <w:vAlign w:val="center"/>
          </w:tcPr>
          <w:p w14:paraId="2F3FB7A5" w14:textId="0883D72F" w:rsidR="00C55EC3" w:rsidRPr="00D85FC5" w:rsidRDefault="00E63DBF" w:rsidP="00784CA0">
            <w:pPr>
              <w:spacing w:line="276" w:lineRule="auto"/>
              <w:jc w:val="center"/>
              <w:rPr>
                <w:rFonts w:ascii="Times New Roman" w:hAnsi="Times New Roman" w:cs="Times New Roman"/>
                <w:bCs/>
                <w:color w:val="000000" w:themeColor="text1"/>
                <w:sz w:val="24"/>
                <w:szCs w:val="24"/>
              </w:rPr>
            </w:pPr>
            <w:r w:rsidRPr="00D85FC5">
              <w:rPr>
                <w:rFonts w:ascii="Times New Roman" w:hAnsi="Times New Roman" w:cs="Times New Roman"/>
                <w:bCs/>
                <w:color w:val="000000" w:themeColor="text1"/>
                <w:sz w:val="24"/>
                <w:szCs w:val="24"/>
              </w:rPr>
              <w:t>200</w:t>
            </w:r>
          </w:p>
        </w:tc>
        <w:tc>
          <w:tcPr>
            <w:tcW w:w="1559" w:type="dxa"/>
            <w:vAlign w:val="center"/>
          </w:tcPr>
          <w:p w14:paraId="3A74FAED" w14:textId="67C2ADAE" w:rsidR="00C55EC3" w:rsidRPr="00D85FC5" w:rsidRDefault="00BB1529" w:rsidP="00784CA0">
            <w:pPr>
              <w:spacing w:line="276" w:lineRule="auto"/>
              <w:jc w:val="center"/>
              <w:rPr>
                <w:rFonts w:ascii="Times New Roman" w:hAnsi="Times New Roman" w:cs="Times New Roman"/>
                <w:color w:val="000000" w:themeColor="text1"/>
                <w:sz w:val="24"/>
                <w:szCs w:val="24"/>
              </w:rPr>
            </w:pPr>
            <w:r w:rsidRPr="00D85FC5">
              <w:rPr>
                <w:rFonts w:ascii="Times New Roman" w:hAnsi="Times New Roman" w:cs="Times New Roman"/>
                <w:color w:val="000000" w:themeColor="text1"/>
                <w:sz w:val="24"/>
                <w:szCs w:val="24"/>
              </w:rPr>
              <w:t>12,20</w:t>
            </w:r>
          </w:p>
        </w:tc>
      </w:tr>
      <w:tr w:rsidR="00C55EC3" w:rsidRPr="002D57A0" w14:paraId="2020C727" w14:textId="77777777" w:rsidTr="00784CA0">
        <w:tc>
          <w:tcPr>
            <w:tcW w:w="709" w:type="dxa"/>
            <w:vAlign w:val="center"/>
          </w:tcPr>
          <w:p w14:paraId="6FFB32E0" w14:textId="77777777" w:rsidR="00C55EC3" w:rsidRPr="00DE20EC" w:rsidRDefault="00C55EC3" w:rsidP="00784CA0">
            <w:pPr>
              <w:spacing w:line="276" w:lineRule="auto"/>
              <w:jc w:val="center"/>
              <w:rPr>
                <w:rFonts w:ascii="Times New Roman" w:eastAsia="Calibri" w:hAnsi="Times New Roman" w:cs="Times New Roman"/>
                <w:sz w:val="24"/>
                <w:szCs w:val="24"/>
              </w:rPr>
            </w:pPr>
          </w:p>
          <w:p w14:paraId="12DBBFC7" w14:textId="71F52703" w:rsidR="00C55EC3" w:rsidRPr="00DE20EC" w:rsidRDefault="004A4A97" w:rsidP="00784CA0">
            <w:pPr>
              <w:spacing w:line="276" w:lineRule="auto"/>
              <w:jc w:val="center"/>
              <w:rPr>
                <w:rFonts w:ascii="Times New Roman" w:eastAsia="Calibri" w:hAnsi="Times New Roman" w:cs="Times New Roman"/>
                <w:sz w:val="24"/>
                <w:szCs w:val="24"/>
              </w:rPr>
            </w:pPr>
            <w:r w:rsidRPr="00DE20EC">
              <w:rPr>
                <w:rFonts w:ascii="Times New Roman" w:eastAsia="Calibri" w:hAnsi="Times New Roman" w:cs="Times New Roman"/>
                <w:sz w:val="24"/>
                <w:szCs w:val="24"/>
              </w:rPr>
              <w:t>0</w:t>
            </w:r>
            <w:r w:rsidR="00AE259F" w:rsidRPr="00DE20EC">
              <w:rPr>
                <w:rFonts w:ascii="Times New Roman" w:eastAsia="Calibri" w:hAnsi="Times New Roman" w:cs="Times New Roman"/>
                <w:sz w:val="24"/>
                <w:szCs w:val="24"/>
              </w:rPr>
              <w:t>7</w:t>
            </w:r>
          </w:p>
        </w:tc>
        <w:tc>
          <w:tcPr>
            <w:tcW w:w="851" w:type="dxa"/>
            <w:vAlign w:val="center"/>
          </w:tcPr>
          <w:p w14:paraId="50D5D3EE" w14:textId="77777777" w:rsidR="00812550" w:rsidRDefault="00812550" w:rsidP="00784CA0">
            <w:pPr>
              <w:spacing w:line="276" w:lineRule="auto"/>
              <w:jc w:val="center"/>
              <w:rPr>
                <w:rFonts w:ascii="Times New Roman" w:hAnsi="Times New Roman" w:cs="Times New Roman"/>
                <w:sz w:val="24"/>
                <w:szCs w:val="24"/>
              </w:rPr>
            </w:pPr>
          </w:p>
          <w:p w14:paraId="1358E746" w14:textId="477AE5FC" w:rsidR="00C55EC3" w:rsidRPr="00976947" w:rsidRDefault="00812550" w:rsidP="00784CA0">
            <w:pPr>
              <w:spacing w:line="276" w:lineRule="auto"/>
              <w:jc w:val="center"/>
              <w:rPr>
                <w:rFonts w:ascii="Times New Roman" w:hAnsi="Times New Roman" w:cs="Times New Roman"/>
                <w:sz w:val="24"/>
                <w:szCs w:val="24"/>
              </w:rPr>
            </w:pPr>
            <w:r w:rsidRPr="00976947">
              <w:rPr>
                <w:rFonts w:ascii="Times New Roman" w:hAnsi="Times New Roman" w:cs="Times New Roman"/>
                <w:sz w:val="24"/>
                <w:szCs w:val="24"/>
              </w:rPr>
              <w:t>Un.</w:t>
            </w:r>
          </w:p>
        </w:tc>
        <w:tc>
          <w:tcPr>
            <w:tcW w:w="6095" w:type="dxa"/>
            <w:vAlign w:val="center"/>
          </w:tcPr>
          <w:p w14:paraId="54AD21D3" w14:textId="2513F368" w:rsidR="00C55EC3" w:rsidRPr="00D85FC5" w:rsidRDefault="00C55EC3" w:rsidP="00784CA0">
            <w:pPr>
              <w:spacing w:line="276" w:lineRule="auto"/>
              <w:jc w:val="both"/>
              <w:rPr>
                <w:rFonts w:ascii="Times New Roman" w:hAnsi="Times New Roman" w:cs="Times New Roman"/>
                <w:color w:val="000000" w:themeColor="text1"/>
                <w:sz w:val="24"/>
                <w:szCs w:val="24"/>
              </w:rPr>
            </w:pPr>
            <w:r w:rsidRPr="00D85FC5">
              <w:rPr>
                <w:rFonts w:ascii="Times New Roman" w:hAnsi="Times New Roman" w:cs="Times New Roman"/>
                <w:bCs/>
                <w:color w:val="000000" w:themeColor="text1"/>
                <w:sz w:val="24"/>
                <w:szCs w:val="24"/>
              </w:rPr>
              <w:t>Cravo</w:t>
            </w:r>
            <w:r w:rsidRPr="00D85FC5">
              <w:rPr>
                <w:rFonts w:ascii="Times New Roman" w:hAnsi="Times New Roman" w:cs="Times New Roman"/>
                <w:color w:val="000000" w:themeColor="text1"/>
                <w:sz w:val="24"/>
                <w:szCs w:val="24"/>
              </w:rPr>
              <w:t xml:space="preserve"> da </w:t>
            </w:r>
            <w:r w:rsidR="00812550" w:rsidRPr="00D85FC5">
              <w:rPr>
                <w:rFonts w:ascii="Times New Roman" w:hAnsi="Times New Roman" w:cs="Times New Roman"/>
                <w:bCs/>
                <w:color w:val="000000" w:themeColor="text1"/>
                <w:sz w:val="24"/>
                <w:szCs w:val="24"/>
              </w:rPr>
              <w:t>Índia</w:t>
            </w:r>
            <w:r w:rsidR="00812550" w:rsidRPr="00D85FC5">
              <w:rPr>
                <w:rFonts w:ascii="Times New Roman" w:hAnsi="Times New Roman" w:cs="Times New Roman"/>
                <w:color w:val="000000" w:themeColor="text1"/>
                <w:sz w:val="24"/>
                <w:szCs w:val="24"/>
              </w:rPr>
              <w:t xml:space="preserve"> – </w:t>
            </w:r>
            <w:r w:rsidRPr="00D85FC5">
              <w:rPr>
                <w:rFonts w:ascii="Times New Roman" w:hAnsi="Times New Roman" w:cs="Times New Roman"/>
                <w:color w:val="000000" w:themeColor="text1"/>
                <w:sz w:val="24"/>
                <w:szCs w:val="24"/>
              </w:rPr>
              <w:t>em botão floral,</w:t>
            </w:r>
            <w:r w:rsidR="00517D76" w:rsidRPr="00D85FC5">
              <w:rPr>
                <w:rFonts w:ascii="Times New Roman" w:hAnsi="Times New Roman" w:cs="Times New Roman"/>
                <w:color w:val="000000" w:themeColor="text1"/>
                <w:sz w:val="24"/>
                <w:szCs w:val="24"/>
              </w:rPr>
              <w:t xml:space="preserve"> </w:t>
            </w:r>
            <w:r w:rsidRPr="00D85FC5">
              <w:rPr>
                <w:rFonts w:ascii="Times New Roman" w:hAnsi="Times New Roman" w:cs="Times New Roman"/>
                <w:color w:val="000000" w:themeColor="text1"/>
                <w:sz w:val="24"/>
                <w:szCs w:val="24"/>
              </w:rPr>
              <w:t xml:space="preserve">maduro e dessecado, em embalagens de 40 g, com identificação do produto, marca do fabricante, peso líquido, data de fabricação e prazo de validade de no </w:t>
            </w:r>
            <w:r w:rsidRPr="00D85FC5">
              <w:rPr>
                <w:rFonts w:ascii="Times New Roman" w:hAnsi="Times New Roman" w:cs="Times New Roman"/>
                <w:bCs/>
                <w:color w:val="000000" w:themeColor="text1"/>
                <w:sz w:val="24"/>
                <w:szCs w:val="24"/>
              </w:rPr>
              <w:t>mínimo 01 ano</w:t>
            </w:r>
            <w:r w:rsidRPr="00D85FC5">
              <w:rPr>
                <w:rFonts w:ascii="Times New Roman" w:hAnsi="Times New Roman" w:cs="Times New Roman"/>
                <w:color w:val="000000" w:themeColor="text1"/>
                <w:sz w:val="24"/>
                <w:szCs w:val="24"/>
              </w:rPr>
              <w:t>.</w:t>
            </w:r>
          </w:p>
        </w:tc>
        <w:tc>
          <w:tcPr>
            <w:tcW w:w="992" w:type="dxa"/>
            <w:vAlign w:val="center"/>
          </w:tcPr>
          <w:p w14:paraId="10F77ABD" w14:textId="4F8B3460" w:rsidR="00C55EC3" w:rsidRPr="00D85FC5" w:rsidRDefault="00812550" w:rsidP="00784CA0">
            <w:pPr>
              <w:spacing w:line="276" w:lineRule="auto"/>
              <w:jc w:val="center"/>
              <w:rPr>
                <w:rFonts w:ascii="Times New Roman" w:hAnsi="Times New Roman" w:cs="Times New Roman"/>
                <w:bCs/>
                <w:color w:val="000000" w:themeColor="text1"/>
                <w:sz w:val="24"/>
                <w:szCs w:val="24"/>
              </w:rPr>
            </w:pPr>
            <w:r w:rsidRPr="00D85FC5">
              <w:rPr>
                <w:rFonts w:ascii="Times New Roman" w:hAnsi="Times New Roman" w:cs="Times New Roman"/>
                <w:bCs/>
                <w:color w:val="000000" w:themeColor="text1"/>
                <w:sz w:val="24"/>
                <w:szCs w:val="24"/>
              </w:rPr>
              <w:t>3</w:t>
            </w:r>
            <w:r w:rsidR="00C55EC3" w:rsidRPr="00D85FC5">
              <w:rPr>
                <w:rFonts w:ascii="Times New Roman" w:hAnsi="Times New Roman" w:cs="Times New Roman"/>
                <w:bCs/>
                <w:color w:val="000000" w:themeColor="text1"/>
                <w:sz w:val="24"/>
                <w:szCs w:val="24"/>
              </w:rPr>
              <w:t>00</w:t>
            </w:r>
          </w:p>
        </w:tc>
        <w:tc>
          <w:tcPr>
            <w:tcW w:w="1559" w:type="dxa"/>
            <w:vAlign w:val="center"/>
          </w:tcPr>
          <w:p w14:paraId="012C6B66" w14:textId="5FBB0A10" w:rsidR="00C55EC3" w:rsidRPr="00D85FC5" w:rsidRDefault="00BB1529" w:rsidP="00784CA0">
            <w:pPr>
              <w:spacing w:line="276" w:lineRule="auto"/>
              <w:jc w:val="center"/>
              <w:rPr>
                <w:rFonts w:ascii="Times New Roman" w:hAnsi="Times New Roman" w:cs="Times New Roman"/>
                <w:color w:val="000000" w:themeColor="text1"/>
                <w:sz w:val="24"/>
                <w:szCs w:val="24"/>
              </w:rPr>
            </w:pPr>
            <w:r w:rsidRPr="00D85FC5">
              <w:rPr>
                <w:rFonts w:ascii="Times New Roman" w:hAnsi="Times New Roman" w:cs="Times New Roman"/>
                <w:color w:val="000000" w:themeColor="text1"/>
                <w:sz w:val="24"/>
                <w:szCs w:val="24"/>
              </w:rPr>
              <w:t>4,60</w:t>
            </w:r>
          </w:p>
        </w:tc>
      </w:tr>
      <w:tr w:rsidR="003C50FF" w:rsidRPr="002D57A0" w14:paraId="430475DC" w14:textId="77777777" w:rsidTr="00784CA0">
        <w:tc>
          <w:tcPr>
            <w:tcW w:w="709" w:type="dxa"/>
            <w:vAlign w:val="center"/>
          </w:tcPr>
          <w:p w14:paraId="76A8CE56" w14:textId="7C708AB7" w:rsidR="003C50FF" w:rsidRPr="00DE20EC" w:rsidRDefault="003C50FF" w:rsidP="00784CA0">
            <w:pPr>
              <w:jc w:val="center"/>
              <w:rPr>
                <w:rFonts w:ascii="Times New Roman" w:eastAsia="Calibri" w:hAnsi="Times New Roman" w:cs="Times New Roman"/>
                <w:sz w:val="24"/>
                <w:szCs w:val="24"/>
              </w:rPr>
            </w:pPr>
            <w:r w:rsidRPr="00DE20EC">
              <w:rPr>
                <w:rFonts w:ascii="Times New Roman" w:eastAsia="Calibri" w:hAnsi="Times New Roman" w:cs="Times New Roman"/>
                <w:sz w:val="24"/>
                <w:szCs w:val="24"/>
              </w:rPr>
              <w:lastRenderedPageBreak/>
              <w:t>0</w:t>
            </w:r>
            <w:r w:rsidR="00AE259F" w:rsidRPr="00DE20EC">
              <w:rPr>
                <w:rFonts w:ascii="Times New Roman" w:eastAsia="Calibri" w:hAnsi="Times New Roman" w:cs="Times New Roman"/>
                <w:sz w:val="24"/>
                <w:szCs w:val="24"/>
              </w:rPr>
              <w:t>8</w:t>
            </w:r>
          </w:p>
        </w:tc>
        <w:tc>
          <w:tcPr>
            <w:tcW w:w="851" w:type="dxa"/>
            <w:vAlign w:val="center"/>
          </w:tcPr>
          <w:p w14:paraId="4500B087" w14:textId="56316BDD" w:rsidR="003C50FF" w:rsidRPr="00976947" w:rsidRDefault="003C50FF" w:rsidP="00784CA0">
            <w:pPr>
              <w:jc w:val="center"/>
              <w:rPr>
                <w:rFonts w:ascii="Times New Roman" w:hAnsi="Times New Roman" w:cs="Times New Roman"/>
                <w:sz w:val="24"/>
                <w:szCs w:val="24"/>
              </w:rPr>
            </w:pPr>
            <w:r w:rsidRPr="003C50FF">
              <w:rPr>
                <w:rFonts w:ascii="Times New Roman" w:hAnsi="Times New Roman" w:cs="Times New Roman"/>
                <w:sz w:val="24"/>
                <w:szCs w:val="24"/>
              </w:rPr>
              <w:t>Un.</w:t>
            </w:r>
          </w:p>
        </w:tc>
        <w:tc>
          <w:tcPr>
            <w:tcW w:w="6095" w:type="dxa"/>
            <w:vAlign w:val="center"/>
          </w:tcPr>
          <w:p w14:paraId="46810B7A" w14:textId="53BEBB01" w:rsidR="003C50FF" w:rsidRPr="00D85FC5" w:rsidRDefault="003C50FF" w:rsidP="005052BC">
            <w:pPr>
              <w:jc w:val="both"/>
              <w:rPr>
                <w:rFonts w:ascii="Times New Roman" w:hAnsi="Times New Roman" w:cs="Times New Roman"/>
                <w:color w:val="000000" w:themeColor="text1"/>
                <w:sz w:val="24"/>
                <w:szCs w:val="24"/>
              </w:rPr>
            </w:pPr>
            <w:r w:rsidRPr="00D85FC5">
              <w:rPr>
                <w:rFonts w:ascii="Times New Roman" w:hAnsi="Times New Roman" w:cs="Times New Roman"/>
                <w:bCs/>
                <w:color w:val="000000" w:themeColor="text1"/>
                <w:sz w:val="24"/>
                <w:szCs w:val="24"/>
              </w:rPr>
              <w:t xml:space="preserve">Extrato </w:t>
            </w:r>
            <w:r w:rsidRPr="00D85FC5">
              <w:rPr>
                <w:rFonts w:ascii="Times New Roman" w:hAnsi="Times New Roman" w:cs="Times New Roman"/>
                <w:color w:val="000000" w:themeColor="text1"/>
                <w:sz w:val="24"/>
                <w:szCs w:val="24"/>
              </w:rPr>
              <w:t xml:space="preserve">de </w:t>
            </w:r>
            <w:r w:rsidRPr="00D85FC5">
              <w:rPr>
                <w:rFonts w:ascii="Times New Roman" w:hAnsi="Times New Roman" w:cs="Times New Roman"/>
                <w:bCs/>
                <w:color w:val="000000" w:themeColor="text1"/>
                <w:sz w:val="24"/>
                <w:szCs w:val="24"/>
              </w:rPr>
              <w:t>Tomate</w:t>
            </w:r>
            <w:r w:rsidRPr="00D85FC5">
              <w:rPr>
                <w:rFonts w:ascii="Times New Roman" w:hAnsi="Times New Roman" w:cs="Times New Roman"/>
                <w:color w:val="000000" w:themeColor="text1"/>
                <w:sz w:val="24"/>
                <w:szCs w:val="24"/>
              </w:rPr>
              <w:t xml:space="preserve"> </w:t>
            </w:r>
            <w:r w:rsidRPr="00D85FC5">
              <w:rPr>
                <w:rFonts w:ascii="Times New Roman" w:hAnsi="Times New Roman" w:cs="Times New Roman"/>
                <w:bCs/>
                <w:color w:val="000000" w:themeColor="text1"/>
                <w:sz w:val="24"/>
                <w:szCs w:val="24"/>
              </w:rPr>
              <w:t>Concentrado</w:t>
            </w:r>
            <w:r w:rsidRPr="00D85FC5">
              <w:rPr>
                <w:rFonts w:ascii="Times New Roman" w:hAnsi="Times New Roman" w:cs="Times New Roman"/>
                <w:color w:val="000000" w:themeColor="text1"/>
                <w:sz w:val="24"/>
                <w:szCs w:val="24"/>
              </w:rPr>
              <w:t xml:space="preserve"> – </w:t>
            </w:r>
            <w:r w:rsidR="005052BC" w:rsidRPr="00D85FC5">
              <w:rPr>
                <w:rFonts w:ascii="Times New Roman" w:hAnsi="Times New Roman" w:cs="Times New Roman"/>
                <w:bCs/>
                <w:color w:val="000000" w:themeColor="text1"/>
                <w:sz w:val="24"/>
                <w:szCs w:val="24"/>
              </w:rPr>
              <w:t xml:space="preserve">sem pele </w:t>
            </w:r>
            <w:r w:rsidR="005052BC" w:rsidRPr="00D85FC5">
              <w:rPr>
                <w:rFonts w:ascii="Times New Roman" w:hAnsi="Times New Roman" w:cs="Times New Roman"/>
                <w:color w:val="000000" w:themeColor="text1"/>
                <w:sz w:val="24"/>
                <w:szCs w:val="24"/>
              </w:rPr>
              <w:t xml:space="preserve">e </w:t>
            </w:r>
            <w:r w:rsidR="005052BC" w:rsidRPr="00D85FC5">
              <w:rPr>
                <w:rFonts w:ascii="Times New Roman" w:hAnsi="Times New Roman" w:cs="Times New Roman"/>
                <w:bCs/>
                <w:color w:val="000000" w:themeColor="text1"/>
                <w:sz w:val="24"/>
                <w:szCs w:val="24"/>
              </w:rPr>
              <w:t>sem sementes</w:t>
            </w:r>
            <w:r w:rsidR="005052BC" w:rsidRPr="00D85FC5">
              <w:rPr>
                <w:rFonts w:ascii="Times New Roman" w:hAnsi="Times New Roman" w:cs="Times New Roman"/>
                <w:color w:val="000000" w:themeColor="text1"/>
                <w:sz w:val="24"/>
                <w:szCs w:val="24"/>
              </w:rPr>
              <w:t xml:space="preserve">, tendo como único ingrediente: TOMATE. </w:t>
            </w:r>
            <w:r w:rsidR="009D67AB" w:rsidRPr="00D85FC5">
              <w:rPr>
                <w:rFonts w:ascii="Times New Roman" w:hAnsi="Times New Roman" w:cs="Times New Roman"/>
                <w:bCs/>
                <w:color w:val="000000" w:themeColor="text1"/>
                <w:sz w:val="24"/>
                <w:szCs w:val="24"/>
              </w:rPr>
              <w:t>Sem adição de açúcar</w:t>
            </w:r>
            <w:r w:rsidR="009D67AB" w:rsidRPr="00D85FC5">
              <w:rPr>
                <w:rFonts w:ascii="Times New Roman" w:hAnsi="Times New Roman" w:cs="Times New Roman"/>
                <w:color w:val="000000" w:themeColor="text1"/>
                <w:sz w:val="24"/>
                <w:szCs w:val="24"/>
              </w:rPr>
              <w:t xml:space="preserve">, </w:t>
            </w:r>
            <w:r w:rsidR="009D67AB" w:rsidRPr="00D85FC5">
              <w:rPr>
                <w:rFonts w:ascii="Times New Roman" w:hAnsi="Times New Roman" w:cs="Times New Roman"/>
                <w:bCs/>
                <w:color w:val="000000" w:themeColor="text1"/>
                <w:sz w:val="24"/>
                <w:szCs w:val="24"/>
              </w:rPr>
              <w:t>sal</w:t>
            </w:r>
            <w:r w:rsidR="009D67AB" w:rsidRPr="00D85FC5">
              <w:rPr>
                <w:rFonts w:ascii="Times New Roman" w:hAnsi="Times New Roman" w:cs="Times New Roman"/>
                <w:color w:val="000000" w:themeColor="text1"/>
                <w:sz w:val="24"/>
                <w:szCs w:val="24"/>
              </w:rPr>
              <w:t xml:space="preserve">, </w:t>
            </w:r>
            <w:r w:rsidR="009D67AB" w:rsidRPr="00D85FC5">
              <w:rPr>
                <w:rFonts w:ascii="Times New Roman" w:hAnsi="Times New Roman" w:cs="Times New Roman"/>
                <w:bCs/>
                <w:color w:val="000000" w:themeColor="text1"/>
                <w:sz w:val="24"/>
                <w:szCs w:val="24"/>
              </w:rPr>
              <w:t>gorduras</w:t>
            </w:r>
            <w:r w:rsidR="009D67AB" w:rsidRPr="00D85FC5">
              <w:rPr>
                <w:rFonts w:ascii="Times New Roman" w:hAnsi="Times New Roman" w:cs="Times New Roman"/>
                <w:color w:val="000000" w:themeColor="text1"/>
                <w:sz w:val="24"/>
                <w:szCs w:val="24"/>
              </w:rPr>
              <w:t xml:space="preserve"> e </w:t>
            </w:r>
            <w:r w:rsidR="009D67AB" w:rsidRPr="00D85FC5">
              <w:rPr>
                <w:rFonts w:ascii="Times New Roman" w:hAnsi="Times New Roman" w:cs="Times New Roman"/>
                <w:bCs/>
                <w:color w:val="000000" w:themeColor="text1"/>
                <w:sz w:val="24"/>
                <w:szCs w:val="24"/>
              </w:rPr>
              <w:t>conservantes</w:t>
            </w:r>
            <w:r w:rsidR="009D67AB" w:rsidRPr="00D85FC5">
              <w:rPr>
                <w:rFonts w:ascii="Times New Roman" w:hAnsi="Times New Roman" w:cs="Times New Roman"/>
                <w:color w:val="000000" w:themeColor="text1"/>
                <w:sz w:val="24"/>
                <w:szCs w:val="24"/>
              </w:rPr>
              <w:t>.</w:t>
            </w:r>
            <w:r w:rsidR="0045346E" w:rsidRPr="00D85FC5">
              <w:rPr>
                <w:rFonts w:ascii="Times New Roman" w:hAnsi="Times New Roman" w:cs="Times New Roman"/>
                <w:color w:val="000000" w:themeColor="text1"/>
                <w:sz w:val="24"/>
                <w:szCs w:val="24"/>
              </w:rPr>
              <w:t xml:space="preserve"> Embalagens sachês de </w:t>
            </w:r>
            <w:r w:rsidR="0045346E" w:rsidRPr="00D85FC5">
              <w:rPr>
                <w:rFonts w:ascii="Times New Roman" w:hAnsi="Times New Roman" w:cs="Times New Roman"/>
                <w:bCs/>
                <w:color w:val="000000" w:themeColor="text1"/>
                <w:sz w:val="24"/>
                <w:szCs w:val="24"/>
              </w:rPr>
              <w:t>340 g</w:t>
            </w:r>
            <w:r w:rsidR="0045346E" w:rsidRPr="00D85FC5">
              <w:rPr>
                <w:rFonts w:ascii="Times New Roman" w:hAnsi="Times New Roman" w:cs="Times New Roman"/>
                <w:color w:val="000000" w:themeColor="text1"/>
                <w:sz w:val="24"/>
                <w:szCs w:val="24"/>
              </w:rPr>
              <w:t xml:space="preserve">. Com identificação do produto, marca do fabricante, peso líquido, data do fabricante e prazo de validade de no </w:t>
            </w:r>
            <w:r w:rsidR="0045346E" w:rsidRPr="00D85FC5">
              <w:rPr>
                <w:rFonts w:ascii="Times New Roman" w:hAnsi="Times New Roman" w:cs="Times New Roman"/>
                <w:bCs/>
                <w:color w:val="000000" w:themeColor="text1"/>
                <w:sz w:val="24"/>
                <w:szCs w:val="24"/>
              </w:rPr>
              <w:t>mínimo 01 ano</w:t>
            </w:r>
            <w:r w:rsidR="00C547DB" w:rsidRPr="00D85FC5">
              <w:rPr>
                <w:rFonts w:ascii="Times New Roman" w:hAnsi="Times New Roman" w:cs="Times New Roman"/>
                <w:color w:val="000000" w:themeColor="text1"/>
                <w:sz w:val="24"/>
                <w:szCs w:val="24"/>
              </w:rPr>
              <w:t>.</w:t>
            </w:r>
          </w:p>
        </w:tc>
        <w:tc>
          <w:tcPr>
            <w:tcW w:w="992" w:type="dxa"/>
            <w:vAlign w:val="center"/>
          </w:tcPr>
          <w:p w14:paraId="5FA21864" w14:textId="7E382D05" w:rsidR="003C50FF" w:rsidRPr="00D85FC5" w:rsidRDefault="00551256" w:rsidP="00784CA0">
            <w:pPr>
              <w:jc w:val="center"/>
              <w:rPr>
                <w:rFonts w:ascii="Times New Roman" w:hAnsi="Times New Roman" w:cs="Times New Roman"/>
                <w:bCs/>
                <w:color w:val="000000" w:themeColor="text1"/>
                <w:sz w:val="24"/>
                <w:szCs w:val="24"/>
              </w:rPr>
            </w:pPr>
            <w:r w:rsidRPr="00D85FC5">
              <w:rPr>
                <w:rFonts w:ascii="Times New Roman" w:hAnsi="Times New Roman" w:cs="Times New Roman"/>
                <w:bCs/>
                <w:color w:val="000000" w:themeColor="text1"/>
                <w:sz w:val="24"/>
                <w:szCs w:val="24"/>
              </w:rPr>
              <w:t>468</w:t>
            </w:r>
          </w:p>
        </w:tc>
        <w:tc>
          <w:tcPr>
            <w:tcW w:w="1559" w:type="dxa"/>
            <w:vAlign w:val="center"/>
          </w:tcPr>
          <w:p w14:paraId="688EA2B2" w14:textId="341782CC" w:rsidR="003C50FF" w:rsidRPr="00D85FC5" w:rsidRDefault="00BB1529" w:rsidP="00784CA0">
            <w:pPr>
              <w:jc w:val="center"/>
              <w:rPr>
                <w:rFonts w:ascii="Times New Roman" w:hAnsi="Times New Roman" w:cs="Times New Roman"/>
                <w:color w:val="000000" w:themeColor="text1"/>
                <w:sz w:val="24"/>
                <w:szCs w:val="24"/>
              </w:rPr>
            </w:pPr>
            <w:r w:rsidRPr="00D85FC5">
              <w:rPr>
                <w:rFonts w:ascii="Times New Roman" w:hAnsi="Times New Roman" w:cs="Times New Roman"/>
                <w:color w:val="000000" w:themeColor="text1"/>
                <w:sz w:val="24"/>
                <w:szCs w:val="24"/>
              </w:rPr>
              <w:t>4,16</w:t>
            </w:r>
          </w:p>
        </w:tc>
      </w:tr>
      <w:tr w:rsidR="0033599C" w:rsidRPr="002D57A0" w14:paraId="184574CB" w14:textId="77777777" w:rsidTr="00784CA0">
        <w:tc>
          <w:tcPr>
            <w:tcW w:w="709" w:type="dxa"/>
            <w:vAlign w:val="center"/>
          </w:tcPr>
          <w:p w14:paraId="5CA51574" w14:textId="66A9D3A2" w:rsidR="0033599C" w:rsidRPr="00DE20EC" w:rsidRDefault="00B5536F" w:rsidP="00784CA0">
            <w:pPr>
              <w:jc w:val="center"/>
              <w:rPr>
                <w:rFonts w:ascii="Times New Roman" w:eastAsia="Calibri" w:hAnsi="Times New Roman" w:cs="Times New Roman"/>
                <w:sz w:val="24"/>
                <w:szCs w:val="24"/>
              </w:rPr>
            </w:pPr>
            <w:r w:rsidRPr="00DE20EC">
              <w:rPr>
                <w:rFonts w:ascii="Times New Roman" w:eastAsia="Calibri" w:hAnsi="Times New Roman" w:cs="Times New Roman"/>
                <w:sz w:val="24"/>
                <w:szCs w:val="24"/>
              </w:rPr>
              <w:t>09</w:t>
            </w:r>
          </w:p>
        </w:tc>
        <w:tc>
          <w:tcPr>
            <w:tcW w:w="851" w:type="dxa"/>
            <w:vAlign w:val="center"/>
          </w:tcPr>
          <w:p w14:paraId="4434F3C2" w14:textId="7F9CB560" w:rsidR="0033599C" w:rsidRDefault="0033599C" w:rsidP="00784CA0">
            <w:pPr>
              <w:jc w:val="center"/>
              <w:rPr>
                <w:rFonts w:ascii="Times New Roman" w:hAnsi="Times New Roman" w:cs="Times New Roman"/>
                <w:sz w:val="24"/>
                <w:szCs w:val="24"/>
              </w:rPr>
            </w:pPr>
            <w:r w:rsidRPr="003C50FF">
              <w:rPr>
                <w:rFonts w:ascii="Times New Roman" w:hAnsi="Times New Roman" w:cs="Times New Roman"/>
                <w:sz w:val="24"/>
                <w:szCs w:val="24"/>
              </w:rPr>
              <w:t>Un.</w:t>
            </w:r>
          </w:p>
        </w:tc>
        <w:tc>
          <w:tcPr>
            <w:tcW w:w="6095" w:type="dxa"/>
            <w:vAlign w:val="center"/>
          </w:tcPr>
          <w:p w14:paraId="3E78338A" w14:textId="51C71F35" w:rsidR="0033599C" w:rsidRPr="00D85FC5" w:rsidRDefault="0033599C" w:rsidP="0033599C">
            <w:pPr>
              <w:jc w:val="both"/>
              <w:rPr>
                <w:rFonts w:ascii="Times New Roman" w:hAnsi="Times New Roman" w:cs="Times New Roman"/>
                <w:color w:val="000000" w:themeColor="text1"/>
                <w:sz w:val="24"/>
                <w:szCs w:val="24"/>
              </w:rPr>
            </w:pPr>
            <w:r w:rsidRPr="00D85FC5">
              <w:rPr>
                <w:rFonts w:ascii="Times New Roman" w:hAnsi="Times New Roman" w:cs="Times New Roman"/>
                <w:bCs/>
                <w:color w:val="000000" w:themeColor="text1"/>
                <w:sz w:val="24"/>
                <w:szCs w:val="24"/>
              </w:rPr>
              <w:t>Óleo</w:t>
            </w:r>
            <w:r w:rsidRPr="00D85FC5">
              <w:rPr>
                <w:rFonts w:ascii="Times New Roman" w:hAnsi="Times New Roman" w:cs="Times New Roman"/>
                <w:color w:val="000000" w:themeColor="text1"/>
                <w:sz w:val="24"/>
                <w:szCs w:val="24"/>
              </w:rPr>
              <w:t xml:space="preserve"> de </w:t>
            </w:r>
            <w:r w:rsidRPr="00D85FC5">
              <w:rPr>
                <w:rFonts w:ascii="Times New Roman" w:hAnsi="Times New Roman" w:cs="Times New Roman"/>
                <w:bCs/>
                <w:color w:val="000000" w:themeColor="text1"/>
                <w:sz w:val="24"/>
                <w:szCs w:val="24"/>
              </w:rPr>
              <w:t>Soja</w:t>
            </w:r>
            <w:r w:rsidRPr="00D85FC5">
              <w:rPr>
                <w:rFonts w:ascii="Times New Roman" w:hAnsi="Times New Roman" w:cs="Times New Roman"/>
                <w:color w:val="000000" w:themeColor="text1"/>
                <w:sz w:val="24"/>
                <w:szCs w:val="24"/>
              </w:rPr>
              <w:t xml:space="preserve"> </w:t>
            </w:r>
            <w:r w:rsidRPr="00D85FC5">
              <w:rPr>
                <w:rFonts w:ascii="Times New Roman" w:hAnsi="Times New Roman" w:cs="Times New Roman"/>
                <w:bCs/>
                <w:color w:val="000000" w:themeColor="text1"/>
                <w:sz w:val="24"/>
                <w:szCs w:val="24"/>
              </w:rPr>
              <w:t>Refinado</w:t>
            </w:r>
            <w:r w:rsidRPr="00D85FC5">
              <w:rPr>
                <w:rFonts w:ascii="Times New Roman" w:hAnsi="Times New Roman" w:cs="Times New Roman"/>
                <w:color w:val="000000" w:themeColor="text1"/>
                <w:sz w:val="24"/>
                <w:szCs w:val="24"/>
              </w:rPr>
              <w:t xml:space="preserve"> – 100% natural</w:t>
            </w:r>
            <w:r w:rsidR="00EE2FC9" w:rsidRPr="00D85FC5">
              <w:rPr>
                <w:rFonts w:ascii="Times New Roman" w:hAnsi="Times New Roman" w:cs="Times New Roman"/>
                <w:color w:val="000000" w:themeColor="text1"/>
                <w:sz w:val="24"/>
                <w:szCs w:val="24"/>
              </w:rPr>
              <w:t>,</w:t>
            </w:r>
            <w:r w:rsidRPr="00D85FC5">
              <w:rPr>
                <w:rFonts w:ascii="Times New Roman" w:hAnsi="Times New Roman" w:cs="Times New Roman"/>
                <w:color w:val="000000" w:themeColor="text1"/>
                <w:sz w:val="24"/>
                <w:szCs w:val="24"/>
              </w:rPr>
              <w:t xml:space="preserve"> em embalage</w:t>
            </w:r>
            <w:r w:rsidR="00EE2FC9" w:rsidRPr="00D85FC5">
              <w:rPr>
                <w:rFonts w:ascii="Times New Roman" w:hAnsi="Times New Roman" w:cs="Times New Roman"/>
                <w:color w:val="000000" w:themeColor="text1"/>
                <w:sz w:val="24"/>
                <w:szCs w:val="24"/>
              </w:rPr>
              <w:t>ns</w:t>
            </w:r>
            <w:r w:rsidRPr="00D85FC5">
              <w:rPr>
                <w:rFonts w:ascii="Times New Roman" w:hAnsi="Times New Roman" w:cs="Times New Roman"/>
                <w:color w:val="000000" w:themeColor="text1"/>
                <w:sz w:val="24"/>
                <w:szCs w:val="24"/>
              </w:rPr>
              <w:t xml:space="preserve"> plástica</w:t>
            </w:r>
            <w:r w:rsidR="00EE2FC9" w:rsidRPr="00D85FC5">
              <w:rPr>
                <w:rFonts w:ascii="Times New Roman" w:hAnsi="Times New Roman" w:cs="Times New Roman"/>
                <w:color w:val="000000" w:themeColor="text1"/>
                <w:sz w:val="24"/>
                <w:szCs w:val="24"/>
              </w:rPr>
              <w:t>s</w:t>
            </w:r>
            <w:r w:rsidRPr="00D85FC5">
              <w:rPr>
                <w:rFonts w:ascii="Times New Roman" w:hAnsi="Times New Roman" w:cs="Times New Roman"/>
                <w:color w:val="000000" w:themeColor="text1"/>
                <w:sz w:val="24"/>
                <w:szCs w:val="24"/>
              </w:rPr>
              <w:t xml:space="preserve"> de </w:t>
            </w:r>
            <w:r w:rsidRPr="00D85FC5">
              <w:rPr>
                <w:rFonts w:ascii="Times New Roman" w:hAnsi="Times New Roman" w:cs="Times New Roman"/>
                <w:bCs/>
                <w:color w:val="000000" w:themeColor="text1"/>
                <w:sz w:val="24"/>
                <w:szCs w:val="24"/>
              </w:rPr>
              <w:t>900 ml</w:t>
            </w:r>
            <w:r w:rsidRPr="00D85FC5">
              <w:rPr>
                <w:rFonts w:ascii="Times New Roman" w:hAnsi="Times New Roman" w:cs="Times New Roman"/>
                <w:color w:val="000000" w:themeColor="text1"/>
                <w:sz w:val="24"/>
                <w:szCs w:val="24"/>
              </w:rPr>
              <w:t xml:space="preserve">, com identificação do produto, marca do fabricante, peso líquido, data de fabricação e prazo de validade </w:t>
            </w:r>
            <w:r w:rsidRPr="00D85FC5">
              <w:rPr>
                <w:rFonts w:ascii="Times New Roman" w:hAnsi="Times New Roman" w:cs="Times New Roman"/>
                <w:bCs/>
                <w:color w:val="000000" w:themeColor="text1"/>
                <w:sz w:val="24"/>
                <w:szCs w:val="24"/>
              </w:rPr>
              <w:t>mínima de 01 ano</w:t>
            </w:r>
            <w:r w:rsidRPr="00D85FC5">
              <w:rPr>
                <w:rFonts w:ascii="Times New Roman" w:hAnsi="Times New Roman" w:cs="Times New Roman"/>
                <w:color w:val="000000" w:themeColor="text1"/>
                <w:sz w:val="24"/>
                <w:szCs w:val="24"/>
              </w:rPr>
              <w:t>.</w:t>
            </w:r>
          </w:p>
        </w:tc>
        <w:tc>
          <w:tcPr>
            <w:tcW w:w="992" w:type="dxa"/>
            <w:vAlign w:val="center"/>
          </w:tcPr>
          <w:p w14:paraId="245E1BB6" w14:textId="145CBE71" w:rsidR="0033599C" w:rsidRPr="00D85FC5" w:rsidRDefault="00EE2FC9" w:rsidP="00784CA0">
            <w:pPr>
              <w:jc w:val="center"/>
              <w:rPr>
                <w:rFonts w:ascii="Times New Roman" w:hAnsi="Times New Roman" w:cs="Times New Roman"/>
                <w:bCs/>
                <w:color w:val="000000" w:themeColor="text1"/>
                <w:sz w:val="24"/>
                <w:szCs w:val="24"/>
              </w:rPr>
            </w:pPr>
            <w:r w:rsidRPr="00D85FC5">
              <w:rPr>
                <w:rFonts w:ascii="Times New Roman" w:hAnsi="Times New Roman" w:cs="Times New Roman"/>
                <w:bCs/>
                <w:color w:val="000000" w:themeColor="text1"/>
                <w:sz w:val="24"/>
                <w:szCs w:val="24"/>
              </w:rPr>
              <w:t>600</w:t>
            </w:r>
          </w:p>
        </w:tc>
        <w:tc>
          <w:tcPr>
            <w:tcW w:w="1559" w:type="dxa"/>
            <w:vAlign w:val="center"/>
          </w:tcPr>
          <w:p w14:paraId="4959E225" w14:textId="1AA4D49C" w:rsidR="0033599C" w:rsidRPr="00D85FC5" w:rsidRDefault="00BB1529" w:rsidP="00784CA0">
            <w:pPr>
              <w:jc w:val="center"/>
              <w:rPr>
                <w:rFonts w:ascii="Times New Roman" w:hAnsi="Times New Roman" w:cs="Times New Roman"/>
                <w:color w:val="000000" w:themeColor="text1"/>
                <w:sz w:val="24"/>
                <w:szCs w:val="24"/>
              </w:rPr>
            </w:pPr>
            <w:r w:rsidRPr="00D85FC5">
              <w:rPr>
                <w:rFonts w:ascii="Times New Roman" w:hAnsi="Times New Roman" w:cs="Times New Roman"/>
                <w:color w:val="000000" w:themeColor="text1"/>
                <w:sz w:val="24"/>
                <w:szCs w:val="24"/>
              </w:rPr>
              <w:t>7,48</w:t>
            </w:r>
          </w:p>
        </w:tc>
      </w:tr>
      <w:tr w:rsidR="00C55EC3" w:rsidRPr="002D57A0" w14:paraId="444286D0" w14:textId="77777777" w:rsidTr="00784CA0">
        <w:tc>
          <w:tcPr>
            <w:tcW w:w="709" w:type="dxa"/>
            <w:vAlign w:val="center"/>
          </w:tcPr>
          <w:p w14:paraId="55671BF5" w14:textId="77777777" w:rsidR="00C55EC3" w:rsidRPr="00DE20EC" w:rsidRDefault="00C55EC3" w:rsidP="00784CA0">
            <w:pPr>
              <w:spacing w:line="276" w:lineRule="auto"/>
              <w:jc w:val="center"/>
              <w:rPr>
                <w:rFonts w:ascii="Times New Roman" w:eastAsia="Calibri" w:hAnsi="Times New Roman" w:cs="Times New Roman"/>
                <w:sz w:val="24"/>
                <w:szCs w:val="24"/>
              </w:rPr>
            </w:pPr>
          </w:p>
          <w:p w14:paraId="6FA87785" w14:textId="789483C6" w:rsidR="00C55EC3" w:rsidRPr="00DE20EC" w:rsidRDefault="00B5536F" w:rsidP="00784CA0">
            <w:pPr>
              <w:spacing w:line="276" w:lineRule="auto"/>
              <w:jc w:val="center"/>
              <w:rPr>
                <w:rFonts w:ascii="Times New Roman" w:eastAsia="Calibri" w:hAnsi="Times New Roman" w:cs="Times New Roman"/>
                <w:sz w:val="24"/>
                <w:szCs w:val="24"/>
              </w:rPr>
            </w:pPr>
            <w:r w:rsidRPr="00DE20EC">
              <w:rPr>
                <w:rFonts w:ascii="Times New Roman" w:eastAsia="Calibri" w:hAnsi="Times New Roman" w:cs="Times New Roman"/>
                <w:sz w:val="24"/>
                <w:szCs w:val="24"/>
              </w:rPr>
              <w:t>10</w:t>
            </w:r>
          </w:p>
        </w:tc>
        <w:tc>
          <w:tcPr>
            <w:tcW w:w="851" w:type="dxa"/>
            <w:vAlign w:val="center"/>
          </w:tcPr>
          <w:p w14:paraId="06768C33" w14:textId="77777777" w:rsidR="00EF2527" w:rsidRDefault="00EF2527" w:rsidP="00784CA0">
            <w:pPr>
              <w:spacing w:line="276" w:lineRule="auto"/>
              <w:jc w:val="center"/>
              <w:rPr>
                <w:rFonts w:ascii="Times New Roman" w:hAnsi="Times New Roman" w:cs="Times New Roman"/>
                <w:sz w:val="24"/>
                <w:szCs w:val="24"/>
              </w:rPr>
            </w:pPr>
          </w:p>
          <w:p w14:paraId="2CFE0A46" w14:textId="5A944DB9" w:rsidR="00C55EC3" w:rsidRPr="00976947" w:rsidRDefault="00EF2527" w:rsidP="00784CA0">
            <w:pPr>
              <w:spacing w:line="276" w:lineRule="auto"/>
              <w:jc w:val="center"/>
              <w:rPr>
                <w:rFonts w:ascii="Times New Roman" w:hAnsi="Times New Roman" w:cs="Times New Roman"/>
                <w:sz w:val="24"/>
                <w:szCs w:val="24"/>
              </w:rPr>
            </w:pPr>
            <w:r w:rsidRPr="003C50FF">
              <w:rPr>
                <w:rFonts w:ascii="Times New Roman" w:hAnsi="Times New Roman" w:cs="Times New Roman"/>
                <w:sz w:val="24"/>
                <w:szCs w:val="24"/>
              </w:rPr>
              <w:t>Un.</w:t>
            </w:r>
          </w:p>
        </w:tc>
        <w:tc>
          <w:tcPr>
            <w:tcW w:w="6095" w:type="dxa"/>
            <w:vAlign w:val="center"/>
          </w:tcPr>
          <w:p w14:paraId="28DCFB12" w14:textId="51C9EE2A" w:rsidR="00C55EC3" w:rsidRPr="00D85FC5" w:rsidRDefault="00C55EC3" w:rsidP="00784CA0">
            <w:pPr>
              <w:spacing w:line="276" w:lineRule="auto"/>
              <w:jc w:val="both"/>
              <w:rPr>
                <w:rFonts w:ascii="Times New Roman" w:hAnsi="Times New Roman" w:cs="Times New Roman"/>
                <w:color w:val="000000" w:themeColor="text1"/>
                <w:sz w:val="24"/>
                <w:szCs w:val="24"/>
              </w:rPr>
            </w:pPr>
            <w:r w:rsidRPr="00D85FC5">
              <w:rPr>
                <w:rFonts w:ascii="Times New Roman" w:hAnsi="Times New Roman" w:cs="Times New Roman"/>
                <w:bCs/>
                <w:color w:val="000000" w:themeColor="text1"/>
                <w:sz w:val="24"/>
                <w:szCs w:val="24"/>
              </w:rPr>
              <w:t>Orégano</w:t>
            </w:r>
            <w:r w:rsidRPr="00D85FC5">
              <w:rPr>
                <w:rFonts w:ascii="Times New Roman" w:hAnsi="Times New Roman" w:cs="Times New Roman"/>
                <w:color w:val="000000" w:themeColor="text1"/>
                <w:sz w:val="24"/>
                <w:szCs w:val="24"/>
              </w:rPr>
              <w:t xml:space="preserve"> </w:t>
            </w:r>
            <w:r w:rsidR="00EF2527" w:rsidRPr="00D85FC5">
              <w:rPr>
                <w:rFonts w:ascii="Times New Roman" w:hAnsi="Times New Roman" w:cs="Times New Roman"/>
                <w:bCs/>
                <w:color w:val="000000" w:themeColor="text1"/>
                <w:sz w:val="24"/>
                <w:szCs w:val="24"/>
              </w:rPr>
              <w:t>Desidratado</w:t>
            </w:r>
            <w:r w:rsidR="00EF2527" w:rsidRPr="00D85FC5">
              <w:rPr>
                <w:rFonts w:ascii="Times New Roman" w:hAnsi="Times New Roman" w:cs="Times New Roman"/>
                <w:color w:val="000000" w:themeColor="text1"/>
                <w:sz w:val="24"/>
                <w:szCs w:val="24"/>
              </w:rPr>
              <w:t xml:space="preserve"> –</w:t>
            </w:r>
            <w:r w:rsidRPr="00D85FC5">
              <w:rPr>
                <w:rFonts w:ascii="Times New Roman" w:hAnsi="Times New Roman" w:cs="Times New Roman"/>
                <w:color w:val="000000" w:themeColor="text1"/>
                <w:sz w:val="24"/>
                <w:szCs w:val="24"/>
              </w:rPr>
              <w:t xml:space="preserve"> erva seca, sem contaminações de qualquer espécie, para uso culinário. </w:t>
            </w:r>
            <w:r w:rsidR="00EF2527" w:rsidRPr="00D85FC5">
              <w:rPr>
                <w:rFonts w:ascii="Times New Roman" w:hAnsi="Times New Roman" w:cs="Times New Roman"/>
                <w:color w:val="000000" w:themeColor="text1"/>
                <w:sz w:val="24"/>
                <w:szCs w:val="24"/>
              </w:rPr>
              <w:t>E</w:t>
            </w:r>
            <w:r w:rsidRPr="00D85FC5">
              <w:rPr>
                <w:rFonts w:ascii="Times New Roman" w:hAnsi="Times New Roman" w:cs="Times New Roman"/>
                <w:color w:val="000000" w:themeColor="text1"/>
                <w:sz w:val="24"/>
                <w:szCs w:val="24"/>
              </w:rPr>
              <w:t>mbalage</w:t>
            </w:r>
            <w:r w:rsidR="00EF2527" w:rsidRPr="00D85FC5">
              <w:rPr>
                <w:rFonts w:ascii="Times New Roman" w:hAnsi="Times New Roman" w:cs="Times New Roman"/>
                <w:color w:val="000000" w:themeColor="text1"/>
                <w:sz w:val="24"/>
                <w:szCs w:val="24"/>
              </w:rPr>
              <w:t>ns</w:t>
            </w:r>
            <w:r w:rsidRPr="00D85FC5">
              <w:rPr>
                <w:rFonts w:ascii="Times New Roman" w:hAnsi="Times New Roman" w:cs="Times New Roman"/>
                <w:color w:val="000000" w:themeColor="text1"/>
                <w:sz w:val="24"/>
                <w:szCs w:val="24"/>
              </w:rPr>
              <w:t xml:space="preserve"> de 500 g, com identificação do produto, marca do fabricante, peso líquido, data de fabricação e prazo de validade </w:t>
            </w:r>
            <w:r w:rsidRPr="00D85FC5">
              <w:rPr>
                <w:rFonts w:ascii="Times New Roman" w:hAnsi="Times New Roman" w:cs="Times New Roman"/>
                <w:bCs/>
                <w:color w:val="000000" w:themeColor="text1"/>
                <w:sz w:val="24"/>
                <w:szCs w:val="24"/>
              </w:rPr>
              <w:t>mínima de 01 ano</w:t>
            </w:r>
            <w:r w:rsidRPr="00D85FC5">
              <w:rPr>
                <w:rFonts w:ascii="Times New Roman" w:hAnsi="Times New Roman" w:cs="Times New Roman"/>
                <w:color w:val="000000" w:themeColor="text1"/>
                <w:sz w:val="24"/>
                <w:szCs w:val="24"/>
              </w:rPr>
              <w:t>.</w:t>
            </w:r>
          </w:p>
        </w:tc>
        <w:tc>
          <w:tcPr>
            <w:tcW w:w="992" w:type="dxa"/>
            <w:vAlign w:val="center"/>
          </w:tcPr>
          <w:p w14:paraId="40989AA2" w14:textId="6075B6BD" w:rsidR="00C55EC3" w:rsidRPr="00D85FC5" w:rsidRDefault="00A72547" w:rsidP="00784CA0">
            <w:pPr>
              <w:spacing w:line="276" w:lineRule="auto"/>
              <w:jc w:val="center"/>
              <w:rPr>
                <w:rFonts w:ascii="Times New Roman" w:hAnsi="Times New Roman" w:cs="Times New Roman"/>
                <w:bCs/>
                <w:color w:val="000000" w:themeColor="text1"/>
                <w:sz w:val="24"/>
                <w:szCs w:val="24"/>
              </w:rPr>
            </w:pPr>
            <w:r w:rsidRPr="00D85FC5">
              <w:rPr>
                <w:rFonts w:ascii="Times New Roman" w:hAnsi="Times New Roman" w:cs="Times New Roman"/>
                <w:bCs/>
                <w:color w:val="000000" w:themeColor="text1"/>
                <w:sz w:val="24"/>
                <w:szCs w:val="24"/>
              </w:rPr>
              <w:t>150</w:t>
            </w:r>
          </w:p>
        </w:tc>
        <w:tc>
          <w:tcPr>
            <w:tcW w:w="1559" w:type="dxa"/>
            <w:vAlign w:val="center"/>
          </w:tcPr>
          <w:p w14:paraId="3971226D" w14:textId="1F1A5C5A" w:rsidR="00C55EC3" w:rsidRPr="00D85FC5" w:rsidRDefault="00BB1529" w:rsidP="00784CA0">
            <w:pPr>
              <w:spacing w:line="276" w:lineRule="auto"/>
              <w:jc w:val="center"/>
              <w:rPr>
                <w:rFonts w:ascii="Times New Roman" w:hAnsi="Times New Roman" w:cs="Times New Roman"/>
                <w:color w:val="000000" w:themeColor="text1"/>
                <w:sz w:val="24"/>
                <w:szCs w:val="24"/>
              </w:rPr>
            </w:pPr>
            <w:r w:rsidRPr="00D85FC5">
              <w:rPr>
                <w:rFonts w:ascii="Times New Roman" w:hAnsi="Times New Roman" w:cs="Times New Roman"/>
                <w:color w:val="000000" w:themeColor="text1"/>
                <w:sz w:val="24"/>
                <w:szCs w:val="24"/>
              </w:rPr>
              <w:t>14,47</w:t>
            </w:r>
          </w:p>
        </w:tc>
      </w:tr>
      <w:tr w:rsidR="00C55EC3" w:rsidRPr="002D57A0" w14:paraId="4C09C85E" w14:textId="77777777" w:rsidTr="00784CA0">
        <w:trPr>
          <w:trHeight w:val="904"/>
        </w:trPr>
        <w:tc>
          <w:tcPr>
            <w:tcW w:w="709" w:type="dxa"/>
            <w:vAlign w:val="center"/>
          </w:tcPr>
          <w:p w14:paraId="2D774787" w14:textId="77777777" w:rsidR="00C55EC3" w:rsidRPr="00DE20EC" w:rsidRDefault="00C55EC3" w:rsidP="00C33F2F">
            <w:pPr>
              <w:spacing w:line="276" w:lineRule="auto"/>
              <w:jc w:val="both"/>
              <w:rPr>
                <w:rFonts w:ascii="Times New Roman" w:eastAsia="Calibri" w:hAnsi="Times New Roman" w:cs="Times New Roman"/>
                <w:sz w:val="24"/>
                <w:szCs w:val="24"/>
              </w:rPr>
            </w:pPr>
          </w:p>
          <w:p w14:paraId="53FFE3C7" w14:textId="48956D6B" w:rsidR="00C55EC3" w:rsidRPr="00DE20EC" w:rsidRDefault="00B5536F" w:rsidP="00784CA0">
            <w:pPr>
              <w:spacing w:line="276" w:lineRule="auto"/>
              <w:jc w:val="center"/>
              <w:rPr>
                <w:rFonts w:ascii="Times New Roman" w:eastAsia="Calibri" w:hAnsi="Times New Roman" w:cs="Times New Roman"/>
                <w:sz w:val="24"/>
                <w:szCs w:val="24"/>
              </w:rPr>
            </w:pPr>
            <w:r w:rsidRPr="00DE20EC">
              <w:rPr>
                <w:rFonts w:ascii="Times New Roman" w:eastAsia="Calibri" w:hAnsi="Times New Roman" w:cs="Times New Roman"/>
                <w:sz w:val="24"/>
                <w:szCs w:val="24"/>
              </w:rPr>
              <w:t>11</w:t>
            </w:r>
          </w:p>
        </w:tc>
        <w:tc>
          <w:tcPr>
            <w:tcW w:w="851" w:type="dxa"/>
            <w:vAlign w:val="center"/>
          </w:tcPr>
          <w:p w14:paraId="0419B53E" w14:textId="77777777" w:rsidR="00C33F2F" w:rsidRDefault="00C33F2F" w:rsidP="00784CA0">
            <w:pPr>
              <w:spacing w:line="276" w:lineRule="auto"/>
              <w:jc w:val="center"/>
              <w:rPr>
                <w:rFonts w:ascii="Times New Roman" w:hAnsi="Times New Roman" w:cs="Times New Roman"/>
                <w:sz w:val="24"/>
                <w:szCs w:val="24"/>
              </w:rPr>
            </w:pPr>
          </w:p>
          <w:p w14:paraId="1AD22C0D" w14:textId="76E9D83E" w:rsidR="00C55EC3" w:rsidRPr="00976947" w:rsidRDefault="00B2449D" w:rsidP="00784CA0">
            <w:pPr>
              <w:spacing w:line="276" w:lineRule="auto"/>
              <w:jc w:val="center"/>
              <w:rPr>
                <w:rFonts w:ascii="Times New Roman" w:hAnsi="Times New Roman" w:cs="Times New Roman"/>
                <w:sz w:val="24"/>
                <w:szCs w:val="24"/>
              </w:rPr>
            </w:pPr>
            <w:r w:rsidRPr="003C50FF">
              <w:rPr>
                <w:rFonts w:ascii="Times New Roman" w:hAnsi="Times New Roman" w:cs="Times New Roman"/>
                <w:sz w:val="24"/>
                <w:szCs w:val="24"/>
              </w:rPr>
              <w:t>Un.</w:t>
            </w:r>
          </w:p>
        </w:tc>
        <w:tc>
          <w:tcPr>
            <w:tcW w:w="6095" w:type="dxa"/>
            <w:vAlign w:val="center"/>
          </w:tcPr>
          <w:p w14:paraId="0BF0B1A3" w14:textId="4ED889DF" w:rsidR="00C55EC3" w:rsidRPr="00D85FC5" w:rsidRDefault="00C55EC3" w:rsidP="00784CA0">
            <w:pPr>
              <w:spacing w:line="276" w:lineRule="auto"/>
              <w:jc w:val="both"/>
              <w:rPr>
                <w:rFonts w:ascii="Times New Roman" w:hAnsi="Times New Roman" w:cs="Times New Roman"/>
                <w:color w:val="000000" w:themeColor="text1"/>
                <w:sz w:val="24"/>
                <w:szCs w:val="24"/>
              </w:rPr>
            </w:pPr>
            <w:r w:rsidRPr="00D85FC5">
              <w:rPr>
                <w:rFonts w:ascii="Times New Roman" w:hAnsi="Times New Roman" w:cs="Times New Roman"/>
                <w:bCs/>
                <w:color w:val="000000" w:themeColor="text1"/>
                <w:sz w:val="24"/>
                <w:szCs w:val="24"/>
              </w:rPr>
              <w:t>Uva</w:t>
            </w:r>
            <w:r w:rsidRPr="00D85FC5">
              <w:rPr>
                <w:rFonts w:ascii="Times New Roman" w:hAnsi="Times New Roman" w:cs="Times New Roman"/>
                <w:color w:val="000000" w:themeColor="text1"/>
                <w:sz w:val="24"/>
                <w:szCs w:val="24"/>
              </w:rPr>
              <w:t xml:space="preserve"> </w:t>
            </w:r>
            <w:r w:rsidR="00E1551D" w:rsidRPr="00D85FC5">
              <w:rPr>
                <w:rFonts w:ascii="Times New Roman" w:hAnsi="Times New Roman" w:cs="Times New Roman"/>
                <w:color w:val="000000" w:themeColor="text1"/>
                <w:sz w:val="24"/>
                <w:szCs w:val="24"/>
              </w:rPr>
              <w:t>Passa Preta –</w:t>
            </w:r>
            <w:r w:rsidRPr="00D85FC5">
              <w:rPr>
                <w:rFonts w:ascii="Times New Roman" w:hAnsi="Times New Roman" w:cs="Times New Roman"/>
                <w:color w:val="000000" w:themeColor="text1"/>
                <w:sz w:val="24"/>
                <w:szCs w:val="24"/>
              </w:rPr>
              <w:t xml:space="preserve"> desidratada, sem adição de açúcar,</w:t>
            </w:r>
            <w:r w:rsidR="009D1F71" w:rsidRPr="00D85FC5">
              <w:rPr>
                <w:rFonts w:ascii="Times New Roman" w:hAnsi="Times New Roman" w:cs="Times New Roman"/>
                <w:color w:val="000000" w:themeColor="text1"/>
                <w:sz w:val="24"/>
                <w:szCs w:val="24"/>
              </w:rPr>
              <w:t xml:space="preserve"> </w:t>
            </w:r>
            <w:r w:rsidRPr="00D85FC5">
              <w:rPr>
                <w:rFonts w:ascii="Times New Roman" w:hAnsi="Times New Roman" w:cs="Times New Roman"/>
                <w:bCs/>
                <w:color w:val="000000" w:themeColor="text1"/>
                <w:sz w:val="24"/>
                <w:szCs w:val="24"/>
              </w:rPr>
              <w:t>embalage</w:t>
            </w:r>
            <w:r w:rsidR="009D1F71" w:rsidRPr="00D85FC5">
              <w:rPr>
                <w:rFonts w:ascii="Times New Roman" w:hAnsi="Times New Roman" w:cs="Times New Roman"/>
                <w:bCs/>
                <w:color w:val="000000" w:themeColor="text1"/>
                <w:sz w:val="24"/>
                <w:szCs w:val="24"/>
              </w:rPr>
              <w:t>ns</w:t>
            </w:r>
            <w:r w:rsidRPr="00D85FC5">
              <w:rPr>
                <w:rFonts w:ascii="Times New Roman" w:hAnsi="Times New Roman" w:cs="Times New Roman"/>
                <w:bCs/>
                <w:color w:val="000000" w:themeColor="text1"/>
                <w:sz w:val="24"/>
                <w:szCs w:val="24"/>
              </w:rPr>
              <w:t xml:space="preserve"> plástica</w:t>
            </w:r>
            <w:r w:rsidR="009D1F71" w:rsidRPr="00D85FC5">
              <w:rPr>
                <w:rFonts w:ascii="Times New Roman" w:hAnsi="Times New Roman" w:cs="Times New Roman"/>
                <w:bCs/>
                <w:color w:val="000000" w:themeColor="text1"/>
                <w:sz w:val="24"/>
                <w:szCs w:val="24"/>
              </w:rPr>
              <w:t>s</w:t>
            </w:r>
            <w:r w:rsidRPr="00D85FC5">
              <w:rPr>
                <w:rFonts w:ascii="Times New Roman" w:hAnsi="Times New Roman" w:cs="Times New Roman"/>
                <w:bCs/>
                <w:color w:val="000000" w:themeColor="text1"/>
                <w:sz w:val="24"/>
                <w:szCs w:val="24"/>
              </w:rPr>
              <w:t xml:space="preserve"> de 500 g</w:t>
            </w:r>
            <w:r w:rsidRPr="00D85FC5">
              <w:rPr>
                <w:rFonts w:ascii="Times New Roman" w:hAnsi="Times New Roman" w:cs="Times New Roman"/>
                <w:color w:val="000000" w:themeColor="text1"/>
                <w:sz w:val="24"/>
                <w:szCs w:val="24"/>
              </w:rPr>
              <w:t xml:space="preserve">, com identificação do produto, marca do fabricante, peso líquido, data de fabricação e prazo de validade </w:t>
            </w:r>
            <w:r w:rsidRPr="00D85FC5">
              <w:rPr>
                <w:rFonts w:ascii="Times New Roman" w:hAnsi="Times New Roman" w:cs="Times New Roman"/>
                <w:bCs/>
                <w:color w:val="000000" w:themeColor="text1"/>
                <w:sz w:val="24"/>
                <w:szCs w:val="24"/>
              </w:rPr>
              <w:t>mínima de 01 ano</w:t>
            </w:r>
            <w:r w:rsidRPr="00D85FC5">
              <w:rPr>
                <w:rFonts w:ascii="Times New Roman" w:hAnsi="Times New Roman" w:cs="Times New Roman"/>
                <w:color w:val="000000" w:themeColor="text1"/>
                <w:sz w:val="24"/>
                <w:szCs w:val="24"/>
              </w:rPr>
              <w:t>.</w:t>
            </w:r>
          </w:p>
        </w:tc>
        <w:tc>
          <w:tcPr>
            <w:tcW w:w="992" w:type="dxa"/>
            <w:vAlign w:val="center"/>
          </w:tcPr>
          <w:p w14:paraId="2BDB758F" w14:textId="189D489E" w:rsidR="00C55EC3" w:rsidRPr="00D85FC5" w:rsidRDefault="00B17737" w:rsidP="00784CA0">
            <w:pPr>
              <w:spacing w:line="276" w:lineRule="auto"/>
              <w:jc w:val="center"/>
              <w:rPr>
                <w:rFonts w:ascii="Times New Roman" w:hAnsi="Times New Roman" w:cs="Times New Roman"/>
                <w:bCs/>
                <w:color w:val="000000" w:themeColor="text1"/>
                <w:sz w:val="24"/>
                <w:szCs w:val="24"/>
              </w:rPr>
            </w:pPr>
            <w:r w:rsidRPr="00D85FC5">
              <w:rPr>
                <w:rFonts w:ascii="Times New Roman" w:hAnsi="Times New Roman" w:cs="Times New Roman"/>
                <w:bCs/>
                <w:color w:val="000000" w:themeColor="text1"/>
                <w:sz w:val="24"/>
                <w:szCs w:val="24"/>
              </w:rPr>
              <w:t>200</w:t>
            </w:r>
          </w:p>
        </w:tc>
        <w:tc>
          <w:tcPr>
            <w:tcW w:w="1559" w:type="dxa"/>
            <w:vAlign w:val="center"/>
          </w:tcPr>
          <w:p w14:paraId="1D39C365" w14:textId="40BD4C97" w:rsidR="00C55EC3" w:rsidRPr="00D85FC5" w:rsidRDefault="00BB1529" w:rsidP="00784CA0">
            <w:pPr>
              <w:spacing w:line="276" w:lineRule="auto"/>
              <w:jc w:val="center"/>
              <w:rPr>
                <w:rFonts w:ascii="Times New Roman" w:hAnsi="Times New Roman" w:cs="Times New Roman"/>
                <w:color w:val="000000" w:themeColor="text1"/>
                <w:sz w:val="24"/>
                <w:szCs w:val="24"/>
              </w:rPr>
            </w:pPr>
            <w:r w:rsidRPr="00D85FC5">
              <w:rPr>
                <w:rFonts w:ascii="Times New Roman" w:hAnsi="Times New Roman" w:cs="Times New Roman"/>
                <w:color w:val="000000" w:themeColor="text1"/>
                <w:sz w:val="24"/>
                <w:szCs w:val="24"/>
              </w:rPr>
              <w:t>8,52</w:t>
            </w:r>
          </w:p>
        </w:tc>
      </w:tr>
      <w:tr w:rsidR="00C55EC3" w:rsidRPr="002D57A0" w14:paraId="47BF3466" w14:textId="77777777" w:rsidTr="00784CA0">
        <w:tc>
          <w:tcPr>
            <w:tcW w:w="709" w:type="dxa"/>
            <w:vAlign w:val="center"/>
          </w:tcPr>
          <w:p w14:paraId="5EE9CD14" w14:textId="77777777" w:rsidR="00C55EC3" w:rsidRPr="00DE20EC" w:rsidRDefault="00C55EC3" w:rsidP="00784CA0">
            <w:pPr>
              <w:spacing w:line="276" w:lineRule="auto"/>
              <w:jc w:val="center"/>
              <w:rPr>
                <w:rFonts w:ascii="Times New Roman" w:eastAsia="Calibri" w:hAnsi="Times New Roman" w:cs="Times New Roman"/>
                <w:sz w:val="24"/>
                <w:szCs w:val="24"/>
              </w:rPr>
            </w:pPr>
          </w:p>
          <w:p w14:paraId="4A6D5B65" w14:textId="360B61C0" w:rsidR="00C55EC3" w:rsidRPr="00DE20EC" w:rsidRDefault="00832B87" w:rsidP="00784CA0">
            <w:pPr>
              <w:spacing w:line="276" w:lineRule="auto"/>
              <w:jc w:val="center"/>
              <w:rPr>
                <w:rFonts w:ascii="Times New Roman" w:eastAsia="Calibri" w:hAnsi="Times New Roman" w:cs="Times New Roman"/>
                <w:sz w:val="24"/>
                <w:szCs w:val="24"/>
              </w:rPr>
            </w:pPr>
            <w:r w:rsidRPr="00DE20EC">
              <w:rPr>
                <w:rFonts w:ascii="Times New Roman" w:eastAsia="Calibri" w:hAnsi="Times New Roman" w:cs="Times New Roman"/>
                <w:sz w:val="24"/>
                <w:szCs w:val="24"/>
              </w:rPr>
              <w:t>1</w:t>
            </w:r>
            <w:r w:rsidR="004A4A97" w:rsidRPr="00DE20EC">
              <w:rPr>
                <w:rFonts w:ascii="Times New Roman" w:eastAsia="Calibri" w:hAnsi="Times New Roman" w:cs="Times New Roman"/>
                <w:sz w:val="24"/>
                <w:szCs w:val="24"/>
              </w:rPr>
              <w:t>2</w:t>
            </w:r>
          </w:p>
        </w:tc>
        <w:tc>
          <w:tcPr>
            <w:tcW w:w="851" w:type="dxa"/>
            <w:vAlign w:val="center"/>
          </w:tcPr>
          <w:p w14:paraId="3F10E8CB" w14:textId="77777777" w:rsidR="00BE1496" w:rsidRDefault="00BE1496" w:rsidP="00784CA0">
            <w:pPr>
              <w:spacing w:line="276" w:lineRule="auto"/>
              <w:jc w:val="center"/>
              <w:rPr>
                <w:rFonts w:ascii="Times New Roman" w:hAnsi="Times New Roman" w:cs="Times New Roman"/>
                <w:sz w:val="24"/>
                <w:szCs w:val="24"/>
              </w:rPr>
            </w:pPr>
          </w:p>
          <w:p w14:paraId="60581771" w14:textId="5F1EE3AA" w:rsidR="00C55EC3" w:rsidRPr="00976947" w:rsidRDefault="00354C91" w:rsidP="00784CA0">
            <w:pPr>
              <w:spacing w:line="276"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6095" w:type="dxa"/>
            <w:vAlign w:val="center"/>
          </w:tcPr>
          <w:p w14:paraId="2E883D84" w14:textId="045762E9" w:rsidR="00C55EC3" w:rsidRPr="00D85FC5" w:rsidRDefault="00C55EC3" w:rsidP="00784CA0">
            <w:pPr>
              <w:spacing w:line="276" w:lineRule="auto"/>
              <w:jc w:val="both"/>
              <w:rPr>
                <w:rFonts w:ascii="Times New Roman" w:hAnsi="Times New Roman" w:cs="Times New Roman"/>
                <w:color w:val="000000" w:themeColor="text1"/>
                <w:sz w:val="24"/>
                <w:szCs w:val="24"/>
              </w:rPr>
            </w:pPr>
            <w:r w:rsidRPr="00D85FC5">
              <w:rPr>
                <w:rFonts w:ascii="Times New Roman" w:hAnsi="Times New Roman" w:cs="Times New Roman"/>
                <w:bCs/>
                <w:color w:val="000000" w:themeColor="text1"/>
                <w:sz w:val="24"/>
                <w:szCs w:val="24"/>
              </w:rPr>
              <w:t>Carne</w:t>
            </w:r>
            <w:r w:rsidRPr="00D85FC5">
              <w:rPr>
                <w:rFonts w:ascii="Times New Roman" w:hAnsi="Times New Roman" w:cs="Times New Roman"/>
                <w:color w:val="000000" w:themeColor="text1"/>
                <w:sz w:val="24"/>
                <w:szCs w:val="24"/>
              </w:rPr>
              <w:t xml:space="preserve"> </w:t>
            </w:r>
            <w:r w:rsidR="00354C91" w:rsidRPr="00D85FC5">
              <w:rPr>
                <w:rFonts w:ascii="Times New Roman" w:hAnsi="Times New Roman" w:cs="Times New Roman"/>
                <w:bCs/>
                <w:color w:val="000000" w:themeColor="text1"/>
                <w:sz w:val="24"/>
                <w:szCs w:val="24"/>
              </w:rPr>
              <w:t>Bovina</w:t>
            </w:r>
            <w:r w:rsidR="00354C91" w:rsidRPr="00D85FC5">
              <w:rPr>
                <w:rFonts w:ascii="Times New Roman" w:hAnsi="Times New Roman" w:cs="Times New Roman"/>
                <w:color w:val="000000" w:themeColor="text1"/>
                <w:sz w:val="24"/>
                <w:szCs w:val="24"/>
              </w:rPr>
              <w:t xml:space="preserve"> –</w:t>
            </w:r>
            <w:r w:rsidRPr="00D85FC5">
              <w:rPr>
                <w:rFonts w:ascii="Times New Roman" w:hAnsi="Times New Roman" w:cs="Times New Roman"/>
                <w:color w:val="000000" w:themeColor="text1"/>
                <w:sz w:val="24"/>
                <w:szCs w:val="24"/>
              </w:rPr>
              <w:t xml:space="preserve"> </w:t>
            </w:r>
            <w:proofErr w:type="gramStart"/>
            <w:r w:rsidRPr="00D85FC5">
              <w:rPr>
                <w:rFonts w:ascii="Times New Roman" w:hAnsi="Times New Roman" w:cs="Times New Roman"/>
                <w:bCs/>
                <w:color w:val="000000" w:themeColor="text1"/>
                <w:sz w:val="24"/>
                <w:szCs w:val="24"/>
              </w:rPr>
              <w:t>dianteiro</w:t>
            </w:r>
            <w:r w:rsidRPr="00D85FC5">
              <w:rPr>
                <w:rFonts w:ascii="Times New Roman" w:hAnsi="Times New Roman" w:cs="Times New Roman"/>
                <w:color w:val="000000" w:themeColor="text1"/>
                <w:sz w:val="24"/>
                <w:szCs w:val="24"/>
              </w:rPr>
              <w:t xml:space="preserve"> </w:t>
            </w:r>
            <w:r w:rsidRPr="00D85FC5">
              <w:rPr>
                <w:rFonts w:ascii="Times New Roman" w:hAnsi="Times New Roman" w:cs="Times New Roman"/>
                <w:bCs/>
                <w:color w:val="000000" w:themeColor="text1"/>
                <w:sz w:val="24"/>
                <w:szCs w:val="24"/>
              </w:rPr>
              <w:t>com</w:t>
            </w:r>
            <w:r w:rsidRPr="00D85FC5">
              <w:rPr>
                <w:rFonts w:ascii="Times New Roman" w:hAnsi="Times New Roman" w:cs="Times New Roman"/>
                <w:color w:val="000000" w:themeColor="text1"/>
                <w:sz w:val="24"/>
                <w:szCs w:val="24"/>
              </w:rPr>
              <w:t xml:space="preserve"> </w:t>
            </w:r>
            <w:r w:rsidRPr="00D85FC5">
              <w:rPr>
                <w:rFonts w:ascii="Times New Roman" w:hAnsi="Times New Roman" w:cs="Times New Roman"/>
                <w:bCs/>
                <w:color w:val="000000" w:themeColor="text1"/>
                <w:sz w:val="24"/>
                <w:szCs w:val="24"/>
              </w:rPr>
              <w:t>osso</w:t>
            </w:r>
            <w:r w:rsidRPr="00D85FC5">
              <w:rPr>
                <w:rFonts w:ascii="Times New Roman" w:hAnsi="Times New Roman" w:cs="Times New Roman"/>
                <w:color w:val="000000" w:themeColor="text1"/>
                <w:sz w:val="24"/>
                <w:szCs w:val="24"/>
              </w:rPr>
              <w:t>, tipo carne de panela, contendo centro de paleta, paleta e agulha,</w:t>
            </w:r>
            <w:r w:rsidR="00354C91" w:rsidRPr="00D85FC5">
              <w:rPr>
                <w:rFonts w:ascii="Times New Roman" w:hAnsi="Times New Roman" w:cs="Times New Roman"/>
                <w:color w:val="000000" w:themeColor="text1"/>
                <w:sz w:val="24"/>
                <w:szCs w:val="24"/>
              </w:rPr>
              <w:t xml:space="preserve"> e</w:t>
            </w:r>
            <w:r w:rsidRPr="00D85FC5">
              <w:rPr>
                <w:rFonts w:ascii="Times New Roman" w:hAnsi="Times New Roman" w:cs="Times New Roman"/>
                <w:color w:val="000000" w:themeColor="text1"/>
                <w:sz w:val="24"/>
                <w:szCs w:val="24"/>
              </w:rPr>
              <w:t>mbalagens</w:t>
            </w:r>
            <w:proofErr w:type="gramEnd"/>
            <w:r w:rsidRPr="00D85FC5">
              <w:rPr>
                <w:rFonts w:ascii="Times New Roman" w:hAnsi="Times New Roman" w:cs="Times New Roman"/>
                <w:color w:val="000000" w:themeColor="text1"/>
                <w:sz w:val="24"/>
                <w:szCs w:val="24"/>
              </w:rPr>
              <w:t xml:space="preserve"> plásticas flexíveis, atóxica de no </w:t>
            </w:r>
            <w:r w:rsidRPr="00D85FC5">
              <w:rPr>
                <w:rFonts w:ascii="Times New Roman" w:hAnsi="Times New Roman" w:cs="Times New Roman"/>
                <w:bCs/>
                <w:color w:val="000000" w:themeColor="text1"/>
                <w:sz w:val="24"/>
                <w:szCs w:val="24"/>
              </w:rPr>
              <w:t>máximo 5 kg</w:t>
            </w:r>
            <w:r w:rsidRPr="00D85FC5">
              <w:rPr>
                <w:rFonts w:ascii="Times New Roman" w:hAnsi="Times New Roman" w:cs="Times New Roman"/>
                <w:color w:val="000000" w:themeColor="text1"/>
                <w:sz w:val="24"/>
                <w:szCs w:val="24"/>
              </w:rPr>
              <w:t>, que garanta a integridade do produto. Com rótulo contendo peso, identificação da empresa</w:t>
            </w:r>
            <w:r w:rsidR="00847C3E" w:rsidRPr="00D85FC5">
              <w:rPr>
                <w:rFonts w:ascii="Times New Roman" w:hAnsi="Times New Roman" w:cs="Times New Roman"/>
                <w:color w:val="000000" w:themeColor="text1"/>
                <w:sz w:val="24"/>
                <w:szCs w:val="24"/>
              </w:rPr>
              <w:t xml:space="preserve"> e </w:t>
            </w:r>
            <w:r w:rsidR="00BB77E2" w:rsidRPr="00D85FC5">
              <w:rPr>
                <w:rFonts w:ascii="Times New Roman" w:hAnsi="Times New Roman" w:cs="Times New Roman"/>
                <w:color w:val="000000" w:themeColor="text1"/>
                <w:sz w:val="24"/>
                <w:szCs w:val="24"/>
              </w:rPr>
              <w:t xml:space="preserve">do </w:t>
            </w:r>
            <w:r w:rsidR="00847C3E" w:rsidRPr="00D85FC5">
              <w:rPr>
                <w:rFonts w:ascii="Times New Roman" w:hAnsi="Times New Roman" w:cs="Times New Roman"/>
                <w:color w:val="000000" w:themeColor="text1"/>
                <w:sz w:val="24"/>
                <w:szCs w:val="24"/>
              </w:rPr>
              <w:t>tipo de carne</w:t>
            </w:r>
            <w:r w:rsidRPr="00D85FC5">
              <w:rPr>
                <w:rFonts w:ascii="Times New Roman" w:hAnsi="Times New Roman" w:cs="Times New Roman"/>
                <w:color w:val="000000" w:themeColor="text1"/>
                <w:sz w:val="24"/>
                <w:szCs w:val="24"/>
              </w:rPr>
              <w:t xml:space="preserve">, registro no SIF ou CISPOA, com data de </w:t>
            </w:r>
            <w:r w:rsidR="00BB77E2" w:rsidRPr="00D85FC5">
              <w:rPr>
                <w:rFonts w:ascii="Times New Roman" w:hAnsi="Times New Roman" w:cs="Times New Roman"/>
                <w:color w:val="000000" w:themeColor="text1"/>
                <w:sz w:val="24"/>
                <w:szCs w:val="24"/>
              </w:rPr>
              <w:t>produção</w:t>
            </w:r>
            <w:r w:rsidRPr="00D85FC5">
              <w:rPr>
                <w:rFonts w:ascii="Times New Roman" w:hAnsi="Times New Roman" w:cs="Times New Roman"/>
                <w:color w:val="000000" w:themeColor="text1"/>
                <w:sz w:val="24"/>
                <w:szCs w:val="24"/>
              </w:rPr>
              <w:t xml:space="preserve"> e prazo de validade.</w:t>
            </w:r>
          </w:p>
        </w:tc>
        <w:tc>
          <w:tcPr>
            <w:tcW w:w="992" w:type="dxa"/>
            <w:vAlign w:val="center"/>
          </w:tcPr>
          <w:p w14:paraId="3BACC745" w14:textId="09972439" w:rsidR="00C55EC3" w:rsidRPr="00D85FC5" w:rsidRDefault="00354C91" w:rsidP="00784CA0">
            <w:pPr>
              <w:spacing w:line="276" w:lineRule="auto"/>
              <w:jc w:val="center"/>
              <w:rPr>
                <w:rFonts w:ascii="Times New Roman" w:hAnsi="Times New Roman" w:cs="Times New Roman"/>
                <w:bCs/>
                <w:color w:val="000000" w:themeColor="text1"/>
                <w:sz w:val="24"/>
                <w:szCs w:val="24"/>
              </w:rPr>
            </w:pPr>
            <w:r w:rsidRPr="00D85FC5">
              <w:rPr>
                <w:rFonts w:ascii="Times New Roman" w:hAnsi="Times New Roman" w:cs="Times New Roman"/>
                <w:bCs/>
                <w:color w:val="000000" w:themeColor="text1"/>
                <w:sz w:val="24"/>
                <w:szCs w:val="24"/>
              </w:rPr>
              <w:t>800</w:t>
            </w:r>
          </w:p>
        </w:tc>
        <w:tc>
          <w:tcPr>
            <w:tcW w:w="1559" w:type="dxa"/>
            <w:vAlign w:val="center"/>
          </w:tcPr>
          <w:p w14:paraId="6E65857E" w14:textId="1ADB8D5C" w:rsidR="00C55EC3" w:rsidRPr="00D85FC5" w:rsidRDefault="00BB1529" w:rsidP="00784CA0">
            <w:pPr>
              <w:spacing w:line="276" w:lineRule="auto"/>
              <w:jc w:val="center"/>
              <w:rPr>
                <w:rFonts w:ascii="Times New Roman" w:hAnsi="Times New Roman" w:cs="Times New Roman"/>
                <w:color w:val="000000" w:themeColor="text1"/>
                <w:sz w:val="24"/>
                <w:szCs w:val="24"/>
              </w:rPr>
            </w:pPr>
            <w:r w:rsidRPr="00D85FC5">
              <w:rPr>
                <w:rFonts w:ascii="Times New Roman" w:hAnsi="Times New Roman" w:cs="Times New Roman"/>
                <w:color w:val="000000" w:themeColor="text1"/>
                <w:sz w:val="24"/>
                <w:szCs w:val="24"/>
              </w:rPr>
              <w:t>30,69</w:t>
            </w:r>
          </w:p>
        </w:tc>
      </w:tr>
      <w:tr w:rsidR="00C55EC3" w:rsidRPr="002D57A0" w14:paraId="5C6C353E" w14:textId="77777777" w:rsidTr="00784CA0">
        <w:tc>
          <w:tcPr>
            <w:tcW w:w="709" w:type="dxa"/>
            <w:vAlign w:val="center"/>
          </w:tcPr>
          <w:p w14:paraId="0D4A1030" w14:textId="58EA3B3D" w:rsidR="00C55EC3" w:rsidRPr="00DE20EC" w:rsidRDefault="004A4A97" w:rsidP="00784CA0">
            <w:pPr>
              <w:spacing w:line="276" w:lineRule="auto"/>
              <w:jc w:val="center"/>
              <w:rPr>
                <w:rFonts w:ascii="Times New Roman" w:eastAsia="Calibri" w:hAnsi="Times New Roman" w:cs="Times New Roman"/>
                <w:sz w:val="24"/>
                <w:szCs w:val="24"/>
              </w:rPr>
            </w:pPr>
            <w:r w:rsidRPr="00DE20EC">
              <w:rPr>
                <w:rFonts w:ascii="Times New Roman" w:eastAsia="Calibri" w:hAnsi="Times New Roman" w:cs="Times New Roman"/>
                <w:sz w:val="24"/>
                <w:szCs w:val="24"/>
              </w:rPr>
              <w:t>13</w:t>
            </w:r>
          </w:p>
        </w:tc>
        <w:tc>
          <w:tcPr>
            <w:tcW w:w="851" w:type="dxa"/>
            <w:vAlign w:val="center"/>
          </w:tcPr>
          <w:p w14:paraId="6D5BC0D3" w14:textId="4BB9DAD0" w:rsidR="00C55EC3" w:rsidRPr="00976947" w:rsidRDefault="00056E13" w:rsidP="00784CA0">
            <w:pPr>
              <w:spacing w:line="276"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6095" w:type="dxa"/>
            <w:vAlign w:val="center"/>
          </w:tcPr>
          <w:p w14:paraId="7401521D" w14:textId="274112B6" w:rsidR="00C55EC3" w:rsidRPr="00D85FC5" w:rsidRDefault="00C55EC3" w:rsidP="00784CA0">
            <w:pPr>
              <w:spacing w:line="276" w:lineRule="auto"/>
              <w:jc w:val="both"/>
              <w:rPr>
                <w:rFonts w:ascii="Times New Roman" w:hAnsi="Times New Roman" w:cs="Times New Roman"/>
                <w:color w:val="000000" w:themeColor="text1"/>
                <w:sz w:val="24"/>
                <w:szCs w:val="24"/>
              </w:rPr>
            </w:pPr>
            <w:r w:rsidRPr="00D85FC5">
              <w:rPr>
                <w:rFonts w:ascii="Times New Roman" w:hAnsi="Times New Roman" w:cs="Times New Roman"/>
                <w:bCs/>
                <w:color w:val="000000" w:themeColor="text1"/>
                <w:sz w:val="24"/>
                <w:szCs w:val="24"/>
              </w:rPr>
              <w:t xml:space="preserve">Carne </w:t>
            </w:r>
            <w:r w:rsidR="00056E13" w:rsidRPr="00D85FC5">
              <w:rPr>
                <w:rFonts w:ascii="Times New Roman" w:hAnsi="Times New Roman" w:cs="Times New Roman"/>
                <w:bCs/>
                <w:color w:val="000000" w:themeColor="text1"/>
                <w:sz w:val="24"/>
                <w:szCs w:val="24"/>
              </w:rPr>
              <w:t>Suína Congelada</w:t>
            </w:r>
            <w:r w:rsidR="00056E13" w:rsidRPr="00D85FC5">
              <w:rPr>
                <w:rFonts w:ascii="Times New Roman" w:hAnsi="Times New Roman" w:cs="Times New Roman"/>
                <w:color w:val="000000" w:themeColor="text1"/>
                <w:sz w:val="24"/>
                <w:szCs w:val="24"/>
              </w:rPr>
              <w:t xml:space="preserve"> –</w:t>
            </w:r>
            <w:r w:rsidRPr="00D85FC5">
              <w:rPr>
                <w:rFonts w:ascii="Times New Roman" w:hAnsi="Times New Roman" w:cs="Times New Roman"/>
                <w:color w:val="000000" w:themeColor="text1"/>
                <w:sz w:val="24"/>
                <w:szCs w:val="24"/>
              </w:rPr>
              <w:t xml:space="preserve"> pernil,</w:t>
            </w:r>
            <w:r w:rsidR="00056E13" w:rsidRPr="00D85FC5">
              <w:rPr>
                <w:rFonts w:ascii="Times New Roman" w:hAnsi="Times New Roman" w:cs="Times New Roman"/>
                <w:color w:val="000000" w:themeColor="text1"/>
                <w:sz w:val="24"/>
                <w:szCs w:val="24"/>
              </w:rPr>
              <w:t xml:space="preserve"> </w:t>
            </w:r>
            <w:r w:rsidRPr="00D85FC5">
              <w:rPr>
                <w:rFonts w:ascii="Times New Roman" w:hAnsi="Times New Roman" w:cs="Times New Roman"/>
                <w:color w:val="000000" w:themeColor="text1"/>
                <w:sz w:val="24"/>
                <w:szCs w:val="24"/>
              </w:rPr>
              <w:t>embalage</w:t>
            </w:r>
            <w:r w:rsidR="00056E13" w:rsidRPr="00D85FC5">
              <w:rPr>
                <w:rFonts w:ascii="Times New Roman" w:hAnsi="Times New Roman" w:cs="Times New Roman"/>
                <w:color w:val="000000" w:themeColor="text1"/>
                <w:sz w:val="24"/>
                <w:szCs w:val="24"/>
              </w:rPr>
              <w:t>ns</w:t>
            </w:r>
            <w:r w:rsidRPr="00D85FC5">
              <w:rPr>
                <w:rFonts w:ascii="Times New Roman" w:hAnsi="Times New Roman" w:cs="Times New Roman"/>
                <w:color w:val="000000" w:themeColor="text1"/>
                <w:sz w:val="24"/>
                <w:szCs w:val="24"/>
              </w:rPr>
              <w:t xml:space="preserve"> plástica</w:t>
            </w:r>
            <w:r w:rsidR="00056E13" w:rsidRPr="00D85FC5">
              <w:rPr>
                <w:rFonts w:ascii="Times New Roman" w:hAnsi="Times New Roman" w:cs="Times New Roman"/>
                <w:color w:val="000000" w:themeColor="text1"/>
                <w:sz w:val="24"/>
                <w:szCs w:val="24"/>
              </w:rPr>
              <w:t>s</w:t>
            </w:r>
            <w:r w:rsidRPr="00D85FC5">
              <w:rPr>
                <w:rFonts w:ascii="Times New Roman" w:hAnsi="Times New Roman" w:cs="Times New Roman"/>
                <w:color w:val="000000" w:themeColor="text1"/>
                <w:sz w:val="24"/>
                <w:szCs w:val="24"/>
              </w:rPr>
              <w:t>, atóxica</w:t>
            </w:r>
            <w:r w:rsidR="00056E13" w:rsidRPr="00D85FC5">
              <w:rPr>
                <w:rFonts w:ascii="Times New Roman" w:hAnsi="Times New Roman" w:cs="Times New Roman"/>
                <w:color w:val="000000" w:themeColor="text1"/>
                <w:sz w:val="24"/>
                <w:szCs w:val="24"/>
              </w:rPr>
              <w:t>s</w:t>
            </w:r>
            <w:r w:rsidRPr="00D85FC5">
              <w:rPr>
                <w:rFonts w:ascii="Times New Roman" w:hAnsi="Times New Roman" w:cs="Times New Roman"/>
                <w:color w:val="000000" w:themeColor="text1"/>
                <w:sz w:val="24"/>
                <w:szCs w:val="24"/>
              </w:rPr>
              <w:t xml:space="preserve"> de </w:t>
            </w:r>
            <w:r w:rsidRPr="00D85FC5">
              <w:rPr>
                <w:rFonts w:ascii="Times New Roman" w:hAnsi="Times New Roman" w:cs="Times New Roman"/>
                <w:bCs/>
                <w:color w:val="000000" w:themeColor="text1"/>
                <w:sz w:val="24"/>
                <w:szCs w:val="24"/>
              </w:rPr>
              <w:t xml:space="preserve">aproximadamente </w:t>
            </w:r>
            <w:r w:rsidR="00056E13" w:rsidRPr="00D85FC5">
              <w:rPr>
                <w:rFonts w:ascii="Times New Roman" w:hAnsi="Times New Roman" w:cs="Times New Roman"/>
                <w:bCs/>
                <w:color w:val="000000" w:themeColor="text1"/>
                <w:sz w:val="24"/>
                <w:szCs w:val="24"/>
              </w:rPr>
              <w:t>0</w:t>
            </w:r>
            <w:r w:rsidRPr="00D85FC5">
              <w:rPr>
                <w:rFonts w:ascii="Times New Roman" w:hAnsi="Times New Roman" w:cs="Times New Roman"/>
                <w:bCs/>
                <w:color w:val="000000" w:themeColor="text1"/>
                <w:sz w:val="24"/>
                <w:szCs w:val="24"/>
              </w:rPr>
              <w:t>1</w:t>
            </w:r>
            <w:r w:rsidR="00056E13" w:rsidRPr="00D85FC5">
              <w:rPr>
                <w:rFonts w:ascii="Times New Roman" w:hAnsi="Times New Roman" w:cs="Times New Roman"/>
                <w:bCs/>
                <w:color w:val="000000" w:themeColor="text1"/>
                <w:sz w:val="24"/>
                <w:szCs w:val="24"/>
              </w:rPr>
              <w:t xml:space="preserve"> </w:t>
            </w:r>
            <w:r w:rsidRPr="00D85FC5">
              <w:rPr>
                <w:rFonts w:ascii="Times New Roman" w:hAnsi="Times New Roman" w:cs="Times New Roman"/>
                <w:bCs/>
                <w:color w:val="000000" w:themeColor="text1"/>
                <w:sz w:val="24"/>
                <w:szCs w:val="24"/>
              </w:rPr>
              <w:t>kg</w:t>
            </w:r>
            <w:r w:rsidR="00F15F26" w:rsidRPr="00D85FC5">
              <w:rPr>
                <w:rFonts w:ascii="Times New Roman" w:hAnsi="Times New Roman" w:cs="Times New Roman"/>
                <w:color w:val="000000" w:themeColor="text1"/>
                <w:sz w:val="24"/>
                <w:szCs w:val="24"/>
              </w:rPr>
              <w:t>,</w:t>
            </w:r>
            <w:r w:rsidRPr="00D85FC5">
              <w:rPr>
                <w:rFonts w:ascii="Times New Roman" w:hAnsi="Times New Roman" w:cs="Times New Roman"/>
                <w:color w:val="000000" w:themeColor="text1"/>
                <w:sz w:val="24"/>
                <w:szCs w:val="24"/>
              </w:rPr>
              <w:t xml:space="preserve"> </w:t>
            </w:r>
            <w:r w:rsidR="00F15F26" w:rsidRPr="00D85FC5">
              <w:rPr>
                <w:rFonts w:ascii="Times New Roman" w:hAnsi="Times New Roman" w:cs="Times New Roman"/>
                <w:color w:val="000000" w:themeColor="text1"/>
                <w:sz w:val="24"/>
                <w:szCs w:val="24"/>
              </w:rPr>
              <w:t>c</w:t>
            </w:r>
            <w:r w:rsidRPr="00D85FC5">
              <w:rPr>
                <w:rFonts w:ascii="Times New Roman" w:hAnsi="Times New Roman" w:cs="Times New Roman"/>
                <w:color w:val="000000" w:themeColor="text1"/>
                <w:sz w:val="24"/>
                <w:szCs w:val="24"/>
              </w:rPr>
              <w:t>om rótulo contendo peso, identificação da empresa</w:t>
            </w:r>
            <w:r w:rsidR="00E4081A" w:rsidRPr="00D85FC5">
              <w:rPr>
                <w:rFonts w:ascii="Times New Roman" w:hAnsi="Times New Roman" w:cs="Times New Roman"/>
                <w:color w:val="000000" w:themeColor="text1"/>
                <w:sz w:val="24"/>
                <w:szCs w:val="24"/>
              </w:rPr>
              <w:t xml:space="preserve"> e </w:t>
            </w:r>
            <w:r w:rsidRPr="00D85FC5">
              <w:rPr>
                <w:rFonts w:ascii="Times New Roman" w:hAnsi="Times New Roman" w:cs="Times New Roman"/>
                <w:color w:val="000000" w:themeColor="text1"/>
                <w:sz w:val="24"/>
                <w:szCs w:val="24"/>
              </w:rPr>
              <w:t>do tipo de carne. Certificado de Procedência de Abatedouro inspecionado pelo Órgão de Inspeção de produtos de origem animal, registro no SIF ou CISPOA, etiquetado com data de produção e prazo de validade.</w:t>
            </w:r>
          </w:p>
        </w:tc>
        <w:tc>
          <w:tcPr>
            <w:tcW w:w="992" w:type="dxa"/>
            <w:vAlign w:val="center"/>
          </w:tcPr>
          <w:p w14:paraId="71B81F4A" w14:textId="6C0E8CD0" w:rsidR="00C55EC3" w:rsidRPr="00D85FC5" w:rsidRDefault="00E4081A" w:rsidP="00784CA0">
            <w:pPr>
              <w:spacing w:line="276" w:lineRule="auto"/>
              <w:jc w:val="center"/>
              <w:rPr>
                <w:rFonts w:ascii="Times New Roman" w:hAnsi="Times New Roman" w:cs="Times New Roman"/>
                <w:bCs/>
                <w:color w:val="000000" w:themeColor="text1"/>
                <w:sz w:val="24"/>
                <w:szCs w:val="24"/>
              </w:rPr>
            </w:pPr>
            <w:r w:rsidRPr="00D85FC5">
              <w:rPr>
                <w:rFonts w:ascii="Times New Roman" w:hAnsi="Times New Roman" w:cs="Times New Roman"/>
                <w:bCs/>
                <w:color w:val="000000" w:themeColor="text1"/>
                <w:sz w:val="24"/>
                <w:szCs w:val="24"/>
              </w:rPr>
              <w:t>840</w:t>
            </w:r>
          </w:p>
        </w:tc>
        <w:tc>
          <w:tcPr>
            <w:tcW w:w="1559" w:type="dxa"/>
            <w:vAlign w:val="center"/>
          </w:tcPr>
          <w:p w14:paraId="3F95445B" w14:textId="3B78C0C2" w:rsidR="00C55EC3" w:rsidRPr="00D85FC5" w:rsidRDefault="00BB1529" w:rsidP="00784CA0">
            <w:pPr>
              <w:spacing w:line="276" w:lineRule="auto"/>
              <w:jc w:val="center"/>
              <w:rPr>
                <w:rFonts w:ascii="Times New Roman" w:hAnsi="Times New Roman" w:cs="Times New Roman"/>
                <w:color w:val="000000" w:themeColor="text1"/>
                <w:sz w:val="24"/>
                <w:szCs w:val="24"/>
              </w:rPr>
            </w:pPr>
            <w:r w:rsidRPr="00D85FC5">
              <w:rPr>
                <w:rFonts w:ascii="Times New Roman" w:hAnsi="Times New Roman" w:cs="Times New Roman"/>
                <w:color w:val="000000" w:themeColor="text1"/>
                <w:sz w:val="24"/>
                <w:szCs w:val="24"/>
              </w:rPr>
              <w:t>16,69</w:t>
            </w:r>
          </w:p>
        </w:tc>
      </w:tr>
      <w:tr w:rsidR="006F497D" w:rsidRPr="002D57A0" w14:paraId="4FA4657B" w14:textId="77777777" w:rsidTr="00784CA0">
        <w:tc>
          <w:tcPr>
            <w:tcW w:w="709" w:type="dxa"/>
            <w:vAlign w:val="center"/>
          </w:tcPr>
          <w:p w14:paraId="4F8E63D6" w14:textId="5DCD4002" w:rsidR="006F497D" w:rsidRPr="00DE20EC" w:rsidRDefault="00B5536F" w:rsidP="00784CA0">
            <w:pPr>
              <w:jc w:val="center"/>
              <w:rPr>
                <w:rFonts w:ascii="Times New Roman" w:eastAsia="Calibri" w:hAnsi="Times New Roman" w:cs="Times New Roman"/>
                <w:sz w:val="24"/>
                <w:szCs w:val="24"/>
              </w:rPr>
            </w:pPr>
            <w:r w:rsidRPr="00DE20EC">
              <w:rPr>
                <w:rFonts w:ascii="Times New Roman" w:eastAsia="Calibri" w:hAnsi="Times New Roman" w:cs="Times New Roman"/>
                <w:sz w:val="24"/>
                <w:szCs w:val="24"/>
              </w:rPr>
              <w:t>14</w:t>
            </w:r>
          </w:p>
        </w:tc>
        <w:tc>
          <w:tcPr>
            <w:tcW w:w="851" w:type="dxa"/>
            <w:vAlign w:val="center"/>
          </w:tcPr>
          <w:p w14:paraId="2498D911" w14:textId="7F904466" w:rsidR="006F497D" w:rsidRPr="00976947" w:rsidRDefault="006F497D" w:rsidP="00784CA0">
            <w:pPr>
              <w:jc w:val="center"/>
              <w:rPr>
                <w:rFonts w:ascii="Times New Roman" w:hAnsi="Times New Roman" w:cs="Times New Roman"/>
                <w:sz w:val="24"/>
                <w:szCs w:val="24"/>
              </w:rPr>
            </w:pPr>
            <w:r>
              <w:rPr>
                <w:rFonts w:ascii="Times New Roman" w:hAnsi="Times New Roman" w:cs="Times New Roman"/>
                <w:sz w:val="24"/>
                <w:szCs w:val="24"/>
              </w:rPr>
              <w:t>kg</w:t>
            </w:r>
          </w:p>
        </w:tc>
        <w:tc>
          <w:tcPr>
            <w:tcW w:w="6095" w:type="dxa"/>
            <w:vAlign w:val="center"/>
          </w:tcPr>
          <w:p w14:paraId="16CC303A" w14:textId="372E16E9" w:rsidR="006F497D" w:rsidRPr="00D85FC5" w:rsidRDefault="006F497D" w:rsidP="006F497D">
            <w:pPr>
              <w:jc w:val="both"/>
              <w:rPr>
                <w:rFonts w:ascii="Times New Roman" w:hAnsi="Times New Roman" w:cs="Times New Roman"/>
                <w:color w:val="000000" w:themeColor="text1"/>
                <w:sz w:val="24"/>
                <w:szCs w:val="24"/>
              </w:rPr>
            </w:pPr>
            <w:r w:rsidRPr="00D85FC5">
              <w:rPr>
                <w:rFonts w:ascii="Times New Roman" w:hAnsi="Times New Roman" w:cs="Times New Roman"/>
                <w:bCs/>
                <w:color w:val="000000" w:themeColor="text1"/>
                <w:sz w:val="24"/>
                <w:szCs w:val="24"/>
              </w:rPr>
              <w:t>Fígado</w:t>
            </w:r>
            <w:r w:rsidRPr="00D85FC5">
              <w:rPr>
                <w:rFonts w:ascii="Times New Roman" w:hAnsi="Times New Roman" w:cs="Times New Roman"/>
                <w:color w:val="000000" w:themeColor="text1"/>
                <w:sz w:val="24"/>
                <w:szCs w:val="24"/>
              </w:rPr>
              <w:t xml:space="preserve"> de </w:t>
            </w:r>
            <w:r w:rsidRPr="00D85FC5">
              <w:rPr>
                <w:rFonts w:ascii="Times New Roman" w:hAnsi="Times New Roman" w:cs="Times New Roman"/>
                <w:bCs/>
                <w:color w:val="000000" w:themeColor="text1"/>
                <w:sz w:val="24"/>
                <w:szCs w:val="24"/>
              </w:rPr>
              <w:t>Frango</w:t>
            </w:r>
            <w:r w:rsidRPr="00D85FC5">
              <w:rPr>
                <w:rFonts w:ascii="Times New Roman" w:hAnsi="Times New Roman" w:cs="Times New Roman"/>
                <w:color w:val="000000" w:themeColor="text1"/>
                <w:sz w:val="24"/>
                <w:szCs w:val="24"/>
              </w:rPr>
              <w:t xml:space="preserve"> </w:t>
            </w:r>
            <w:r w:rsidRPr="00D85FC5">
              <w:rPr>
                <w:rFonts w:ascii="Times New Roman" w:hAnsi="Times New Roman" w:cs="Times New Roman"/>
                <w:bCs/>
                <w:color w:val="000000" w:themeColor="text1"/>
                <w:sz w:val="24"/>
                <w:szCs w:val="24"/>
              </w:rPr>
              <w:t>Congelado</w:t>
            </w:r>
            <w:r w:rsidRPr="00D85FC5">
              <w:rPr>
                <w:rFonts w:ascii="Times New Roman" w:hAnsi="Times New Roman" w:cs="Times New Roman"/>
                <w:color w:val="000000" w:themeColor="text1"/>
                <w:sz w:val="24"/>
                <w:szCs w:val="24"/>
              </w:rPr>
              <w:t xml:space="preserve"> – embalage</w:t>
            </w:r>
            <w:r w:rsidR="00572DDD" w:rsidRPr="00D85FC5">
              <w:rPr>
                <w:rFonts w:ascii="Times New Roman" w:hAnsi="Times New Roman" w:cs="Times New Roman"/>
                <w:color w:val="000000" w:themeColor="text1"/>
                <w:sz w:val="24"/>
                <w:szCs w:val="24"/>
              </w:rPr>
              <w:t>ns</w:t>
            </w:r>
            <w:r w:rsidRPr="00D85FC5">
              <w:rPr>
                <w:rFonts w:ascii="Times New Roman" w:hAnsi="Times New Roman" w:cs="Times New Roman"/>
                <w:color w:val="000000" w:themeColor="text1"/>
                <w:sz w:val="24"/>
                <w:szCs w:val="24"/>
              </w:rPr>
              <w:t xml:space="preserve"> plástica</w:t>
            </w:r>
            <w:r w:rsidR="00572DDD" w:rsidRPr="00D85FC5">
              <w:rPr>
                <w:rFonts w:ascii="Times New Roman" w:hAnsi="Times New Roman" w:cs="Times New Roman"/>
                <w:color w:val="000000" w:themeColor="text1"/>
                <w:sz w:val="24"/>
                <w:szCs w:val="24"/>
              </w:rPr>
              <w:t>s</w:t>
            </w:r>
            <w:r w:rsidRPr="00D85FC5">
              <w:rPr>
                <w:rFonts w:ascii="Times New Roman" w:hAnsi="Times New Roman" w:cs="Times New Roman"/>
                <w:color w:val="000000" w:themeColor="text1"/>
                <w:sz w:val="24"/>
                <w:szCs w:val="24"/>
              </w:rPr>
              <w:t xml:space="preserve"> atóxica</w:t>
            </w:r>
            <w:r w:rsidR="00572DDD" w:rsidRPr="00D85FC5">
              <w:rPr>
                <w:rFonts w:ascii="Times New Roman" w:hAnsi="Times New Roman" w:cs="Times New Roman"/>
                <w:color w:val="000000" w:themeColor="text1"/>
                <w:sz w:val="24"/>
                <w:szCs w:val="24"/>
              </w:rPr>
              <w:t>s</w:t>
            </w:r>
            <w:r w:rsidRPr="00D85FC5">
              <w:rPr>
                <w:rFonts w:ascii="Times New Roman" w:hAnsi="Times New Roman" w:cs="Times New Roman"/>
                <w:color w:val="000000" w:themeColor="text1"/>
                <w:sz w:val="24"/>
                <w:szCs w:val="24"/>
              </w:rPr>
              <w:t>, resistente</w:t>
            </w:r>
            <w:r w:rsidR="00572DDD" w:rsidRPr="00D85FC5">
              <w:rPr>
                <w:rFonts w:ascii="Times New Roman" w:hAnsi="Times New Roman" w:cs="Times New Roman"/>
                <w:color w:val="000000" w:themeColor="text1"/>
                <w:sz w:val="24"/>
                <w:szCs w:val="24"/>
              </w:rPr>
              <w:t>s</w:t>
            </w:r>
            <w:r w:rsidRPr="00D85FC5">
              <w:rPr>
                <w:rFonts w:ascii="Times New Roman" w:hAnsi="Times New Roman" w:cs="Times New Roman"/>
                <w:color w:val="000000" w:themeColor="text1"/>
                <w:sz w:val="24"/>
                <w:szCs w:val="24"/>
              </w:rPr>
              <w:t xml:space="preserve"> e transparente</w:t>
            </w:r>
            <w:r w:rsidR="00572DDD" w:rsidRPr="00D85FC5">
              <w:rPr>
                <w:rFonts w:ascii="Times New Roman" w:hAnsi="Times New Roman" w:cs="Times New Roman"/>
                <w:color w:val="000000" w:themeColor="text1"/>
                <w:sz w:val="24"/>
                <w:szCs w:val="24"/>
              </w:rPr>
              <w:t>s</w:t>
            </w:r>
            <w:r w:rsidRPr="00D85FC5">
              <w:rPr>
                <w:rFonts w:ascii="Times New Roman" w:hAnsi="Times New Roman" w:cs="Times New Roman"/>
                <w:color w:val="000000" w:themeColor="text1"/>
                <w:sz w:val="24"/>
                <w:szCs w:val="24"/>
              </w:rPr>
              <w:t>,</w:t>
            </w:r>
            <w:r w:rsidR="00BA7B7E" w:rsidRPr="00D85FC5">
              <w:rPr>
                <w:rFonts w:ascii="Times New Roman" w:hAnsi="Times New Roman" w:cs="Times New Roman"/>
                <w:color w:val="000000" w:themeColor="text1"/>
                <w:sz w:val="24"/>
                <w:szCs w:val="24"/>
              </w:rPr>
              <w:t xml:space="preserve"> </w:t>
            </w:r>
            <w:r w:rsidRPr="00D85FC5">
              <w:rPr>
                <w:rFonts w:ascii="Times New Roman" w:hAnsi="Times New Roman" w:cs="Times New Roman"/>
                <w:color w:val="000000" w:themeColor="text1"/>
                <w:sz w:val="24"/>
                <w:szCs w:val="24"/>
              </w:rPr>
              <w:t xml:space="preserve">pacotes com peso </w:t>
            </w:r>
            <w:r w:rsidR="00572DDD" w:rsidRPr="00D85FC5">
              <w:rPr>
                <w:rFonts w:ascii="Times New Roman" w:hAnsi="Times New Roman" w:cs="Times New Roman"/>
                <w:bCs/>
                <w:color w:val="000000" w:themeColor="text1"/>
                <w:sz w:val="24"/>
                <w:szCs w:val="24"/>
              </w:rPr>
              <w:t>aproximado</w:t>
            </w:r>
            <w:r w:rsidRPr="00D85FC5">
              <w:rPr>
                <w:rFonts w:ascii="Times New Roman" w:hAnsi="Times New Roman" w:cs="Times New Roman"/>
                <w:bCs/>
                <w:color w:val="000000" w:themeColor="text1"/>
                <w:sz w:val="24"/>
                <w:szCs w:val="24"/>
              </w:rPr>
              <w:t xml:space="preserve"> de 1 kg</w:t>
            </w:r>
            <w:r w:rsidR="00BA7B7E" w:rsidRPr="00D85FC5">
              <w:rPr>
                <w:rFonts w:ascii="Times New Roman" w:hAnsi="Times New Roman" w:cs="Times New Roman"/>
                <w:color w:val="000000" w:themeColor="text1"/>
                <w:sz w:val="24"/>
                <w:szCs w:val="24"/>
              </w:rPr>
              <w:t>,</w:t>
            </w:r>
            <w:r w:rsidR="00572DDD" w:rsidRPr="00D85FC5">
              <w:rPr>
                <w:rFonts w:ascii="Times New Roman" w:hAnsi="Times New Roman" w:cs="Times New Roman"/>
                <w:color w:val="000000" w:themeColor="text1"/>
                <w:sz w:val="24"/>
                <w:szCs w:val="24"/>
              </w:rPr>
              <w:t xml:space="preserve"> </w:t>
            </w:r>
            <w:r w:rsidRPr="00D85FC5">
              <w:rPr>
                <w:rFonts w:ascii="Times New Roman" w:hAnsi="Times New Roman" w:cs="Times New Roman"/>
                <w:color w:val="000000" w:themeColor="text1"/>
                <w:sz w:val="24"/>
                <w:szCs w:val="24"/>
              </w:rPr>
              <w:t>rótulo contendo</w:t>
            </w:r>
            <w:r w:rsidR="00572DDD" w:rsidRPr="00D85FC5">
              <w:rPr>
                <w:rFonts w:ascii="Times New Roman" w:hAnsi="Times New Roman" w:cs="Times New Roman"/>
                <w:color w:val="000000" w:themeColor="text1"/>
                <w:sz w:val="24"/>
                <w:szCs w:val="24"/>
              </w:rPr>
              <w:t>, peso,</w:t>
            </w:r>
            <w:r w:rsidRPr="00D85FC5">
              <w:rPr>
                <w:rFonts w:ascii="Times New Roman" w:hAnsi="Times New Roman" w:cs="Times New Roman"/>
                <w:color w:val="000000" w:themeColor="text1"/>
                <w:sz w:val="24"/>
                <w:szCs w:val="24"/>
              </w:rPr>
              <w:t xml:space="preserve"> identificação do tipo de carne e da empresa, com registro no SIF ou CISPOA, data de </w:t>
            </w:r>
            <w:r w:rsidR="00572DDD" w:rsidRPr="00D85FC5">
              <w:rPr>
                <w:rFonts w:ascii="Times New Roman" w:hAnsi="Times New Roman" w:cs="Times New Roman"/>
                <w:color w:val="000000" w:themeColor="text1"/>
                <w:sz w:val="24"/>
                <w:szCs w:val="24"/>
              </w:rPr>
              <w:t>produção</w:t>
            </w:r>
            <w:r w:rsidRPr="00D85FC5">
              <w:rPr>
                <w:rFonts w:ascii="Times New Roman" w:hAnsi="Times New Roman" w:cs="Times New Roman"/>
                <w:color w:val="000000" w:themeColor="text1"/>
                <w:sz w:val="24"/>
                <w:szCs w:val="24"/>
              </w:rPr>
              <w:t xml:space="preserve"> e prazo de validade de no </w:t>
            </w:r>
            <w:r w:rsidRPr="00D85FC5">
              <w:rPr>
                <w:rFonts w:ascii="Times New Roman" w:hAnsi="Times New Roman" w:cs="Times New Roman"/>
                <w:bCs/>
                <w:color w:val="000000" w:themeColor="text1"/>
                <w:sz w:val="24"/>
                <w:szCs w:val="24"/>
              </w:rPr>
              <w:t xml:space="preserve">mínimo </w:t>
            </w:r>
            <w:r w:rsidR="00572DDD" w:rsidRPr="00D85FC5">
              <w:rPr>
                <w:rFonts w:ascii="Times New Roman" w:hAnsi="Times New Roman" w:cs="Times New Roman"/>
                <w:bCs/>
                <w:color w:val="000000" w:themeColor="text1"/>
                <w:sz w:val="24"/>
                <w:szCs w:val="24"/>
              </w:rPr>
              <w:t>0</w:t>
            </w:r>
            <w:r w:rsidRPr="00D85FC5">
              <w:rPr>
                <w:rFonts w:ascii="Times New Roman" w:hAnsi="Times New Roman" w:cs="Times New Roman"/>
                <w:bCs/>
                <w:color w:val="000000" w:themeColor="text1"/>
                <w:sz w:val="24"/>
                <w:szCs w:val="24"/>
              </w:rPr>
              <w:t>6 meses</w:t>
            </w:r>
            <w:r w:rsidRPr="00D85FC5">
              <w:rPr>
                <w:rFonts w:ascii="Times New Roman" w:hAnsi="Times New Roman" w:cs="Times New Roman"/>
                <w:color w:val="000000" w:themeColor="text1"/>
                <w:sz w:val="24"/>
                <w:szCs w:val="24"/>
              </w:rPr>
              <w:t>.</w:t>
            </w:r>
          </w:p>
        </w:tc>
        <w:tc>
          <w:tcPr>
            <w:tcW w:w="992" w:type="dxa"/>
            <w:vAlign w:val="center"/>
          </w:tcPr>
          <w:p w14:paraId="3262ECC0" w14:textId="1160BAA9" w:rsidR="006F497D" w:rsidRPr="00D85FC5" w:rsidRDefault="00BA7B7E" w:rsidP="00784CA0">
            <w:pPr>
              <w:jc w:val="center"/>
              <w:rPr>
                <w:rFonts w:ascii="Times New Roman" w:hAnsi="Times New Roman" w:cs="Times New Roman"/>
                <w:bCs/>
                <w:color w:val="000000" w:themeColor="text1"/>
                <w:sz w:val="24"/>
                <w:szCs w:val="24"/>
              </w:rPr>
            </w:pPr>
            <w:r w:rsidRPr="00D85FC5">
              <w:rPr>
                <w:rFonts w:ascii="Times New Roman" w:hAnsi="Times New Roman" w:cs="Times New Roman"/>
                <w:bCs/>
                <w:color w:val="000000" w:themeColor="text1"/>
                <w:sz w:val="24"/>
                <w:szCs w:val="24"/>
              </w:rPr>
              <w:t>150</w:t>
            </w:r>
          </w:p>
        </w:tc>
        <w:tc>
          <w:tcPr>
            <w:tcW w:w="1559" w:type="dxa"/>
            <w:vAlign w:val="center"/>
          </w:tcPr>
          <w:p w14:paraId="182146C3" w14:textId="09838F72" w:rsidR="006F497D" w:rsidRPr="00D85FC5" w:rsidRDefault="00BB1529" w:rsidP="00784CA0">
            <w:pPr>
              <w:jc w:val="center"/>
              <w:rPr>
                <w:rFonts w:ascii="Times New Roman" w:hAnsi="Times New Roman" w:cs="Times New Roman"/>
                <w:color w:val="000000" w:themeColor="text1"/>
                <w:sz w:val="24"/>
                <w:szCs w:val="24"/>
              </w:rPr>
            </w:pPr>
            <w:r w:rsidRPr="00D85FC5">
              <w:rPr>
                <w:rFonts w:ascii="Times New Roman" w:hAnsi="Times New Roman" w:cs="Times New Roman"/>
                <w:color w:val="000000" w:themeColor="text1"/>
                <w:sz w:val="24"/>
                <w:szCs w:val="24"/>
              </w:rPr>
              <w:t>7,92</w:t>
            </w:r>
          </w:p>
        </w:tc>
      </w:tr>
      <w:tr w:rsidR="00A34BB5" w:rsidRPr="002D57A0" w14:paraId="71DBD459" w14:textId="77777777" w:rsidTr="00784CA0">
        <w:tc>
          <w:tcPr>
            <w:tcW w:w="709" w:type="dxa"/>
            <w:vAlign w:val="center"/>
          </w:tcPr>
          <w:p w14:paraId="274805D0" w14:textId="5095BE9D" w:rsidR="00A34BB5" w:rsidRPr="00DE20EC" w:rsidRDefault="00B5536F" w:rsidP="00784CA0">
            <w:pPr>
              <w:jc w:val="center"/>
              <w:rPr>
                <w:rFonts w:ascii="Times New Roman" w:eastAsia="Calibri" w:hAnsi="Times New Roman" w:cs="Times New Roman"/>
                <w:sz w:val="24"/>
                <w:szCs w:val="24"/>
              </w:rPr>
            </w:pPr>
            <w:r w:rsidRPr="00DE20EC">
              <w:rPr>
                <w:rFonts w:ascii="Times New Roman" w:eastAsia="Calibri" w:hAnsi="Times New Roman" w:cs="Times New Roman"/>
                <w:sz w:val="24"/>
                <w:szCs w:val="24"/>
              </w:rPr>
              <w:t>15</w:t>
            </w:r>
          </w:p>
        </w:tc>
        <w:tc>
          <w:tcPr>
            <w:tcW w:w="851" w:type="dxa"/>
            <w:vAlign w:val="center"/>
          </w:tcPr>
          <w:p w14:paraId="1113B5D0" w14:textId="09E40783" w:rsidR="00A34BB5" w:rsidRPr="00976947" w:rsidRDefault="00A34BB5" w:rsidP="00784CA0">
            <w:pPr>
              <w:jc w:val="center"/>
              <w:rPr>
                <w:rFonts w:ascii="Times New Roman" w:hAnsi="Times New Roman" w:cs="Times New Roman"/>
                <w:sz w:val="24"/>
                <w:szCs w:val="24"/>
              </w:rPr>
            </w:pPr>
            <w:r>
              <w:rPr>
                <w:rFonts w:ascii="Times New Roman" w:hAnsi="Times New Roman" w:cs="Times New Roman"/>
                <w:sz w:val="24"/>
                <w:szCs w:val="24"/>
              </w:rPr>
              <w:t>kg</w:t>
            </w:r>
          </w:p>
        </w:tc>
        <w:tc>
          <w:tcPr>
            <w:tcW w:w="6095" w:type="dxa"/>
            <w:vAlign w:val="center"/>
          </w:tcPr>
          <w:p w14:paraId="3C329759" w14:textId="71DC2A12" w:rsidR="00A34BB5" w:rsidRPr="00D85FC5" w:rsidRDefault="00A34BB5" w:rsidP="00E91E36">
            <w:pPr>
              <w:jc w:val="both"/>
              <w:rPr>
                <w:rFonts w:ascii="Times New Roman" w:hAnsi="Times New Roman" w:cs="Times New Roman"/>
                <w:color w:val="000000" w:themeColor="text1"/>
                <w:sz w:val="24"/>
                <w:szCs w:val="24"/>
              </w:rPr>
            </w:pPr>
            <w:r w:rsidRPr="00D85FC5">
              <w:rPr>
                <w:rFonts w:ascii="Times New Roman" w:hAnsi="Times New Roman" w:cs="Times New Roman"/>
                <w:bCs/>
                <w:color w:val="000000" w:themeColor="text1"/>
                <w:sz w:val="24"/>
                <w:szCs w:val="24"/>
              </w:rPr>
              <w:t xml:space="preserve">Linguiça </w:t>
            </w:r>
            <w:r w:rsidRPr="00D85FC5">
              <w:rPr>
                <w:rFonts w:ascii="Times New Roman" w:hAnsi="Times New Roman" w:cs="Times New Roman"/>
                <w:color w:val="000000" w:themeColor="text1"/>
                <w:sz w:val="24"/>
                <w:szCs w:val="24"/>
              </w:rPr>
              <w:t xml:space="preserve">de </w:t>
            </w:r>
            <w:r w:rsidRPr="00D85FC5">
              <w:rPr>
                <w:rFonts w:ascii="Times New Roman" w:hAnsi="Times New Roman" w:cs="Times New Roman"/>
                <w:bCs/>
                <w:color w:val="000000" w:themeColor="text1"/>
                <w:sz w:val="24"/>
                <w:szCs w:val="24"/>
              </w:rPr>
              <w:t>Carne Suína</w:t>
            </w:r>
            <w:r w:rsidRPr="00D85FC5">
              <w:rPr>
                <w:rFonts w:ascii="Times New Roman" w:hAnsi="Times New Roman" w:cs="Times New Roman"/>
                <w:color w:val="000000" w:themeColor="text1"/>
                <w:sz w:val="24"/>
                <w:szCs w:val="24"/>
              </w:rPr>
              <w:t xml:space="preserve"> – picada, com teor </w:t>
            </w:r>
            <w:r w:rsidRPr="00D85FC5">
              <w:rPr>
                <w:rFonts w:ascii="Times New Roman" w:hAnsi="Times New Roman" w:cs="Times New Roman"/>
                <w:bCs/>
                <w:color w:val="000000" w:themeColor="text1"/>
                <w:sz w:val="24"/>
                <w:szCs w:val="24"/>
              </w:rPr>
              <w:t>máximo de gordura de 20 %</w:t>
            </w:r>
            <w:r w:rsidR="00E91E36" w:rsidRPr="00D85FC5">
              <w:rPr>
                <w:rFonts w:ascii="Times New Roman" w:hAnsi="Times New Roman" w:cs="Times New Roman"/>
                <w:color w:val="000000" w:themeColor="text1"/>
                <w:sz w:val="24"/>
                <w:szCs w:val="24"/>
              </w:rPr>
              <w:t>, temperada com especiarias naturais, isenta de aditivos ou substâncias que que sejam impróprias ao consumo e que alterem as suas características naturais. É proibido o uso de carne mecanicamente separada (CMS). Deverá ser entregue congelada</w:t>
            </w:r>
            <w:r w:rsidR="00ED4A87" w:rsidRPr="00D85FC5">
              <w:rPr>
                <w:rFonts w:ascii="Times New Roman" w:hAnsi="Times New Roman" w:cs="Times New Roman"/>
                <w:color w:val="000000" w:themeColor="text1"/>
                <w:sz w:val="24"/>
                <w:szCs w:val="24"/>
              </w:rPr>
              <w:t>, c</w:t>
            </w:r>
            <w:r w:rsidR="00E91E36" w:rsidRPr="00D85FC5">
              <w:rPr>
                <w:rFonts w:ascii="Times New Roman" w:hAnsi="Times New Roman" w:cs="Times New Roman"/>
                <w:color w:val="000000" w:themeColor="text1"/>
                <w:sz w:val="24"/>
                <w:szCs w:val="24"/>
              </w:rPr>
              <w:t xml:space="preserve">om rótulo contendo peso, identificação da empresa e do tipo de carne utilizada, Certificado de Procedência de Abatedouro inspecionado pelo </w:t>
            </w:r>
            <w:r w:rsidR="00E91E36" w:rsidRPr="00D85FC5">
              <w:rPr>
                <w:rFonts w:ascii="Times New Roman" w:hAnsi="Times New Roman" w:cs="Times New Roman"/>
                <w:color w:val="000000" w:themeColor="text1"/>
                <w:sz w:val="24"/>
                <w:szCs w:val="24"/>
              </w:rPr>
              <w:lastRenderedPageBreak/>
              <w:t>órgão de Inspeção de produtos de origem animal, registro no SIM, SIF ou SISPOA, etiquetado com data de produção e prazo de validade.</w:t>
            </w:r>
          </w:p>
        </w:tc>
        <w:tc>
          <w:tcPr>
            <w:tcW w:w="992" w:type="dxa"/>
            <w:vAlign w:val="center"/>
          </w:tcPr>
          <w:p w14:paraId="7BE5004E" w14:textId="512B3480" w:rsidR="00A34BB5" w:rsidRPr="00D85FC5" w:rsidRDefault="006C0B6E" w:rsidP="00784CA0">
            <w:pPr>
              <w:jc w:val="center"/>
              <w:rPr>
                <w:rFonts w:ascii="Times New Roman" w:hAnsi="Times New Roman" w:cs="Times New Roman"/>
                <w:bCs/>
                <w:color w:val="000000" w:themeColor="text1"/>
                <w:sz w:val="24"/>
                <w:szCs w:val="24"/>
              </w:rPr>
            </w:pPr>
            <w:r w:rsidRPr="00D85FC5">
              <w:rPr>
                <w:rFonts w:ascii="Times New Roman" w:hAnsi="Times New Roman" w:cs="Times New Roman"/>
                <w:bCs/>
                <w:color w:val="000000" w:themeColor="text1"/>
                <w:sz w:val="24"/>
                <w:szCs w:val="24"/>
              </w:rPr>
              <w:lastRenderedPageBreak/>
              <w:t>200</w:t>
            </w:r>
          </w:p>
        </w:tc>
        <w:tc>
          <w:tcPr>
            <w:tcW w:w="1559" w:type="dxa"/>
            <w:vAlign w:val="center"/>
          </w:tcPr>
          <w:p w14:paraId="1B499B69" w14:textId="1C23FBC7" w:rsidR="00A34BB5" w:rsidRPr="00D85FC5" w:rsidRDefault="00BB1529" w:rsidP="00784CA0">
            <w:pPr>
              <w:jc w:val="center"/>
              <w:rPr>
                <w:rFonts w:ascii="Times New Roman" w:hAnsi="Times New Roman" w:cs="Times New Roman"/>
                <w:color w:val="000000" w:themeColor="text1"/>
                <w:sz w:val="24"/>
                <w:szCs w:val="24"/>
              </w:rPr>
            </w:pPr>
            <w:r w:rsidRPr="00D85FC5">
              <w:rPr>
                <w:rFonts w:ascii="Times New Roman" w:hAnsi="Times New Roman" w:cs="Times New Roman"/>
                <w:color w:val="000000" w:themeColor="text1"/>
                <w:sz w:val="24"/>
                <w:szCs w:val="24"/>
              </w:rPr>
              <w:t>21,99</w:t>
            </w:r>
          </w:p>
        </w:tc>
      </w:tr>
      <w:tr w:rsidR="00E96588" w:rsidRPr="002D57A0" w14:paraId="7A502A4D" w14:textId="77777777" w:rsidTr="00784CA0">
        <w:tc>
          <w:tcPr>
            <w:tcW w:w="709" w:type="dxa"/>
            <w:vAlign w:val="center"/>
          </w:tcPr>
          <w:p w14:paraId="4807EB2E" w14:textId="758E2DBD" w:rsidR="00E96588" w:rsidRPr="00DE20EC" w:rsidRDefault="00B5536F" w:rsidP="00784CA0">
            <w:pPr>
              <w:jc w:val="center"/>
              <w:rPr>
                <w:rFonts w:ascii="Times New Roman" w:eastAsia="Calibri" w:hAnsi="Times New Roman" w:cs="Times New Roman"/>
                <w:sz w:val="24"/>
                <w:szCs w:val="24"/>
              </w:rPr>
            </w:pPr>
            <w:r w:rsidRPr="00DE20EC">
              <w:rPr>
                <w:rFonts w:ascii="Times New Roman" w:eastAsia="Calibri" w:hAnsi="Times New Roman" w:cs="Times New Roman"/>
                <w:sz w:val="24"/>
                <w:szCs w:val="24"/>
              </w:rPr>
              <w:lastRenderedPageBreak/>
              <w:t>16</w:t>
            </w:r>
          </w:p>
        </w:tc>
        <w:tc>
          <w:tcPr>
            <w:tcW w:w="851" w:type="dxa"/>
            <w:vAlign w:val="center"/>
          </w:tcPr>
          <w:p w14:paraId="72D626FD" w14:textId="51ADECAD" w:rsidR="00E96588" w:rsidRPr="00E96588" w:rsidRDefault="00BB1529" w:rsidP="00784CA0">
            <w:pPr>
              <w:jc w:val="center"/>
              <w:rPr>
                <w:rFonts w:ascii="Times New Roman" w:hAnsi="Times New Roman" w:cs="Times New Roman"/>
                <w:sz w:val="20"/>
                <w:szCs w:val="20"/>
              </w:rPr>
            </w:pPr>
            <w:r>
              <w:rPr>
                <w:rFonts w:ascii="Times New Roman" w:hAnsi="Times New Roman" w:cs="Times New Roman"/>
                <w:sz w:val="20"/>
                <w:szCs w:val="20"/>
              </w:rPr>
              <w:t>Kg</w:t>
            </w:r>
          </w:p>
        </w:tc>
        <w:tc>
          <w:tcPr>
            <w:tcW w:w="6095" w:type="dxa"/>
            <w:vAlign w:val="center"/>
          </w:tcPr>
          <w:p w14:paraId="1CA2AB9A" w14:textId="46CE4AC0" w:rsidR="00E96588" w:rsidRPr="00D85FC5" w:rsidRDefault="00E25111" w:rsidP="00993485">
            <w:pPr>
              <w:jc w:val="both"/>
              <w:rPr>
                <w:rFonts w:ascii="Times New Roman" w:hAnsi="Times New Roman" w:cs="Times New Roman"/>
                <w:color w:val="000000" w:themeColor="text1"/>
                <w:sz w:val="24"/>
                <w:szCs w:val="24"/>
              </w:rPr>
            </w:pPr>
            <w:r w:rsidRPr="00D85FC5">
              <w:rPr>
                <w:rFonts w:ascii="Times New Roman" w:hAnsi="Times New Roman" w:cs="Times New Roman"/>
                <w:bCs/>
                <w:color w:val="000000" w:themeColor="text1"/>
                <w:sz w:val="24"/>
                <w:szCs w:val="24"/>
              </w:rPr>
              <w:t>Charque Bovino</w:t>
            </w:r>
            <w:r w:rsidRPr="00D85FC5">
              <w:rPr>
                <w:rFonts w:ascii="Times New Roman" w:hAnsi="Times New Roman" w:cs="Times New Roman"/>
                <w:color w:val="000000" w:themeColor="text1"/>
                <w:sz w:val="24"/>
                <w:szCs w:val="24"/>
              </w:rPr>
              <w:t xml:space="preserve"> – cubos pequenos (</w:t>
            </w:r>
            <w:r w:rsidRPr="00D85FC5">
              <w:rPr>
                <w:rFonts w:ascii="Times New Roman" w:hAnsi="Times New Roman" w:cs="Times New Roman"/>
                <w:bCs/>
                <w:color w:val="000000" w:themeColor="text1"/>
                <w:sz w:val="24"/>
                <w:szCs w:val="24"/>
              </w:rPr>
              <w:t xml:space="preserve">no máximo 2 cm </w:t>
            </w:r>
            <w:r w:rsidRPr="00D85FC5">
              <w:rPr>
                <w:rFonts w:ascii="Times New Roman" w:hAnsi="Times New Roman" w:cs="Times New Roman"/>
                <w:color w:val="000000" w:themeColor="text1"/>
                <w:sz w:val="24"/>
                <w:szCs w:val="24"/>
              </w:rPr>
              <w:t xml:space="preserve">x </w:t>
            </w:r>
            <w:r w:rsidRPr="00D85FC5">
              <w:rPr>
                <w:rFonts w:ascii="Times New Roman" w:hAnsi="Times New Roman" w:cs="Times New Roman"/>
                <w:bCs/>
                <w:color w:val="000000" w:themeColor="text1"/>
                <w:sz w:val="24"/>
                <w:szCs w:val="24"/>
              </w:rPr>
              <w:t>2 cm</w:t>
            </w:r>
            <w:r w:rsidRPr="00D85FC5">
              <w:rPr>
                <w:rFonts w:ascii="Times New Roman" w:hAnsi="Times New Roman" w:cs="Times New Roman"/>
                <w:color w:val="000000" w:themeColor="text1"/>
                <w:sz w:val="24"/>
                <w:szCs w:val="24"/>
              </w:rPr>
              <w:t xml:space="preserve">), </w:t>
            </w:r>
            <w:r w:rsidR="00993485" w:rsidRPr="00D85FC5">
              <w:rPr>
                <w:rFonts w:ascii="Times New Roman" w:hAnsi="Times New Roman" w:cs="Times New Roman"/>
                <w:color w:val="000000" w:themeColor="text1"/>
                <w:sz w:val="24"/>
                <w:szCs w:val="24"/>
              </w:rPr>
              <w:t xml:space="preserve">obtido principalmente da parte dianteira bovina, desossada, salgada, dessecada, de coloração escura e baixo teor de umidade, embalados </w:t>
            </w:r>
            <w:proofErr w:type="gramStart"/>
            <w:r w:rsidR="00993485" w:rsidRPr="00D85FC5">
              <w:rPr>
                <w:rFonts w:ascii="Times New Roman" w:hAnsi="Times New Roman" w:cs="Times New Roman"/>
                <w:color w:val="000000" w:themeColor="text1"/>
                <w:sz w:val="24"/>
                <w:szCs w:val="24"/>
              </w:rPr>
              <w:t>à</w:t>
            </w:r>
            <w:proofErr w:type="gramEnd"/>
            <w:r w:rsidR="00993485" w:rsidRPr="00D85FC5">
              <w:rPr>
                <w:rFonts w:ascii="Times New Roman" w:hAnsi="Times New Roman" w:cs="Times New Roman"/>
                <w:color w:val="000000" w:themeColor="text1"/>
                <w:sz w:val="24"/>
                <w:szCs w:val="24"/>
              </w:rPr>
              <w:t xml:space="preserve"> vácuo em embalagens de </w:t>
            </w:r>
            <w:r w:rsidR="00993485" w:rsidRPr="00D85FC5">
              <w:rPr>
                <w:rFonts w:ascii="Times New Roman" w:hAnsi="Times New Roman" w:cs="Times New Roman"/>
                <w:bCs/>
                <w:color w:val="000000" w:themeColor="text1"/>
                <w:sz w:val="24"/>
                <w:szCs w:val="24"/>
              </w:rPr>
              <w:t>500 g</w:t>
            </w:r>
            <w:r w:rsidR="00993485" w:rsidRPr="00D85FC5">
              <w:rPr>
                <w:rFonts w:ascii="Times New Roman" w:hAnsi="Times New Roman" w:cs="Times New Roman"/>
                <w:color w:val="000000" w:themeColor="text1"/>
                <w:sz w:val="24"/>
                <w:szCs w:val="24"/>
              </w:rPr>
              <w:t xml:space="preserve">, reembalados em embalagens secundárias resistentes, validade </w:t>
            </w:r>
            <w:r w:rsidR="00993485" w:rsidRPr="00D85FC5">
              <w:rPr>
                <w:rFonts w:ascii="Times New Roman" w:hAnsi="Times New Roman" w:cs="Times New Roman"/>
                <w:bCs/>
                <w:color w:val="000000" w:themeColor="text1"/>
                <w:sz w:val="24"/>
                <w:szCs w:val="24"/>
              </w:rPr>
              <w:t>mínima de 06 meses</w:t>
            </w:r>
            <w:r w:rsidR="00993485" w:rsidRPr="00D85FC5">
              <w:rPr>
                <w:rFonts w:ascii="Times New Roman" w:hAnsi="Times New Roman" w:cs="Times New Roman"/>
                <w:color w:val="000000" w:themeColor="text1"/>
                <w:sz w:val="24"/>
                <w:szCs w:val="24"/>
              </w:rPr>
              <w:t xml:space="preserve">. Com Certificado de Procedência de Abatedouro inspecionado pelo Órgão de Inspeção de produtos de origem animal, registro no SIM, SIF ou CISPOA, etiquetado com data de produção e prazo de validade.  </w:t>
            </w:r>
          </w:p>
        </w:tc>
        <w:tc>
          <w:tcPr>
            <w:tcW w:w="992" w:type="dxa"/>
            <w:vAlign w:val="center"/>
          </w:tcPr>
          <w:p w14:paraId="279DF7CE" w14:textId="72151C31" w:rsidR="00E96588" w:rsidRPr="00D85FC5" w:rsidRDefault="009F744B" w:rsidP="00784CA0">
            <w:pPr>
              <w:jc w:val="center"/>
              <w:rPr>
                <w:rFonts w:ascii="Times New Roman" w:hAnsi="Times New Roman" w:cs="Times New Roman"/>
                <w:bCs/>
                <w:color w:val="000000" w:themeColor="text1"/>
                <w:sz w:val="24"/>
                <w:szCs w:val="24"/>
              </w:rPr>
            </w:pPr>
            <w:r w:rsidRPr="00D85FC5">
              <w:rPr>
                <w:rFonts w:ascii="Times New Roman" w:hAnsi="Times New Roman" w:cs="Times New Roman"/>
                <w:bCs/>
                <w:color w:val="000000" w:themeColor="text1"/>
                <w:sz w:val="24"/>
                <w:szCs w:val="24"/>
              </w:rPr>
              <w:t>150</w:t>
            </w:r>
          </w:p>
        </w:tc>
        <w:tc>
          <w:tcPr>
            <w:tcW w:w="1559" w:type="dxa"/>
            <w:vAlign w:val="center"/>
          </w:tcPr>
          <w:p w14:paraId="723870E6" w14:textId="068827E2" w:rsidR="00E96588" w:rsidRPr="00D85FC5" w:rsidRDefault="00BB1529" w:rsidP="00784CA0">
            <w:pPr>
              <w:jc w:val="center"/>
              <w:rPr>
                <w:rFonts w:ascii="Times New Roman" w:hAnsi="Times New Roman" w:cs="Times New Roman"/>
                <w:color w:val="000000" w:themeColor="text1"/>
                <w:sz w:val="24"/>
                <w:szCs w:val="24"/>
              </w:rPr>
            </w:pPr>
            <w:r w:rsidRPr="00D85FC5">
              <w:rPr>
                <w:rFonts w:ascii="Times New Roman" w:hAnsi="Times New Roman" w:cs="Times New Roman"/>
                <w:color w:val="000000" w:themeColor="text1"/>
                <w:sz w:val="24"/>
                <w:szCs w:val="24"/>
              </w:rPr>
              <w:t>39,31</w:t>
            </w:r>
          </w:p>
        </w:tc>
      </w:tr>
      <w:tr w:rsidR="00C55EC3" w:rsidRPr="002D57A0" w14:paraId="0ABAC1B5" w14:textId="77777777" w:rsidTr="00784CA0">
        <w:tc>
          <w:tcPr>
            <w:tcW w:w="709" w:type="dxa"/>
            <w:vAlign w:val="center"/>
          </w:tcPr>
          <w:p w14:paraId="3E4371BA" w14:textId="77777777" w:rsidR="00C55EC3" w:rsidRPr="00DE20EC" w:rsidRDefault="00C55EC3" w:rsidP="00784CA0">
            <w:pPr>
              <w:spacing w:line="276" w:lineRule="auto"/>
              <w:jc w:val="center"/>
              <w:rPr>
                <w:rFonts w:ascii="Times New Roman" w:eastAsia="Calibri" w:hAnsi="Times New Roman" w:cs="Times New Roman"/>
                <w:sz w:val="24"/>
                <w:szCs w:val="24"/>
              </w:rPr>
            </w:pPr>
          </w:p>
          <w:p w14:paraId="3C6EBD1E" w14:textId="3FB5D70D" w:rsidR="00C55EC3" w:rsidRPr="00DE20EC" w:rsidRDefault="00B5536F" w:rsidP="00784CA0">
            <w:pPr>
              <w:spacing w:line="276" w:lineRule="auto"/>
              <w:jc w:val="center"/>
              <w:rPr>
                <w:rFonts w:ascii="Times New Roman" w:eastAsia="Calibri" w:hAnsi="Times New Roman" w:cs="Times New Roman"/>
                <w:sz w:val="24"/>
                <w:szCs w:val="24"/>
              </w:rPr>
            </w:pPr>
            <w:r w:rsidRPr="00DE20EC">
              <w:rPr>
                <w:rFonts w:ascii="Times New Roman" w:eastAsia="Calibri" w:hAnsi="Times New Roman" w:cs="Times New Roman"/>
                <w:sz w:val="24"/>
                <w:szCs w:val="24"/>
              </w:rPr>
              <w:t>17</w:t>
            </w:r>
          </w:p>
        </w:tc>
        <w:tc>
          <w:tcPr>
            <w:tcW w:w="851" w:type="dxa"/>
            <w:vAlign w:val="center"/>
          </w:tcPr>
          <w:p w14:paraId="67A8DD12" w14:textId="77777777" w:rsidR="000034CD" w:rsidRDefault="000034CD" w:rsidP="00784CA0">
            <w:pPr>
              <w:spacing w:line="276" w:lineRule="auto"/>
              <w:jc w:val="center"/>
              <w:rPr>
                <w:rFonts w:ascii="Times New Roman" w:hAnsi="Times New Roman" w:cs="Times New Roman"/>
                <w:sz w:val="24"/>
                <w:szCs w:val="24"/>
              </w:rPr>
            </w:pPr>
          </w:p>
          <w:p w14:paraId="7F5A0BD9" w14:textId="6240B692" w:rsidR="00C55EC3" w:rsidRPr="00976947" w:rsidRDefault="00AB623B" w:rsidP="00784CA0">
            <w:pPr>
              <w:spacing w:line="276"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6095" w:type="dxa"/>
            <w:vAlign w:val="center"/>
          </w:tcPr>
          <w:p w14:paraId="3C858FE0" w14:textId="3F1F16DE" w:rsidR="00C55EC3" w:rsidRPr="00D85FC5" w:rsidRDefault="00AB623B" w:rsidP="00784CA0">
            <w:pPr>
              <w:spacing w:line="276" w:lineRule="auto"/>
              <w:jc w:val="both"/>
              <w:rPr>
                <w:rFonts w:ascii="Times New Roman" w:hAnsi="Times New Roman" w:cs="Times New Roman"/>
                <w:color w:val="000000" w:themeColor="text1"/>
                <w:sz w:val="24"/>
                <w:szCs w:val="24"/>
              </w:rPr>
            </w:pPr>
            <w:r w:rsidRPr="00D85FC5">
              <w:rPr>
                <w:rFonts w:ascii="Times New Roman" w:hAnsi="Times New Roman" w:cs="Times New Roman"/>
                <w:bCs/>
                <w:color w:val="000000" w:themeColor="text1"/>
                <w:sz w:val="24"/>
                <w:szCs w:val="24"/>
              </w:rPr>
              <w:t>Banana</w:t>
            </w:r>
            <w:r w:rsidRPr="00D85FC5">
              <w:rPr>
                <w:rFonts w:ascii="Times New Roman" w:hAnsi="Times New Roman" w:cs="Times New Roman"/>
                <w:color w:val="000000" w:themeColor="text1"/>
                <w:sz w:val="24"/>
                <w:szCs w:val="24"/>
              </w:rPr>
              <w:t xml:space="preserve"> </w:t>
            </w:r>
            <w:r w:rsidRPr="00D85FC5">
              <w:rPr>
                <w:rFonts w:ascii="Times New Roman" w:hAnsi="Times New Roman" w:cs="Times New Roman"/>
                <w:bCs/>
                <w:color w:val="000000" w:themeColor="text1"/>
                <w:sz w:val="24"/>
                <w:szCs w:val="24"/>
              </w:rPr>
              <w:t>Prata</w:t>
            </w:r>
            <w:r w:rsidRPr="00D85FC5">
              <w:rPr>
                <w:rFonts w:ascii="Times New Roman" w:hAnsi="Times New Roman" w:cs="Times New Roman"/>
                <w:color w:val="000000" w:themeColor="text1"/>
                <w:sz w:val="24"/>
                <w:szCs w:val="24"/>
              </w:rPr>
              <w:t xml:space="preserve"> – tipo </w:t>
            </w:r>
            <w:r w:rsidRPr="00D85FC5">
              <w:rPr>
                <w:rFonts w:ascii="Times New Roman" w:hAnsi="Times New Roman" w:cs="Times New Roman"/>
                <w:bCs/>
                <w:color w:val="000000" w:themeColor="text1"/>
                <w:sz w:val="24"/>
                <w:szCs w:val="24"/>
              </w:rPr>
              <w:t>especial</w:t>
            </w:r>
            <w:r w:rsidRPr="00D85FC5">
              <w:rPr>
                <w:rFonts w:ascii="Times New Roman" w:hAnsi="Times New Roman" w:cs="Times New Roman"/>
                <w:color w:val="000000" w:themeColor="text1"/>
                <w:sz w:val="24"/>
                <w:szCs w:val="24"/>
              </w:rPr>
              <w:t>, de primeira qualidade, grau médio de maturação, casca sã, acondicionada em embalagens limpas com etiqueta de pesagem e em caixas plásticas limpas.</w:t>
            </w:r>
          </w:p>
        </w:tc>
        <w:tc>
          <w:tcPr>
            <w:tcW w:w="992" w:type="dxa"/>
            <w:vAlign w:val="center"/>
          </w:tcPr>
          <w:p w14:paraId="6AED4A95" w14:textId="6F5FD205" w:rsidR="00C55EC3" w:rsidRPr="00D85FC5" w:rsidRDefault="00AB623B" w:rsidP="00784CA0">
            <w:pPr>
              <w:spacing w:line="276" w:lineRule="auto"/>
              <w:jc w:val="center"/>
              <w:rPr>
                <w:rFonts w:ascii="Times New Roman" w:hAnsi="Times New Roman" w:cs="Times New Roman"/>
                <w:bCs/>
                <w:color w:val="000000" w:themeColor="text1"/>
                <w:sz w:val="24"/>
                <w:szCs w:val="24"/>
              </w:rPr>
            </w:pPr>
            <w:r w:rsidRPr="00D85FC5">
              <w:rPr>
                <w:rFonts w:ascii="Times New Roman" w:hAnsi="Times New Roman" w:cs="Times New Roman"/>
                <w:bCs/>
                <w:color w:val="000000" w:themeColor="text1"/>
                <w:sz w:val="24"/>
                <w:szCs w:val="24"/>
              </w:rPr>
              <w:t>2.000</w:t>
            </w:r>
          </w:p>
        </w:tc>
        <w:tc>
          <w:tcPr>
            <w:tcW w:w="1559" w:type="dxa"/>
            <w:vAlign w:val="center"/>
          </w:tcPr>
          <w:p w14:paraId="2C53178A" w14:textId="32E06DFD" w:rsidR="00C55EC3" w:rsidRPr="00D85FC5" w:rsidRDefault="00BB1529" w:rsidP="00784CA0">
            <w:pPr>
              <w:spacing w:line="276" w:lineRule="auto"/>
              <w:jc w:val="center"/>
              <w:rPr>
                <w:rFonts w:ascii="Times New Roman" w:hAnsi="Times New Roman" w:cs="Times New Roman"/>
                <w:color w:val="000000" w:themeColor="text1"/>
                <w:sz w:val="24"/>
                <w:szCs w:val="24"/>
              </w:rPr>
            </w:pPr>
            <w:r w:rsidRPr="00D85FC5">
              <w:rPr>
                <w:rFonts w:ascii="Times New Roman" w:hAnsi="Times New Roman" w:cs="Times New Roman"/>
                <w:color w:val="000000" w:themeColor="text1"/>
                <w:sz w:val="24"/>
                <w:szCs w:val="24"/>
              </w:rPr>
              <w:t>5,08</w:t>
            </w:r>
          </w:p>
        </w:tc>
      </w:tr>
      <w:tr w:rsidR="000D483E" w:rsidRPr="002D57A0" w14:paraId="2C5E7454" w14:textId="77777777" w:rsidTr="00784CA0">
        <w:tc>
          <w:tcPr>
            <w:tcW w:w="709" w:type="dxa"/>
            <w:vAlign w:val="center"/>
          </w:tcPr>
          <w:p w14:paraId="47F319A4" w14:textId="4F205E6F" w:rsidR="000D483E" w:rsidRPr="00DE20EC" w:rsidRDefault="00B5536F" w:rsidP="00784CA0">
            <w:pPr>
              <w:jc w:val="center"/>
              <w:rPr>
                <w:rFonts w:ascii="Times New Roman" w:eastAsia="Calibri" w:hAnsi="Times New Roman" w:cs="Times New Roman"/>
                <w:sz w:val="24"/>
                <w:szCs w:val="24"/>
              </w:rPr>
            </w:pPr>
            <w:r w:rsidRPr="00DE20EC">
              <w:rPr>
                <w:rFonts w:ascii="Times New Roman" w:eastAsia="Calibri" w:hAnsi="Times New Roman" w:cs="Times New Roman"/>
                <w:sz w:val="24"/>
                <w:szCs w:val="24"/>
              </w:rPr>
              <w:t>18</w:t>
            </w:r>
          </w:p>
        </w:tc>
        <w:tc>
          <w:tcPr>
            <w:tcW w:w="851" w:type="dxa"/>
            <w:vAlign w:val="center"/>
          </w:tcPr>
          <w:p w14:paraId="542B91B4" w14:textId="57BEB17F" w:rsidR="000D483E" w:rsidRDefault="000D483E" w:rsidP="00784CA0">
            <w:pPr>
              <w:jc w:val="center"/>
              <w:rPr>
                <w:rFonts w:ascii="Times New Roman" w:hAnsi="Times New Roman" w:cs="Times New Roman"/>
                <w:sz w:val="24"/>
                <w:szCs w:val="24"/>
              </w:rPr>
            </w:pPr>
            <w:r>
              <w:rPr>
                <w:rFonts w:ascii="Times New Roman" w:hAnsi="Times New Roman" w:cs="Times New Roman"/>
                <w:sz w:val="24"/>
                <w:szCs w:val="24"/>
              </w:rPr>
              <w:t>kg</w:t>
            </w:r>
          </w:p>
        </w:tc>
        <w:tc>
          <w:tcPr>
            <w:tcW w:w="6095" w:type="dxa"/>
            <w:vAlign w:val="center"/>
          </w:tcPr>
          <w:p w14:paraId="26817A2A" w14:textId="48251AED" w:rsidR="000D483E" w:rsidRPr="00D85FC5" w:rsidRDefault="000D483E" w:rsidP="000D483E">
            <w:pPr>
              <w:jc w:val="both"/>
              <w:rPr>
                <w:rFonts w:ascii="Times New Roman" w:hAnsi="Times New Roman" w:cs="Times New Roman"/>
                <w:color w:val="000000" w:themeColor="text1"/>
                <w:sz w:val="24"/>
                <w:szCs w:val="24"/>
              </w:rPr>
            </w:pPr>
            <w:r w:rsidRPr="00D85FC5">
              <w:rPr>
                <w:rFonts w:ascii="Times New Roman" w:hAnsi="Times New Roman" w:cs="Times New Roman"/>
                <w:bCs/>
                <w:color w:val="000000" w:themeColor="text1"/>
                <w:sz w:val="24"/>
                <w:szCs w:val="24"/>
              </w:rPr>
              <w:t>Batata</w:t>
            </w:r>
            <w:r w:rsidRPr="00D85FC5">
              <w:rPr>
                <w:rFonts w:ascii="Times New Roman" w:hAnsi="Times New Roman" w:cs="Times New Roman"/>
                <w:color w:val="000000" w:themeColor="text1"/>
                <w:sz w:val="24"/>
                <w:szCs w:val="24"/>
              </w:rPr>
              <w:t xml:space="preserve"> </w:t>
            </w:r>
            <w:r w:rsidRPr="00D85FC5">
              <w:rPr>
                <w:rFonts w:ascii="Times New Roman" w:hAnsi="Times New Roman" w:cs="Times New Roman"/>
                <w:bCs/>
                <w:color w:val="000000" w:themeColor="text1"/>
                <w:sz w:val="24"/>
                <w:szCs w:val="24"/>
              </w:rPr>
              <w:t>Inglesa</w:t>
            </w:r>
            <w:r w:rsidRPr="00D85FC5">
              <w:rPr>
                <w:rFonts w:ascii="Times New Roman" w:hAnsi="Times New Roman" w:cs="Times New Roman"/>
                <w:color w:val="000000" w:themeColor="text1"/>
                <w:sz w:val="24"/>
                <w:szCs w:val="24"/>
              </w:rPr>
              <w:t xml:space="preserve"> </w:t>
            </w:r>
            <w:r w:rsidRPr="00D85FC5">
              <w:rPr>
                <w:rFonts w:ascii="Times New Roman" w:hAnsi="Times New Roman" w:cs="Times New Roman"/>
                <w:bCs/>
                <w:color w:val="000000" w:themeColor="text1"/>
                <w:sz w:val="24"/>
                <w:szCs w:val="24"/>
              </w:rPr>
              <w:t>Rosa</w:t>
            </w:r>
            <w:r w:rsidRPr="00D85FC5">
              <w:rPr>
                <w:rFonts w:ascii="Times New Roman" w:hAnsi="Times New Roman" w:cs="Times New Roman"/>
                <w:color w:val="000000" w:themeColor="text1"/>
                <w:sz w:val="24"/>
                <w:szCs w:val="24"/>
              </w:rPr>
              <w:t xml:space="preserve"> – consistência firme, tamanho médio, não podendo apresentar brotos, devendo estar em perfeita maturação e conservação. Com etiqueta de pesagem e em caixas plásticas limpas.</w:t>
            </w:r>
          </w:p>
        </w:tc>
        <w:tc>
          <w:tcPr>
            <w:tcW w:w="992" w:type="dxa"/>
            <w:vAlign w:val="center"/>
          </w:tcPr>
          <w:p w14:paraId="50385395" w14:textId="2AB41547" w:rsidR="000D483E" w:rsidRPr="00D85FC5" w:rsidRDefault="000D483E" w:rsidP="00784CA0">
            <w:pPr>
              <w:jc w:val="center"/>
              <w:rPr>
                <w:rFonts w:ascii="Times New Roman" w:hAnsi="Times New Roman" w:cs="Times New Roman"/>
                <w:bCs/>
                <w:color w:val="000000" w:themeColor="text1"/>
                <w:sz w:val="24"/>
                <w:szCs w:val="24"/>
              </w:rPr>
            </w:pPr>
            <w:r w:rsidRPr="00D85FC5">
              <w:rPr>
                <w:rFonts w:ascii="Times New Roman" w:hAnsi="Times New Roman" w:cs="Times New Roman"/>
                <w:bCs/>
                <w:color w:val="000000" w:themeColor="text1"/>
                <w:sz w:val="24"/>
                <w:szCs w:val="24"/>
              </w:rPr>
              <w:t>500</w:t>
            </w:r>
          </w:p>
        </w:tc>
        <w:tc>
          <w:tcPr>
            <w:tcW w:w="1559" w:type="dxa"/>
            <w:vAlign w:val="center"/>
          </w:tcPr>
          <w:p w14:paraId="1BEB490F" w14:textId="14AEE32E" w:rsidR="000D483E" w:rsidRPr="00D85FC5" w:rsidRDefault="00BB1529" w:rsidP="00784CA0">
            <w:pPr>
              <w:jc w:val="center"/>
              <w:rPr>
                <w:rFonts w:ascii="Times New Roman" w:hAnsi="Times New Roman" w:cs="Times New Roman"/>
                <w:color w:val="000000" w:themeColor="text1"/>
                <w:sz w:val="24"/>
                <w:szCs w:val="24"/>
              </w:rPr>
            </w:pPr>
            <w:r w:rsidRPr="00D85FC5">
              <w:rPr>
                <w:rFonts w:ascii="Times New Roman" w:hAnsi="Times New Roman" w:cs="Times New Roman"/>
                <w:color w:val="000000" w:themeColor="text1"/>
                <w:sz w:val="24"/>
                <w:szCs w:val="24"/>
              </w:rPr>
              <w:t>5,06</w:t>
            </w:r>
          </w:p>
        </w:tc>
      </w:tr>
      <w:tr w:rsidR="003C1EFA" w:rsidRPr="002D57A0" w14:paraId="29D4F795" w14:textId="77777777" w:rsidTr="00784CA0">
        <w:tc>
          <w:tcPr>
            <w:tcW w:w="709" w:type="dxa"/>
            <w:vAlign w:val="center"/>
          </w:tcPr>
          <w:p w14:paraId="6E2014A5" w14:textId="7DECAC52" w:rsidR="003C1EFA" w:rsidRPr="00DE20EC" w:rsidRDefault="00B5536F" w:rsidP="00784CA0">
            <w:pPr>
              <w:jc w:val="center"/>
              <w:rPr>
                <w:rFonts w:ascii="Times New Roman" w:eastAsia="Calibri" w:hAnsi="Times New Roman" w:cs="Times New Roman"/>
                <w:sz w:val="24"/>
                <w:szCs w:val="24"/>
              </w:rPr>
            </w:pPr>
            <w:r w:rsidRPr="00DE20EC">
              <w:rPr>
                <w:rFonts w:ascii="Times New Roman" w:eastAsia="Calibri" w:hAnsi="Times New Roman" w:cs="Times New Roman"/>
                <w:sz w:val="24"/>
                <w:szCs w:val="24"/>
              </w:rPr>
              <w:t>19</w:t>
            </w:r>
          </w:p>
        </w:tc>
        <w:tc>
          <w:tcPr>
            <w:tcW w:w="851" w:type="dxa"/>
            <w:vAlign w:val="center"/>
          </w:tcPr>
          <w:p w14:paraId="5FC4E365" w14:textId="4853CC34" w:rsidR="003C1EFA" w:rsidRDefault="003C1EFA" w:rsidP="00784CA0">
            <w:pPr>
              <w:jc w:val="center"/>
              <w:rPr>
                <w:rFonts w:ascii="Times New Roman" w:hAnsi="Times New Roman" w:cs="Times New Roman"/>
                <w:sz w:val="24"/>
                <w:szCs w:val="24"/>
              </w:rPr>
            </w:pPr>
            <w:r>
              <w:rPr>
                <w:rFonts w:ascii="Times New Roman" w:hAnsi="Times New Roman" w:cs="Times New Roman"/>
                <w:sz w:val="24"/>
                <w:szCs w:val="24"/>
              </w:rPr>
              <w:t>kg</w:t>
            </w:r>
          </w:p>
        </w:tc>
        <w:tc>
          <w:tcPr>
            <w:tcW w:w="6095" w:type="dxa"/>
            <w:vAlign w:val="center"/>
          </w:tcPr>
          <w:p w14:paraId="1F54716F" w14:textId="3E8FD22A" w:rsidR="003C1EFA" w:rsidRPr="00D85FC5" w:rsidRDefault="003C1EFA" w:rsidP="003C1EFA">
            <w:pPr>
              <w:jc w:val="both"/>
              <w:rPr>
                <w:rFonts w:ascii="Times New Roman" w:hAnsi="Times New Roman" w:cs="Times New Roman"/>
                <w:bCs/>
                <w:color w:val="000000" w:themeColor="text1"/>
                <w:sz w:val="24"/>
                <w:szCs w:val="24"/>
              </w:rPr>
            </w:pPr>
            <w:r w:rsidRPr="00D85FC5">
              <w:rPr>
                <w:rFonts w:ascii="Times New Roman" w:hAnsi="Times New Roman" w:cs="Times New Roman"/>
                <w:bCs/>
                <w:color w:val="000000" w:themeColor="text1"/>
                <w:sz w:val="24"/>
                <w:szCs w:val="24"/>
              </w:rPr>
              <w:t>Beterraba</w:t>
            </w:r>
            <w:r w:rsidRPr="00D85FC5">
              <w:rPr>
                <w:rFonts w:ascii="Times New Roman" w:hAnsi="Times New Roman" w:cs="Times New Roman"/>
                <w:color w:val="000000" w:themeColor="text1"/>
                <w:sz w:val="24"/>
                <w:szCs w:val="24"/>
              </w:rPr>
              <w:t xml:space="preserve"> – consistência firme, tamanho </w:t>
            </w:r>
            <w:r w:rsidRPr="00D85FC5">
              <w:rPr>
                <w:rFonts w:ascii="Times New Roman" w:hAnsi="Times New Roman" w:cs="Times New Roman"/>
                <w:bCs/>
                <w:color w:val="000000" w:themeColor="text1"/>
                <w:sz w:val="24"/>
                <w:szCs w:val="24"/>
              </w:rPr>
              <w:t>médio</w:t>
            </w:r>
            <w:r w:rsidRPr="00D85FC5">
              <w:rPr>
                <w:rFonts w:ascii="Times New Roman" w:hAnsi="Times New Roman" w:cs="Times New Roman"/>
                <w:color w:val="000000" w:themeColor="text1"/>
                <w:sz w:val="24"/>
                <w:szCs w:val="24"/>
              </w:rPr>
              <w:t>, devendo estar em perfeita maturação e conservação. Com etiqueta de pesagem e em caixas plásticas limpas.</w:t>
            </w:r>
          </w:p>
        </w:tc>
        <w:tc>
          <w:tcPr>
            <w:tcW w:w="992" w:type="dxa"/>
            <w:vAlign w:val="center"/>
          </w:tcPr>
          <w:p w14:paraId="05907DB4" w14:textId="5729095E" w:rsidR="003C1EFA" w:rsidRPr="00D85FC5" w:rsidRDefault="003C1EFA" w:rsidP="00784CA0">
            <w:pPr>
              <w:jc w:val="center"/>
              <w:rPr>
                <w:rFonts w:ascii="Times New Roman" w:hAnsi="Times New Roman" w:cs="Times New Roman"/>
                <w:bCs/>
                <w:color w:val="000000" w:themeColor="text1"/>
                <w:sz w:val="24"/>
                <w:szCs w:val="24"/>
              </w:rPr>
            </w:pPr>
            <w:r w:rsidRPr="00D85FC5">
              <w:rPr>
                <w:rFonts w:ascii="Times New Roman" w:hAnsi="Times New Roman" w:cs="Times New Roman"/>
                <w:bCs/>
                <w:color w:val="000000" w:themeColor="text1"/>
                <w:sz w:val="24"/>
                <w:szCs w:val="24"/>
              </w:rPr>
              <w:t>300</w:t>
            </w:r>
          </w:p>
        </w:tc>
        <w:tc>
          <w:tcPr>
            <w:tcW w:w="1559" w:type="dxa"/>
            <w:vAlign w:val="center"/>
          </w:tcPr>
          <w:p w14:paraId="133315B8" w14:textId="3AB36039" w:rsidR="003C1EFA" w:rsidRPr="00D85FC5" w:rsidRDefault="00BB1529" w:rsidP="00784CA0">
            <w:pPr>
              <w:jc w:val="center"/>
              <w:rPr>
                <w:rFonts w:ascii="Times New Roman" w:hAnsi="Times New Roman" w:cs="Times New Roman"/>
                <w:color w:val="000000" w:themeColor="text1"/>
                <w:sz w:val="24"/>
                <w:szCs w:val="24"/>
              </w:rPr>
            </w:pPr>
            <w:r w:rsidRPr="00D85FC5">
              <w:rPr>
                <w:rFonts w:ascii="Times New Roman" w:hAnsi="Times New Roman" w:cs="Times New Roman"/>
                <w:color w:val="000000" w:themeColor="text1"/>
                <w:sz w:val="24"/>
                <w:szCs w:val="24"/>
              </w:rPr>
              <w:t>4,21</w:t>
            </w:r>
          </w:p>
        </w:tc>
      </w:tr>
      <w:tr w:rsidR="00872706" w:rsidRPr="002D57A0" w14:paraId="1AFE38F8" w14:textId="77777777" w:rsidTr="00784CA0">
        <w:tc>
          <w:tcPr>
            <w:tcW w:w="709" w:type="dxa"/>
            <w:vAlign w:val="center"/>
          </w:tcPr>
          <w:p w14:paraId="740BE501" w14:textId="230FE720" w:rsidR="00872706" w:rsidRPr="00DE20EC" w:rsidRDefault="00B5536F" w:rsidP="00784CA0">
            <w:pPr>
              <w:jc w:val="center"/>
              <w:rPr>
                <w:rFonts w:ascii="Times New Roman" w:eastAsia="Calibri" w:hAnsi="Times New Roman" w:cs="Times New Roman"/>
                <w:sz w:val="24"/>
                <w:szCs w:val="24"/>
              </w:rPr>
            </w:pPr>
            <w:r w:rsidRPr="00DE20EC">
              <w:rPr>
                <w:rFonts w:ascii="Times New Roman" w:eastAsia="Calibri" w:hAnsi="Times New Roman" w:cs="Times New Roman"/>
                <w:sz w:val="24"/>
                <w:szCs w:val="24"/>
              </w:rPr>
              <w:t>20</w:t>
            </w:r>
          </w:p>
        </w:tc>
        <w:tc>
          <w:tcPr>
            <w:tcW w:w="851" w:type="dxa"/>
            <w:vAlign w:val="center"/>
          </w:tcPr>
          <w:p w14:paraId="075D3C4C" w14:textId="04E8FB73" w:rsidR="00872706" w:rsidRDefault="00872706" w:rsidP="00784CA0">
            <w:pPr>
              <w:jc w:val="center"/>
              <w:rPr>
                <w:rFonts w:ascii="Times New Roman" w:hAnsi="Times New Roman" w:cs="Times New Roman"/>
                <w:sz w:val="24"/>
                <w:szCs w:val="24"/>
              </w:rPr>
            </w:pPr>
            <w:r>
              <w:rPr>
                <w:rFonts w:ascii="Times New Roman" w:hAnsi="Times New Roman" w:cs="Times New Roman"/>
                <w:sz w:val="24"/>
                <w:szCs w:val="24"/>
              </w:rPr>
              <w:t>kg</w:t>
            </w:r>
          </w:p>
        </w:tc>
        <w:tc>
          <w:tcPr>
            <w:tcW w:w="6095" w:type="dxa"/>
            <w:vAlign w:val="center"/>
          </w:tcPr>
          <w:p w14:paraId="1EDED680" w14:textId="237EF799" w:rsidR="00872706" w:rsidRPr="00D85FC5" w:rsidRDefault="00872706" w:rsidP="00872706">
            <w:pPr>
              <w:jc w:val="both"/>
              <w:rPr>
                <w:rFonts w:ascii="Times New Roman" w:hAnsi="Times New Roman" w:cs="Times New Roman"/>
                <w:color w:val="000000" w:themeColor="text1"/>
                <w:sz w:val="24"/>
                <w:szCs w:val="24"/>
              </w:rPr>
            </w:pPr>
            <w:r w:rsidRPr="00D85FC5">
              <w:rPr>
                <w:rFonts w:ascii="Times New Roman" w:hAnsi="Times New Roman" w:cs="Times New Roman"/>
                <w:bCs/>
                <w:color w:val="000000" w:themeColor="text1"/>
                <w:sz w:val="24"/>
                <w:szCs w:val="24"/>
              </w:rPr>
              <w:t>Cebola</w:t>
            </w:r>
            <w:r w:rsidRPr="00D85FC5">
              <w:rPr>
                <w:rFonts w:ascii="Times New Roman" w:hAnsi="Times New Roman" w:cs="Times New Roman"/>
                <w:color w:val="000000" w:themeColor="text1"/>
                <w:sz w:val="24"/>
                <w:szCs w:val="24"/>
              </w:rPr>
              <w:t xml:space="preserve"> </w:t>
            </w:r>
            <w:r w:rsidRPr="00D85FC5">
              <w:rPr>
                <w:rFonts w:ascii="Times New Roman" w:hAnsi="Times New Roman" w:cs="Times New Roman"/>
                <w:bCs/>
                <w:color w:val="000000" w:themeColor="text1"/>
                <w:sz w:val="24"/>
                <w:szCs w:val="24"/>
              </w:rPr>
              <w:t>Branca</w:t>
            </w:r>
            <w:r w:rsidRPr="00D85FC5">
              <w:rPr>
                <w:rFonts w:ascii="Times New Roman" w:hAnsi="Times New Roman" w:cs="Times New Roman"/>
                <w:color w:val="000000" w:themeColor="text1"/>
                <w:sz w:val="24"/>
                <w:szCs w:val="24"/>
              </w:rPr>
              <w:t xml:space="preserve"> – selecionada, não brotada, sem danos mecânicos, tamanho médio, uniforme, ausência de sujidades. Com etiqueta de pesagem e em caixas plásticas limpas.</w:t>
            </w:r>
          </w:p>
        </w:tc>
        <w:tc>
          <w:tcPr>
            <w:tcW w:w="992" w:type="dxa"/>
            <w:vAlign w:val="center"/>
          </w:tcPr>
          <w:p w14:paraId="65D7AA64" w14:textId="02152E20" w:rsidR="00872706" w:rsidRPr="00D85FC5" w:rsidRDefault="00872706" w:rsidP="00784CA0">
            <w:pPr>
              <w:jc w:val="center"/>
              <w:rPr>
                <w:rFonts w:ascii="Times New Roman" w:hAnsi="Times New Roman" w:cs="Times New Roman"/>
                <w:bCs/>
                <w:color w:val="000000" w:themeColor="text1"/>
                <w:sz w:val="24"/>
                <w:szCs w:val="24"/>
              </w:rPr>
            </w:pPr>
            <w:r w:rsidRPr="00D85FC5">
              <w:rPr>
                <w:rFonts w:ascii="Times New Roman" w:hAnsi="Times New Roman" w:cs="Times New Roman"/>
                <w:bCs/>
                <w:color w:val="000000" w:themeColor="text1"/>
                <w:sz w:val="24"/>
                <w:szCs w:val="24"/>
              </w:rPr>
              <w:t>600</w:t>
            </w:r>
          </w:p>
        </w:tc>
        <w:tc>
          <w:tcPr>
            <w:tcW w:w="1559" w:type="dxa"/>
            <w:vAlign w:val="center"/>
          </w:tcPr>
          <w:p w14:paraId="1DB09985" w14:textId="00232708" w:rsidR="00872706" w:rsidRPr="00D85FC5" w:rsidRDefault="00BB1529" w:rsidP="00784CA0">
            <w:pPr>
              <w:jc w:val="center"/>
              <w:rPr>
                <w:rFonts w:ascii="Times New Roman" w:hAnsi="Times New Roman" w:cs="Times New Roman"/>
                <w:color w:val="000000" w:themeColor="text1"/>
                <w:sz w:val="24"/>
                <w:szCs w:val="24"/>
              </w:rPr>
            </w:pPr>
            <w:r w:rsidRPr="00D85FC5">
              <w:rPr>
                <w:rFonts w:ascii="Times New Roman" w:hAnsi="Times New Roman" w:cs="Times New Roman"/>
                <w:color w:val="000000" w:themeColor="text1"/>
                <w:sz w:val="24"/>
                <w:szCs w:val="24"/>
              </w:rPr>
              <w:t>5,35</w:t>
            </w:r>
          </w:p>
        </w:tc>
      </w:tr>
      <w:tr w:rsidR="00120ACE" w:rsidRPr="002D57A0" w14:paraId="254E8869" w14:textId="77777777" w:rsidTr="00784CA0">
        <w:tc>
          <w:tcPr>
            <w:tcW w:w="709" w:type="dxa"/>
            <w:vAlign w:val="center"/>
          </w:tcPr>
          <w:p w14:paraId="21EC3FC7" w14:textId="28F6A5FB" w:rsidR="00120ACE" w:rsidRPr="00DE20EC" w:rsidRDefault="00B5536F" w:rsidP="00784CA0">
            <w:pPr>
              <w:jc w:val="center"/>
              <w:rPr>
                <w:rFonts w:ascii="Times New Roman" w:eastAsia="Calibri" w:hAnsi="Times New Roman" w:cs="Times New Roman"/>
                <w:sz w:val="24"/>
                <w:szCs w:val="24"/>
              </w:rPr>
            </w:pPr>
            <w:r w:rsidRPr="00DE20EC">
              <w:rPr>
                <w:rFonts w:ascii="Times New Roman" w:eastAsia="Calibri" w:hAnsi="Times New Roman" w:cs="Times New Roman"/>
                <w:sz w:val="24"/>
                <w:szCs w:val="24"/>
              </w:rPr>
              <w:t>21</w:t>
            </w:r>
          </w:p>
        </w:tc>
        <w:tc>
          <w:tcPr>
            <w:tcW w:w="851" w:type="dxa"/>
            <w:vAlign w:val="center"/>
          </w:tcPr>
          <w:p w14:paraId="7F576757" w14:textId="597367D3" w:rsidR="00120ACE" w:rsidRDefault="00120ACE" w:rsidP="00784CA0">
            <w:pPr>
              <w:jc w:val="center"/>
              <w:rPr>
                <w:rFonts w:ascii="Times New Roman" w:hAnsi="Times New Roman" w:cs="Times New Roman"/>
                <w:sz w:val="24"/>
                <w:szCs w:val="24"/>
              </w:rPr>
            </w:pPr>
            <w:r>
              <w:rPr>
                <w:rFonts w:ascii="Times New Roman" w:hAnsi="Times New Roman" w:cs="Times New Roman"/>
                <w:sz w:val="24"/>
                <w:szCs w:val="24"/>
              </w:rPr>
              <w:t>kg</w:t>
            </w:r>
          </w:p>
        </w:tc>
        <w:tc>
          <w:tcPr>
            <w:tcW w:w="6095" w:type="dxa"/>
            <w:vAlign w:val="center"/>
          </w:tcPr>
          <w:p w14:paraId="572481B2" w14:textId="116442E7" w:rsidR="00120ACE" w:rsidRPr="00D85FC5" w:rsidRDefault="00120ACE" w:rsidP="00120ACE">
            <w:pPr>
              <w:jc w:val="both"/>
              <w:rPr>
                <w:rFonts w:ascii="Times New Roman" w:hAnsi="Times New Roman" w:cs="Times New Roman"/>
                <w:color w:val="000000" w:themeColor="text1"/>
                <w:sz w:val="24"/>
                <w:szCs w:val="24"/>
              </w:rPr>
            </w:pPr>
            <w:r w:rsidRPr="00D85FC5">
              <w:rPr>
                <w:rFonts w:ascii="Times New Roman" w:hAnsi="Times New Roman" w:cs="Times New Roman"/>
                <w:bCs/>
                <w:color w:val="000000" w:themeColor="text1"/>
                <w:sz w:val="24"/>
                <w:szCs w:val="24"/>
              </w:rPr>
              <w:t>Cenoura</w:t>
            </w:r>
            <w:r w:rsidRPr="00D85FC5">
              <w:rPr>
                <w:rFonts w:ascii="Times New Roman" w:hAnsi="Times New Roman" w:cs="Times New Roman"/>
                <w:color w:val="000000" w:themeColor="text1"/>
                <w:sz w:val="24"/>
                <w:szCs w:val="24"/>
              </w:rPr>
              <w:t xml:space="preserve"> </w:t>
            </w:r>
            <w:r w:rsidRPr="00D85FC5">
              <w:rPr>
                <w:rFonts w:ascii="Times New Roman" w:hAnsi="Times New Roman" w:cs="Times New Roman"/>
                <w:bCs/>
                <w:color w:val="000000" w:themeColor="text1"/>
                <w:sz w:val="24"/>
                <w:szCs w:val="24"/>
              </w:rPr>
              <w:t>Média</w:t>
            </w:r>
            <w:r w:rsidRPr="00D85FC5">
              <w:rPr>
                <w:rFonts w:ascii="Times New Roman" w:hAnsi="Times New Roman" w:cs="Times New Roman"/>
                <w:color w:val="000000" w:themeColor="text1"/>
                <w:sz w:val="24"/>
                <w:szCs w:val="24"/>
              </w:rPr>
              <w:t xml:space="preserve"> – tamanho </w:t>
            </w:r>
            <w:r w:rsidRPr="00D85FC5">
              <w:rPr>
                <w:rFonts w:ascii="Times New Roman" w:hAnsi="Times New Roman" w:cs="Times New Roman"/>
                <w:bCs/>
                <w:color w:val="000000" w:themeColor="text1"/>
                <w:sz w:val="24"/>
                <w:szCs w:val="24"/>
              </w:rPr>
              <w:t>médio</w:t>
            </w:r>
            <w:r w:rsidRPr="00D85FC5">
              <w:rPr>
                <w:rFonts w:ascii="Times New Roman" w:hAnsi="Times New Roman" w:cs="Times New Roman"/>
                <w:color w:val="000000" w:themeColor="text1"/>
                <w:sz w:val="24"/>
                <w:szCs w:val="24"/>
              </w:rPr>
              <w:t>, de boa qualidade, livre de rachaduras, pragas, danos mecânicos, deformações e brotamento, ausência de sujidades. Com etiqueta de pesagem e em caixas plásticas limpas.</w:t>
            </w:r>
          </w:p>
        </w:tc>
        <w:tc>
          <w:tcPr>
            <w:tcW w:w="992" w:type="dxa"/>
            <w:vAlign w:val="center"/>
          </w:tcPr>
          <w:p w14:paraId="2E9064B4" w14:textId="0A979D04" w:rsidR="00120ACE" w:rsidRPr="00D85FC5" w:rsidRDefault="00120ACE" w:rsidP="00784CA0">
            <w:pPr>
              <w:jc w:val="center"/>
              <w:rPr>
                <w:rFonts w:ascii="Times New Roman" w:hAnsi="Times New Roman" w:cs="Times New Roman"/>
                <w:bCs/>
                <w:color w:val="000000" w:themeColor="text1"/>
                <w:sz w:val="24"/>
                <w:szCs w:val="24"/>
              </w:rPr>
            </w:pPr>
            <w:r w:rsidRPr="00D85FC5">
              <w:rPr>
                <w:rFonts w:ascii="Times New Roman" w:hAnsi="Times New Roman" w:cs="Times New Roman"/>
                <w:bCs/>
                <w:color w:val="000000" w:themeColor="text1"/>
                <w:sz w:val="24"/>
                <w:szCs w:val="24"/>
              </w:rPr>
              <w:t>600</w:t>
            </w:r>
          </w:p>
        </w:tc>
        <w:tc>
          <w:tcPr>
            <w:tcW w:w="1559" w:type="dxa"/>
            <w:vAlign w:val="center"/>
          </w:tcPr>
          <w:p w14:paraId="74741B77" w14:textId="43E86355" w:rsidR="00120ACE" w:rsidRPr="00D85FC5" w:rsidRDefault="00BB1529" w:rsidP="00784CA0">
            <w:pPr>
              <w:jc w:val="center"/>
              <w:rPr>
                <w:rFonts w:ascii="Times New Roman" w:hAnsi="Times New Roman" w:cs="Times New Roman"/>
                <w:color w:val="000000" w:themeColor="text1"/>
                <w:sz w:val="24"/>
                <w:szCs w:val="24"/>
              </w:rPr>
            </w:pPr>
            <w:r w:rsidRPr="00D85FC5">
              <w:rPr>
                <w:rFonts w:ascii="Times New Roman" w:hAnsi="Times New Roman" w:cs="Times New Roman"/>
                <w:color w:val="000000" w:themeColor="text1"/>
                <w:sz w:val="24"/>
                <w:szCs w:val="24"/>
              </w:rPr>
              <w:t>6,25</w:t>
            </w:r>
          </w:p>
        </w:tc>
      </w:tr>
      <w:tr w:rsidR="007C5E2B" w:rsidRPr="002D57A0" w14:paraId="6C205F43" w14:textId="77777777" w:rsidTr="00784CA0">
        <w:tc>
          <w:tcPr>
            <w:tcW w:w="709" w:type="dxa"/>
            <w:vAlign w:val="center"/>
          </w:tcPr>
          <w:p w14:paraId="25A61FEE" w14:textId="5149FC1E" w:rsidR="007C5E2B" w:rsidRPr="00DE20EC" w:rsidRDefault="00B5536F" w:rsidP="00784CA0">
            <w:pPr>
              <w:jc w:val="center"/>
              <w:rPr>
                <w:rFonts w:ascii="Times New Roman" w:eastAsia="Calibri" w:hAnsi="Times New Roman" w:cs="Times New Roman"/>
                <w:sz w:val="24"/>
                <w:szCs w:val="24"/>
              </w:rPr>
            </w:pPr>
            <w:r w:rsidRPr="00DE20EC">
              <w:rPr>
                <w:rFonts w:ascii="Times New Roman" w:eastAsia="Calibri" w:hAnsi="Times New Roman" w:cs="Times New Roman"/>
                <w:sz w:val="24"/>
                <w:szCs w:val="24"/>
              </w:rPr>
              <w:t>22</w:t>
            </w:r>
          </w:p>
        </w:tc>
        <w:tc>
          <w:tcPr>
            <w:tcW w:w="851" w:type="dxa"/>
            <w:vAlign w:val="center"/>
          </w:tcPr>
          <w:p w14:paraId="7123B59D" w14:textId="6D7B6A51" w:rsidR="007C5E2B" w:rsidRDefault="007C5E2B" w:rsidP="00784CA0">
            <w:pPr>
              <w:jc w:val="center"/>
              <w:rPr>
                <w:rFonts w:ascii="Times New Roman" w:hAnsi="Times New Roman" w:cs="Times New Roman"/>
                <w:sz w:val="24"/>
                <w:szCs w:val="24"/>
              </w:rPr>
            </w:pPr>
            <w:r w:rsidRPr="007C5E2B">
              <w:rPr>
                <w:rFonts w:ascii="Times New Roman" w:hAnsi="Times New Roman" w:cs="Times New Roman"/>
                <w:sz w:val="24"/>
                <w:szCs w:val="24"/>
              </w:rPr>
              <w:t>kg</w:t>
            </w:r>
          </w:p>
        </w:tc>
        <w:tc>
          <w:tcPr>
            <w:tcW w:w="6095" w:type="dxa"/>
            <w:vAlign w:val="center"/>
          </w:tcPr>
          <w:p w14:paraId="01FB452B" w14:textId="13084FA4" w:rsidR="007C5E2B" w:rsidRPr="00D85FC5" w:rsidRDefault="00DF37A5" w:rsidP="00DF37A5">
            <w:pPr>
              <w:jc w:val="both"/>
              <w:rPr>
                <w:rFonts w:ascii="Times New Roman" w:hAnsi="Times New Roman" w:cs="Times New Roman"/>
                <w:color w:val="000000" w:themeColor="text1"/>
                <w:sz w:val="24"/>
                <w:szCs w:val="24"/>
              </w:rPr>
            </w:pPr>
            <w:r w:rsidRPr="00D85FC5">
              <w:rPr>
                <w:rFonts w:ascii="Times New Roman" w:hAnsi="Times New Roman" w:cs="Times New Roman"/>
                <w:bCs/>
                <w:color w:val="000000" w:themeColor="text1"/>
                <w:sz w:val="24"/>
                <w:szCs w:val="24"/>
              </w:rPr>
              <w:t>Chuchu</w:t>
            </w:r>
            <w:r w:rsidRPr="00D85FC5">
              <w:rPr>
                <w:rFonts w:ascii="Times New Roman" w:hAnsi="Times New Roman" w:cs="Times New Roman"/>
                <w:color w:val="000000" w:themeColor="text1"/>
                <w:sz w:val="24"/>
                <w:szCs w:val="24"/>
              </w:rPr>
              <w:t xml:space="preserve"> </w:t>
            </w:r>
            <w:r w:rsidRPr="00D85FC5">
              <w:rPr>
                <w:rFonts w:ascii="Times New Roman" w:hAnsi="Times New Roman" w:cs="Times New Roman"/>
                <w:bCs/>
                <w:color w:val="000000" w:themeColor="text1"/>
                <w:sz w:val="24"/>
                <w:szCs w:val="24"/>
              </w:rPr>
              <w:t>Verde</w:t>
            </w:r>
            <w:r w:rsidRPr="00D85FC5">
              <w:rPr>
                <w:rFonts w:ascii="Times New Roman" w:hAnsi="Times New Roman" w:cs="Times New Roman"/>
                <w:color w:val="000000" w:themeColor="text1"/>
                <w:sz w:val="24"/>
                <w:szCs w:val="24"/>
              </w:rPr>
              <w:t xml:space="preserve"> – tamanho </w:t>
            </w:r>
            <w:r w:rsidRPr="00D85FC5">
              <w:rPr>
                <w:rFonts w:ascii="Times New Roman" w:hAnsi="Times New Roman" w:cs="Times New Roman"/>
                <w:bCs/>
                <w:color w:val="000000" w:themeColor="text1"/>
                <w:sz w:val="24"/>
                <w:szCs w:val="24"/>
              </w:rPr>
              <w:t>médio</w:t>
            </w:r>
            <w:r w:rsidRPr="00D85FC5">
              <w:rPr>
                <w:rFonts w:ascii="Times New Roman" w:hAnsi="Times New Roman" w:cs="Times New Roman"/>
                <w:color w:val="000000" w:themeColor="text1"/>
                <w:sz w:val="24"/>
                <w:szCs w:val="24"/>
              </w:rPr>
              <w:t>, novo, de 1ª qualidade, casca sã, sem rupturas. Com etiqueta de pesagem e em caixas plásticas limpas.</w:t>
            </w:r>
          </w:p>
        </w:tc>
        <w:tc>
          <w:tcPr>
            <w:tcW w:w="992" w:type="dxa"/>
            <w:vAlign w:val="center"/>
          </w:tcPr>
          <w:p w14:paraId="1F994349" w14:textId="2F593579" w:rsidR="007C5E2B" w:rsidRPr="00D85FC5" w:rsidRDefault="00DF37A5" w:rsidP="00784CA0">
            <w:pPr>
              <w:jc w:val="center"/>
              <w:rPr>
                <w:rFonts w:ascii="Times New Roman" w:hAnsi="Times New Roman" w:cs="Times New Roman"/>
                <w:bCs/>
                <w:color w:val="000000" w:themeColor="text1"/>
                <w:sz w:val="24"/>
                <w:szCs w:val="24"/>
              </w:rPr>
            </w:pPr>
            <w:r w:rsidRPr="00D85FC5">
              <w:rPr>
                <w:rFonts w:ascii="Times New Roman" w:hAnsi="Times New Roman" w:cs="Times New Roman"/>
                <w:bCs/>
                <w:color w:val="000000" w:themeColor="text1"/>
                <w:sz w:val="24"/>
                <w:szCs w:val="24"/>
              </w:rPr>
              <w:t>600</w:t>
            </w:r>
          </w:p>
        </w:tc>
        <w:tc>
          <w:tcPr>
            <w:tcW w:w="1559" w:type="dxa"/>
            <w:vAlign w:val="center"/>
          </w:tcPr>
          <w:p w14:paraId="55B717FE" w14:textId="4323FCED" w:rsidR="007C5E2B" w:rsidRPr="00D85FC5" w:rsidRDefault="00BB1529" w:rsidP="00784CA0">
            <w:pPr>
              <w:jc w:val="center"/>
              <w:rPr>
                <w:rFonts w:ascii="Times New Roman" w:hAnsi="Times New Roman" w:cs="Times New Roman"/>
                <w:color w:val="000000" w:themeColor="text1"/>
                <w:sz w:val="24"/>
                <w:szCs w:val="24"/>
              </w:rPr>
            </w:pPr>
            <w:r w:rsidRPr="00D85FC5">
              <w:rPr>
                <w:rFonts w:ascii="Times New Roman" w:hAnsi="Times New Roman" w:cs="Times New Roman"/>
                <w:color w:val="000000" w:themeColor="text1"/>
                <w:sz w:val="24"/>
                <w:szCs w:val="24"/>
              </w:rPr>
              <w:t>3,66</w:t>
            </w:r>
          </w:p>
        </w:tc>
      </w:tr>
      <w:tr w:rsidR="009C770F" w:rsidRPr="002D57A0" w14:paraId="0718961E" w14:textId="77777777" w:rsidTr="00784CA0">
        <w:tc>
          <w:tcPr>
            <w:tcW w:w="709" w:type="dxa"/>
            <w:vAlign w:val="center"/>
          </w:tcPr>
          <w:p w14:paraId="1CD4C7E2" w14:textId="79EDF53A" w:rsidR="009C770F" w:rsidRPr="00DE20EC" w:rsidRDefault="00B5536F" w:rsidP="00784CA0">
            <w:pPr>
              <w:jc w:val="center"/>
              <w:rPr>
                <w:rFonts w:ascii="Times New Roman" w:eastAsia="Calibri" w:hAnsi="Times New Roman" w:cs="Times New Roman"/>
                <w:sz w:val="24"/>
                <w:szCs w:val="24"/>
              </w:rPr>
            </w:pPr>
            <w:r w:rsidRPr="00DE20EC">
              <w:rPr>
                <w:rFonts w:ascii="Times New Roman" w:eastAsia="Calibri" w:hAnsi="Times New Roman" w:cs="Times New Roman"/>
                <w:sz w:val="24"/>
                <w:szCs w:val="24"/>
              </w:rPr>
              <w:t>23</w:t>
            </w:r>
          </w:p>
        </w:tc>
        <w:tc>
          <w:tcPr>
            <w:tcW w:w="851" w:type="dxa"/>
            <w:vAlign w:val="center"/>
          </w:tcPr>
          <w:p w14:paraId="2A04DADB" w14:textId="2482741B" w:rsidR="009C770F" w:rsidRDefault="009C770F" w:rsidP="00784CA0">
            <w:pPr>
              <w:jc w:val="center"/>
              <w:rPr>
                <w:rFonts w:ascii="Times New Roman" w:hAnsi="Times New Roman" w:cs="Times New Roman"/>
                <w:sz w:val="24"/>
                <w:szCs w:val="24"/>
              </w:rPr>
            </w:pPr>
            <w:r w:rsidRPr="007C5E2B">
              <w:rPr>
                <w:rFonts w:ascii="Times New Roman" w:hAnsi="Times New Roman" w:cs="Times New Roman"/>
                <w:sz w:val="24"/>
                <w:szCs w:val="24"/>
              </w:rPr>
              <w:t>kg</w:t>
            </w:r>
          </w:p>
        </w:tc>
        <w:tc>
          <w:tcPr>
            <w:tcW w:w="6095" w:type="dxa"/>
            <w:vAlign w:val="center"/>
          </w:tcPr>
          <w:p w14:paraId="174CCE6A" w14:textId="7DAB2103" w:rsidR="009C770F" w:rsidRPr="00D85FC5" w:rsidRDefault="009C770F" w:rsidP="009C770F">
            <w:pPr>
              <w:jc w:val="both"/>
              <w:rPr>
                <w:rFonts w:ascii="Times New Roman" w:hAnsi="Times New Roman" w:cs="Times New Roman"/>
                <w:color w:val="000000" w:themeColor="text1"/>
                <w:sz w:val="24"/>
                <w:szCs w:val="24"/>
              </w:rPr>
            </w:pPr>
            <w:r w:rsidRPr="00D85FC5">
              <w:rPr>
                <w:rFonts w:ascii="Times New Roman" w:hAnsi="Times New Roman" w:cs="Times New Roman"/>
                <w:bCs/>
                <w:color w:val="000000" w:themeColor="text1"/>
                <w:sz w:val="24"/>
                <w:szCs w:val="24"/>
              </w:rPr>
              <w:t>Laranja</w:t>
            </w:r>
            <w:r w:rsidRPr="00D85FC5">
              <w:rPr>
                <w:rFonts w:ascii="Times New Roman" w:hAnsi="Times New Roman" w:cs="Times New Roman"/>
                <w:color w:val="000000" w:themeColor="text1"/>
                <w:sz w:val="24"/>
                <w:szCs w:val="24"/>
              </w:rPr>
              <w:t xml:space="preserve"> do </w:t>
            </w:r>
            <w:r w:rsidRPr="00D85FC5">
              <w:rPr>
                <w:rFonts w:ascii="Times New Roman" w:hAnsi="Times New Roman" w:cs="Times New Roman"/>
                <w:bCs/>
                <w:color w:val="000000" w:themeColor="text1"/>
                <w:sz w:val="24"/>
                <w:szCs w:val="24"/>
              </w:rPr>
              <w:t>Céu</w:t>
            </w:r>
            <w:r w:rsidRPr="00D85FC5">
              <w:rPr>
                <w:rFonts w:ascii="Times New Roman" w:hAnsi="Times New Roman" w:cs="Times New Roman"/>
                <w:color w:val="000000" w:themeColor="text1"/>
                <w:sz w:val="24"/>
                <w:szCs w:val="24"/>
              </w:rPr>
              <w:t xml:space="preserve"> – </w:t>
            </w:r>
            <w:proofErr w:type="gramStart"/>
            <w:r w:rsidRPr="00D85FC5">
              <w:rPr>
                <w:rFonts w:ascii="Times New Roman" w:hAnsi="Times New Roman" w:cs="Times New Roman"/>
                <w:color w:val="000000" w:themeColor="text1"/>
                <w:sz w:val="24"/>
                <w:szCs w:val="24"/>
              </w:rPr>
              <w:t>nova, tamanho</w:t>
            </w:r>
            <w:proofErr w:type="gramEnd"/>
            <w:r w:rsidRPr="00D85FC5">
              <w:rPr>
                <w:rFonts w:ascii="Times New Roman" w:hAnsi="Times New Roman" w:cs="Times New Roman"/>
                <w:color w:val="000000" w:themeColor="text1"/>
                <w:sz w:val="24"/>
                <w:szCs w:val="24"/>
              </w:rPr>
              <w:t xml:space="preserve"> </w:t>
            </w:r>
            <w:r w:rsidRPr="00D85FC5">
              <w:rPr>
                <w:rFonts w:ascii="Times New Roman" w:hAnsi="Times New Roman" w:cs="Times New Roman"/>
                <w:bCs/>
                <w:color w:val="000000" w:themeColor="text1"/>
                <w:sz w:val="24"/>
                <w:szCs w:val="24"/>
              </w:rPr>
              <w:t>médio</w:t>
            </w:r>
            <w:r w:rsidRPr="00D85FC5">
              <w:rPr>
                <w:rFonts w:ascii="Times New Roman" w:hAnsi="Times New Roman" w:cs="Times New Roman"/>
                <w:color w:val="000000" w:themeColor="text1"/>
                <w:sz w:val="24"/>
                <w:szCs w:val="24"/>
              </w:rPr>
              <w:t>, grau médio de amadurecimento, de boa qualidade, maturação uniforme, consistência firme, não podendo apresentar sinais de apodrecimento ou machucados. Com etiqueta de pesagem e em caixas plásticas limpas.</w:t>
            </w:r>
          </w:p>
        </w:tc>
        <w:tc>
          <w:tcPr>
            <w:tcW w:w="992" w:type="dxa"/>
            <w:vAlign w:val="center"/>
          </w:tcPr>
          <w:p w14:paraId="78977D97" w14:textId="52CC2E81" w:rsidR="009C770F" w:rsidRPr="00D85FC5" w:rsidRDefault="009C770F" w:rsidP="00784CA0">
            <w:pPr>
              <w:jc w:val="center"/>
              <w:rPr>
                <w:rFonts w:ascii="Times New Roman" w:hAnsi="Times New Roman" w:cs="Times New Roman"/>
                <w:bCs/>
                <w:color w:val="000000" w:themeColor="text1"/>
                <w:sz w:val="24"/>
                <w:szCs w:val="24"/>
              </w:rPr>
            </w:pPr>
            <w:r w:rsidRPr="00D85FC5">
              <w:rPr>
                <w:rFonts w:ascii="Times New Roman" w:hAnsi="Times New Roman" w:cs="Times New Roman"/>
                <w:bCs/>
                <w:color w:val="000000" w:themeColor="text1"/>
                <w:sz w:val="24"/>
                <w:szCs w:val="24"/>
              </w:rPr>
              <w:t>300</w:t>
            </w:r>
          </w:p>
        </w:tc>
        <w:tc>
          <w:tcPr>
            <w:tcW w:w="1559" w:type="dxa"/>
            <w:vAlign w:val="center"/>
          </w:tcPr>
          <w:p w14:paraId="66B9F5D3" w14:textId="2AF7EE5F" w:rsidR="009C770F" w:rsidRPr="00D85FC5" w:rsidRDefault="00BB1529" w:rsidP="00784CA0">
            <w:pPr>
              <w:jc w:val="center"/>
              <w:rPr>
                <w:rFonts w:ascii="Times New Roman" w:hAnsi="Times New Roman" w:cs="Times New Roman"/>
                <w:color w:val="000000" w:themeColor="text1"/>
                <w:sz w:val="24"/>
                <w:szCs w:val="24"/>
              </w:rPr>
            </w:pPr>
            <w:r w:rsidRPr="00D85FC5">
              <w:rPr>
                <w:rFonts w:ascii="Times New Roman" w:hAnsi="Times New Roman" w:cs="Times New Roman"/>
                <w:color w:val="000000" w:themeColor="text1"/>
                <w:sz w:val="24"/>
                <w:szCs w:val="24"/>
              </w:rPr>
              <w:t>4,72</w:t>
            </w:r>
          </w:p>
        </w:tc>
      </w:tr>
      <w:tr w:rsidR="003F1698" w:rsidRPr="002D57A0" w14:paraId="769E7D66" w14:textId="77777777" w:rsidTr="00784CA0">
        <w:tc>
          <w:tcPr>
            <w:tcW w:w="709" w:type="dxa"/>
            <w:vAlign w:val="center"/>
          </w:tcPr>
          <w:p w14:paraId="33E80539" w14:textId="5B90E03B" w:rsidR="003F1698" w:rsidRPr="00DE20EC" w:rsidRDefault="00B5536F" w:rsidP="00784CA0">
            <w:pPr>
              <w:jc w:val="center"/>
              <w:rPr>
                <w:rFonts w:ascii="Times New Roman" w:eastAsia="Calibri" w:hAnsi="Times New Roman" w:cs="Times New Roman"/>
                <w:sz w:val="24"/>
                <w:szCs w:val="24"/>
              </w:rPr>
            </w:pPr>
            <w:r w:rsidRPr="00DE20EC">
              <w:rPr>
                <w:rFonts w:ascii="Times New Roman" w:eastAsia="Calibri" w:hAnsi="Times New Roman" w:cs="Times New Roman"/>
                <w:sz w:val="24"/>
                <w:szCs w:val="24"/>
              </w:rPr>
              <w:t>24</w:t>
            </w:r>
          </w:p>
        </w:tc>
        <w:tc>
          <w:tcPr>
            <w:tcW w:w="851" w:type="dxa"/>
            <w:vAlign w:val="center"/>
          </w:tcPr>
          <w:p w14:paraId="671D1F4A" w14:textId="19B91D0B" w:rsidR="003F1698" w:rsidRDefault="003F1698" w:rsidP="00784CA0">
            <w:pPr>
              <w:jc w:val="center"/>
              <w:rPr>
                <w:rFonts w:ascii="Times New Roman" w:hAnsi="Times New Roman" w:cs="Times New Roman"/>
                <w:sz w:val="24"/>
                <w:szCs w:val="24"/>
              </w:rPr>
            </w:pPr>
            <w:r w:rsidRPr="003F1698">
              <w:rPr>
                <w:rFonts w:ascii="Times New Roman" w:hAnsi="Times New Roman" w:cs="Times New Roman"/>
                <w:sz w:val="24"/>
                <w:szCs w:val="24"/>
              </w:rPr>
              <w:t>kg</w:t>
            </w:r>
          </w:p>
        </w:tc>
        <w:tc>
          <w:tcPr>
            <w:tcW w:w="6095" w:type="dxa"/>
            <w:vAlign w:val="center"/>
          </w:tcPr>
          <w:p w14:paraId="634653F0" w14:textId="1FBD2EA9" w:rsidR="003F1698" w:rsidRPr="00D85FC5" w:rsidRDefault="003F1698" w:rsidP="003F1698">
            <w:pPr>
              <w:jc w:val="both"/>
              <w:rPr>
                <w:rFonts w:ascii="Times New Roman" w:hAnsi="Times New Roman" w:cs="Times New Roman"/>
                <w:color w:val="000000" w:themeColor="text1"/>
                <w:sz w:val="24"/>
                <w:szCs w:val="24"/>
              </w:rPr>
            </w:pPr>
            <w:r w:rsidRPr="00D85FC5">
              <w:rPr>
                <w:rFonts w:ascii="Times New Roman" w:hAnsi="Times New Roman" w:cs="Times New Roman"/>
                <w:bCs/>
                <w:color w:val="000000" w:themeColor="text1"/>
                <w:sz w:val="24"/>
                <w:szCs w:val="24"/>
              </w:rPr>
              <w:t>Maçã</w:t>
            </w:r>
            <w:r w:rsidRPr="00D85FC5">
              <w:rPr>
                <w:rFonts w:ascii="Times New Roman" w:hAnsi="Times New Roman" w:cs="Times New Roman"/>
                <w:color w:val="000000" w:themeColor="text1"/>
                <w:sz w:val="24"/>
                <w:szCs w:val="24"/>
              </w:rPr>
              <w:t xml:space="preserve"> </w:t>
            </w:r>
            <w:r w:rsidRPr="00D85FC5">
              <w:rPr>
                <w:rFonts w:ascii="Times New Roman" w:hAnsi="Times New Roman" w:cs="Times New Roman"/>
                <w:bCs/>
                <w:color w:val="000000" w:themeColor="text1"/>
                <w:sz w:val="24"/>
                <w:szCs w:val="24"/>
              </w:rPr>
              <w:t>Nacional</w:t>
            </w:r>
            <w:r w:rsidRPr="00D85FC5">
              <w:rPr>
                <w:rFonts w:ascii="Times New Roman" w:hAnsi="Times New Roman" w:cs="Times New Roman"/>
                <w:color w:val="000000" w:themeColor="text1"/>
                <w:sz w:val="24"/>
                <w:szCs w:val="24"/>
              </w:rPr>
              <w:t xml:space="preserve"> – </w:t>
            </w:r>
            <w:proofErr w:type="gramStart"/>
            <w:r w:rsidRPr="00D85FC5">
              <w:rPr>
                <w:rFonts w:ascii="Times New Roman" w:hAnsi="Times New Roman" w:cs="Times New Roman"/>
                <w:color w:val="000000" w:themeColor="text1"/>
                <w:sz w:val="24"/>
                <w:szCs w:val="24"/>
              </w:rPr>
              <w:t>nova, unidades</w:t>
            </w:r>
            <w:proofErr w:type="gramEnd"/>
            <w:r w:rsidRPr="00D85FC5">
              <w:rPr>
                <w:rFonts w:ascii="Times New Roman" w:hAnsi="Times New Roman" w:cs="Times New Roman"/>
                <w:color w:val="000000" w:themeColor="text1"/>
                <w:sz w:val="24"/>
                <w:szCs w:val="24"/>
              </w:rPr>
              <w:t xml:space="preserve"> em torno de </w:t>
            </w:r>
            <w:r w:rsidRPr="00D85FC5">
              <w:rPr>
                <w:rFonts w:ascii="Times New Roman" w:hAnsi="Times New Roman" w:cs="Times New Roman"/>
                <w:bCs/>
                <w:color w:val="000000" w:themeColor="text1"/>
                <w:sz w:val="24"/>
                <w:szCs w:val="24"/>
              </w:rPr>
              <w:t>100 g</w:t>
            </w:r>
            <w:r w:rsidRPr="00D85FC5">
              <w:rPr>
                <w:rFonts w:ascii="Times New Roman" w:hAnsi="Times New Roman" w:cs="Times New Roman"/>
                <w:color w:val="000000" w:themeColor="text1"/>
                <w:sz w:val="24"/>
                <w:szCs w:val="24"/>
              </w:rPr>
              <w:t>, grau médio de amadurecimento, casca sã, de boa qualidade, maturação uniforme, consistência firme, não podendo apresentar sinais de escurecimento ou machucados. Com etiqueta de pesagem e em caixas plásticas limpas.</w:t>
            </w:r>
          </w:p>
        </w:tc>
        <w:tc>
          <w:tcPr>
            <w:tcW w:w="992" w:type="dxa"/>
            <w:vAlign w:val="center"/>
          </w:tcPr>
          <w:p w14:paraId="1C0F1A45" w14:textId="7671C7EA" w:rsidR="003F1698" w:rsidRPr="00D85FC5" w:rsidRDefault="003F1698" w:rsidP="00784CA0">
            <w:pPr>
              <w:jc w:val="center"/>
              <w:rPr>
                <w:rFonts w:ascii="Times New Roman" w:hAnsi="Times New Roman" w:cs="Times New Roman"/>
                <w:bCs/>
                <w:color w:val="000000" w:themeColor="text1"/>
                <w:sz w:val="24"/>
                <w:szCs w:val="24"/>
              </w:rPr>
            </w:pPr>
            <w:r w:rsidRPr="00D85FC5">
              <w:rPr>
                <w:rFonts w:ascii="Times New Roman" w:hAnsi="Times New Roman" w:cs="Times New Roman"/>
                <w:bCs/>
                <w:color w:val="000000" w:themeColor="text1"/>
                <w:sz w:val="24"/>
                <w:szCs w:val="24"/>
              </w:rPr>
              <w:t>1.300</w:t>
            </w:r>
          </w:p>
        </w:tc>
        <w:tc>
          <w:tcPr>
            <w:tcW w:w="1559" w:type="dxa"/>
            <w:vAlign w:val="center"/>
          </w:tcPr>
          <w:p w14:paraId="0A6F9B1E" w14:textId="43D16E18" w:rsidR="003F1698" w:rsidRPr="00D85FC5" w:rsidRDefault="00BB1529" w:rsidP="00784CA0">
            <w:pPr>
              <w:jc w:val="center"/>
              <w:rPr>
                <w:rFonts w:ascii="Times New Roman" w:hAnsi="Times New Roman" w:cs="Times New Roman"/>
                <w:color w:val="000000" w:themeColor="text1"/>
                <w:sz w:val="24"/>
                <w:szCs w:val="24"/>
              </w:rPr>
            </w:pPr>
            <w:r w:rsidRPr="00D85FC5">
              <w:rPr>
                <w:rFonts w:ascii="Times New Roman" w:hAnsi="Times New Roman" w:cs="Times New Roman"/>
                <w:color w:val="000000" w:themeColor="text1"/>
                <w:sz w:val="24"/>
                <w:szCs w:val="24"/>
              </w:rPr>
              <w:t>6,36</w:t>
            </w:r>
          </w:p>
        </w:tc>
      </w:tr>
      <w:tr w:rsidR="009E79E4" w:rsidRPr="002D57A0" w14:paraId="34402742" w14:textId="77777777" w:rsidTr="00784CA0">
        <w:tc>
          <w:tcPr>
            <w:tcW w:w="709" w:type="dxa"/>
            <w:vAlign w:val="center"/>
          </w:tcPr>
          <w:p w14:paraId="3AFB2B3C" w14:textId="27E233A0" w:rsidR="009E79E4" w:rsidRPr="00DE20EC" w:rsidRDefault="00B5536F" w:rsidP="00784CA0">
            <w:pPr>
              <w:jc w:val="center"/>
              <w:rPr>
                <w:rFonts w:ascii="Times New Roman" w:eastAsia="Calibri" w:hAnsi="Times New Roman" w:cs="Times New Roman"/>
                <w:sz w:val="24"/>
                <w:szCs w:val="24"/>
              </w:rPr>
            </w:pPr>
            <w:r w:rsidRPr="00DE20EC">
              <w:rPr>
                <w:rFonts w:ascii="Times New Roman" w:eastAsia="Calibri" w:hAnsi="Times New Roman" w:cs="Times New Roman"/>
                <w:sz w:val="24"/>
                <w:szCs w:val="24"/>
              </w:rPr>
              <w:t>25</w:t>
            </w:r>
          </w:p>
        </w:tc>
        <w:tc>
          <w:tcPr>
            <w:tcW w:w="851" w:type="dxa"/>
            <w:vAlign w:val="center"/>
          </w:tcPr>
          <w:p w14:paraId="50B66D7E" w14:textId="2BF5034E" w:rsidR="009E79E4" w:rsidRDefault="009E79E4" w:rsidP="00784CA0">
            <w:pPr>
              <w:jc w:val="center"/>
              <w:rPr>
                <w:rFonts w:ascii="Times New Roman" w:hAnsi="Times New Roman" w:cs="Times New Roman"/>
                <w:sz w:val="24"/>
                <w:szCs w:val="24"/>
              </w:rPr>
            </w:pPr>
            <w:r w:rsidRPr="009E79E4">
              <w:rPr>
                <w:rFonts w:ascii="Times New Roman" w:hAnsi="Times New Roman" w:cs="Times New Roman"/>
                <w:sz w:val="24"/>
                <w:szCs w:val="24"/>
              </w:rPr>
              <w:t>kg</w:t>
            </w:r>
          </w:p>
        </w:tc>
        <w:tc>
          <w:tcPr>
            <w:tcW w:w="6095" w:type="dxa"/>
            <w:vAlign w:val="center"/>
          </w:tcPr>
          <w:p w14:paraId="01936CAB" w14:textId="60D78C55" w:rsidR="009E79E4" w:rsidRPr="00D85FC5" w:rsidRDefault="009E79E4" w:rsidP="009E79E4">
            <w:pPr>
              <w:jc w:val="both"/>
              <w:rPr>
                <w:rFonts w:ascii="Times New Roman" w:hAnsi="Times New Roman" w:cs="Times New Roman"/>
                <w:color w:val="000000" w:themeColor="text1"/>
                <w:sz w:val="24"/>
                <w:szCs w:val="24"/>
              </w:rPr>
            </w:pPr>
            <w:r w:rsidRPr="00D85FC5">
              <w:rPr>
                <w:rFonts w:ascii="Times New Roman" w:hAnsi="Times New Roman" w:cs="Times New Roman"/>
                <w:bCs/>
                <w:color w:val="000000" w:themeColor="text1"/>
                <w:sz w:val="24"/>
                <w:szCs w:val="24"/>
              </w:rPr>
              <w:t>Manga</w:t>
            </w:r>
            <w:r w:rsidRPr="00D85FC5">
              <w:rPr>
                <w:rFonts w:ascii="Times New Roman" w:hAnsi="Times New Roman" w:cs="Times New Roman"/>
                <w:color w:val="000000" w:themeColor="text1"/>
                <w:sz w:val="24"/>
                <w:szCs w:val="24"/>
              </w:rPr>
              <w:t xml:space="preserve"> </w:t>
            </w:r>
            <w:r w:rsidRPr="00D85FC5">
              <w:rPr>
                <w:rFonts w:ascii="Times New Roman" w:hAnsi="Times New Roman" w:cs="Times New Roman"/>
                <w:bCs/>
                <w:color w:val="000000" w:themeColor="text1"/>
                <w:sz w:val="24"/>
                <w:szCs w:val="24"/>
              </w:rPr>
              <w:t>Nova</w:t>
            </w:r>
            <w:r w:rsidRPr="00D85FC5">
              <w:rPr>
                <w:rFonts w:ascii="Times New Roman" w:hAnsi="Times New Roman" w:cs="Times New Roman"/>
                <w:color w:val="000000" w:themeColor="text1"/>
                <w:sz w:val="24"/>
                <w:szCs w:val="24"/>
              </w:rPr>
              <w:t xml:space="preserve"> – de boa qualidade, grau médio de amadurecimento, consistência firme, casca sã, sem rupturas, sinais de escurecimento, mofo ou podridão, tamanho médio. Com etiqueta de pesagem e em caixas plásticas limpas.</w:t>
            </w:r>
          </w:p>
        </w:tc>
        <w:tc>
          <w:tcPr>
            <w:tcW w:w="992" w:type="dxa"/>
            <w:vAlign w:val="center"/>
          </w:tcPr>
          <w:p w14:paraId="0FBC9332" w14:textId="66E5FAC6" w:rsidR="009E79E4" w:rsidRPr="00D85FC5" w:rsidRDefault="009E79E4" w:rsidP="00784CA0">
            <w:pPr>
              <w:jc w:val="center"/>
              <w:rPr>
                <w:rFonts w:ascii="Times New Roman" w:hAnsi="Times New Roman" w:cs="Times New Roman"/>
                <w:bCs/>
                <w:color w:val="000000" w:themeColor="text1"/>
                <w:sz w:val="24"/>
                <w:szCs w:val="24"/>
              </w:rPr>
            </w:pPr>
            <w:r w:rsidRPr="00D85FC5">
              <w:rPr>
                <w:rFonts w:ascii="Times New Roman" w:hAnsi="Times New Roman" w:cs="Times New Roman"/>
                <w:bCs/>
                <w:color w:val="000000" w:themeColor="text1"/>
                <w:sz w:val="24"/>
                <w:szCs w:val="24"/>
              </w:rPr>
              <w:t>200</w:t>
            </w:r>
          </w:p>
        </w:tc>
        <w:tc>
          <w:tcPr>
            <w:tcW w:w="1559" w:type="dxa"/>
            <w:vAlign w:val="center"/>
          </w:tcPr>
          <w:p w14:paraId="5067AC0C" w14:textId="0382D9EB" w:rsidR="009E79E4" w:rsidRPr="00D85FC5" w:rsidRDefault="00BB1529" w:rsidP="00784CA0">
            <w:pPr>
              <w:jc w:val="center"/>
              <w:rPr>
                <w:rFonts w:ascii="Times New Roman" w:hAnsi="Times New Roman" w:cs="Times New Roman"/>
                <w:color w:val="000000" w:themeColor="text1"/>
                <w:sz w:val="24"/>
                <w:szCs w:val="24"/>
              </w:rPr>
            </w:pPr>
            <w:r w:rsidRPr="00D85FC5">
              <w:rPr>
                <w:rFonts w:ascii="Times New Roman" w:hAnsi="Times New Roman" w:cs="Times New Roman"/>
                <w:color w:val="000000" w:themeColor="text1"/>
                <w:sz w:val="24"/>
                <w:szCs w:val="24"/>
              </w:rPr>
              <w:t>6,65</w:t>
            </w:r>
          </w:p>
        </w:tc>
      </w:tr>
      <w:tr w:rsidR="00A853F4" w:rsidRPr="002D57A0" w14:paraId="02EAA9C1" w14:textId="77777777" w:rsidTr="00784CA0">
        <w:tc>
          <w:tcPr>
            <w:tcW w:w="709" w:type="dxa"/>
            <w:vAlign w:val="center"/>
          </w:tcPr>
          <w:p w14:paraId="76E9C9F6" w14:textId="487F516F" w:rsidR="00A853F4" w:rsidRPr="00DE20EC" w:rsidRDefault="00B5536F" w:rsidP="00784CA0">
            <w:pPr>
              <w:jc w:val="center"/>
              <w:rPr>
                <w:rFonts w:ascii="Times New Roman" w:eastAsia="Calibri" w:hAnsi="Times New Roman" w:cs="Times New Roman"/>
                <w:sz w:val="24"/>
                <w:szCs w:val="24"/>
              </w:rPr>
            </w:pPr>
            <w:r w:rsidRPr="00DE20EC">
              <w:rPr>
                <w:rFonts w:ascii="Times New Roman" w:eastAsia="Calibri" w:hAnsi="Times New Roman" w:cs="Times New Roman"/>
                <w:sz w:val="24"/>
                <w:szCs w:val="24"/>
              </w:rPr>
              <w:t>26</w:t>
            </w:r>
          </w:p>
        </w:tc>
        <w:tc>
          <w:tcPr>
            <w:tcW w:w="851" w:type="dxa"/>
            <w:vAlign w:val="center"/>
          </w:tcPr>
          <w:p w14:paraId="01F5E13A" w14:textId="71A05FCE" w:rsidR="00A853F4" w:rsidRDefault="00A853F4" w:rsidP="00784CA0">
            <w:pPr>
              <w:jc w:val="center"/>
              <w:rPr>
                <w:rFonts w:ascii="Times New Roman" w:hAnsi="Times New Roman" w:cs="Times New Roman"/>
                <w:sz w:val="24"/>
                <w:szCs w:val="24"/>
              </w:rPr>
            </w:pPr>
            <w:r>
              <w:rPr>
                <w:rFonts w:ascii="Times New Roman" w:hAnsi="Times New Roman" w:cs="Times New Roman"/>
                <w:sz w:val="24"/>
                <w:szCs w:val="24"/>
              </w:rPr>
              <w:t>Dúzia</w:t>
            </w:r>
          </w:p>
        </w:tc>
        <w:tc>
          <w:tcPr>
            <w:tcW w:w="6095" w:type="dxa"/>
            <w:vAlign w:val="center"/>
          </w:tcPr>
          <w:p w14:paraId="50CE0F1D" w14:textId="17A4D3F7" w:rsidR="00A853F4" w:rsidRPr="00D85FC5" w:rsidRDefault="00A853F4" w:rsidP="00A853F4">
            <w:pPr>
              <w:jc w:val="both"/>
              <w:rPr>
                <w:rFonts w:ascii="Times New Roman" w:hAnsi="Times New Roman" w:cs="Times New Roman"/>
                <w:color w:val="000000" w:themeColor="text1"/>
                <w:sz w:val="24"/>
                <w:szCs w:val="24"/>
              </w:rPr>
            </w:pPr>
            <w:proofErr w:type="gramStart"/>
            <w:r w:rsidRPr="00D85FC5">
              <w:rPr>
                <w:rFonts w:ascii="Times New Roman" w:hAnsi="Times New Roman" w:cs="Times New Roman"/>
                <w:bCs/>
                <w:color w:val="000000" w:themeColor="text1"/>
                <w:sz w:val="24"/>
                <w:szCs w:val="24"/>
              </w:rPr>
              <w:t>Ovos</w:t>
            </w:r>
            <w:r w:rsidRPr="00D85FC5">
              <w:rPr>
                <w:rFonts w:ascii="Times New Roman" w:hAnsi="Times New Roman" w:cs="Times New Roman"/>
                <w:color w:val="000000" w:themeColor="text1"/>
                <w:sz w:val="24"/>
                <w:szCs w:val="24"/>
              </w:rPr>
              <w:t xml:space="preserve"> de </w:t>
            </w:r>
            <w:r w:rsidRPr="00D85FC5">
              <w:rPr>
                <w:rFonts w:ascii="Times New Roman" w:hAnsi="Times New Roman" w:cs="Times New Roman"/>
                <w:bCs/>
                <w:color w:val="000000" w:themeColor="text1"/>
                <w:sz w:val="24"/>
                <w:szCs w:val="24"/>
              </w:rPr>
              <w:t>Galinha</w:t>
            </w:r>
            <w:r w:rsidRPr="00D85FC5">
              <w:rPr>
                <w:rFonts w:ascii="Times New Roman" w:hAnsi="Times New Roman" w:cs="Times New Roman"/>
                <w:color w:val="000000" w:themeColor="text1"/>
                <w:sz w:val="24"/>
                <w:szCs w:val="24"/>
              </w:rPr>
              <w:t xml:space="preserve"> </w:t>
            </w:r>
            <w:r w:rsidRPr="00D85FC5">
              <w:rPr>
                <w:rFonts w:ascii="Times New Roman" w:hAnsi="Times New Roman" w:cs="Times New Roman"/>
                <w:bCs/>
                <w:color w:val="000000" w:themeColor="text1"/>
                <w:sz w:val="24"/>
                <w:szCs w:val="24"/>
              </w:rPr>
              <w:t>Vermelho</w:t>
            </w:r>
            <w:proofErr w:type="gramEnd"/>
            <w:r w:rsidRPr="00D85FC5">
              <w:rPr>
                <w:rFonts w:ascii="Times New Roman" w:hAnsi="Times New Roman" w:cs="Times New Roman"/>
                <w:color w:val="000000" w:themeColor="text1"/>
                <w:sz w:val="24"/>
                <w:szCs w:val="24"/>
              </w:rPr>
              <w:t xml:space="preserve"> – tipo </w:t>
            </w:r>
            <w:r w:rsidRPr="00D85FC5">
              <w:rPr>
                <w:rFonts w:ascii="Times New Roman" w:hAnsi="Times New Roman" w:cs="Times New Roman"/>
                <w:bCs/>
                <w:color w:val="000000" w:themeColor="text1"/>
                <w:sz w:val="24"/>
                <w:szCs w:val="24"/>
              </w:rPr>
              <w:t>grande</w:t>
            </w:r>
            <w:r w:rsidRPr="00D85FC5">
              <w:rPr>
                <w:rFonts w:ascii="Times New Roman" w:hAnsi="Times New Roman" w:cs="Times New Roman"/>
                <w:color w:val="000000" w:themeColor="text1"/>
                <w:sz w:val="24"/>
                <w:szCs w:val="24"/>
              </w:rPr>
              <w:t xml:space="preserve">, fresco, limpo, sem </w:t>
            </w:r>
            <w:r w:rsidRPr="00D85FC5">
              <w:rPr>
                <w:rFonts w:ascii="Times New Roman" w:hAnsi="Times New Roman" w:cs="Times New Roman"/>
                <w:color w:val="000000" w:themeColor="text1"/>
                <w:sz w:val="24"/>
                <w:szCs w:val="24"/>
              </w:rPr>
              <w:lastRenderedPageBreak/>
              <w:t xml:space="preserve">rachaduras, embalados em dúzias, em caixas de papelão próprias, contendo etiqueta de produção com número do lote e </w:t>
            </w:r>
            <w:r w:rsidRPr="00D85FC5">
              <w:rPr>
                <w:rFonts w:ascii="Times New Roman" w:hAnsi="Times New Roman" w:cs="Times New Roman"/>
                <w:bCs/>
                <w:color w:val="000000" w:themeColor="text1"/>
                <w:sz w:val="24"/>
                <w:szCs w:val="24"/>
              </w:rPr>
              <w:t>validade mínima de 15 dias</w:t>
            </w:r>
            <w:r w:rsidRPr="00D85FC5">
              <w:rPr>
                <w:rFonts w:ascii="Times New Roman" w:hAnsi="Times New Roman" w:cs="Times New Roman"/>
                <w:color w:val="000000" w:themeColor="text1"/>
                <w:sz w:val="24"/>
                <w:szCs w:val="24"/>
              </w:rPr>
              <w:t xml:space="preserve">. </w:t>
            </w:r>
            <w:r w:rsidR="00FA1233" w:rsidRPr="00D85FC5">
              <w:rPr>
                <w:rFonts w:ascii="Times New Roman" w:hAnsi="Times New Roman" w:cs="Times New Roman"/>
                <w:color w:val="000000" w:themeColor="text1"/>
                <w:sz w:val="24"/>
                <w:szCs w:val="24"/>
              </w:rPr>
              <w:t>Deverá</w:t>
            </w:r>
            <w:r w:rsidRPr="00D85FC5">
              <w:rPr>
                <w:rFonts w:ascii="Times New Roman" w:hAnsi="Times New Roman" w:cs="Times New Roman"/>
                <w:color w:val="000000" w:themeColor="text1"/>
                <w:sz w:val="24"/>
                <w:szCs w:val="24"/>
              </w:rPr>
              <w:t xml:space="preserve"> conter identificação </w:t>
            </w:r>
            <w:r w:rsidR="00FA1233" w:rsidRPr="00D85FC5">
              <w:rPr>
                <w:rFonts w:ascii="Times New Roman" w:hAnsi="Times New Roman" w:cs="Times New Roman"/>
                <w:color w:val="000000" w:themeColor="text1"/>
                <w:sz w:val="24"/>
                <w:szCs w:val="24"/>
              </w:rPr>
              <w:t>d</w:t>
            </w:r>
            <w:r w:rsidRPr="00D85FC5">
              <w:rPr>
                <w:rFonts w:ascii="Times New Roman" w:hAnsi="Times New Roman" w:cs="Times New Roman"/>
                <w:color w:val="000000" w:themeColor="text1"/>
                <w:sz w:val="24"/>
                <w:szCs w:val="24"/>
              </w:rPr>
              <w:t>e procedência e registro no Ministério da Agricultura / SIM, SIF ou CISPOA.</w:t>
            </w:r>
          </w:p>
        </w:tc>
        <w:tc>
          <w:tcPr>
            <w:tcW w:w="992" w:type="dxa"/>
            <w:vAlign w:val="center"/>
          </w:tcPr>
          <w:p w14:paraId="0C26A95A" w14:textId="53743B98" w:rsidR="00A853F4" w:rsidRPr="00D85FC5" w:rsidRDefault="00FA1233" w:rsidP="00784CA0">
            <w:pPr>
              <w:jc w:val="center"/>
              <w:rPr>
                <w:rFonts w:ascii="Times New Roman" w:hAnsi="Times New Roman" w:cs="Times New Roman"/>
                <w:bCs/>
                <w:color w:val="000000" w:themeColor="text1"/>
                <w:sz w:val="24"/>
                <w:szCs w:val="24"/>
              </w:rPr>
            </w:pPr>
            <w:r w:rsidRPr="00D85FC5">
              <w:rPr>
                <w:rFonts w:ascii="Times New Roman" w:hAnsi="Times New Roman" w:cs="Times New Roman"/>
                <w:bCs/>
                <w:color w:val="000000" w:themeColor="text1"/>
                <w:sz w:val="24"/>
                <w:szCs w:val="24"/>
              </w:rPr>
              <w:lastRenderedPageBreak/>
              <w:t>500</w:t>
            </w:r>
          </w:p>
        </w:tc>
        <w:tc>
          <w:tcPr>
            <w:tcW w:w="1559" w:type="dxa"/>
            <w:vAlign w:val="center"/>
          </w:tcPr>
          <w:p w14:paraId="423B95B2" w14:textId="0660370A" w:rsidR="00A853F4" w:rsidRPr="00D85FC5" w:rsidRDefault="00BB1529" w:rsidP="00784CA0">
            <w:pPr>
              <w:jc w:val="center"/>
              <w:rPr>
                <w:rFonts w:ascii="Times New Roman" w:hAnsi="Times New Roman" w:cs="Times New Roman"/>
                <w:color w:val="000000" w:themeColor="text1"/>
                <w:sz w:val="24"/>
                <w:szCs w:val="24"/>
              </w:rPr>
            </w:pPr>
            <w:r w:rsidRPr="00D85FC5">
              <w:rPr>
                <w:rFonts w:ascii="Times New Roman" w:hAnsi="Times New Roman" w:cs="Times New Roman"/>
                <w:color w:val="000000" w:themeColor="text1"/>
                <w:sz w:val="24"/>
                <w:szCs w:val="24"/>
              </w:rPr>
              <w:t>8,77</w:t>
            </w:r>
          </w:p>
        </w:tc>
      </w:tr>
      <w:tr w:rsidR="00DD7F08" w:rsidRPr="002D57A0" w14:paraId="76813A57" w14:textId="77777777" w:rsidTr="00784CA0">
        <w:tc>
          <w:tcPr>
            <w:tcW w:w="709" w:type="dxa"/>
            <w:vAlign w:val="center"/>
          </w:tcPr>
          <w:p w14:paraId="739628BD" w14:textId="2E622887" w:rsidR="00DD7F08" w:rsidRPr="00DE20EC" w:rsidRDefault="00B5536F" w:rsidP="00784CA0">
            <w:pPr>
              <w:jc w:val="center"/>
              <w:rPr>
                <w:rFonts w:ascii="Times New Roman" w:eastAsia="Calibri" w:hAnsi="Times New Roman" w:cs="Times New Roman"/>
                <w:sz w:val="24"/>
                <w:szCs w:val="24"/>
              </w:rPr>
            </w:pPr>
            <w:r w:rsidRPr="00DE20EC">
              <w:rPr>
                <w:rFonts w:ascii="Times New Roman" w:eastAsia="Calibri" w:hAnsi="Times New Roman" w:cs="Times New Roman"/>
                <w:sz w:val="24"/>
                <w:szCs w:val="24"/>
              </w:rPr>
              <w:lastRenderedPageBreak/>
              <w:t>27</w:t>
            </w:r>
          </w:p>
        </w:tc>
        <w:tc>
          <w:tcPr>
            <w:tcW w:w="851" w:type="dxa"/>
            <w:vAlign w:val="center"/>
          </w:tcPr>
          <w:p w14:paraId="62A5C6B4" w14:textId="497B8241" w:rsidR="00DD7F08" w:rsidRDefault="00DD7F08" w:rsidP="00784CA0">
            <w:pPr>
              <w:jc w:val="center"/>
              <w:rPr>
                <w:rFonts w:ascii="Times New Roman" w:hAnsi="Times New Roman" w:cs="Times New Roman"/>
                <w:sz w:val="24"/>
                <w:szCs w:val="24"/>
              </w:rPr>
            </w:pPr>
            <w:r w:rsidRPr="00DD7F08">
              <w:rPr>
                <w:rFonts w:ascii="Times New Roman" w:hAnsi="Times New Roman" w:cs="Times New Roman"/>
                <w:sz w:val="24"/>
                <w:szCs w:val="24"/>
              </w:rPr>
              <w:t>kg</w:t>
            </w:r>
          </w:p>
        </w:tc>
        <w:tc>
          <w:tcPr>
            <w:tcW w:w="6095" w:type="dxa"/>
            <w:vAlign w:val="center"/>
          </w:tcPr>
          <w:p w14:paraId="0CC4E4E6" w14:textId="4D6AC17A" w:rsidR="00DD7F08" w:rsidRPr="00D85FC5" w:rsidRDefault="00DD7F08" w:rsidP="00DD7F08">
            <w:pPr>
              <w:jc w:val="both"/>
              <w:rPr>
                <w:rFonts w:ascii="Times New Roman" w:hAnsi="Times New Roman" w:cs="Times New Roman"/>
                <w:color w:val="000000" w:themeColor="text1"/>
                <w:sz w:val="24"/>
                <w:szCs w:val="24"/>
              </w:rPr>
            </w:pPr>
            <w:r w:rsidRPr="00D85FC5">
              <w:rPr>
                <w:rFonts w:ascii="Times New Roman" w:hAnsi="Times New Roman" w:cs="Times New Roman"/>
                <w:bCs/>
                <w:color w:val="000000" w:themeColor="text1"/>
                <w:sz w:val="24"/>
                <w:szCs w:val="24"/>
              </w:rPr>
              <w:t>Tomate</w:t>
            </w:r>
            <w:r w:rsidRPr="00D85FC5">
              <w:rPr>
                <w:rFonts w:ascii="Times New Roman" w:hAnsi="Times New Roman" w:cs="Times New Roman"/>
                <w:color w:val="000000" w:themeColor="text1"/>
                <w:sz w:val="24"/>
                <w:szCs w:val="24"/>
              </w:rPr>
              <w:t xml:space="preserve"> </w:t>
            </w:r>
            <w:r w:rsidRPr="00D85FC5">
              <w:rPr>
                <w:rFonts w:ascii="Times New Roman" w:hAnsi="Times New Roman" w:cs="Times New Roman"/>
                <w:bCs/>
                <w:color w:val="000000" w:themeColor="text1"/>
                <w:sz w:val="24"/>
                <w:szCs w:val="24"/>
              </w:rPr>
              <w:t>Longa</w:t>
            </w:r>
            <w:r w:rsidRPr="00D85FC5">
              <w:rPr>
                <w:rFonts w:ascii="Times New Roman" w:hAnsi="Times New Roman" w:cs="Times New Roman"/>
                <w:color w:val="000000" w:themeColor="text1"/>
                <w:sz w:val="24"/>
                <w:szCs w:val="24"/>
              </w:rPr>
              <w:t xml:space="preserve"> </w:t>
            </w:r>
            <w:r w:rsidRPr="00D85FC5">
              <w:rPr>
                <w:rFonts w:ascii="Times New Roman" w:hAnsi="Times New Roman" w:cs="Times New Roman"/>
                <w:bCs/>
                <w:color w:val="000000" w:themeColor="text1"/>
                <w:sz w:val="24"/>
                <w:szCs w:val="24"/>
              </w:rPr>
              <w:t>Vida</w:t>
            </w:r>
            <w:r w:rsidRPr="00D85FC5">
              <w:rPr>
                <w:rFonts w:ascii="Times New Roman" w:hAnsi="Times New Roman" w:cs="Times New Roman"/>
                <w:color w:val="000000" w:themeColor="text1"/>
                <w:sz w:val="24"/>
                <w:szCs w:val="24"/>
              </w:rPr>
              <w:t xml:space="preserve"> – de boa qualidade, tamanho </w:t>
            </w:r>
            <w:r w:rsidRPr="00D85FC5">
              <w:rPr>
                <w:rFonts w:ascii="Times New Roman" w:hAnsi="Times New Roman" w:cs="Times New Roman"/>
                <w:bCs/>
                <w:color w:val="000000" w:themeColor="text1"/>
                <w:sz w:val="24"/>
                <w:szCs w:val="24"/>
              </w:rPr>
              <w:t>médio</w:t>
            </w:r>
            <w:r w:rsidRPr="00D85FC5">
              <w:rPr>
                <w:rFonts w:ascii="Times New Roman" w:hAnsi="Times New Roman" w:cs="Times New Roman"/>
                <w:color w:val="000000" w:themeColor="text1"/>
                <w:sz w:val="24"/>
                <w:szCs w:val="24"/>
              </w:rPr>
              <w:t>, grau médio de amadurecimento, ausência de danos mecânicos, sujidades. Com etiqueta de pesagem em embalagem plástica transparente.</w:t>
            </w:r>
          </w:p>
        </w:tc>
        <w:tc>
          <w:tcPr>
            <w:tcW w:w="992" w:type="dxa"/>
            <w:vAlign w:val="center"/>
          </w:tcPr>
          <w:p w14:paraId="788E088B" w14:textId="440FCAC3" w:rsidR="00DD7F08" w:rsidRPr="00D85FC5" w:rsidRDefault="00DD7F08" w:rsidP="00784CA0">
            <w:pPr>
              <w:jc w:val="center"/>
              <w:rPr>
                <w:rFonts w:ascii="Times New Roman" w:hAnsi="Times New Roman" w:cs="Times New Roman"/>
                <w:bCs/>
                <w:color w:val="000000" w:themeColor="text1"/>
                <w:sz w:val="24"/>
                <w:szCs w:val="24"/>
              </w:rPr>
            </w:pPr>
            <w:r w:rsidRPr="00D85FC5">
              <w:rPr>
                <w:rFonts w:ascii="Times New Roman" w:hAnsi="Times New Roman" w:cs="Times New Roman"/>
                <w:bCs/>
                <w:color w:val="000000" w:themeColor="text1"/>
                <w:sz w:val="24"/>
                <w:szCs w:val="24"/>
              </w:rPr>
              <w:t>600</w:t>
            </w:r>
          </w:p>
        </w:tc>
        <w:tc>
          <w:tcPr>
            <w:tcW w:w="1559" w:type="dxa"/>
            <w:vAlign w:val="center"/>
          </w:tcPr>
          <w:p w14:paraId="7BEAB726" w14:textId="679172B6" w:rsidR="00DD7F08" w:rsidRPr="00D85FC5" w:rsidRDefault="00BB1529" w:rsidP="00784CA0">
            <w:pPr>
              <w:jc w:val="center"/>
              <w:rPr>
                <w:rFonts w:ascii="Times New Roman" w:hAnsi="Times New Roman" w:cs="Times New Roman"/>
                <w:color w:val="000000" w:themeColor="text1"/>
                <w:sz w:val="24"/>
                <w:szCs w:val="24"/>
              </w:rPr>
            </w:pPr>
            <w:r w:rsidRPr="00D85FC5">
              <w:rPr>
                <w:rFonts w:ascii="Times New Roman" w:hAnsi="Times New Roman" w:cs="Times New Roman"/>
                <w:color w:val="000000" w:themeColor="text1"/>
                <w:sz w:val="24"/>
                <w:szCs w:val="24"/>
              </w:rPr>
              <w:t>7,05</w:t>
            </w:r>
          </w:p>
        </w:tc>
      </w:tr>
      <w:tr w:rsidR="00DC68C4" w:rsidRPr="002D57A0" w14:paraId="0F098DB4" w14:textId="77777777" w:rsidTr="00784CA0">
        <w:tc>
          <w:tcPr>
            <w:tcW w:w="709" w:type="dxa"/>
            <w:vAlign w:val="center"/>
          </w:tcPr>
          <w:p w14:paraId="1D42C8A8" w14:textId="16B39F15" w:rsidR="00DC68C4" w:rsidRPr="00DE20EC" w:rsidRDefault="00B5536F" w:rsidP="00784CA0">
            <w:pPr>
              <w:jc w:val="center"/>
              <w:rPr>
                <w:rFonts w:ascii="Times New Roman" w:eastAsia="Calibri" w:hAnsi="Times New Roman" w:cs="Times New Roman"/>
                <w:sz w:val="24"/>
                <w:szCs w:val="24"/>
              </w:rPr>
            </w:pPr>
            <w:r w:rsidRPr="00DE20EC">
              <w:rPr>
                <w:rFonts w:ascii="Times New Roman" w:eastAsia="Calibri" w:hAnsi="Times New Roman" w:cs="Times New Roman"/>
                <w:sz w:val="24"/>
                <w:szCs w:val="24"/>
              </w:rPr>
              <w:t>28</w:t>
            </w:r>
          </w:p>
        </w:tc>
        <w:tc>
          <w:tcPr>
            <w:tcW w:w="851" w:type="dxa"/>
            <w:vAlign w:val="center"/>
          </w:tcPr>
          <w:p w14:paraId="261899BE" w14:textId="0F28DA76" w:rsidR="00DC68C4" w:rsidRDefault="00DC68C4" w:rsidP="00784CA0">
            <w:pPr>
              <w:jc w:val="center"/>
              <w:rPr>
                <w:rFonts w:ascii="Times New Roman" w:hAnsi="Times New Roman" w:cs="Times New Roman"/>
                <w:sz w:val="24"/>
                <w:szCs w:val="24"/>
              </w:rPr>
            </w:pPr>
            <w:r w:rsidRPr="00DD7F08">
              <w:rPr>
                <w:rFonts w:ascii="Times New Roman" w:hAnsi="Times New Roman" w:cs="Times New Roman"/>
                <w:sz w:val="24"/>
                <w:szCs w:val="24"/>
              </w:rPr>
              <w:t>kg</w:t>
            </w:r>
          </w:p>
        </w:tc>
        <w:tc>
          <w:tcPr>
            <w:tcW w:w="6095" w:type="dxa"/>
            <w:vAlign w:val="center"/>
          </w:tcPr>
          <w:p w14:paraId="18CED728" w14:textId="77528340" w:rsidR="00DC68C4" w:rsidRPr="00D85FC5" w:rsidRDefault="00DC68C4" w:rsidP="00DC68C4">
            <w:pPr>
              <w:jc w:val="both"/>
              <w:rPr>
                <w:rFonts w:ascii="Times New Roman" w:hAnsi="Times New Roman" w:cs="Times New Roman"/>
                <w:color w:val="000000" w:themeColor="text1"/>
                <w:sz w:val="24"/>
                <w:szCs w:val="24"/>
              </w:rPr>
            </w:pPr>
            <w:r w:rsidRPr="00D85FC5">
              <w:rPr>
                <w:rFonts w:ascii="Times New Roman" w:hAnsi="Times New Roman" w:cs="Times New Roman"/>
                <w:bCs/>
                <w:color w:val="000000" w:themeColor="text1"/>
                <w:sz w:val="24"/>
                <w:szCs w:val="24"/>
              </w:rPr>
              <w:t>Vagem</w:t>
            </w:r>
            <w:r w:rsidRPr="00D85FC5">
              <w:rPr>
                <w:rFonts w:ascii="Times New Roman" w:hAnsi="Times New Roman" w:cs="Times New Roman"/>
                <w:color w:val="000000" w:themeColor="text1"/>
                <w:sz w:val="24"/>
                <w:szCs w:val="24"/>
              </w:rPr>
              <w:t xml:space="preserve"> </w:t>
            </w:r>
            <w:r w:rsidRPr="00D85FC5">
              <w:rPr>
                <w:rFonts w:ascii="Times New Roman" w:hAnsi="Times New Roman" w:cs="Times New Roman"/>
                <w:bCs/>
                <w:color w:val="000000" w:themeColor="text1"/>
                <w:sz w:val="24"/>
                <w:szCs w:val="24"/>
              </w:rPr>
              <w:t>Verde</w:t>
            </w:r>
            <w:r w:rsidRPr="00D85FC5">
              <w:rPr>
                <w:rFonts w:ascii="Times New Roman" w:hAnsi="Times New Roman" w:cs="Times New Roman"/>
                <w:color w:val="000000" w:themeColor="text1"/>
                <w:sz w:val="24"/>
                <w:szCs w:val="24"/>
              </w:rPr>
              <w:t xml:space="preserve"> – nova, de primeira qualidade, sãs, sem rupturas, grau médio de maturação. Em embalagens resistentes e transparentes, com etiqueta de pesagem e prazo de </w:t>
            </w:r>
            <w:r w:rsidRPr="00D85FC5">
              <w:rPr>
                <w:rFonts w:ascii="Times New Roman" w:hAnsi="Times New Roman" w:cs="Times New Roman"/>
                <w:bCs/>
                <w:color w:val="000000" w:themeColor="text1"/>
                <w:sz w:val="24"/>
                <w:szCs w:val="24"/>
              </w:rPr>
              <w:t>validade semanal</w:t>
            </w:r>
            <w:r w:rsidRPr="00D85FC5">
              <w:rPr>
                <w:rFonts w:ascii="Times New Roman" w:hAnsi="Times New Roman" w:cs="Times New Roman"/>
                <w:color w:val="000000" w:themeColor="text1"/>
                <w:sz w:val="24"/>
                <w:szCs w:val="24"/>
              </w:rPr>
              <w:t>.</w:t>
            </w:r>
          </w:p>
        </w:tc>
        <w:tc>
          <w:tcPr>
            <w:tcW w:w="992" w:type="dxa"/>
            <w:vAlign w:val="center"/>
          </w:tcPr>
          <w:p w14:paraId="5220D7CC" w14:textId="1D8FD4C1" w:rsidR="00DC68C4" w:rsidRPr="00D85FC5" w:rsidRDefault="00C06DD6" w:rsidP="00784CA0">
            <w:pPr>
              <w:jc w:val="center"/>
              <w:rPr>
                <w:rFonts w:ascii="Times New Roman" w:hAnsi="Times New Roman" w:cs="Times New Roman"/>
                <w:bCs/>
                <w:color w:val="000000" w:themeColor="text1"/>
                <w:sz w:val="24"/>
                <w:szCs w:val="24"/>
              </w:rPr>
            </w:pPr>
            <w:r w:rsidRPr="00D85FC5">
              <w:rPr>
                <w:rFonts w:ascii="Times New Roman" w:hAnsi="Times New Roman" w:cs="Times New Roman"/>
                <w:bCs/>
                <w:color w:val="000000" w:themeColor="text1"/>
                <w:sz w:val="24"/>
                <w:szCs w:val="24"/>
              </w:rPr>
              <w:t>300</w:t>
            </w:r>
          </w:p>
        </w:tc>
        <w:tc>
          <w:tcPr>
            <w:tcW w:w="1559" w:type="dxa"/>
            <w:vAlign w:val="center"/>
          </w:tcPr>
          <w:p w14:paraId="510384C6" w14:textId="0D3B4F7F" w:rsidR="00DC68C4" w:rsidRPr="00D85FC5" w:rsidRDefault="00BB1529" w:rsidP="00784CA0">
            <w:pPr>
              <w:jc w:val="center"/>
              <w:rPr>
                <w:rFonts w:ascii="Times New Roman" w:hAnsi="Times New Roman" w:cs="Times New Roman"/>
                <w:color w:val="000000" w:themeColor="text1"/>
                <w:sz w:val="24"/>
                <w:szCs w:val="24"/>
              </w:rPr>
            </w:pPr>
            <w:r w:rsidRPr="00D85FC5">
              <w:rPr>
                <w:rFonts w:ascii="Times New Roman" w:hAnsi="Times New Roman" w:cs="Times New Roman"/>
                <w:color w:val="000000" w:themeColor="text1"/>
                <w:sz w:val="24"/>
                <w:szCs w:val="24"/>
              </w:rPr>
              <w:t>11,06</w:t>
            </w:r>
          </w:p>
        </w:tc>
      </w:tr>
      <w:tr w:rsidR="00C55EC3" w:rsidRPr="002D57A0" w14:paraId="6FDD3DFB" w14:textId="77777777" w:rsidTr="00784CA0">
        <w:tc>
          <w:tcPr>
            <w:tcW w:w="709" w:type="dxa"/>
            <w:vAlign w:val="center"/>
          </w:tcPr>
          <w:p w14:paraId="39A5F58D" w14:textId="77B6A577" w:rsidR="00C55EC3" w:rsidRPr="00DE20EC" w:rsidRDefault="00B5536F" w:rsidP="00784CA0">
            <w:pPr>
              <w:spacing w:line="276" w:lineRule="auto"/>
              <w:jc w:val="center"/>
              <w:rPr>
                <w:rFonts w:ascii="Times New Roman" w:eastAsia="Calibri" w:hAnsi="Times New Roman" w:cs="Times New Roman"/>
                <w:sz w:val="24"/>
                <w:szCs w:val="24"/>
              </w:rPr>
            </w:pPr>
            <w:r w:rsidRPr="00DE20EC">
              <w:rPr>
                <w:rFonts w:ascii="Times New Roman" w:eastAsia="Calibri" w:hAnsi="Times New Roman" w:cs="Times New Roman"/>
                <w:sz w:val="24"/>
                <w:szCs w:val="24"/>
              </w:rPr>
              <w:t>29</w:t>
            </w:r>
          </w:p>
        </w:tc>
        <w:tc>
          <w:tcPr>
            <w:tcW w:w="851" w:type="dxa"/>
            <w:vAlign w:val="center"/>
          </w:tcPr>
          <w:p w14:paraId="2EC9EFED" w14:textId="56E6833E" w:rsidR="00C55EC3" w:rsidRPr="00976947" w:rsidRDefault="00220324" w:rsidP="00784CA0">
            <w:pPr>
              <w:spacing w:line="276"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6095" w:type="dxa"/>
            <w:vAlign w:val="center"/>
          </w:tcPr>
          <w:p w14:paraId="14061870" w14:textId="3CF6DEF6" w:rsidR="00C55EC3" w:rsidRPr="00D85FC5" w:rsidRDefault="00C55EC3" w:rsidP="00784CA0">
            <w:pPr>
              <w:spacing w:line="276" w:lineRule="auto"/>
              <w:jc w:val="both"/>
              <w:rPr>
                <w:rFonts w:ascii="Times New Roman" w:hAnsi="Times New Roman" w:cs="Times New Roman"/>
                <w:color w:val="000000" w:themeColor="text1"/>
                <w:sz w:val="24"/>
                <w:szCs w:val="24"/>
              </w:rPr>
            </w:pPr>
            <w:r w:rsidRPr="00D85FC5">
              <w:rPr>
                <w:rFonts w:ascii="Times New Roman" w:hAnsi="Times New Roman" w:cs="Times New Roman"/>
                <w:bCs/>
                <w:color w:val="000000" w:themeColor="text1"/>
                <w:sz w:val="24"/>
                <w:szCs w:val="24"/>
              </w:rPr>
              <w:t>Pão</w:t>
            </w:r>
            <w:r w:rsidRPr="00D85FC5">
              <w:rPr>
                <w:rFonts w:ascii="Times New Roman" w:hAnsi="Times New Roman" w:cs="Times New Roman"/>
                <w:color w:val="000000" w:themeColor="text1"/>
                <w:sz w:val="24"/>
                <w:szCs w:val="24"/>
              </w:rPr>
              <w:t xml:space="preserve"> </w:t>
            </w:r>
            <w:r w:rsidR="007E7F80" w:rsidRPr="00D85FC5">
              <w:rPr>
                <w:rFonts w:ascii="Times New Roman" w:hAnsi="Times New Roman" w:cs="Times New Roman"/>
                <w:bCs/>
                <w:color w:val="000000" w:themeColor="text1"/>
                <w:sz w:val="24"/>
                <w:szCs w:val="24"/>
              </w:rPr>
              <w:t>Francês</w:t>
            </w:r>
            <w:r w:rsidR="007E7F80" w:rsidRPr="00D85FC5">
              <w:rPr>
                <w:rFonts w:ascii="Times New Roman" w:hAnsi="Times New Roman" w:cs="Times New Roman"/>
                <w:color w:val="000000" w:themeColor="text1"/>
                <w:sz w:val="24"/>
                <w:szCs w:val="24"/>
              </w:rPr>
              <w:t xml:space="preserve"> –</w:t>
            </w:r>
            <w:r w:rsidRPr="00D85FC5">
              <w:rPr>
                <w:rFonts w:ascii="Times New Roman" w:hAnsi="Times New Roman" w:cs="Times New Roman"/>
                <w:color w:val="000000" w:themeColor="text1"/>
                <w:sz w:val="24"/>
                <w:szCs w:val="24"/>
              </w:rPr>
              <w:t xml:space="preserve"> unidades </w:t>
            </w:r>
            <w:r w:rsidR="008C6CFC" w:rsidRPr="00D85FC5">
              <w:rPr>
                <w:rFonts w:ascii="Times New Roman" w:hAnsi="Times New Roman" w:cs="Times New Roman"/>
                <w:color w:val="000000" w:themeColor="text1"/>
                <w:sz w:val="24"/>
                <w:szCs w:val="24"/>
              </w:rPr>
              <w:t>com</w:t>
            </w:r>
            <w:r w:rsidRPr="00D85FC5">
              <w:rPr>
                <w:rFonts w:ascii="Times New Roman" w:hAnsi="Times New Roman" w:cs="Times New Roman"/>
                <w:color w:val="000000" w:themeColor="text1"/>
                <w:sz w:val="24"/>
                <w:szCs w:val="24"/>
              </w:rPr>
              <w:t xml:space="preserve"> </w:t>
            </w:r>
            <w:r w:rsidRPr="00D85FC5">
              <w:rPr>
                <w:rFonts w:ascii="Times New Roman" w:hAnsi="Times New Roman" w:cs="Times New Roman"/>
                <w:bCs/>
                <w:color w:val="000000" w:themeColor="text1"/>
                <w:sz w:val="24"/>
                <w:szCs w:val="24"/>
              </w:rPr>
              <w:t>50 g</w:t>
            </w:r>
            <w:r w:rsidRPr="00D85FC5">
              <w:rPr>
                <w:rFonts w:ascii="Times New Roman" w:hAnsi="Times New Roman" w:cs="Times New Roman"/>
                <w:color w:val="000000" w:themeColor="text1"/>
                <w:sz w:val="24"/>
                <w:szCs w:val="24"/>
              </w:rPr>
              <w:t xml:space="preserve">, tipo </w:t>
            </w:r>
            <w:r w:rsidR="00593C4C" w:rsidRPr="00D85FC5">
              <w:rPr>
                <w:rFonts w:ascii="Times New Roman" w:hAnsi="Times New Roman" w:cs="Times New Roman"/>
                <w:color w:val="000000" w:themeColor="text1"/>
                <w:sz w:val="24"/>
                <w:szCs w:val="24"/>
              </w:rPr>
              <w:t>“</w:t>
            </w:r>
            <w:r w:rsidRPr="00D85FC5">
              <w:rPr>
                <w:rFonts w:ascii="Times New Roman" w:hAnsi="Times New Roman" w:cs="Times New Roman"/>
                <w:color w:val="000000" w:themeColor="text1"/>
                <w:sz w:val="24"/>
                <w:szCs w:val="24"/>
              </w:rPr>
              <w:t xml:space="preserve">cacetinho”, </w:t>
            </w:r>
            <w:r w:rsidR="00220324" w:rsidRPr="00D85FC5">
              <w:rPr>
                <w:rFonts w:ascii="Times New Roman" w:hAnsi="Times New Roman" w:cs="Times New Roman"/>
                <w:color w:val="000000" w:themeColor="text1"/>
                <w:sz w:val="24"/>
                <w:szCs w:val="24"/>
              </w:rPr>
              <w:t>no qual</w:t>
            </w:r>
            <w:r w:rsidRPr="00D85FC5">
              <w:rPr>
                <w:rFonts w:ascii="Times New Roman" w:hAnsi="Times New Roman" w:cs="Times New Roman"/>
                <w:color w:val="000000" w:themeColor="text1"/>
                <w:sz w:val="24"/>
                <w:szCs w:val="24"/>
              </w:rPr>
              <w:t xml:space="preserve"> </w:t>
            </w:r>
            <w:r w:rsidR="00220324" w:rsidRPr="00D85FC5">
              <w:rPr>
                <w:rFonts w:ascii="Times New Roman" w:hAnsi="Times New Roman" w:cs="Times New Roman"/>
                <w:bCs/>
                <w:color w:val="000000" w:themeColor="text1"/>
                <w:sz w:val="24"/>
                <w:szCs w:val="24"/>
              </w:rPr>
              <w:t>0</w:t>
            </w:r>
            <w:r w:rsidRPr="00D85FC5">
              <w:rPr>
                <w:rFonts w:ascii="Times New Roman" w:hAnsi="Times New Roman" w:cs="Times New Roman"/>
                <w:bCs/>
                <w:color w:val="000000" w:themeColor="text1"/>
                <w:sz w:val="24"/>
                <w:szCs w:val="24"/>
              </w:rPr>
              <w:t>1 kg</w:t>
            </w:r>
            <w:r w:rsidRPr="00D85FC5">
              <w:rPr>
                <w:rFonts w:ascii="Times New Roman" w:hAnsi="Times New Roman" w:cs="Times New Roman"/>
                <w:color w:val="000000" w:themeColor="text1"/>
                <w:sz w:val="24"/>
                <w:szCs w:val="24"/>
              </w:rPr>
              <w:t xml:space="preserve"> deverá corresponder a </w:t>
            </w:r>
            <w:r w:rsidRPr="00D85FC5">
              <w:rPr>
                <w:rFonts w:ascii="Times New Roman" w:hAnsi="Times New Roman" w:cs="Times New Roman"/>
                <w:bCs/>
                <w:color w:val="000000" w:themeColor="text1"/>
                <w:sz w:val="24"/>
                <w:szCs w:val="24"/>
              </w:rPr>
              <w:t>aproximadamente</w:t>
            </w:r>
            <w:r w:rsidRPr="00D85FC5">
              <w:rPr>
                <w:rFonts w:ascii="Times New Roman" w:hAnsi="Times New Roman" w:cs="Times New Roman"/>
                <w:color w:val="000000" w:themeColor="text1"/>
                <w:sz w:val="24"/>
                <w:szCs w:val="24"/>
              </w:rPr>
              <w:t xml:space="preserve"> </w:t>
            </w:r>
            <w:r w:rsidRPr="00D85FC5">
              <w:rPr>
                <w:rFonts w:ascii="Times New Roman" w:hAnsi="Times New Roman" w:cs="Times New Roman"/>
                <w:bCs/>
                <w:color w:val="000000" w:themeColor="text1"/>
                <w:sz w:val="24"/>
                <w:szCs w:val="24"/>
              </w:rPr>
              <w:t>20 pães</w:t>
            </w:r>
            <w:r w:rsidRPr="00D85FC5">
              <w:rPr>
                <w:rFonts w:ascii="Times New Roman" w:hAnsi="Times New Roman" w:cs="Times New Roman"/>
                <w:color w:val="000000" w:themeColor="text1"/>
                <w:sz w:val="24"/>
                <w:szCs w:val="24"/>
              </w:rPr>
              <w:t xml:space="preserve">. Ingredientes: farinha de trigo de 1ª qualidade, enriquecida com ferro e ácido fólico, fermento biológico, água e sal. </w:t>
            </w:r>
            <w:r w:rsidRPr="00D85FC5">
              <w:rPr>
                <w:rFonts w:ascii="Times New Roman" w:hAnsi="Times New Roman" w:cs="Times New Roman"/>
                <w:bCs/>
                <w:color w:val="000000" w:themeColor="text1"/>
                <w:sz w:val="24"/>
                <w:szCs w:val="24"/>
              </w:rPr>
              <w:t>Sem</w:t>
            </w:r>
            <w:r w:rsidRPr="00D85FC5">
              <w:rPr>
                <w:rFonts w:ascii="Times New Roman" w:hAnsi="Times New Roman" w:cs="Times New Roman"/>
                <w:color w:val="000000" w:themeColor="text1"/>
                <w:sz w:val="24"/>
                <w:szCs w:val="24"/>
              </w:rPr>
              <w:t xml:space="preserve"> </w:t>
            </w:r>
            <w:r w:rsidRPr="00D85FC5">
              <w:rPr>
                <w:rFonts w:ascii="Times New Roman" w:hAnsi="Times New Roman" w:cs="Times New Roman"/>
                <w:bCs/>
                <w:color w:val="000000" w:themeColor="text1"/>
                <w:sz w:val="24"/>
                <w:szCs w:val="24"/>
              </w:rPr>
              <w:t>adição</w:t>
            </w:r>
            <w:r w:rsidRPr="00D85FC5">
              <w:rPr>
                <w:rFonts w:ascii="Times New Roman" w:hAnsi="Times New Roman" w:cs="Times New Roman"/>
                <w:color w:val="000000" w:themeColor="text1"/>
                <w:sz w:val="24"/>
                <w:szCs w:val="24"/>
              </w:rPr>
              <w:t xml:space="preserve"> de </w:t>
            </w:r>
            <w:r w:rsidRPr="00D85FC5">
              <w:rPr>
                <w:rFonts w:ascii="Times New Roman" w:hAnsi="Times New Roman" w:cs="Times New Roman"/>
                <w:bCs/>
                <w:color w:val="000000" w:themeColor="text1"/>
                <w:sz w:val="24"/>
                <w:szCs w:val="24"/>
              </w:rPr>
              <w:t>leite</w:t>
            </w:r>
            <w:r w:rsidRPr="00D85FC5">
              <w:rPr>
                <w:rFonts w:ascii="Times New Roman" w:hAnsi="Times New Roman" w:cs="Times New Roman"/>
                <w:color w:val="000000" w:themeColor="text1"/>
                <w:sz w:val="24"/>
                <w:szCs w:val="24"/>
              </w:rPr>
              <w:t xml:space="preserve"> e </w:t>
            </w:r>
            <w:r w:rsidRPr="00D85FC5">
              <w:rPr>
                <w:rFonts w:ascii="Times New Roman" w:hAnsi="Times New Roman" w:cs="Times New Roman"/>
                <w:bCs/>
                <w:color w:val="000000" w:themeColor="text1"/>
                <w:sz w:val="24"/>
                <w:szCs w:val="24"/>
              </w:rPr>
              <w:t>derivados</w:t>
            </w:r>
            <w:r w:rsidRPr="00D85FC5">
              <w:rPr>
                <w:rFonts w:ascii="Times New Roman" w:hAnsi="Times New Roman" w:cs="Times New Roman"/>
                <w:color w:val="000000" w:themeColor="text1"/>
                <w:sz w:val="24"/>
                <w:szCs w:val="24"/>
              </w:rPr>
              <w:t xml:space="preserve">. </w:t>
            </w:r>
            <w:proofErr w:type="gramStart"/>
            <w:r w:rsidRPr="00D85FC5">
              <w:rPr>
                <w:rFonts w:ascii="Times New Roman" w:hAnsi="Times New Roman" w:cs="Times New Roman"/>
                <w:color w:val="000000" w:themeColor="text1"/>
                <w:sz w:val="24"/>
                <w:szCs w:val="24"/>
              </w:rPr>
              <w:t>Deverão</w:t>
            </w:r>
            <w:proofErr w:type="gramEnd"/>
            <w:r w:rsidRPr="00D85FC5">
              <w:rPr>
                <w:rFonts w:ascii="Times New Roman" w:hAnsi="Times New Roman" w:cs="Times New Roman"/>
                <w:color w:val="000000" w:themeColor="text1"/>
                <w:sz w:val="24"/>
                <w:szCs w:val="24"/>
              </w:rPr>
              <w:t xml:space="preserve"> ser assados de forma uniforme, ter aroma e sabor típicos. </w:t>
            </w:r>
            <w:r w:rsidR="007B3515" w:rsidRPr="00D85FC5">
              <w:rPr>
                <w:rFonts w:ascii="Times New Roman" w:hAnsi="Times New Roman" w:cs="Times New Roman"/>
                <w:color w:val="000000" w:themeColor="text1"/>
                <w:sz w:val="24"/>
                <w:szCs w:val="24"/>
              </w:rPr>
              <w:t>O</w:t>
            </w:r>
            <w:r w:rsidR="00193A96" w:rsidRPr="00D85FC5">
              <w:rPr>
                <w:rFonts w:ascii="Times New Roman" w:hAnsi="Times New Roman" w:cs="Times New Roman"/>
                <w:color w:val="000000" w:themeColor="text1"/>
                <w:sz w:val="24"/>
                <w:szCs w:val="24"/>
              </w:rPr>
              <w:t xml:space="preserve">s </w:t>
            </w:r>
            <w:r w:rsidRPr="00D85FC5">
              <w:rPr>
                <w:rFonts w:ascii="Times New Roman" w:hAnsi="Times New Roman" w:cs="Times New Roman"/>
                <w:color w:val="000000" w:themeColor="text1"/>
                <w:sz w:val="24"/>
                <w:szCs w:val="24"/>
              </w:rPr>
              <w:t xml:space="preserve">pães deverão ser embalados higienicamente em sacos plásticos transparentes próprios para alimentos, contendo na embalagem a data de fabricação e de validade de </w:t>
            </w:r>
            <w:r w:rsidRPr="00D85FC5">
              <w:rPr>
                <w:rFonts w:ascii="Times New Roman" w:hAnsi="Times New Roman" w:cs="Times New Roman"/>
                <w:bCs/>
                <w:color w:val="000000" w:themeColor="text1"/>
                <w:sz w:val="24"/>
                <w:szCs w:val="24"/>
              </w:rPr>
              <w:t>até 5 dias</w:t>
            </w:r>
            <w:r w:rsidRPr="00D85FC5">
              <w:rPr>
                <w:rFonts w:ascii="Times New Roman" w:hAnsi="Times New Roman" w:cs="Times New Roman"/>
                <w:color w:val="000000" w:themeColor="text1"/>
                <w:sz w:val="24"/>
                <w:szCs w:val="24"/>
              </w:rPr>
              <w:t>.</w:t>
            </w:r>
          </w:p>
        </w:tc>
        <w:tc>
          <w:tcPr>
            <w:tcW w:w="992" w:type="dxa"/>
            <w:vAlign w:val="center"/>
          </w:tcPr>
          <w:p w14:paraId="48E44326" w14:textId="58BA8AAF" w:rsidR="00C55EC3" w:rsidRPr="00D85FC5" w:rsidRDefault="007B3515" w:rsidP="00784CA0">
            <w:pPr>
              <w:spacing w:line="276" w:lineRule="auto"/>
              <w:jc w:val="center"/>
              <w:rPr>
                <w:rFonts w:ascii="Times New Roman" w:hAnsi="Times New Roman" w:cs="Times New Roman"/>
                <w:bCs/>
                <w:color w:val="000000" w:themeColor="text1"/>
                <w:sz w:val="24"/>
                <w:szCs w:val="24"/>
              </w:rPr>
            </w:pPr>
            <w:r w:rsidRPr="00D85FC5">
              <w:rPr>
                <w:rFonts w:ascii="Times New Roman" w:hAnsi="Times New Roman" w:cs="Times New Roman"/>
                <w:bCs/>
                <w:color w:val="000000" w:themeColor="text1"/>
                <w:sz w:val="24"/>
                <w:szCs w:val="24"/>
              </w:rPr>
              <w:t>300</w:t>
            </w:r>
          </w:p>
        </w:tc>
        <w:tc>
          <w:tcPr>
            <w:tcW w:w="1559" w:type="dxa"/>
            <w:vAlign w:val="center"/>
          </w:tcPr>
          <w:p w14:paraId="77F0E710" w14:textId="227D4AC9" w:rsidR="00C55EC3" w:rsidRPr="00D85FC5" w:rsidRDefault="00D85FC5" w:rsidP="00784CA0">
            <w:pPr>
              <w:spacing w:line="276" w:lineRule="auto"/>
              <w:jc w:val="center"/>
              <w:rPr>
                <w:rFonts w:ascii="Times New Roman" w:hAnsi="Times New Roman" w:cs="Times New Roman"/>
                <w:color w:val="000000" w:themeColor="text1"/>
                <w:sz w:val="24"/>
                <w:szCs w:val="24"/>
              </w:rPr>
            </w:pPr>
            <w:r w:rsidRPr="00D85FC5">
              <w:rPr>
                <w:rFonts w:ascii="Times New Roman" w:hAnsi="Times New Roman" w:cs="Times New Roman"/>
                <w:color w:val="000000" w:themeColor="text1"/>
                <w:sz w:val="24"/>
                <w:szCs w:val="24"/>
              </w:rPr>
              <w:t>15,49</w:t>
            </w:r>
          </w:p>
        </w:tc>
      </w:tr>
      <w:tr w:rsidR="00D85FC5" w:rsidRPr="002D57A0" w14:paraId="4AC63DE8" w14:textId="77777777" w:rsidTr="00784CA0">
        <w:tc>
          <w:tcPr>
            <w:tcW w:w="709" w:type="dxa"/>
            <w:vAlign w:val="center"/>
          </w:tcPr>
          <w:p w14:paraId="6CC6CC2E" w14:textId="3241B7D6" w:rsidR="00D85FC5" w:rsidRPr="00DE20EC" w:rsidRDefault="00D85FC5" w:rsidP="00784CA0">
            <w:pPr>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851" w:type="dxa"/>
            <w:vAlign w:val="center"/>
          </w:tcPr>
          <w:p w14:paraId="2193EEA2" w14:textId="3868E25E" w:rsidR="00D85FC5" w:rsidRDefault="00D85FC5" w:rsidP="00784CA0">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un</w:t>
            </w:r>
            <w:proofErr w:type="spellEnd"/>
            <w:proofErr w:type="gramEnd"/>
          </w:p>
        </w:tc>
        <w:tc>
          <w:tcPr>
            <w:tcW w:w="6095" w:type="dxa"/>
            <w:vAlign w:val="center"/>
          </w:tcPr>
          <w:p w14:paraId="4336824F" w14:textId="560AA7DC" w:rsidR="00D85FC5" w:rsidRPr="00D85FC5" w:rsidRDefault="00D85FC5" w:rsidP="00D85FC5">
            <w:pPr>
              <w:jc w:val="both"/>
              <w:rPr>
                <w:rFonts w:ascii="Times New Roman" w:hAnsi="Times New Roman" w:cs="Times New Roman"/>
                <w:bCs/>
                <w:color w:val="000000" w:themeColor="text1"/>
                <w:sz w:val="24"/>
                <w:szCs w:val="24"/>
              </w:rPr>
            </w:pPr>
            <w:r w:rsidRPr="00D85FC5">
              <w:rPr>
                <w:rFonts w:ascii="Times New Roman" w:hAnsi="Times New Roman" w:cs="Times New Roman"/>
                <w:bCs/>
                <w:color w:val="000000" w:themeColor="text1"/>
                <w:sz w:val="24"/>
                <w:szCs w:val="24"/>
              </w:rPr>
              <w:t xml:space="preserve">Café em pó, torrado e moído, embalado </w:t>
            </w:r>
            <w:proofErr w:type="gramStart"/>
            <w:r w:rsidRPr="00D85FC5">
              <w:rPr>
                <w:rFonts w:ascii="Times New Roman" w:hAnsi="Times New Roman" w:cs="Times New Roman"/>
                <w:bCs/>
                <w:color w:val="000000" w:themeColor="text1"/>
                <w:sz w:val="24"/>
                <w:szCs w:val="24"/>
              </w:rPr>
              <w:t>à</w:t>
            </w:r>
            <w:proofErr w:type="gramEnd"/>
            <w:r w:rsidRPr="00D85FC5">
              <w:rPr>
                <w:rFonts w:ascii="Times New Roman" w:hAnsi="Times New Roman" w:cs="Times New Roman"/>
                <w:bCs/>
                <w:color w:val="000000" w:themeColor="text1"/>
                <w:sz w:val="24"/>
                <w:szCs w:val="24"/>
              </w:rPr>
              <w:t xml:space="preserve"> vácuo, com selo de qualidade ABIC – embalagem 500g. Com identificação do produto, marca do fabricante, peso líquido, data de fabricação e prazo de validade de no mínimo 01 ano.</w:t>
            </w:r>
          </w:p>
        </w:tc>
        <w:tc>
          <w:tcPr>
            <w:tcW w:w="992" w:type="dxa"/>
            <w:vAlign w:val="center"/>
          </w:tcPr>
          <w:p w14:paraId="1D31F927" w14:textId="71D69722" w:rsidR="00D85FC5" w:rsidRPr="00D85FC5" w:rsidRDefault="00D85FC5" w:rsidP="00784CA0">
            <w:pPr>
              <w:jc w:val="center"/>
              <w:rPr>
                <w:rFonts w:ascii="Times New Roman" w:hAnsi="Times New Roman" w:cs="Times New Roman"/>
                <w:bCs/>
                <w:color w:val="000000" w:themeColor="text1"/>
                <w:sz w:val="24"/>
                <w:szCs w:val="24"/>
              </w:rPr>
            </w:pPr>
            <w:r w:rsidRPr="00D85FC5">
              <w:rPr>
                <w:rFonts w:ascii="Times New Roman" w:hAnsi="Times New Roman" w:cs="Times New Roman"/>
                <w:bCs/>
                <w:color w:val="000000" w:themeColor="text1"/>
                <w:sz w:val="24"/>
                <w:szCs w:val="24"/>
              </w:rPr>
              <w:t>200</w:t>
            </w:r>
          </w:p>
        </w:tc>
        <w:tc>
          <w:tcPr>
            <w:tcW w:w="1559" w:type="dxa"/>
            <w:vAlign w:val="center"/>
          </w:tcPr>
          <w:p w14:paraId="21300897" w14:textId="3BAAC0C9" w:rsidR="00D85FC5" w:rsidRPr="00D85FC5" w:rsidRDefault="00D85FC5" w:rsidP="00784CA0">
            <w:pPr>
              <w:jc w:val="center"/>
              <w:rPr>
                <w:rFonts w:ascii="Times New Roman" w:hAnsi="Times New Roman" w:cs="Times New Roman"/>
                <w:color w:val="000000" w:themeColor="text1"/>
                <w:sz w:val="24"/>
                <w:szCs w:val="24"/>
              </w:rPr>
            </w:pPr>
            <w:r w:rsidRPr="00D85FC5">
              <w:rPr>
                <w:rFonts w:ascii="Times New Roman" w:hAnsi="Times New Roman" w:cs="Times New Roman"/>
                <w:color w:val="000000" w:themeColor="text1"/>
                <w:sz w:val="24"/>
                <w:szCs w:val="24"/>
              </w:rPr>
              <w:t>16,41</w:t>
            </w:r>
          </w:p>
        </w:tc>
      </w:tr>
    </w:tbl>
    <w:p w14:paraId="43057F54" w14:textId="77777777" w:rsidR="00C55EC3" w:rsidRPr="002D57A0" w:rsidRDefault="00C55EC3" w:rsidP="002D57A0">
      <w:pPr>
        <w:rPr>
          <w:rFonts w:ascii="Times New Roman" w:hAnsi="Times New Roman" w:cs="Times New Roman"/>
          <w:sz w:val="24"/>
          <w:szCs w:val="24"/>
        </w:rPr>
      </w:pPr>
    </w:p>
    <w:p w14:paraId="44F2845E" w14:textId="08A03C0A" w:rsidR="00C55EC3" w:rsidRPr="002D57A0" w:rsidRDefault="00C55EC3" w:rsidP="002D57A0">
      <w:pPr>
        <w:rPr>
          <w:rFonts w:ascii="Times New Roman" w:hAnsi="Times New Roman" w:cs="Times New Roman"/>
          <w:sz w:val="24"/>
          <w:szCs w:val="24"/>
        </w:rPr>
      </w:pPr>
      <w:r w:rsidRPr="001E1CED">
        <w:rPr>
          <w:rFonts w:ascii="Times New Roman" w:hAnsi="Times New Roman" w:cs="Times New Roman"/>
          <w:b/>
          <w:bCs/>
          <w:sz w:val="24"/>
          <w:szCs w:val="24"/>
        </w:rPr>
        <w:t>1.3</w:t>
      </w:r>
      <w:r w:rsidR="001E1CED" w:rsidRPr="001E1CED">
        <w:rPr>
          <w:rFonts w:ascii="Times New Roman" w:hAnsi="Times New Roman" w:cs="Times New Roman"/>
          <w:b/>
          <w:bCs/>
          <w:sz w:val="24"/>
          <w:szCs w:val="24"/>
        </w:rPr>
        <w:t>.</w:t>
      </w:r>
      <w:r w:rsidR="001E1CED">
        <w:rPr>
          <w:rFonts w:ascii="Times New Roman" w:hAnsi="Times New Roman" w:cs="Times New Roman"/>
          <w:sz w:val="24"/>
          <w:szCs w:val="24"/>
        </w:rPr>
        <w:t xml:space="preserve"> </w:t>
      </w:r>
      <w:r w:rsidRPr="002D57A0">
        <w:rPr>
          <w:rFonts w:ascii="Times New Roman" w:hAnsi="Times New Roman" w:cs="Times New Roman"/>
          <w:sz w:val="24"/>
          <w:szCs w:val="24"/>
        </w:rPr>
        <w:t>Os produtos listados serão adquiridos para atender as necessidades das Escolas da Rede Municipal.</w:t>
      </w:r>
    </w:p>
    <w:p w14:paraId="26CCF599" w14:textId="7E744141" w:rsidR="00C55EC3" w:rsidRDefault="00C55EC3" w:rsidP="002D57A0">
      <w:pPr>
        <w:rPr>
          <w:rFonts w:ascii="Times New Roman" w:hAnsi="Times New Roman" w:cs="Times New Roman"/>
          <w:sz w:val="24"/>
          <w:szCs w:val="24"/>
        </w:rPr>
      </w:pPr>
      <w:r w:rsidRPr="001E1CED">
        <w:rPr>
          <w:rFonts w:ascii="Times New Roman" w:hAnsi="Times New Roman" w:cs="Times New Roman"/>
          <w:b/>
          <w:bCs/>
          <w:sz w:val="24"/>
          <w:szCs w:val="24"/>
        </w:rPr>
        <w:t>1.4</w:t>
      </w:r>
      <w:r w:rsidR="001E1CED" w:rsidRPr="001E1CED">
        <w:rPr>
          <w:rFonts w:ascii="Times New Roman" w:hAnsi="Times New Roman" w:cs="Times New Roman"/>
          <w:b/>
          <w:bCs/>
          <w:sz w:val="24"/>
          <w:szCs w:val="24"/>
        </w:rPr>
        <w:t>.</w:t>
      </w:r>
      <w:r w:rsidRPr="002D57A0">
        <w:rPr>
          <w:rFonts w:ascii="Times New Roman" w:hAnsi="Times New Roman" w:cs="Times New Roman"/>
          <w:sz w:val="24"/>
          <w:szCs w:val="24"/>
        </w:rPr>
        <w:t xml:space="preserve"> Os produtos licitados deverão estar rigorosamente dentro das normas vigentes da ANVISA, FNDE e das especificações estabelecidas pelos órgãos competentes.</w:t>
      </w:r>
    </w:p>
    <w:p w14:paraId="6C2033EF" w14:textId="3C9B8CDF" w:rsidR="00D301B2" w:rsidRPr="00D301B2" w:rsidRDefault="00D301B2" w:rsidP="002D57A0">
      <w:pPr>
        <w:rPr>
          <w:rFonts w:ascii="Times New Roman" w:hAnsi="Times New Roman" w:cs="Times New Roman"/>
          <w:sz w:val="24"/>
          <w:szCs w:val="24"/>
        </w:rPr>
      </w:pPr>
      <w:r>
        <w:rPr>
          <w:rFonts w:ascii="Times New Roman" w:hAnsi="Times New Roman" w:cs="Times New Roman"/>
          <w:b/>
          <w:bCs/>
          <w:sz w:val="24"/>
          <w:szCs w:val="24"/>
        </w:rPr>
        <w:t>1.5.</w:t>
      </w:r>
      <w:r>
        <w:rPr>
          <w:rFonts w:ascii="Times New Roman" w:hAnsi="Times New Roman" w:cs="Times New Roman"/>
          <w:sz w:val="24"/>
          <w:szCs w:val="24"/>
        </w:rPr>
        <w:t xml:space="preserve"> </w:t>
      </w:r>
      <w:r w:rsidR="00CC3CF9">
        <w:rPr>
          <w:rFonts w:ascii="Times New Roman" w:hAnsi="Times New Roman" w:cs="Times New Roman"/>
          <w:sz w:val="24"/>
          <w:szCs w:val="24"/>
        </w:rPr>
        <w:t>O prazo</w:t>
      </w:r>
      <w:r>
        <w:rPr>
          <w:rFonts w:ascii="Times New Roman" w:hAnsi="Times New Roman" w:cs="Times New Roman"/>
          <w:sz w:val="24"/>
          <w:szCs w:val="24"/>
        </w:rPr>
        <w:t xml:space="preserve"> de validade </w:t>
      </w:r>
      <w:r w:rsidR="00CC3CF9">
        <w:rPr>
          <w:rFonts w:ascii="Times New Roman" w:hAnsi="Times New Roman" w:cs="Times New Roman"/>
          <w:sz w:val="24"/>
          <w:szCs w:val="24"/>
        </w:rPr>
        <w:t>deverá ser contado a partir da data de entrega.</w:t>
      </w:r>
    </w:p>
    <w:p w14:paraId="1FF6B431" w14:textId="77777777" w:rsidR="00C55EC3" w:rsidRPr="002D57A0" w:rsidRDefault="00C55EC3" w:rsidP="002D57A0">
      <w:pPr>
        <w:rPr>
          <w:rFonts w:ascii="Times New Roman" w:hAnsi="Times New Roman" w:cs="Times New Roman"/>
          <w:sz w:val="24"/>
          <w:szCs w:val="24"/>
        </w:rPr>
      </w:pPr>
    </w:p>
    <w:p w14:paraId="566B8BD3" w14:textId="6BC9A49D" w:rsidR="00C55EC3" w:rsidRPr="00CC3CF9" w:rsidRDefault="00C55EC3" w:rsidP="002D57A0">
      <w:pPr>
        <w:rPr>
          <w:rFonts w:ascii="Times New Roman" w:hAnsi="Times New Roman" w:cs="Times New Roman"/>
          <w:b/>
          <w:bCs/>
          <w:sz w:val="24"/>
          <w:szCs w:val="24"/>
        </w:rPr>
      </w:pPr>
      <w:r w:rsidRPr="00CC3CF9">
        <w:rPr>
          <w:rFonts w:ascii="Times New Roman" w:hAnsi="Times New Roman" w:cs="Times New Roman"/>
          <w:b/>
          <w:bCs/>
          <w:sz w:val="24"/>
          <w:szCs w:val="24"/>
        </w:rPr>
        <w:t>2</w:t>
      </w:r>
      <w:r w:rsidR="00CC3CF9" w:rsidRPr="00CC3CF9">
        <w:rPr>
          <w:rFonts w:ascii="Times New Roman" w:hAnsi="Times New Roman" w:cs="Times New Roman"/>
          <w:b/>
          <w:bCs/>
          <w:sz w:val="24"/>
          <w:szCs w:val="24"/>
        </w:rPr>
        <w:t xml:space="preserve">. DA </w:t>
      </w:r>
      <w:r w:rsidRPr="00CC3CF9">
        <w:rPr>
          <w:rFonts w:ascii="Times New Roman" w:hAnsi="Times New Roman" w:cs="Times New Roman"/>
          <w:b/>
          <w:bCs/>
          <w:sz w:val="24"/>
          <w:szCs w:val="24"/>
        </w:rPr>
        <w:t>JUSTIFICATIVA</w:t>
      </w:r>
    </w:p>
    <w:p w14:paraId="76DFF730" w14:textId="5F96CE51" w:rsidR="00C55EC3" w:rsidRPr="002D57A0" w:rsidRDefault="00C55EC3" w:rsidP="002D57A0">
      <w:pPr>
        <w:rPr>
          <w:rFonts w:ascii="Times New Roman" w:hAnsi="Times New Roman" w:cs="Times New Roman"/>
          <w:sz w:val="24"/>
          <w:szCs w:val="24"/>
        </w:rPr>
      </w:pPr>
      <w:r w:rsidRPr="00CC3CF9">
        <w:rPr>
          <w:rFonts w:ascii="Times New Roman" w:hAnsi="Times New Roman" w:cs="Times New Roman"/>
          <w:b/>
          <w:bCs/>
          <w:sz w:val="24"/>
          <w:szCs w:val="24"/>
        </w:rPr>
        <w:t>2.1</w:t>
      </w:r>
      <w:r w:rsidR="00CC3CF9" w:rsidRPr="00CC3CF9">
        <w:rPr>
          <w:rFonts w:ascii="Times New Roman" w:hAnsi="Times New Roman" w:cs="Times New Roman"/>
          <w:b/>
          <w:bCs/>
          <w:sz w:val="24"/>
          <w:szCs w:val="24"/>
        </w:rPr>
        <w:t>.</w:t>
      </w:r>
      <w:r w:rsidR="00CC3CF9">
        <w:rPr>
          <w:rFonts w:ascii="Times New Roman" w:hAnsi="Times New Roman" w:cs="Times New Roman"/>
          <w:sz w:val="24"/>
          <w:szCs w:val="24"/>
        </w:rPr>
        <w:t xml:space="preserve"> </w:t>
      </w:r>
      <w:r w:rsidRPr="002D57A0">
        <w:rPr>
          <w:rFonts w:ascii="Times New Roman" w:hAnsi="Times New Roman" w:cs="Times New Roman"/>
          <w:sz w:val="24"/>
          <w:szCs w:val="24"/>
        </w:rPr>
        <w:t>O presente termo tem o objetivo de atender ao que estabelecem as normas para a execução do Programa Nacional de Alimentação Escolar</w:t>
      </w:r>
      <w:r w:rsidR="00CC3CF9">
        <w:rPr>
          <w:rFonts w:ascii="Times New Roman" w:hAnsi="Times New Roman" w:cs="Times New Roman"/>
          <w:sz w:val="24"/>
          <w:szCs w:val="24"/>
        </w:rPr>
        <w:t xml:space="preserve"> – PNAE</w:t>
      </w:r>
      <w:r w:rsidRPr="002D57A0">
        <w:rPr>
          <w:rFonts w:ascii="Times New Roman" w:hAnsi="Times New Roman" w:cs="Times New Roman"/>
          <w:sz w:val="24"/>
          <w:szCs w:val="24"/>
        </w:rPr>
        <w:t xml:space="preserve">, </w:t>
      </w:r>
      <w:r w:rsidR="00CC3CF9">
        <w:rPr>
          <w:rFonts w:ascii="Times New Roman" w:hAnsi="Times New Roman" w:cs="Times New Roman"/>
          <w:sz w:val="24"/>
          <w:szCs w:val="24"/>
        </w:rPr>
        <w:t>por meio</w:t>
      </w:r>
      <w:r w:rsidRPr="002D57A0">
        <w:rPr>
          <w:rFonts w:ascii="Times New Roman" w:hAnsi="Times New Roman" w:cs="Times New Roman"/>
          <w:sz w:val="24"/>
          <w:szCs w:val="24"/>
        </w:rPr>
        <w:t xml:space="preserve"> de todas as matérias legais aplicáveis, oferecendo reforço alimentar e nutricional aos educandos, garantindo-lhes alimentação saudável e em quantidade suficiente, considerando a universalidade do atendimento escolar gratuito, para atender as necessidades nutricionais dos alunos e à formação de hábitos alimentares saudáveis, durante sua permanência em sala de aula, contribuindo para o seu crescimento, desenvolvimento, aprendizagem e rendimento escolar, através de cardápio diversificado e regionalizado.</w:t>
      </w:r>
    </w:p>
    <w:p w14:paraId="091AEEF7" w14:textId="0FE43EA2" w:rsidR="00C55EC3" w:rsidRDefault="00C55EC3" w:rsidP="002D57A0">
      <w:pPr>
        <w:rPr>
          <w:rFonts w:ascii="Times New Roman" w:hAnsi="Times New Roman" w:cs="Times New Roman"/>
          <w:sz w:val="24"/>
          <w:szCs w:val="24"/>
        </w:rPr>
      </w:pPr>
      <w:r w:rsidRPr="00CC3CF9">
        <w:rPr>
          <w:rFonts w:ascii="Times New Roman" w:hAnsi="Times New Roman" w:cs="Times New Roman"/>
          <w:b/>
          <w:bCs/>
          <w:sz w:val="24"/>
          <w:szCs w:val="24"/>
        </w:rPr>
        <w:t>2.2</w:t>
      </w:r>
      <w:r w:rsidR="00CC3CF9" w:rsidRPr="00CC3CF9">
        <w:rPr>
          <w:rFonts w:ascii="Times New Roman" w:hAnsi="Times New Roman" w:cs="Times New Roman"/>
          <w:b/>
          <w:bCs/>
          <w:sz w:val="24"/>
          <w:szCs w:val="24"/>
        </w:rPr>
        <w:t>.</w:t>
      </w:r>
      <w:r w:rsidR="00CC3CF9">
        <w:rPr>
          <w:rFonts w:ascii="Times New Roman" w:hAnsi="Times New Roman" w:cs="Times New Roman"/>
          <w:sz w:val="24"/>
          <w:szCs w:val="24"/>
        </w:rPr>
        <w:t xml:space="preserve"> </w:t>
      </w:r>
      <w:r w:rsidRPr="002D57A0">
        <w:rPr>
          <w:rFonts w:ascii="Times New Roman" w:hAnsi="Times New Roman" w:cs="Times New Roman"/>
          <w:sz w:val="24"/>
          <w:szCs w:val="24"/>
        </w:rPr>
        <w:t>A realização da aquisição de gêneros alimentícios através da modalidade Pregão considera as vantagens efetivas e práticas permitindo uma ampla concorrência de tudo que se compra no exercício, bem como redução do número de processos licitatórios, agilidade na hora da aquisição dos produtos, redução dos custos da licitação e maior transparência das aquisições. A aquisição dos produtos licitados trará benefícios diretos aos alunos da Rede Municipal, pois os produtos adquiridos serão utilizados para o preparo da Alimentação Escolar.</w:t>
      </w:r>
    </w:p>
    <w:p w14:paraId="6A50B438" w14:textId="77777777" w:rsidR="00F607D6" w:rsidRDefault="00F607D6" w:rsidP="002D57A0">
      <w:pPr>
        <w:rPr>
          <w:rFonts w:ascii="Times New Roman" w:hAnsi="Times New Roman" w:cs="Times New Roman"/>
          <w:sz w:val="24"/>
          <w:szCs w:val="24"/>
        </w:rPr>
      </w:pPr>
    </w:p>
    <w:p w14:paraId="694E3D63" w14:textId="5926645E" w:rsidR="00C55EC3" w:rsidRPr="00F607D6" w:rsidRDefault="00C55EC3" w:rsidP="002D57A0">
      <w:pPr>
        <w:rPr>
          <w:rFonts w:ascii="Times New Roman" w:hAnsi="Times New Roman" w:cs="Times New Roman"/>
          <w:b/>
          <w:bCs/>
          <w:sz w:val="24"/>
          <w:szCs w:val="24"/>
        </w:rPr>
      </w:pPr>
      <w:r w:rsidRPr="00F607D6">
        <w:rPr>
          <w:rFonts w:ascii="Times New Roman" w:hAnsi="Times New Roman" w:cs="Times New Roman"/>
          <w:b/>
          <w:bCs/>
          <w:sz w:val="24"/>
          <w:szCs w:val="24"/>
        </w:rPr>
        <w:t>2.3</w:t>
      </w:r>
      <w:r w:rsidR="00F607D6" w:rsidRPr="00F607D6">
        <w:rPr>
          <w:rFonts w:ascii="Times New Roman" w:hAnsi="Times New Roman" w:cs="Times New Roman"/>
          <w:b/>
          <w:bCs/>
          <w:sz w:val="24"/>
          <w:szCs w:val="24"/>
        </w:rPr>
        <w:t>.</w:t>
      </w:r>
      <w:r w:rsidR="00F607D6">
        <w:rPr>
          <w:rFonts w:ascii="Times New Roman" w:hAnsi="Times New Roman" w:cs="Times New Roman"/>
          <w:sz w:val="24"/>
          <w:szCs w:val="24"/>
        </w:rPr>
        <w:t xml:space="preserve"> </w:t>
      </w:r>
      <w:r w:rsidR="00F607D6" w:rsidRPr="00F607D6">
        <w:rPr>
          <w:rFonts w:ascii="Times New Roman" w:hAnsi="Times New Roman" w:cs="Times New Roman"/>
          <w:b/>
          <w:bCs/>
          <w:sz w:val="24"/>
          <w:szCs w:val="24"/>
        </w:rPr>
        <w:t>DOS LOCAIS ASSISTIDOS PELOS PRODUTOS</w:t>
      </w:r>
    </w:p>
    <w:p w14:paraId="04D84955" w14:textId="3F6FE19C" w:rsidR="00CD43DF" w:rsidRDefault="00C55EC3" w:rsidP="002D57A0">
      <w:pPr>
        <w:pStyle w:val="SemEspaamento"/>
        <w:numPr>
          <w:ilvl w:val="0"/>
          <w:numId w:val="7"/>
        </w:numPr>
        <w:spacing w:line="276" w:lineRule="auto"/>
        <w:ind w:left="0" w:firstLine="0"/>
        <w:jc w:val="both"/>
        <w:rPr>
          <w:sz w:val="24"/>
          <w:szCs w:val="24"/>
        </w:rPr>
      </w:pPr>
      <w:r w:rsidRPr="00CD43DF">
        <w:rPr>
          <w:sz w:val="24"/>
          <w:szCs w:val="24"/>
          <w:u w:val="single"/>
        </w:rPr>
        <w:t>Escola Municipal de Ensino Fundamental Ana Tereza da Rosa</w:t>
      </w:r>
      <w:r w:rsidR="00CD43DF">
        <w:rPr>
          <w:sz w:val="24"/>
          <w:szCs w:val="24"/>
        </w:rPr>
        <w:t xml:space="preserve"> – </w:t>
      </w:r>
      <w:r w:rsidRPr="002D57A0">
        <w:rPr>
          <w:sz w:val="24"/>
          <w:szCs w:val="24"/>
        </w:rPr>
        <w:t>Torrinhas, 2º Distrito de Pinheiro Machado</w:t>
      </w:r>
      <w:r w:rsidR="0082626E">
        <w:rPr>
          <w:sz w:val="24"/>
          <w:szCs w:val="24"/>
        </w:rPr>
        <w:t>/RS</w:t>
      </w:r>
      <w:r w:rsidR="00767228" w:rsidRPr="002D57A0">
        <w:rPr>
          <w:sz w:val="24"/>
          <w:szCs w:val="24"/>
        </w:rPr>
        <w:t xml:space="preserve"> </w:t>
      </w:r>
      <w:r w:rsidR="001A508A" w:rsidRPr="002D57A0">
        <w:rPr>
          <w:sz w:val="24"/>
          <w:szCs w:val="24"/>
        </w:rPr>
        <w:t>(</w:t>
      </w:r>
      <w:r w:rsidR="001A508A" w:rsidRPr="0082626E">
        <w:rPr>
          <w:b/>
          <w:bCs/>
          <w:sz w:val="24"/>
          <w:szCs w:val="24"/>
        </w:rPr>
        <w:t xml:space="preserve">42 Km da </w:t>
      </w:r>
      <w:r w:rsidR="0082626E" w:rsidRPr="0082626E">
        <w:rPr>
          <w:b/>
          <w:bCs/>
          <w:sz w:val="24"/>
          <w:szCs w:val="24"/>
        </w:rPr>
        <w:t>S</w:t>
      </w:r>
      <w:r w:rsidR="001A508A" w:rsidRPr="0082626E">
        <w:rPr>
          <w:b/>
          <w:bCs/>
          <w:sz w:val="24"/>
          <w:szCs w:val="24"/>
        </w:rPr>
        <w:t xml:space="preserve">ede do </w:t>
      </w:r>
      <w:r w:rsidR="0082626E">
        <w:rPr>
          <w:b/>
          <w:bCs/>
          <w:sz w:val="24"/>
          <w:szCs w:val="24"/>
        </w:rPr>
        <w:t>M</w:t>
      </w:r>
      <w:r w:rsidR="001A508A" w:rsidRPr="0082626E">
        <w:rPr>
          <w:b/>
          <w:bCs/>
          <w:sz w:val="24"/>
          <w:szCs w:val="24"/>
        </w:rPr>
        <w:t>unicípio</w:t>
      </w:r>
      <w:r w:rsidR="001A508A" w:rsidRPr="002D57A0">
        <w:rPr>
          <w:sz w:val="24"/>
          <w:szCs w:val="24"/>
        </w:rPr>
        <w:t>)</w:t>
      </w:r>
      <w:r w:rsidR="0042342E">
        <w:rPr>
          <w:sz w:val="24"/>
          <w:szCs w:val="24"/>
        </w:rPr>
        <w:t>;</w:t>
      </w:r>
    </w:p>
    <w:p w14:paraId="662898A4" w14:textId="1CB24718" w:rsidR="0024290C" w:rsidRDefault="00C55EC3" w:rsidP="002D57A0">
      <w:pPr>
        <w:pStyle w:val="SemEspaamento"/>
        <w:numPr>
          <w:ilvl w:val="0"/>
          <w:numId w:val="7"/>
        </w:numPr>
        <w:spacing w:line="276" w:lineRule="auto"/>
        <w:ind w:left="0" w:firstLine="0"/>
        <w:jc w:val="both"/>
        <w:rPr>
          <w:sz w:val="24"/>
          <w:szCs w:val="24"/>
        </w:rPr>
      </w:pPr>
      <w:r w:rsidRPr="00CD43DF">
        <w:rPr>
          <w:sz w:val="24"/>
          <w:szCs w:val="24"/>
          <w:u w:val="single"/>
        </w:rPr>
        <w:t>Escola Municipal de Ensino Fundamental Avelino de Assis Brasil</w:t>
      </w:r>
      <w:r w:rsidRPr="00CD43DF">
        <w:rPr>
          <w:sz w:val="24"/>
          <w:szCs w:val="24"/>
        </w:rPr>
        <w:t xml:space="preserve"> – Av. Amintas Lu</w:t>
      </w:r>
      <w:r w:rsidR="00767228" w:rsidRPr="00CD43DF">
        <w:rPr>
          <w:sz w:val="24"/>
          <w:szCs w:val="24"/>
        </w:rPr>
        <w:t>í</w:t>
      </w:r>
      <w:r w:rsidRPr="00CD43DF">
        <w:rPr>
          <w:sz w:val="24"/>
          <w:szCs w:val="24"/>
        </w:rPr>
        <w:t xml:space="preserve">s Dutra, </w:t>
      </w:r>
      <w:r w:rsidR="00CD43DF">
        <w:rPr>
          <w:sz w:val="24"/>
          <w:szCs w:val="24"/>
        </w:rPr>
        <w:t xml:space="preserve">nº </w:t>
      </w:r>
      <w:r w:rsidRPr="00CD43DF">
        <w:rPr>
          <w:sz w:val="24"/>
          <w:szCs w:val="24"/>
        </w:rPr>
        <w:t>233</w:t>
      </w:r>
      <w:r w:rsidR="0042342E">
        <w:rPr>
          <w:sz w:val="24"/>
          <w:szCs w:val="24"/>
        </w:rPr>
        <w:t>;</w:t>
      </w:r>
    </w:p>
    <w:p w14:paraId="72BA1449" w14:textId="7E334239" w:rsidR="003A1256" w:rsidRDefault="00C55EC3" w:rsidP="002D57A0">
      <w:pPr>
        <w:pStyle w:val="SemEspaamento"/>
        <w:numPr>
          <w:ilvl w:val="0"/>
          <w:numId w:val="7"/>
        </w:numPr>
        <w:spacing w:line="276" w:lineRule="auto"/>
        <w:ind w:left="0" w:firstLine="0"/>
        <w:jc w:val="both"/>
        <w:rPr>
          <w:sz w:val="24"/>
          <w:szCs w:val="24"/>
        </w:rPr>
      </w:pPr>
      <w:r w:rsidRPr="0024290C">
        <w:rPr>
          <w:sz w:val="24"/>
          <w:szCs w:val="24"/>
          <w:u w:val="single"/>
        </w:rPr>
        <w:t>Escola Municipal de Ensino Fundamental Dois de Maio</w:t>
      </w:r>
      <w:r w:rsidRPr="0024290C">
        <w:rPr>
          <w:sz w:val="24"/>
          <w:szCs w:val="24"/>
        </w:rPr>
        <w:t xml:space="preserve"> – Av. Protásio Alves, </w:t>
      </w:r>
      <w:r w:rsidR="003013CF">
        <w:rPr>
          <w:sz w:val="24"/>
          <w:szCs w:val="24"/>
        </w:rPr>
        <w:t xml:space="preserve">nº </w:t>
      </w:r>
      <w:r w:rsidRPr="0024290C">
        <w:rPr>
          <w:sz w:val="24"/>
          <w:szCs w:val="24"/>
        </w:rPr>
        <w:t>172</w:t>
      </w:r>
      <w:r w:rsidR="0042342E">
        <w:rPr>
          <w:sz w:val="24"/>
          <w:szCs w:val="24"/>
        </w:rPr>
        <w:t>;</w:t>
      </w:r>
    </w:p>
    <w:p w14:paraId="6DBC4E55" w14:textId="51F31F52" w:rsidR="00BC5771" w:rsidRDefault="00C55EC3" w:rsidP="002D57A0">
      <w:pPr>
        <w:pStyle w:val="SemEspaamento"/>
        <w:numPr>
          <w:ilvl w:val="0"/>
          <w:numId w:val="7"/>
        </w:numPr>
        <w:spacing w:line="276" w:lineRule="auto"/>
        <w:ind w:left="0" w:firstLine="0"/>
        <w:jc w:val="both"/>
        <w:rPr>
          <w:sz w:val="24"/>
          <w:szCs w:val="24"/>
        </w:rPr>
      </w:pPr>
      <w:r w:rsidRPr="003A1256">
        <w:rPr>
          <w:sz w:val="24"/>
          <w:szCs w:val="24"/>
          <w:u w:val="single"/>
        </w:rPr>
        <w:t>Escola Municipal de Ensino Fundamental José Ermírio de Moraes</w:t>
      </w:r>
      <w:r w:rsidRPr="003A1256">
        <w:rPr>
          <w:sz w:val="24"/>
          <w:szCs w:val="24"/>
        </w:rPr>
        <w:t xml:space="preserve"> – Rua D</w:t>
      </w:r>
      <w:r w:rsidR="003A1256">
        <w:rPr>
          <w:sz w:val="24"/>
          <w:szCs w:val="24"/>
        </w:rPr>
        <w:t>á</w:t>
      </w:r>
      <w:r w:rsidRPr="003A1256">
        <w:rPr>
          <w:sz w:val="24"/>
          <w:szCs w:val="24"/>
        </w:rPr>
        <w:t xml:space="preserve">rio Ratto da Silveira, </w:t>
      </w:r>
      <w:r w:rsidR="003A1256">
        <w:rPr>
          <w:sz w:val="24"/>
          <w:szCs w:val="24"/>
        </w:rPr>
        <w:t xml:space="preserve">nº </w:t>
      </w:r>
      <w:r w:rsidRPr="003A1256">
        <w:rPr>
          <w:sz w:val="24"/>
          <w:szCs w:val="24"/>
        </w:rPr>
        <w:t>182, Vila Umbus</w:t>
      </w:r>
      <w:r w:rsidR="0042342E">
        <w:rPr>
          <w:sz w:val="24"/>
          <w:szCs w:val="24"/>
        </w:rPr>
        <w:t>;</w:t>
      </w:r>
    </w:p>
    <w:p w14:paraId="4FA09D03" w14:textId="2530A0CF" w:rsidR="00BC5771" w:rsidRDefault="00C55EC3" w:rsidP="002D57A0">
      <w:pPr>
        <w:pStyle w:val="SemEspaamento"/>
        <w:numPr>
          <w:ilvl w:val="0"/>
          <w:numId w:val="7"/>
        </w:numPr>
        <w:spacing w:line="276" w:lineRule="auto"/>
        <w:ind w:left="0" w:firstLine="0"/>
        <w:jc w:val="both"/>
        <w:rPr>
          <w:sz w:val="24"/>
          <w:szCs w:val="24"/>
        </w:rPr>
      </w:pPr>
      <w:r w:rsidRPr="00BC5771">
        <w:rPr>
          <w:sz w:val="24"/>
          <w:szCs w:val="24"/>
          <w:u w:val="single"/>
        </w:rPr>
        <w:t>Escola Municipal de Ensino Fundamental Manoel Lucas Prisco</w:t>
      </w:r>
      <w:r w:rsidRPr="00BC5771">
        <w:rPr>
          <w:sz w:val="24"/>
          <w:szCs w:val="24"/>
        </w:rPr>
        <w:t xml:space="preserve"> – Rua Florentino Bueno, </w:t>
      </w:r>
      <w:r w:rsidR="00BC5771">
        <w:rPr>
          <w:sz w:val="24"/>
          <w:szCs w:val="24"/>
        </w:rPr>
        <w:t xml:space="preserve">nº </w:t>
      </w:r>
      <w:r w:rsidRPr="00BC5771">
        <w:rPr>
          <w:sz w:val="24"/>
          <w:szCs w:val="24"/>
        </w:rPr>
        <w:t>743</w:t>
      </w:r>
      <w:r w:rsidR="0042342E">
        <w:rPr>
          <w:sz w:val="24"/>
          <w:szCs w:val="24"/>
        </w:rPr>
        <w:t>;</w:t>
      </w:r>
    </w:p>
    <w:p w14:paraId="631DE38A" w14:textId="73AE5399" w:rsidR="0027603D" w:rsidRDefault="00C55EC3" w:rsidP="002D57A0">
      <w:pPr>
        <w:pStyle w:val="SemEspaamento"/>
        <w:numPr>
          <w:ilvl w:val="0"/>
          <w:numId w:val="7"/>
        </w:numPr>
        <w:spacing w:line="276" w:lineRule="auto"/>
        <w:ind w:left="0" w:firstLine="0"/>
        <w:jc w:val="both"/>
        <w:rPr>
          <w:sz w:val="24"/>
          <w:szCs w:val="24"/>
        </w:rPr>
      </w:pPr>
      <w:r w:rsidRPr="00BC5771">
        <w:rPr>
          <w:sz w:val="24"/>
          <w:szCs w:val="24"/>
          <w:u w:val="single"/>
        </w:rPr>
        <w:t>Escola Municipal de Ensino Fundamental São João Batista</w:t>
      </w:r>
      <w:r w:rsidRPr="00BC5771">
        <w:rPr>
          <w:sz w:val="24"/>
          <w:szCs w:val="24"/>
        </w:rPr>
        <w:t xml:space="preserve"> – 1º Distrito de Pinheiro Machado</w:t>
      </w:r>
      <w:r w:rsidR="00767228" w:rsidRPr="00BC5771">
        <w:rPr>
          <w:sz w:val="24"/>
          <w:szCs w:val="24"/>
        </w:rPr>
        <w:t xml:space="preserve"> </w:t>
      </w:r>
      <w:r w:rsidR="001A508A" w:rsidRPr="00BC5771">
        <w:rPr>
          <w:sz w:val="24"/>
          <w:szCs w:val="24"/>
        </w:rPr>
        <w:t>(</w:t>
      </w:r>
      <w:r w:rsidR="001A508A" w:rsidRPr="00BC5771">
        <w:rPr>
          <w:b/>
          <w:bCs/>
          <w:sz w:val="24"/>
          <w:szCs w:val="24"/>
        </w:rPr>
        <w:t xml:space="preserve">15 Km da </w:t>
      </w:r>
      <w:r w:rsidR="00BC5771" w:rsidRPr="00BC5771">
        <w:rPr>
          <w:b/>
          <w:bCs/>
          <w:sz w:val="24"/>
          <w:szCs w:val="24"/>
        </w:rPr>
        <w:t xml:space="preserve">Sede </w:t>
      </w:r>
      <w:r w:rsidR="001A508A" w:rsidRPr="00BC5771">
        <w:rPr>
          <w:b/>
          <w:bCs/>
          <w:sz w:val="24"/>
          <w:szCs w:val="24"/>
        </w:rPr>
        <w:t xml:space="preserve">do </w:t>
      </w:r>
      <w:r w:rsidR="00BC5771" w:rsidRPr="00BC5771">
        <w:rPr>
          <w:b/>
          <w:bCs/>
          <w:sz w:val="24"/>
          <w:szCs w:val="24"/>
        </w:rPr>
        <w:t>Município</w:t>
      </w:r>
      <w:r w:rsidR="001A508A" w:rsidRPr="00BC5771">
        <w:rPr>
          <w:sz w:val="24"/>
          <w:szCs w:val="24"/>
        </w:rPr>
        <w:t>)</w:t>
      </w:r>
      <w:r w:rsidR="0042342E">
        <w:rPr>
          <w:sz w:val="24"/>
          <w:szCs w:val="24"/>
        </w:rPr>
        <w:t>;</w:t>
      </w:r>
    </w:p>
    <w:p w14:paraId="42D5025E" w14:textId="407535CD" w:rsidR="00E04EA6" w:rsidRDefault="00D27D61" w:rsidP="002D57A0">
      <w:pPr>
        <w:pStyle w:val="SemEspaamento"/>
        <w:numPr>
          <w:ilvl w:val="0"/>
          <w:numId w:val="7"/>
        </w:numPr>
        <w:spacing w:line="276" w:lineRule="auto"/>
        <w:ind w:left="0" w:firstLine="0"/>
        <w:jc w:val="both"/>
        <w:rPr>
          <w:sz w:val="24"/>
          <w:szCs w:val="24"/>
        </w:rPr>
      </w:pPr>
      <w:r w:rsidRPr="0027603D">
        <w:rPr>
          <w:sz w:val="24"/>
          <w:szCs w:val="24"/>
          <w:u w:val="single"/>
        </w:rPr>
        <w:t>Escola Municipal de Educação Infantil Pinheirinho</w:t>
      </w:r>
      <w:r w:rsidRPr="0027603D">
        <w:rPr>
          <w:sz w:val="24"/>
          <w:szCs w:val="24"/>
        </w:rPr>
        <w:t xml:space="preserve"> – Rua Gervásio Tavares, S/N</w:t>
      </w:r>
      <w:r w:rsidR="0042342E">
        <w:rPr>
          <w:sz w:val="24"/>
          <w:szCs w:val="24"/>
        </w:rPr>
        <w:t>;</w:t>
      </w:r>
    </w:p>
    <w:p w14:paraId="1794D1BD" w14:textId="22D31149" w:rsidR="00D27D61" w:rsidRPr="00E04EA6" w:rsidRDefault="00D27D61" w:rsidP="002D57A0">
      <w:pPr>
        <w:pStyle w:val="SemEspaamento"/>
        <w:numPr>
          <w:ilvl w:val="0"/>
          <w:numId w:val="7"/>
        </w:numPr>
        <w:spacing w:line="276" w:lineRule="auto"/>
        <w:ind w:left="0" w:firstLine="0"/>
        <w:jc w:val="both"/>
        <w:rPr>
          <w:sz w:val="24"/>
          <w:szCs w:val="24"/>
        </w:rPr>
      </w:pPr>
      <w:r w:rsidRPr="00E04EA6">
        <w:rPr>
          <w:sz w:val="24"/>
          <w:szCs w:val="24"/>
          <w:u w:val="single"/>
        </w:rPr>
        <w:t>Escola Municipal de Ensino Infantil Tânia Maria Silveira Cardoso</w:t>
      </w:r>
      <w:r w:rsidRPr="00E04EA6">
        <w:rPr>
          <w:sz w:val="24"/>
          <w:szCs w:val="24"/>
        </w:rPr>
        <w:t xml:space="preserve"> – Rua Florentino Bueno, </w:t>
      </w:r>
      <w:r w:rsidR="00E04EA6">
        <w:rPr>
          <w:sz w:val="24"/>
          <w:szCs w:val="24"/>
        </w:rPr>
        <w:t xml:space="preserve">nº </w:t>
      </w:r>
      <w:r w:rsidRPr="00E04EA6">
        <w:rPr>
          <w:sz w:val="24"/>
          <w:szCs w:val="24"/>
        </w:rPr>
        <w:t>1</w:t>
      </w:r>
      <w:r w:rsidR="00E04EA6">
        <w:rPr>
          <w:sz w:val="24"/>
          <w:szCs w:val="24"/>
        </w:rPr>
        <w:t>.</w:t>
      </w:r>
      <w:r w:rsidRPr="00E04EA6">
        <w:rPr>
          <w:sz w:val="24"/>
          <w:szCs w:val="24"/>
        </w:rPr>
        <w:t>020.</w:t>
      </w:r>
    </w:p>
    <w:p w14:paraId="433EFA2E" w14:textId="77777777" w:rsidR="00C55EC3" w:rsidRPr="002D57A0" w:rsidRDefault="00C55EC3" w:rsidP="002D57A0">
      <w:pPr>
        <w:rPr>
          <w:rFonts w:ascii="Times New Roman" w:hAnsi="Times New Roman" w:cs="Times New Roman"/>
          <w:sz w:val="24"/>
          <w:szCs w:val="24"/>
        </w:rPr>
      </w:pPr>
    </w:p>
    <w:p w14:paraId="62108B3A" w14:textId="608CF7FF" w:rsidR="00C55EC3" w:rsidRPr="00041832" w:rsidRDefault="00C55EC3" w:rsidP="002D57A0">
      <w:pPr>
        <w:rPr>
          <w:rFonts w:ascii="Times New Roman" w:hAnsi="Times New Roman" w:cs="Times New Roman"/>
          <w:b/>
          <w:bCs/>
          <w:sz w:val="24"/>
          <w:szCs w:val="24"/>
        </w:rPr>
      </w:pPr>
      <w:r w:rsidRPr="00041832">
        <w:rPr>
          <w:rFonts w:ascii="Times New Roman" w:hAnsi="Times New Roman" w:cs="Times New Roman"/>
          <w:b/>
          <w:bCs/>
          <w:sz w:val="24"/>
          <w:szCs w:val="24"/>
        </w:rPr>
        <w:t>3</w:t>
      </w:r>
      <w:r w:rsidR="00041832" w:rsidRPr="00041832">
        <w:rPr>
          <w:rFonts w:ascii="Times New Roman" w:hAnsi="Times New Roman" w:cs="Times New Roman"/>
          <w:b/>
          <w:bCs/>
          <w:sz w:val="24"/>
          <w:szCs w:val="24"/>
        </w:rPr>
        <w:t xml:space="preserve">. DA </w:t>
      </w:r>
      <w:r w:rsidRPr="00041832">
        <w:rPr>
          <w:rFonts w:ascii="Times New Roman" w:hAnsi="Times New Roman" w:cs="Times New Roman"/>
          <w:b/>
          <w:bCs/>
          <w:sz w:val="24"/>
          <w:szCs w:val="24"/>
        </w:rPr>
        <w:t xml:space="preserve">CLASSIFICAÇÃO DOS BENS COMUNS </w:t>
      </w:r>
    </w:p>
    <w:p w14:paraId="2FBA2C14" w14:textId="543A5F66" w:rsidR="00C55EC3" w:rsidRPr="002D57A0" w:rsidRDefault="00C55EC3" w:rsidP="002D57A0">
      <w:pPr>
        <w:rPr>
          <w:rFonts w:ascii="Times New Roman" w:hAnsi="Times New Roman" w:cs="Times New Roman"/>
          <w:sz w:val="24"/>
          <w:szCs w:val="24"/>
        </w:rPr>
      </w:pPr>
      <w:r w:rsidRPr="00041832">
        <w:rPr>
          <w:rFonts w:ascii="Times New Roman" w:hAnsi="Times New Roman" w:cs="Times New Roman"/>
          <w:b/>
          <w:bCs/>
          <w:sz w:val="24"/>
          <w:szCs w:val="24"/>
        </w:rPr>
        <w:t>3.1</w:t>
      </w:r>
      <w:r w:rsidR="00041832" w:rsidRPr="00041832">
        <w:rPr>
          <w:rFonts w:ascii="Times New Roman" w:hAnsi="Times New Roman" w:cs="Times New Roman"/>
          <w:b/>
          <w:bCs/>
          <w:sz w:val="24"/>
          <w:szCs w:val="24"/>
        </w:rPr>
        <w:t>.</w:t>
      </w:r>
      <w:r w:rsidR="00041832">
        <w:rPr>
          <w:rFonts w:ascii="Times New Roman" w:hAnsi="Times New Roman" w:cs="Times New Roman"/>
          <w:sz w:val="24"/>
          <w:szCs w:val="24"/>
        </w:rPr>
        <w:t xml:space="preserve"> </w:t>
      </w:r>
      <w:r w:rsidRPr="002D57A0">
        <w:rPr>
          <w:rFonts w:ascii="Times New Roman" w:hAnsi="Times New Roman" w:cs="Times New Roman"/>
          <w:sz w:val="24"/>
          <w:szCs w:val="24"/>
        </w:rPr>
        <w:t xml:space="preserve">O objeto a ser contratado é caracterizado como bem comum de que trata a Lei nº 10.520/02 e o Decreto nº. 10.024/2019, haja vista que os padrões de desempenho, qualidade e todas as características gerais e específica dos produtos são as usuais do mercado e passíveis de descrições sucintas, podendo, portanto, ser licitado por meio do Pregão eletrônico. </w:t>
      </w:r>
    </w:p>
    <w:p w14:paraId="1439C659" w14:textId="77777777" w:rsidR="00C55EC3" w:rsidRPr="002D57A0" w:rsidRDefault="00C55EC3" w:rsidP="002D57A0">
      <w:pPr>
        <w:rPr>
          <w:rFonts w:ascii="Times New Roman" w:hAnsi="Times New Roman" w:cs="Times New Roman"/>
          <w:sz w:val="24"/>
          <w:szCs w:val="24"/>
        </w:rPr>
      </w:pPr>
    </w:p>
    <w:p w14:paraId="077AF7F6" w14:textId="06ABB48C" w:rsidR="00C55EC3" w:rsidRPr="00041832" w:rsidRDefault="00C55EC3" w:rsidP="002D57A0">
      <w:pPr>
        <w:pStyle w:val="SemEspaamento"/>
        <w:spacing w:line="276" w:lineRule="auto"/>
        <w:rPr>
          <w:b/>
          <w:bCs/>
          <w:sz w:val="24"/>
          <w:szCs w:val="24"/>
        </w:rPr>
      </w:pPr>
      <w:r w:rsidRPr="00041832">
        <w:rPr>
          <w:b/>
          <w:bCs/>
          <w:sz w:val="24"/>
          <w:szCs w:val="24"/>
        </w:rPr>
        <w:t>4</w:t>
      </w:r>
      <w:r w:rsidR="00041832" w:rsidRPr="00041832">
        <w:rPr>
          <w:b/>
          <w:bCs/>
          <w:sz w:val="24"/>
          <w:szCs w:val="24"/>
        </w:rPr>
        <w:t xml:space="preserve">. </w:t>
      </w:r>
      <w:r w:rsidRPr="00041832">
        <w:rPr>
          <w:b/>
          <w:bCs/>
          <w:sz w:val="24"/>
          <w:szCs w:val="24"/>
        </w:rPr>
        <w:t>DA ENTREGA DAS AMOSTRAS</w:t>
      </w:r>
    </w:p>
    <w:p w14:paraId="4952C52F" w14:textId="55F9192B" w:rsidR="00C55EC3" w:rsidRPr="002D57A0" w:rsidRDefault="00E31C3B" w:rsidP="006430B0">
      <w:pPr>
        <w:pStyle w:val="SemEspaamento"/>
        <w:spacing w:line="276" w:lineRule="auto"/>
        <w:jc w:val="both"/>
        <w:rPr>
          <w:sz w:val="24"/>
          <w:szCs w:val="24"/>
        </w:rPr>
      </w:pPr>
      <w:r w:rsidRPr="00E31C3B">
        <w:rPr>
          <w:b/>
          <w:bCs/>
          <w:sz w:val="24"/>
          <w:szCs w:val="24"/>
        </w:rPr>
        <w:t>4.1.</w:t>
      </w:r>
      <w:r>
        <w:rPr>
          <w:sz w:val="24"/>
          <w:szCs w:val="24"/>
        </w:rPr>
        <w:t xml:space="preserve"> </w:t>
      </w:r>
      <w:r w:rsidR="00C55EC3" w:rsidRPr="002D57A0">
        <w:rPr>
          <w:sz w:val="24"/>
          <w:szCs w:val="24"/>
        </w:rPr>
        <w:t>Após a realização do certame, as empresas ganhadoras deverão entregar duas amostras dos itens a serem avaliados.</w:t>
      </w:r>
    </w:p>
    <w:p w14:paraId="07636B0D" w14:textId="3D4E24B8" w:rsidR="00C55EC3" w:rsidRPr="002D57A0" w:rsidRDefault="00C55EC3" w:rsidP="002D57A0">
      <w:pPr>
        <w:pStyle w:val="SemEspaamento"/>
        <w:spacing w:line="276" w:lineRule="auto"/>
        <w:rPr>
          <w:sz w:val="24"/>
          <w:szCs w:val="24"/>
        </w:rPr>
      </w:pPr>
      <w:r w:rsidRPr="006430B0">
        <w:rPr>
          <w:b/>
          <w:bCs/>
          <w:sz w:val="24"/>
          <w:szCs w:val="24"/>
        </w:rPr>
        <w:t>4.</w:t>
      </w:r>
      <w:r w:rsidR="006430B0" w:rsidRPr="006430B0">
        <w:rPr>
          <w:b/>
          <w:bCs/>
          <w:sz w:val="24"/>
          <w:szCs w:val="24"/>
        </w:rPr>
        <w:t>2.</w:t>
      </w:r>
      <w:r w:rsidR="006430B0">
        <w:rPr>
          <w:sz w:val="24"/>
          <w:szCs w:val="24"/>
        </w:rPr>
        <w:t xml:space="preserve"> </w:t>
      </w:r>
      <w:r w:rsidRPr="002D57A0">
        <w:rPr>
          <w:sz w:val="24"/>
          <w:szCs w:val="24"/>
        </w:rPr>
        <w:t>Cada amostra deverá conter os seguintes dados:</w:t>
      </w:r>
    </w:p>
    <w:p w14:paraId="0C0E966F" w14:textId="617A6BA0" w:rsidR="00C55EC3" w:rsidRPr="002D57A0" w:rsidRDefault="00103B35" w:rsidP="002D57A0">
      <w:pPr>
        <w:pStyle w:val="SemEspaamento"/>
        <w:spacing w:line="276" w:lineRule="auto"/>
        <w:rPr>
          <w:sz w:val="24"/>
          <w:szCs w:val="24"/>
        </w:rPr>
      </w:pPr>
      <w:r>
        <w:rPr>
          <w:b/>
          <w:bCs/>
          <w:sz w:val="24"/>
          <w:szCs w:val="24"/>
        </w:rPr>
        <w:t xml:space="preserve">4.2.1. </w:t>
      </w:r>
      <w:r>
        <w:rPr>
          <w:sz w:val="24"/>
          <w:szCs w:val="24"/>
        </w:rPr>
        <w:t>R</w:t>
      </w:r>
      <w:r w:rsidR="00C55EC3" w:rsidRPr="002D57A0">
        <w:rPr>
          <w:sz w:val="24"/>
          <w:szCs w:val="24"/>
        </w:rPr>
        <w:t>azão social da empresa licitante</w:t>
      </w:r>
      <w:r w:rsidR="00880DFC">
        <w:rPr>
          <w:sz w:val="24"/>
          <w:szCs w:val="24"/>
        </w:rPr>
        <w:t>;</w:t>
      </w:r>
    </w:p>
    <w:p w14:paraId="26ADE975" w14:textId="314E9962" w:rsidR="00C55EC3" w:rsidRPr="002D57A0" w:rsidRDefault="00103B35" w:rsidP="002D57A0">
      <w:pPr>
        <w:pStyle w:val="SemEspaamento"/>
        <w:spacing w:line="276" w:lineRule="auto"/>
        <w:rPr>
          <w:sz w:val="24"/>
          <w:szCs w:val="24"/>
        </w:rPr>
      </w:pPr>
      <w:r>
        <w:rPr>
          <w:b/>
          <w:bCs/>
          <w:sz w:val="24"/>
          <w:szCs w:val="24"/>
        </w:rPr>
        <w:t xml:space="preserve">4.2.2. </w:t>
      </w:r>
      <w:r>
        <w:rPr>
          <w:sz w:val="24"/>
          <w:szCs w:val="24"/>
        </w:rPr>
        <w:t>N</w:t>
      </w:r>
      <w:r w:rsidR="00C55EC3" w:rsidRPr="002D57A0">
        <w:rPr>
          <w:sz w:val="24"/>
          <w:szCs w:val="24"/>
        </w:rPr>
        <w:t>úmero do item referente à amostra</w:t>
      </w:r>
      <w:r w:rsidR="00880DFC">
        <w:rPr>
          <w:sz w:val="24"/>
          <w:szCs w:val="24"/>
        </w:rPr>
        <w:t>;</w:t>
      </w:r>
    </w:p>
    <w:p w14:paraId="0E1EBC3C" w14:textId="6058880A" w:rsidR="00C55EC3" w:rsidRPr="002D57A0" w:rsidRDefault="00880DFC" w:rsidP="002D57A0">
      <w:pPr>
        <w:pStyle w:val="SemEspaamento"/>
        <w:spacing w:line="276" w:lineRule="auto"/>
        <w:rPr>
          <w:sz w:val="24"/>
          <w:szCs w:val="24"/>
        </w:rPr>
      </w:pPr>
      <w:r>
        <w:rPr>
          <w:b/>
          <w:bCs/>
          <w:sz w:val="24"/>
          <w:szCs w:val="24"/>
        </w:rPr>
        <w:t>4.2.3.</w:t>
      </w:r>
      <w:r>
        <w:rPr>
          <w:sz w:val="24"/>
          <w:szCs w:val="24"/>
        </w:rPr>
        <w:t xml:space="preserve"> M</w:t>
      </w:r>
      <w:r w:rsidR="00C55EC3" w:rsidRPr="002D57A0">
        <w:rPr>
          <w:sz w:val="24"/>
          <w:szCs w:val="24"/>
        </w:rPr>
        <w:t>arca do produto.</w:t>
      </w:r>
    </w:p>
    <w:p w14:paraId="382E9571" w14:textId="3F67C31F" w:rsidR="00C55EC3" w:rsidRPr="002D57A0" w:rsidRDefault="00C55EC3" w:rsidP="002D57A0">
      <w:pPr>
        <w:pStyle w:val="SemEspaamento"/>
        <w:spacing w:line="276" w:lineRule="auto"/>
        <w:jc w:val="both"/>
        <w:rPr>
          <w:sz w:val="24"/>
          <w:szCs w:val="24"/>
        </w:rPr>
      </w:pPr>
      <w:r w:rsidRPr="006E21F0">
        <w:rPr>
          <w:b/>
          <w:bCs/>
          <w:sz w:val="24"/>
          <w:szCs w:val="24"/>
        </w:rPr>
        <w:t>4.</w:t>
      </w:r>
      <w:r w:rsidR="006E21F0" w:rsidRPr="006E21F0">
        <w:rPr>
          <w:b/>
          <w:bCs/>
          <w:sz w:val="24"/>
          <w:szCs w:val="24"/>
        </w:rPr>
        <w:t>3.</w:t>
      </w:r>
      <w:r w:rsidR="006E21F0">
        <w:rPr>
          <w:sz w:val="24"/>
          <w:szCs w:val="24"/>
        </w:rPr>
        <w:t xml:space="preserve"> </w:t>
      </w:r>
      <w:r w:rsidRPr="002D57A0">
        <w:rPr>
          <w:sz w:val="24"/>
          <w:szCs w:val="24"/>
        </w:rPr>
        <w:t xml:space="preserve">As amostras deverão ser entregues na Secretaria Municipal da Educação, Cultura e Desporto, sito </w:t>
      </w:r>
      <w:r w:rsidR="006E21F0">
        <w:rPr>
          <w:sz w:val="24"/>
          <w:szCs w:val="24"/>
        </w:rPr>
        <w:t>na</w:t>
      </w:r>
      <w:r w:rsidRPr="002D57A0">
        <w:rPr>
          <w:sz w:val="24"/>
          <w:szCs w:val="24"/>
        </w:rPr>
        <w:t xml:space="preserve"> Rua Nico de Oliveira, </w:t>
      </w:r>
      <w:r w:rsidR="006E21F0">
        <w:rPr>
          <w:sz w:val="24"/>
          <w:szCs w:val="24"/>
        </w:rPr>
        <w:t xml:space="preserve">nº </w:t>
      </w:r>
      <w:r w:rsidRPr="002D57A0">
        <w:rPr>
          <w:sz w:val="24"/>
          <w:szCs w:val="24"/>
        </w:rPr>
        <w:t>476, Pinheiro Mach</w:t>
      </w:r>
      <w:bookmarkStart w:id="14" w:name="_GoBack"/>
      <w:bookmarkEnd w:id="14"/>
      <w:r w:rsidRPr="002D57A0">
        <w:rPr>
          <w:sz w:val="24"/>
          <w:szCs w:val="24"/>
        </w:rPr>
        <w:t>ado</w:t>
      </w:r>
      <w:r w:rsidR="006E21F0">
        <w:rPr>
          <w:sz w:val="24"/>
          <w:szCs w:val="24"/>
        </w:rPr>
        <w:t>/RS</w:t>
      </w:r>
      <w:r w:rsidRPr="002D57A0">
        <w:rPr>
          <w:sz w:val="24"/>
          <w:szCs w:val="24"/>
        </w:rPr>
        <w:t xml:space="preserve">, no horário das </w:t>
      </w:r>
      <w:r w:rsidRPr="006E21F0">
        <w:rPr>
          <w:b/>
          <w:bCs/>
          <w:sz w:val="24"/>
          <w:szCs w:val="24"/>
        </w:rPr>
        <w:t xml:space="preserve">8h </w:t>
      </w:r>
      <w:r w:rsidRPr="002D57A0">
        <w:rPr>
          <w:sz w:val="24"/>
          <w:szCs w:val="24"/>
        </w:rPr>
        <w:t xml:space="preserve">às </w:t>
      </w:r>
      <w:r w:rsidRPr="006E21F0">
        <w:rPr>
          <w:b/>
          <w:bCs/>
          <w:sz w:val="24"/>
          <w:szCs w:val="24"/>
        </w:rPr>
        <w:t xml:space="preserve">11h30 </w:t>
      </w:r>
      <w:r w:rsidRPr="002D57A0">
        <w:rPr>
          <w:sz w:val="24"/>
          <w:szCs w:val="24"/>
        </w:rPr>
        <w:t xml:space="preserve">e das </w:t>
      </w:r>
      <w:r w:rsidRPr="006E21F0">
        <w:rPr>
          <w:b/>
          <w:bCs/>
          <w:sz w:val="24"/>
          <w:szCs w:val="24"/>
        </w:rPr>
        <w:t>13h30</w:t>
      </w:r>
      <w:r w:rsidRPr="002D57A0">
        <w:rPr>
          <w:sz w:val="24"/>
          <w:szCs w:val="24"/>
        </w:rPr>
        <w:t xml:space="preserve"> às </w:t>
      </w:r>
      <w:r w:rsidRPr="006E21F0">
        <w:rPr>
          <w:b/>
          <w:bCs/>
          <w:sz w:val="24"/>
          <w:szCs w:val="24"/>
        </w:rPr>
        <w:t>17h</w:t>
      </w:r>
      <w:r w:rsidRPr="002D57A0">
        <w:rPr>
          <w:sz w:val="24"/>
          <w:szCs w:val="24"/>
        </w:rPr>
        <w:t>.</w:t>
      </w:r>
    </w:p>
    <w:p w14:paraId="0D69D450" w14:textId="5C9598B8" w:rsidR="00C55EC3" w:rsidRPr="002D57A0" w:rsidRDefault="00C55EC3" w:rsidP="002D57A0">
      <w:pPr>
        <w:pStyle w:val="SemEspaamento"/>
        <w:spacing w:line="276" w:lineRule="auto"/>
        <w:jc w:val="both"/>
        <w:rPr>
          <w:sz w:val="24"/>
          <w:szCs w:val="24"/>
        </w:rPr>
      </w:pPr>
      <w:r w:rsidRPr="006E21F0">
        <w:rPr>
          <w:b/>
          <w:bCs/>
          <w:sz w:val="24"/>
          <w:szCs w:val="24"/>
        </w:rPr>
        <w:t>4.</w:t>
      </w:r>
      <w:r w:rsidR="006E21F0" w:rsidRPr="006E21F0">
        <w:rPr>
          <w:b/>
          <w:bCs/>
          <w:sz w:val="24"/>
          <w:szCs w:val="24"/>
        </w:rPr>
        <w:t>4.</w:t>
      </w:r>
      <w:r w:rsidR="006E21F0">
        <w:rPr>
          <w:sz w:val="24"/>
          <w:szCs w:val="24"/>
        </w:rPr>
        <w:t xml:space="preserve"> </w:t>
      </w:r>
      <w:r w:rsidRPr="002D57A0">
        <w:rPr>
          <w:sz w:val="24"/>
          <w:szCs w:val="24"/>
        </w:rPr>
        <w:t xml:space="preserve">Estão dispensados de apresentação de amostras os hortifrutigranjeiros, </w:t>
      </w:r>
      <w:r w:rsidRPr="002D57A0">
        <w:rPr>
          <w:b/>
          <w:sz w:val="24"/>
          <w:szCs w:val="24"/>
        </w:rPr>
        <w:t>todos</w:t>
      </w:r>
      <w:r w:rsidRPr="002D57A0">
        <w:rPr>
          <w:sz w:val="24"/>
          <w:szCs w:val="24"/>
        </w:rPr>
        <w:t xml:space="preserve"> os demais precisam de 2 amostras.</w:t>
      </w:r>
    </w:p>
    <w:p w14:paraId="3002B5BD" w14:textId="2C7D438F" w:rsidR="00C55EC3" w:rsidRPr="002D57A0" w:rsidRDefault="00C55EC3" w:rsidP="002D57A0">
      <w:pPr>
        <w:pStyle w:val="SemEspaamento"/>
        <w:spacing w:line="276" w:lineRule="auto"/>
        <w:jc w:val="both"/>
        <w:rPr>
          <w:sz w:val="24"/>
          <w:szCs w:val="24"/>
        </w:rPr>
      </w:pPr>
      <w:r w:rsidRPr="006E21F0">
        <w:rPr>
          <w:b/>
          <w:bCs/>
          <w:sz w:val="24"/>
          <w:szCs w:val="24"/>
        </w:rPr>
        <w:t>4.</w:t>
      </w:r>
      <w:r w:rsidR="006E21F0" w:rsidRPr="006E21F0">
        <w:rPr>
          <w:b/>
          <w:bCs/>
          <w:sz w:val="24"/>
          <w:szCs w:val="24"/>
        </w:rPr>
        <w:t>5.</w:t>
      </w:r>
      <w:r w:rsidR="006E21F0">
        <w:rPr>
          <w:sz w:val="24"/>
          <w:szCs w:val="24"/>
        </w:rPr>
        <w:t xml:space="preserve"> </w:t>
      </w:r>
      <w:r w:rsidRPr="002D57A0">
        <w:rPr>
          <w:sz w:val="24"/>
          <w:szCs w:val="24"/>
        </w:rPr>
        <w:t>As proponentes deverão entregar junto com as amostras, a seguinte documentação técnica, devidamente identificadas com o número do item constante na proposta:</w:t>
      </w:r>
    </w:p>
    <w:p w14:paraId="7302E1BC" w14:textId="34F61976" w:rsidR="00C55EC3" w:rsidRPr="002D57A0" w:rsidRDefault="007F7EB9" w:rsidP="002D57A0">
      <w:pPr>
        <w:pStyle w:val="SemEspaamento"/>
        <w:spacing w:line="276" w:lineRule="auto"/>
        <w:jc w:val="both"/>
        <w:rPr>
          <w:sz w:val="24"/>
          <w:szCs w:val="24"/>
        </w:rPr>
      </w:pPr>
      <w:r>
        <w:rPr>
          <w:b/>
          <w:bCs/>
          <w:sz w:val="24"/>
          <w:szCs w:val="24"/>
        </w:rPr>
        <w:t>4.5.1.</w:t>
      </w:r>
      <w:r>
        <w:rPr>
          <w:sz w:val="24"/>
          <w:szCs w:val="24"/>
        </w:rPr>
        <w:t xml:space="preserve"> </w:t>
      </w:r>
      <w:r w:rsidR="00C55EC3" w:rsidRPr="002D57A0">
        <w:rPr>
          <w:sz w:val="24"/>
          <w:szCs w:val="24"/>
        </w:rPr>
        <w:t>Ficha técnica detalhada, conten</w:t>
      </w:r>
      <w:r w:rsidR="00D27D61" w:rsidRPr="002D57A0">
        <w:rPr>
          <w:sz w:val="24"/>
          <w:szCs w:val="24"/>
        </w:rPr>
        <w:t>do nome do produto e rendimento;</w:t>
      </w:r>
    </w:p>
    <w:p w14:paraId="509ACD7A" w14:textId="06430C27" w:rsidR="00C55EC3" w:rsidRPr="002D57A0" w:rsidRDefault="007F7EB9" w:rsidP="002D57A0">
      <w:pPr>
        <w:pStyle w:val="SemEspaamento"/>
        <w:spacing w:line="276" w:lineRule="auto"/>
        <w:jc w:val="both"/>
        <w:rPr>
          <w:sz w:val="24"/>
          <w:szCs w:val="24"/>
        </w:rPr>
      </w:pPr>
      <w:r>
        <w:rPr>
          <w:b/>
          <w:bCs/>
          <w:sz w:val="24"/>
          <w:szCs w:val="24"/>
        </w:rPr>
        <w:t>4.5.2.</w:t>
      </w:r>
      <w:r>
        <w:rPr>
          <w:sz w:val="24"/>
          <w:szCs w:val="24"/>
        </w:rPr>
        <w:t xml:space="preserve"> </w:t>
      </w:r>
      <w:r w:rsidR="00C55EC3" w:rsidRPr="002D57A0">
        <w:rPr>
          <w:sz w:val="24"/>
          <w:szCs w:val="24"/>
        </w:rPr>
        <w:t>Certificado de Registro do estabelecimento do produto junto com o Ministério da Agricultura, para os produ</w:t>
      </w:r>
      <w:r w:rsidR="00D27D61" w:rsidRPr="002D57A0">
        <w:rPr>
          <w:sz w:val="24"/>
          <w:szCs w:val="24"/>
        </w:rPr>
        <w:t>tos que exigem tal fiscalização;</w:t>
      </w:r>
    </w:p>
    <w:p w14:paraId="5DC9959D" w14:textId="448740F8" w:rsidR="00C55EC3" w:rsidRPr="002D57A0" w:rsidRDefault="007F7EB9" w:rsidP="002D57A0">
      <w:pPr>
        <w:pStyle w:val="SemEspaamento"/>
        <w:spacing w:line="276" w:lineRule="auto"/>
        <w:jc w:val="both"/>
        <w:rPr>
          <w:sz w:val="24"/>
          <w:szCs w:val="24"/>
        </w:rPr>
      </w:pPr>
      <w:r>
        <w:rPr>
          <w:b/>
          <w:bCs/>
          <w:sz w:val="24"/>
          <w:szCs w:val="24"/>
        </w:rPr>
        <w:t>4.5.3.</w:t>
      </w:r>
      <w:r>
        <w:rPr>
          <w:sz w:val="24"/>
          <w:szCs w:val="24"/>
        </w:rPr>
        <w:t xml:space="preserve"> </w:t>
      </w:r>
      <w:r w:rsidR="00C55EC3" w:rsidRPr="002D57A0">
        <w:rPr>
          <w:sz w:val="24"/>
          <w:szCs w:val="24"/>
        </w:rPr>
        <w:t>Cerificado de Registro de Rótulo do Produto no Ministério da Saúde, para</w:t>
      </w:r>
      <w:r w:rsidR="00D27D61" w:rsidRPr="002D57A0">
        <w:rPr>
          <w:sz w:val="24"/>
          <w:szCs w:val="24"/>
        </w:rPr>
        <w:t xml:space="preserve"> os que exigem tal fiscalização;</w:t>
      </w:r>
    </w:p>
    <w:p w14:paraId="00E90929" w14:textId="0DEF0AFF" w:rsidR="00C55EC3" w:rsidRPr="002D57A0" w:rsidRDefault="007F7EB9" w:rsidP="002D57A0">
      <w:pPr>
        <w:pStyle w:val="SemEspaamento"/>
        <w:spacing w:line="276" w:lineRule="auto"/>
        <w:jc w:val="both"/>
        <w:rPr>
          <w:sz w:val="24"/>
          <w:szCs w:val="24"/>
        </w:rPr>
      </w:pPr>
      <w:r>
        <w:rPr>
          <w:b/>
          <w:bCs/>
          <w:sz w:val="24"/>
          <w:szCs w:val="24"/>
        </w:rPr>
        <w:t>4.5.4.</w:t>
      </w:r>
      <w:r>
        <w:rPr>
          <w:sz w:val="24"/>
          <w:szCs w:val="24"/>
        </w:rPr>
        <w:t xml:space="preserve"> </w:t>
      </w:r>
      <w:r w:rsidR="00C55EC3" w:rsidRPr="002D57A0">
        <w:rPr>
          <w:sz w:val="24"/>
          <w:szCs w:val="24"/>
        </w:rPr>
        <w:t>Alvará Sanitário do Estabelecimento.</w:t>
      </w:r>
    </w:p>
    <w:p w14:paraId="367B38DE" w14:textId="07957A28" w:rsidR="00C55EC3" w:rsidRPr="002D57A0" w:rsidRDefault="00C55EC3" w:rsidP="002D57A0">
      <w:pPr>
        <w:pStyle w:val="SemEspaamento"/>
        <w:spacing w:line="276" w:lineRule="auto"/>
        <w:jc w:val="both"/>
        <w:rPr>
          <w:sz w:val="24"/>
          <w:szCs w:val="24"/>
        </w:rPr>
      </w:pPr>
      <w:r w:rsidRPr="00FC58AD">
        <w:rPr>
          <w:b/>
          <w:bCs/>
          <w:sz w:val="24"/>
          <w:szCs w:val="24"/>
        </w:rPr>
        <w:t>4.</w:t>
      </w:r>
      <w:r w:rsidR="00FC58AD" w:rsidRPr="00FC58AD">
        <w:rPr>
          <w:b/>
          <w:bCs/>
          <w:sz w:val="24"/>
          <w:szCs w:val="24"/>
        </w:rPr>
        <w:t>6.</w:t>
      </w:r>
      <w:r w:rsidRPr="002D57A0">
        <w:rPr>
          <w:sz w:val="24"/>
          <w:szCs w:val="24"/>
        </w:rPr>
        <w:t xml:space="preserve"> A não apresentação do solicitado implicará na automática desclassificação dos itens.</w:t>
      </w:r>
    </w:p>
    <w:p w14:paraId="30416A63" w14:textId="4EB96F82" w:rsidR="00C55EC3" w:rsidRPr="002D57A0" w:rsidRDefault="00C55EC3" w:rsidP="002D57A0">
      <w:pPr>
        <w:pStyle w:val="SemEspaamento"/>
        <w:spacing w:line="276" w:lineRule="auto"/>
        <w:jc w:val="both"/>
        <w:rPr>
          <w:sz w:val="24"/>
          <w:szCs w:val="24"/>
        </w:rPr>
      </w:pPr>
      <w:r w:rsidRPr="00FC58AD">
        <w:rPr>
          <w:b/>
          <w:bCs/>
          <w:sz w:val="24"/>
          <w:szCs w:val="24"/>
        </w:rPr>
        <w:t>4.</w:t>
      </w:r>
      <w:r w:rsidR="00FC58AD" w:rsidRPr="00FC58AD">
        <w:rPr>
          <w:b/>
          <w:bCs/>
          <w:sz w:val="24"/>
          <w:szCs w:val="24"/>
        </w:rPr>
        <w:t>7.</w:t>
      </w:r>
      <w:r w:rsidR="00FC58AD">
        <w:rPr>
          <w:sz w:val="24"/>
          <w:szCs w:val="24"/>
        </w:rPr>
        <w:t xml:space="preserve"> </w:t>
      </w:r>
      <w:r w:rsidRPr="002D57A0">
        <w:rPr>
          <w:sz w:val="24"/>
          <w:szCs w:val="24"/>
        </w:rPr>
        <w:t>As amostras e dados dos produtos serão analisadas pela Comissão de Análise de Amostras, sendo uma para teste (rendimento, aspecto, cor, sabor, odor, custo/benefício) e a outra para contraprova no ato da entrega do produto, podendo o produto ser desclassificado também na análise sensorial.</w:t>
      </w:r>
    </w:p>
    <w:p w14:paraId="589B2FEE" w14:textId="0CFF8A60" w:rsidR="00C55EC3" w:rsidRPr="002D57A0" w:rsidRDefault="00C55EC3" w:rsidP="002D57A0">
      <w:pPr>
        <w:pStyle w:val="SemEspaamento"/>
        <w:spacing w:line="276" w:lineRule="auto"/>
        <w:jc w:val="both"/>
        <w:rPr>
          <w:sz w:val="24"/>
          <w:szCs w:val="24"/>
        </w:rPr>
      </w:pPr>
    </w:p>
    <w:p w14:paraId="426C302F" w14:textId="77777777" w:rsidR="00CC4F2F" w:rsidRPr="002D57A0" w:rsidRDefault="00CC4F2F" w:rsidP="002D57A0">
      <w:pPr>
        <w:pStyle w:val="SemEspaamento"/>
        <w:spacing w:line="276" w:lineRule="auto"/>
        <w:jc w:val="both"/>
        <w:rPr>
          <w:sz w:val="24"/>
          <w:szCs w:val="24"/>
        </w:rPr>
      </w:pPr>
    </w:p>
    <w:p w14:paraId="548AA0BD" w14:textId="7B481CA0" w:rsidR="00C55EC3" w:rsidRPr="00720ADE" w:rsidRDefault="00C55EC3" w:rsidP="002D57A0">
      <w:pPr>
        <w:rPr>
          <w:rFonts w:ascii="Times New Roman" w:hAnsi="Times New Roman" w:cs="Times New Roman"/>
          <w:b/>
          <w:bCs/>
          <w:sz w:val="24"/>
          <w:szCs w:val="24"/>
        </w:rPr>
      </w:pPr>
      <w:r w:rsidRPr="00720ADE">
        <w:rPr>
          <w:rFonts w:ascii="Times New Roman" w:hAnsi="Times New Roman" w:cs="Times New Roman"/>
          <w:b/>
          <w:bCs/>
          <w:sz w:val="24"/>
          <w:szCs w:val="24"/>
        </w:rPr>
        <w:t>5</w:t>
      </w:r>
      <w:r w:rsidR="00720ADE" w:rsidRPr="00720ADE">
        <w:rPr>
          <w:rFonts w:ascii="Times New Roman" w:hAnsi="Times New Roman" w:cs="Times New Roman"/>
          <w:b/>
          <w:bCs/>
          <w:sz w:val="24"/>
          <w:szCs w:val="24"/>
        </w:rPr>
        <w:t xml:space="preserve">. DA </w:t>
      </w:r>
      <w:r w:rsidRPr="00720ADE">
        <w:rPr>
          <w:rFonts w:ascii="Times New Roman" w:hAnsi="Times New Roman" w:cs="Times New Roman"/>
          <w:b/>
          <w:bCs/>
          <w:sz w:val="24"/>
          <w:szCs w:val="24"/>
        </w:rPr>
        <w:t xml:space="preserve">ENTREGA </w:t>
      </w:r>
    </w:p>
    <w:p w14:paraId="04861983" w14:textId="77777777" w:rsidR="00ED2838" w:rsidRDefault="00C55EC3" w:rsidP="002D57A0">
      <w:pPr>
        <w:rPr>
          <w:rFonts w:ascii="Times New Roman" w:hAnsi="Times New Roman" w:cs="Times New Roman"/>
          <w:sz w:val="24"/>
          <w:szCs w:val="24"/>
        </w:rPr>
      </w:pPr>
      <w:r w:rsidRPr="00ED2838">
        <w:rPr>
          <w:rFonts w:ascii="Times New Roman" w:hAnsi="Times New Roman" w:cs="Times New Roman"/>
          <w:b/>
          <w:bCs/>
          <w:sz w:val="24"/>
          <w:szCs w:val="24"/>
        </w:rPr>
        <w:t>5.1</w:t>
      </w:r>
      <w:r w:rsidR="00ED2838" w:rsidRPr="00ED2838">
        <w:rPr>
          <w:rFonts w:ascii="Times New Roman" w:hAnsi="Times New Roman" w:cs="Times New Roman"/>
          <w:b/>
          <w:bCs/>
          <w:sz w:val="24"/>
          <w:szCs w:val="24"/>
        </w:rPr>
        <w:t>.</w:t>
      </w:r>
      <w:r w:rsidR="00ED2838">
        <w:rPr>
          <w:rFonts w:ascii="Times New Roman" w:hAnsi="Times New Roman" w:cs="Times New Roman"/>
          <w:sz w:val="24"/>
          <w:szCs w:val="24"/>
        </w:rPr>
        <w:t xml:space="preserve"> </w:t>
      </w:r>
      <w:r w:rsidRPr="002D57A0">
        <w:rPr>
          <w:rFonts w:ascii="Times New Roman" w:hAnsi="Times New Roman" w:cs="Times New Roman"/>
          <w:sz w:val="24"/>
          <w:szCs w:val="24"/>
        </w:rPr>
        <w:t>Serão requisitados,</w:t>
      </w:r>
      <w:r w:rsidR="00ED2838">
        <w:rPr>
          <w:rFonts w:ascii="Times New Roman" w:hAnsi="Times New Roman" w:cs="Times New Roman"/>
          <w:sz w:val="24"/>
          <w:szCs w:val="24"/>
        </w:rPr>
        <w:t xml:space="preserve"> por meio</w:t>
      </w:r>
      <w:r w:rsidRPr="002D57A0">
        <w:rPr>
          <w:rFonts w:ascii="Times New Roman" w:hAnsi="Times New Roman" w:cs="Times New Roman"/>
          <w:sz w:val="24"/>
          <w:szCs w:val="24"/>
        </w:rPr>
        <w:t xml:space="preserve"> da Ordem de Compra, para </w:t>
      </w:r>
      <w:r w:rsidRPr="00ED2838">
        <w:rPr>
          <w:rFonts w:ascii="Times New Roman" w:hAnsi="Times New Roman" w:cs="Times New Roman"/>
          <w:b/>
          <w:bCs/>
          <w:sz w:val="24"/>
          <w:szCs w:val="24"/>
        </w:rPr>
        <w:t>entrega parcelada</w:t>
      </w:r>
      <w:r w:rsidRPr="002D57A0">
        <w:rPr>
          <w:rFonts w:ascii="Times New Roman" w:hAnsi="Times New Roman" w:cs="Times New Roman"/>
          <w:sz w:val="24"/>
          <w:szCs w:val="24"/>
        </w:rPr>
        <w:t>, conforme planilha de entrega da Secretaria de Educação.</w:t>
      </w:r>
    </w:p>
    <w:p w14:paraId="65E0CA82" w14:textId="77777777" w:rsidR="00ED2838" w:rsidRDefault="00ED2838" w:rsidP="002D57A0">
      <w:pPr>
        <w:rPr>
          <w:rFonts w:ascii="Times New Roman" w:hAnsi="Times New Roman" w:cs="Times New Roman"/>
          <w:sz w:val="24"/>
          <w:szCs w:val="24"/>
        </w:rPr>
      </w:pPr>
      <w:r>
        <w:rPr>
          <w:rFonts w:ascii="Times New Roman" w:hAnsi="Times New Roman" w:cs="Times New Roman"/>
          <w:b/>
          <w:bCs/>
          <w:sz w:val="24"/>
          <w:szCs w:val="24"/>
        </w:rPr>
        <w:t>5.1.1.</w:t>
      </w:r>
      <w:r>
        <w:rPr>
          <w:rFonts w:ascii="Times New Roman" w:hAnsi="Times New Roman" w:cs="Times New Roman"/>
          <w:sz w:val="24"/>
          <w:szCs w:val="24"/>
        </w:rPr>
        <w:t xml:space="preserve"> </w:t>
      </w:r>
      <w:r w:rsidR="00C55EC3" w:rsidRPr="002D57A0">
        <w:rPr>
          <w:rFonts w:ascii="Times New Roman" w:hAnsi="Times New Roman" w:cs="Times New Roman"/>
          <w:sz w:val="24"/>
          <w:szCs w:val="24"/>
        </w:rPr>
        <w:t>Os produtos licitados deverão ser entregues diretamente nas escolas, conforme cronograma de entrega que será entregue posteriormente.</w:t>
      </w:r>
    </w:p>
    <w:p w14:paraId="756845F1" w14:textId="77777777" w:rsidR="00ED2838" w:rsidRDefault="00ED2838" w:rsidP="002D57A0">
      <w:pPr>
        <w:rPr>
          <w:rFonts w:ascii="Times New Roman" w:hAnsi="Times New Roman" w:cs="Times New Roman"/>
          <w:sz w:val="24"/>
          <w:szCs w:val="24"/>
        </w:rPr>
      </w:pPr>
      <w:r>
        <w:rPr>
          <w:rFonts w:ascii="Times New Roman" w:hAnsi="Times New Roman" w:cs="Times New Roman"/>
          <w:b/>
          <w:bCs/>
          <w:sz w:val="24"/>
          <w:szCs w:val="24"/>
        </w:rPr>
        <w:t>5.1.2.</w:t>
      </w:r>
      <w:r>
        <w:rPr>
          <w:rFonts w:ascii="Times New Roman" w:hAnsi="Times New Roman" w:cs="Times New Roman"/>
          <w:sz w:val="24"/>
          <w:szCs w:val="24"/>
        </w:rPr>
        <w:t xml:space="preserve"> </w:t>
      </w:r>
      <w:r w:rsidR="00C55EC3" w:rsidRPr="002D57A0">
        <w:rPr>
          <w:rFonts w:ascii="Times New Roman" w:hAnsi="Times New Roman" w:cs="Times New Roman"/>
          <w:sz w:val="24"/>
          <w:szCs w:val="24"/>
        </w:rPr>
        <w:t xml:space="preserve">Gêneros </w:t>
      </w:r>
      <w:r w:rsidR="00C55EC3" w:rsidRPr="00ED2838">
        <w:rPr>
          <w:rFonts w:ascii="Times New Roman" w:hAnsi="Times New Roman" w:cs="Times New Roman"/>
          <w:b/>
          <w:bCs/>
          <w:sz w:val="24"/>
          <w:szCs w:val="24"/>
        </w:rPr>
        <w:t>perecíveis</w:t>
      </w:r>
      <w:r w:rsidR="00C55EC3" w:rsidRPr="002D57A0">
        <w:rPr>
          <w:rFonts w:ascii="Times New Roman" w:hAnsi="Times New Roman" w:cs="Times New Roman"/>
          <w:sz w:val="24"/>
          <w:szCs w:val="24"/>
        </w:rPr>
        <w:t xml:space="preserve">, entrega </w:t>
      </w:r>
      <w:r w:rsidR="00C55EC3" w:rsidRPr="00ED2838">
        <w:rPr>
          <w:rFonts w:ascii="Times New Roman" w:hAnsi="Times New Roman" w:cs="Times New Roman"/>
          <w:b/>
          <w:bCs/>
          <w:sz w:val="24"/>
          <w:szCs w:val="24"/>
        </w:rPr>
        <w:t>semanal</w:t>
      </w:r>
      <w:r w:rsidR="00C55EC3" w:rsidRPr="002D57A0">
        <w:rPr>
          <w:rFonts w:ascii="Times New Roman" w:hAnsi="Times New Roman" w:cs="Times New Roman"/>
          <w:sz w:val="24"/>
          <w:szCs w:val="24"/>
        </w:rPr>
        <w:t>.</w:t>
      </w:r>
    </w:p>
    <w:p w14:paraId="65456659" w14:textId="627A1572" w:rsidR="00C55EC3" w:rsidRPr="002D57A0" w:rsidRDefault="00ED2838" w:rsidP="002D57A0">
      <w:pPr>
        <w:rPr>
          <w:rFonts w:ascii="Times New Roman" w:hAnsi="Times New Roman" w:cs="Times New Roman"/>
          <w:sz w:val="24"/>
          <w:szCs w:val="24"/>
        </w:rPr>
      </w:pPr>
      <w:r>
        <w:rPr>
          <w:rFonts w:ascii="Times New Roman" w:hAnsi="Times New Roman" w:cs="Times New Roman"/>
          <w:b/>
          <w:bCs/>
          <w:sz w:val="24"/>
          <w:szCs w:val="24"/>
        </w:rPr>
        <w:t>5.1.3.</w:t>
      </w:r>
      <w:r>
        <w:rPr>
          <w:rFonts w:ascii="Times New Roman" w:hAnsi="Times New Roman" w:cs="Times New Roman"/>
          <w:sz w:val="24"/>
          <w:szCs w:val="24"/>
        </w:rPr>
        <w:t xml:space="preserve"> </w:t>
      </w:r>
      <w:r w:rsidR="00C55EC3" w:rsidRPr="002D57A0">
        <w:rPr>
          <w:rFonts w:ascii="Times New Roman" w:hAnsi="Times New Roman" w:cs="Times New Roman"/>
          <w:sz w:val="24"/>
          <w:szCs w:val="24"/>
        </w:rPr>
        <w:t xml:space="preserve">Gêneros </w:t>
      </w:r>
      <w:r w:rsidR="00C55EC3" w:rsidRPr="00ED2838">
        <w:rPr>
          <w:rFonts w:ascii="Times New Roman" w:hAnsi="Times New Roman" w:cs="Times New Roman"/>
          <w:b/>
          <w:bCs/>
          <w:sz w:val="24"/>
          <w:szCs w:val="24"/>
        </w:rPr>
        <w:t>não perecíveis</w:t>
      </w:r>
      <w:r w:rsidR="00C55EC3" w:rsidRPr="002D57A0">
        <w:rPr>
          <w:rFonts w:ascii="Times New Roman" w:hAnsi="Times New Roman" w:cs="Times New Roman"/>
          <w:sz w:val="24"/>
          <w:szCs w:val="24"/>
        </w:rPr>
        <w:t xml:space="preserve">, entrega </w:t>
      </w:r>
      <w:r w:rsidR="00C55EC3" w:rsidRPr="00ED2838">
        <w:rPr>
          <w:rFonts w:ascii="Times New Roman" w:hAnsi="Times New Roman" w:cs="Times New Roman"/>
          <w:b/>
          <w:bCs/>
          <w:sz w:val="24"/>
          <w:szCs w:val="24"/>
        </w:rPr>
        <w:t>mensal</w:t>
      </w:r>
      <w:r w:rsidR="00C55EC3" w:rsidRPr="002D57A0">
        <w:rPr>
          <w:rFonts w:ascii="Times New Roman" w:hAnsi="Times New Roman" w:cs="Times New Roman"/>
          <w:sz w:val="24"/>
          <w:szCs w:val="24"/>
        </w:rPr>
        <w:t>.</w:t>
      </w:r>
    </w:p>
    <w:p w14:paraId="331CD1A7" w14:textId="5E62685F" w:rsidR="00C55EC3" w:rsidRPr="00365B52" w:rsidRDefault="00C55EC3" w:rsidP="00365B52">
      <w:pPr>
        <w:pStyle w:val="Default"/>
        <w:spacing w:line="276" w:lineRule="auto"/>
        <w:jc w:val="both"/>
        <w:rPr>
          <w:rFonts w:ascii="Times New Roman" w:hAnsi="Times New Roman" w:cs="Times New Roman"/>
          <w:b/>
          <w:color w:val="auto"/>
        </w:rPr>
      </w:pPr>
      <w:r w:rsidRPr="00ED2838">
        <w:rPr>
          <w:rFonts w:ascii="Times New Roman" w:hAnsi="Times New Roman" w:cs="Times New Roman"/>
          <w:b/>
          <w:bCs/>
          <w:color w:val="auto"/>
        </w:rPr>
        <w:t>5.2</w:t>
      </w:r>
      <w:r w:rsidR="00ED2838" w:rsidRPr="00ED2838">
        <w:rPr>
          <w:rFonts w:ascii="Times New Roman" w:hAnsi="Times New Roman" w:cs="Times New Roman"/>
          <w:b/>
          <w:bCs/>
          <w:color w:val="auto"/>
        </w:rPr>
        <w:t>.</w:t>
      </w:r>
      <w:r w:rsidR="00ED2838">
        <w:rPr>
          <w:rFonts w:ascii="Times New Roman" w:hAnsi="Times New Roman" w:cs="Times New Roman"/>
          <w:color w:val="auto"/>
        </w:rPr>
        <w:t xml:space="preserve"> </w:t>
      </w:r>
      <w:r w:rsidRPr="002D57A0">
        <w:rPr>
          <w:rFonts w:ascii="Times New Roman" w:hAnsi="Times New Roman" w:cs="Times New Roman"/>
          <w:color w:val="auto"/>
        </w:rPr>
        <w:t xml:space="preserve">A entrega deverá ser </w:t>
      </w:r>
      <w:r w:rsidRPr="00ED2838">
        <w:rPr>
          <w:rFonts w:ascii="Times New Roman" w:hAnsi="Times New Roman" w:cs="Times New Roman"/>
          <w:b/>
          <w:bCs/>
          <w:color w:val="auto"/>
        </w:rPr>
        <w:t>parcelada</w:t>
      </w:r>
      <w:r w:rsidRPr="002D57A0">
        <w:rPr>
          <w:rFonts w:ascii="Times New Roman" w:hAnsi="Times New Roman" w:cs="Times New Roman"/>
          <w:color w:val="auto"/>
        </w:rPr>
        <w:t xml:space="preserve">, por conta da licitante, conforme solicitação da Secretaria Municipal de Educação e conforme definição dos locais de entrega a seguir </w:t>
      </w:r>
      <w:r w:rsidRPr="002D57A0">
        <w:rPr>
          <w:rFonts w:ascii="Times New Roman" w:hAnsi="Times New Roman" w:cs="Times New Roman"/>
          <w:b/>
          <w:color w:val="auto"/>
        </w:rPr>
        <w:t>e somente nos horários estipulados, não sendo aceito entregas fora do horário combinado.</w:t>
      </w:r>
    </w:p>
    <w:p w14:paraId="1BA8B8B2" w14:textId="6DE96128" w:rsidR="00365B52" w:rsidRDefault="00C55EC3" w:rsidP="002D57A0">
      <w:pPr>
        <w:pStyle w:val="SemEspaamento"/>
        <w:numPr>
          <w:ilvl w:val="0"/>
          <w:numId w:val="7"/>
        </w:numPr>
        <w:spacing w:line="276" w:lineRule="auto"/>
        <w:ind w:left="0" w:firstLine="0"/>
        <w:jc w:val="both"/>
        <w:rPr>
          <w:b/>
          <w:sz w:val="24"/>
          <w:szCs w:val="24"/>
        </w:rPr>
      </w:pPr>
      <w:r w:rsidRPr="00365B52">
        <w:rPr>
          <w:sz w:val="24"/>
          <w:szCs w:val="24"/>
          <w:u w:val="single"/>
        </w:rPr>
        <w:t>Escola Municipal de Ensino Fundamental Ana Tereza da Rosa</w:t>
      </w:r>
      <w:r w:rsidR="00365B52">
        <w:rPr>
          <w:sz w:val="24"/>
          <w:szCs w:val="24"/>
        </w:rPr>
        <w:t xml:space="preserve"> –</w:t>
      </w:r>
      <w:r w:rsidRPr="002D57A0">
        <w:rPr>
          <w:sz w:val="24"/>
          <w:szCs w:val="24"/>
        </w:rPr>
        <w:t xml:space="preserve"> Torrinhas, 2º Distrito de Pinheiro Machado</w:t>
      </w:r>
      <w:r w:rsidR="00365B52">
        <w:rPr>
          <w:sz w:val="24"/>
          <w:szCs w:val="24"/>
        </w:rPr>
        <w:t>/RS</w:t>
      </w:r>
      <w:r w:rsidRPr="002D57A0">
        <w:rPr>
          <w:sz w:val="24"/>
          <w:szCs w:val="24"/>
        </w:rPr>
        <w:t xml:space="preserve">, </w:t>
      </w:r>
      <w:r w:rsidRPr="002D57A0">
        <w:rPr>
          <w:b/>
          <w:sz w:val="24"/>
          <w:szCs w:val="24"/>
        </w:rPr>
        <w:t>segundas ou terças-feiras, das 08h às 15h</w:t>
      </w:r>
      <w:r w:rsidRPr="00365B52">
        <w:rPr>
          <w:bCs/>
          <w:sz w:val="24"/>
          <w:szCs w:val="24"/>
        </w:rPr>
        <w:t>.</w:t>
      </w:r>
    </w:p>
    <w:p w14:paraId="1310D50D" w14:textId="5E58B888" w:rsidR="00365B52" w:rsidRDefault="00C55EC3" w:rsidP="002D57A0">
      <w:pPr>
        <w:pStyle w:val="SemEspaamento"/>
        <w:numPr>
          <w:ilvl w:val="0"/>
          <w:numId w:val="7"/>
        </w:numPr>
        <w:spacing w:line="276" w:lineRule="auto"/>
        <w:ind w:left="0" w:firstLine="0"/>
        <w:jc w:val="both"/>
        <w:rPr>
          <w:b/>
          <w:sz w:val="24"/>
          <w:szCs w:val="24"/>
        </w:rPr>
      </w:pPr>
      <w:r w:rsidRPr="00365B52">
        <w:rPr>
          <w:sz w:val="24"/>
          <w:szCs w:val="24"/>
          <w:u w:val="single"/>
        </w:rPr>
        <w:t>Escola Municipal de Ensino Fundamental Avelino de Assis Brasil</w:t>
      </w:r>
      <w:r w:rsidRPr="00365B52">
        <w:rPr>
          <w:sz w:val="24"/>
          <w:szCs w:val="24"/>
        </w:rPr>
        <w:t xml:space="preserve"> – Av. Amintas L</w:t>
      </w:r>
      <w:r w:rsidR="00365B52">
        <w:rPr>
          <w:sz w:val="24"/>
          <w:szCs w:val="24"/>
        </w:rPr>
        <w:t>uiz</w:t>
      </w:r>
      <w:r w:rsidRPr="00365B52">
        <w:rPr>
          <w:sz w:val="24"/>
          <w:szCs w:val="24"/>
        </w:rPr>
        <w:t xml:space="preserve"> Dutra, </w:t>
      </w:r>
      <w:r w:rsidR="00365B52">
        <w:rPr>
          <w:sz w:val="24"/>
          <w:szCs w:val="24"/>
        </w:rPr>
        <w:t xml:space="preserve">nº </w:t>
      </w:r>
      <w:r w:rsidRPr="00365B52">
        <w:rPr>
          <w:sz w:val="24"/>
          <w:szCs w:val="24"/>
        </w:rPr>
        <w:t xml:space="preserve">233, </w:t>
      </w:r>
      <w:r w:rsidRPr="00365B52">
        <w:rPr>
          <w:b/>
          <w:sz w:val="24"/>
          <w:szCs w:val="24"/>
        </w:rPr>
        <w:t>segundas ou terças-feiras, das 08h às 15h</w:t>
      </w:r>
      <w:r w:rsidRPr="00365B52">
        <w:rPr>
          <w:bCs/>
          <w:sz w:val="24"/>
          <w:szCs w:val="24"/>
        </w:rPr>
        <w:t>.</w:t>
      </w:r>
    </w:p>
    <w:p w14:paraId="08D374CD" w14:textId="77777777" w:rsidR="00365B52" w:rsidRDefault="00C55EC3" w:rsidP="002D57A0">
      <w:pPr>
        <w:pStyle w:val="SemEspaamento"/>
        <w:numPr>
          <w:ilvl w:val="0"/>
          <w:numId w:val="7"/>
        </w:numPr>
        <w:spacing w:line="276" w:lineRule="auto"/>
        <w:ind w:left="0" w:firstLine="0"/>
        <w:jc w:val="both"/>
        <w:rPr>
          <w:b/>
          <w:sz w:val="24"/>
          <w:szCs w:val="24"/>
        </w:rPr>
      </w:pPr>
      <w:r w:rsidRPr="00365B52">
        <w:rPr>
          <w:sz w:val="24"/>
          <w:szCs w:val="24"/>
          <w:u w:val="single"/>
        </w:rPr>
        <w:t>Escola Municipal de Ensino Fundamental Dois de Maio</w:t>
      </w:r>
      <w:r w:rsidRPr="00365B52">
        <w:rPr>
          <w:sz w:val="24"/>
          <w:szCs w:val="24"/>
        </w:rPr>
        <w:t xml:space="preserve"> – Av. Protásio Alves, </w:t>
      </w:r>
      <w:r w:rsidR="00365B52">
        <w:rPr>
          <w:sz w:val="24"/>
          <w:szCs w:val="24"/>
        </w:rPr>
        <w:t xml:space="preserve">nº </w:t>
      </w:r>
      <w:r w:rsidRPr="00365B52">
        <w:rPr>
          <w:sz w:val="24"/>
          <w:szCs w:val="24"/>
        </w:rPr>
        <w:t xml:space="preserve">172, </w:t>
      </w:r>
      <w:r w:rsidRPr="00365B52">
        <w:rPr>
          <w:b/>
          <w:sz w:val="24"/>
          <w:szCs w:val="24"/>
        </w:rPr>
        <w:t>segundas ou terças-feiras, das 08h às 15h</w:t>
      </w:r>
      <w:r w:rsidRPr="00365B52">
        <w:rPr>
          <w:bCs/>
          <w:sz w:val="24"/>
          <w:szCs w:val="24"/>
        </w:rPr>
        <w:t>.</w:t>
      </w:r>
    </w:p>
    <w:p w14:paraId="1DDC20D9" w14:textId="77777777" w:rsidR="00365B52" w:rsidRDefault="00C55EC3" w:rsidP="002D57A0">
      <w:pPr>
        <w:pStyle w:val="SemEspaamento"/>
        <w:numPr>
          <w:ilvl w:val="0"/>
          <w:numId w:val="7"/>
        </w:numPr>
        <w:spacing w:line="276" w:lineRule="auto"/>
        <w:ind w:left="0" w:firstLine="0"/>
        <w:jc w:val="both"/>
        <w:rPr>
          <w:bCs/>
          <w:sz w:val="24"/>
          <w:szCs w:val="24"/>
        </w:rPr>
      </w:pPr>
      <w:r w:rsidRPr="00365B52">
        <w:rPr>
          <w:sz w:val="24"/>
          <w:szCs w:val="24"/>
        </w:rPr>
        <w:t>Escola Municipal de Ensino Fundamental</w:t>
      </w:r>
      <w:r w:rsidR="001A508A" w:rsidRPr="00365B52">
        <w:rPr>
          <w:sz w:val="24"/>
          <w:szCs w:val="24"/>
        </w:rPr>
        <w:t xml:space="preserve"> José Ermírio de Moraes – Rua Dá</w:t>
      </w:r>
      <w:r w:rsidRPr="00365B52">
        <w:rPr>
          <w:sz w:val="24"/>
          <w:szCs w:val="24"/>
        </w:rPr>
        <w:t xml:space="preserve">rio Ratto da Silveira, </w:t>
      </w:r>
      <w:r w:rsidR="00365B52">
        <w:rPr>
          <w:sz w:val="24"/>
          <w:szCs w:val="24"/>
        </w:rPr>
        <w:t xml:space="preserve">nº </w:t>
      </w:r>
      <w:r w:rsidRPr="00365B52">
        <w:rPr>
          <w:sz w:val="24"/>
          <w:szCs w:val="24"/>
        </w:rPr>
        <w:t>182, Vila Umbus,</w:t>
      </w:r>
      <w:r w:rsidRPr="00365B52">
        <w:rPr>
          <w:b/>
          <w:sz w:val="24"/>
          <w:szCs w:val="24"/>
        </w:rPr>
        <w:t xml:space="preserve"> segundas ou terças-feiras, das 08h às 15h</w:t>
      </w:r>
      <w:r w:rsidRPr="00365B52">
        <w:rPr>
          <w:bCs/>
          <w:sz w:val="24"/>
          <w:szCs w:val="24"/>
        </w:rPr>
        <w:t>.</w:t>
      </w:r>
    </w:p>
    <w:p w14:paraId="298EA3A7" w14:textId="77777777" w:rsidR="00365B52" w:rsidRPr="00365B52" w:rsidRDefault="00C55EC3" w:rsidP="002D57A0">
      <w:pPr>
        <w:pStyle w:val="SemEspaamento"/>
        <w:numPr>
          <w:ilvl w:val="0"/>
          <w:numId w:val="7"/>
        </w:numPr>
        <w:spacing w:line="276" w:lineRule="auto"/>
        <w:ind w:left="0" w:firstLine="0"/>
        <w:jc w:val="both"/>
        <w:rPr>
          <w:bCs/>
          <w:sz w:val="24"/>
          <w:szCs w:val="24"/>
        </w:rPr>
      </w:pPr>
      <w:r w:rsidRPr="00365B52">
        <w:rPr>
          <w:sz w:val="24"/>
          <w:szCs w:val="24"/>
          <w:u w:val="single"/>
        </w:rPr>
        <w:t>Escola Municipal de Ensino Fundamental Manoel Lucas Prisco</w:t>
      </w:r>
      <w:r w:rsidRPr="00365B52">
        <w:rPr>
          <w:sz w:val="24"/>
          <w:szCs w:val="24"/>
        </w:rPr>
        <w:t xml:space="preserve"> – Rua Florentino Bueno, </w:t>
      </w:r>
      <w:r w:rsidR="00365B52">
        <w:rPr>
          <w:sz w:val="24"/>
          <w:szCs w:val="24"/>
        </w:rPr>
        <w:t xml:space="preserve">nº </w:t>
      </w:r>
      <w:r w:rsidRPr="00365B52">
        <w:rPr>
          <w:sz w:val="24"/>
          <w:szCs w:val="24"/>
        </w:rPr>
        <w:t xml:space="preserve">743, </w:t>
      </w:r>
      <w:r w:rsidRPr="00365B52">
        <w:rPr>
          <w:b/>
          <w:sz w:val="24"/>
          <w:szCs w:val="24"/>
        </w:rPr>
        <w:t>segundas ou terças-feiras, das 08h às 15h</w:t>
      </w:r>
      <w:r w:rsidRPr="00365B52">
        <w:rPr>
          <w:bCs/>
          <w:sz w:val="24"/>
          <w:szCs w:val="24"/>
        </w:rPr>
        <w:t>.</w:t>
      </w:r>
    </w:p>
    <w:p w14:paraId="7A6EB921" w14:textId="77777777" w:rsidR="002224C0" w:rsidRDefault="00C55EC3" w:rsidP="002D57A0">
      <w:pPr>
        <w:pStyle w:val="SemEspaamento"/>
        <w:numPr>
          <w:ilvl w:val="0"/>
          <w:numId w:val="7"/>
        </w:numPr>
        <w:spacing w:line="276" w:lineRule="auto"/>
        <w:ind w:left="0" w:firstLine="0"/>
        <w:jc w:val="both"/>
        <w:rPr>
          <w:bCs/>
          <w:sz w:val="24"/>
          <w:szCs w:val="24"/>
        </w:rPr>
      </w:pPr>
      <w:r w:rsidRPr="00365B52">
        <w:rPr>
          <w:sz w:val="24"/>
          <w:szCs w:val="24"/>
          <w:u w:val="single"/>
        </w:rPr>
        <w:t>Escola Municipal de Ensino Fundamental São João Batista</w:t>
      </w:r>
      <w:r w:rsidRPr="00365B52">
        <w:rPr>
          <w:sz w:val="24"/>
          <w:szCs w:val="24"/>
        </w:rPr>
        <w:t xml:space="preserve"> – 1º Distrito de Pinheiro Machado</w:t>
      </w:r>
      <w:r w:rsidR="00365B52">
        <w:rPr>
          <w:sz w:val="24"/>
          <w:szCs w:val="24"/>
        </w:rPr>
        <w:t>/RS</w:t>
      </w:r>
      <w:r w:rsidRPr="00365B52">
        <w:rPr>
          <w:sz w:val="24"/>
          <w:szCs w:val="24"/>
        </w:rPr>
        <w:t xml:space="preserve">, </w:t>
      </w:r>
      <w:r w:rsidRPr="00365B52">
        <w:rPr>
          <w:b/>
          <w:sz w:val="24"/>
          <w:szCs w:val="24"/>
        </w:rPr>
        <w:t>segundas ou terças-feiras, das 08h às 15h</w:t>
      </w:r>
      <w:r w:rsidRPr="00365B52">
        <w:rPr>
          <w:bCs/>
          <w:sz w:val="24"/>
          <w:szCs w:val="24"/>
        </w:rPr>
        <w:t>.</w:t>
      </w:r>
    </w:p>
    <w:p w14:paraId="0CB411D4" w14:textId="22BAA7F5" w:rsidR="002224C0" w:rsidRDefault="00D27D61" w:rsidP="002D57A0">
      <w:pPr>
        <w:pStyle w:val="SemEspaamento"/>
        <w:numPr>
          <w:ilvl w:val="0"/>
          <w:numId w:val="7"/>
        </w:numPr>
        <w:spacing w:line="276" w:lineRule="auto"/>
        <w:ind w:left="0" w:firstLine="0"/>
        <w:jc w:val="both"/>
        <w:rPr>
          <w:bCs/>
          <w:sz w:val="24"/>
          <w:szCs w:val="24"/>
        </w:rPr>
      </w:pPr>
      <w:r w:rsidRPr="002224C0">
        <w:rPr>
          <w:sz w:val="24"/>
          <w:szCs w:val="24"/>
          <w:u w:val="single"/>
        </w:rPr>
        <w:t>Escola Municipal de Educação Infantil Pinheirinho</w:t>
      </w:r>
      <w:r w:rsidR="008A639D">
        <w:rPr>
          <w:sz w:val="24"/>
          <w:szCs w:val="24"/>
        </w:rPr>
        <w:t>,</w:t>
      </w:r>
      <w:r w:rsidRPr="002224C0">
        <w:rPr>
          <w:b/>
          <w:sz w:val="24"/>
          <w:szCs w:val="24"/>
        </w:rPr>
        <w:t xml:space="preserve"> segundas ou terças-feiras, das 08h às 15h</w:t>
      </w:r>
      <w:r w:rsidRPr="002224C0">
        <w:rPr>
          <w:bCs/>
          <w:sz w:val="24"/>
          <w:szCs w:val="24"/>
        </w:rPr>
        <w:t>.</w:t>
      </w:r>
    </w:p>
    <w:p w14:paraId="07456563" w14:textId="7A882779" w:rsidR="00C55EC3" w:rsidRPr="008A639D" w:rsidRDefault="00D27D61" w:rsidP="002D57A0">
      <w:pPr>
        <w:pStyle w:val="SemEspaamento"/>
        <w:numPr>
          <w:ilvl w:val="0"/>
          <w:numId w:val="7"/>
        </w:numPr>
        <w:spacing w:line="276" w:lineRule="auto"/>
        <w:ind w:left="0" w:firstLine="0"/>
        <w:jc w:val="both"/>
        <w:rPr>
          <w:bCs/>
          <w:sz w:val="24"/>
          <w:szCs w:val="24"/>
        </w:rPr>
      </w:pPr>
      <w:r w:rsidRPr="002224C0">
        <w:rPr>
          <w:sz w:val="24"/>
          <w:szCs w:val="24"/>
          <w:u w:val="single"/>
        </w:rPr>
        <w:t>Escola Municipal de Educação Infantil Tânia Maria Silveira Cardoso</w:t>
      </w:r>
      <w:r w:rsidR="008A639D">
        <w:rPr>
          <w:sz w:val="24"/>
          <w:szCs w:val="24"/>
        </w:rPr>
        <w:t>,</w:t>
      </w:r>
      <w:r w:rsidRPr="002224C0">
        <w:rPr>
          <w:b/>
          <w:sz w:val="24"/>
          <w:szCs w:val="24"/>
        </w:rPr>
        <w:t xml:space="preserve"> segundas ou terças-feiras, das 08h às 15h</w:t>
      </w:r>
      <w:r w:rsidRPr="00E43232">
        <w:rPr>
          <w:bCs/>
          <w:sz w:val="24"/>
          <w:szCs w:val="24"/>
        </w:rPr>
        <w:t>.</w:t>
      </w:r>
    </w:p>
    <w:p w14:paraId="0C4F2E4E" w14:textId="1A784F2D" w:rsidR="00C55EC3" w:rsidRPr="002D57A0" w:rsidRDefault="001A508A" w:rsidP="002D57A0">
      <w:pPr>
        <w:pStyle w:val="Default"/>
        <w:spacing w:line="276" w:lineRule="auto"/>
        <w:jc w:val="both"/>
        <w:rPr>
          <w:rFonts w:ascii="Times New Roman" w:hAnsi="Times New Roman" w:cs="Times New Roman"/>
          <w:b/>
          <w:color w:val="auto"/>
        </w:rPr>
      </w:pPr>
      <w:r w:rsidRPr="002D57A0">
        <w:rPr>
          <w:rFonts w:ascii="Times New Roman" w:hAnsi="Times New Roman" w:cs="Times New Roman"/>
          <w:b/>
          <w:color w:val="auto"/>
        </w:rPr>
        <w:t>5.3</w:t>
      </w:r>
      <w:r w:rsidR="008A639D">
        <w:rPr>
          <w:rFonts w:ascii="Times New Roman" w:hAnsi="Times New Roman" w:cs="Times New Roman"/>
          <w:b/>
          <w:color w:val="auto"/>
        </w:rPr>
        <w:t xml:space="preserve">. </w:t>
      </w:r>
      <w:r w:rsidR="00C55EC3" w:rsidRPr="002D57A0">
        <w:rPr>
          <w:rFonts w:ascii="Times New Roman" w:hAnsi="Times New Roman" w:cs="Times New Roman"/>
          <w:b/>
          <w:color w:val="auto"/>
        </w:rPr>
        <w:t>No momento da entrega, os entregadores deverão aguardar a conferência feita por um funcionário da escola.</w:t>
      </w:r>
    </w:p>
    <w:p w14:paraId="54B027AC" w14:textId="265974D1" w:rsidR="00C55EC3" w:rsidRPr="002D57A0" w:rsidRDefault="00C55EC3" w:rsidP="002D57A0">
      <w:pPr>
        <w:rPr>
          <w:rFonts w:ascii="Times New Roman" w:hAnsi="Times New Roman" w:cs="Times New Roman"/>
          <w:sz w:val="24"/>
          <w:szCs w:val="24"/>
        </w:rPr>
      </w:pPr>
      <w:r w:rsidRPr="008A639D">
        <w:rPr>
          <w:rFonts w:ascii="Times New Roman" w:hAnsi="Times New Roman" w:cs="Times New Roman"/>
          <w:b/>
          <w:bCs/>
          <w:sz w:val="24"/>
          <w:szCs w:val="24"/>
        </w:rPr>
        <w:t>5.</w:t>
      </w:r>
      <w:r w:rsidR="001A508A" w:rsidRPr="008A639D">
        <w:rPr>
          <w:rFonts w:ascii="Times New Roman" w:hAnsi="Times New Roman" w:cs="Times New Roman"/>
          <w:b/>
          <w:bCs/>
          <w:sz w:val="24"/>
          <w:szCs w:val="24"/>
        </w:rPr>
        <w:t>4</w:t>
      </w:r>
      <w:r w:rsidR="008A639D" w:rsidRPr="008A639D">
        <w:rPr>
          <w:rFonts w:ascii="Times New Roman" w:hAnsi="Times New Roman" w:cs="Times New Roman"/>
          <w:b/>
          <w:bCs/>
          <w:sz w:val="24"/>
          <w:szCs w:val="24"/>
        </w:rPr>
        <w:t>.</w:t>
      </w:r>
      <w:r w:rsidR="008A639D">
        <w:rPr>
          <w:rFonts w:ascii="Times New Roman" w:hAnsi="Times New Roman" w:cs="Times New Roman"/>
          <w:sz w:val="24"/>
          <w:szCs w:val="24"/>
        </w:rPr>
        <w:t xml:space="preserve"> </w:t>
      </w:r>
      <w:r w:rsidRPr="002D57A0">
        <w:rPr>
          <w:rFonts w:ascii="Times New Roman" w:hAnsi="Times New Roman" w:cs="Times New Roman"/>
          <w:sz w:val="24"/>
          <w:szCs w:val="24"/>
        </w:rPr>
        <w:t>Os gêneros perecíveis deverão ser transportados em veículo refrigerado e estar em acordo com as normas sanitárias vigentes.</w:t>
      </w:r>
    </w:p>
    <w:p w14:paraId="04EEDA50" w14:textId="375D0301" w:rsidR="001A508A" w:rsidRPr="002D57A0" w:rsidRDefault="00C55EC3" w:rsidP="002D57A0">
      <w:pPr>
        <w:rPr>
          <w:rFonts w:ascii="Times New Roman" w:hAnsi="Times New Roman" w:cs="Times New Roman"/>
          <w:b/>
          <w:bCs/>
          <w:sz w:val="24"/>
          <w:szCs w:val="24"/>
          <w:shd w:val="clear" w:color="auto" w:fill="FFFFFF"/>
        </w:rPr>
      </w:pPr>
      <w:r w:rsidRPr="002D57A0">
        <w:rPr>
          <w:rFonts w:ascii="Times New Roman" w:hAnsi="Times New Roman" w:cs="Times New Roman"/>
          <w:b/>
          <w:bCs/>
          <w:sz w:val="24"/>
          <w:szCs w:val="24"/>
          <w:shd w:val="clear" w:color="auto" w:fill="FFFFFF"/>
        </w:rPr>
        <w:t>5.</w:t>
      </w:r>
      <w:r w:rsidR="001A508A" w:rsidRPr="002D57A0">
        <w:rPr>
          <w:rFonts w:ascii="Times New Roman" w:hAnsi="Times New Roman" w:cs="Times New Roman"/>
          <w:b/>
          <w:bCs/>
          <w:sz w:val="24"/>
          <w:szCs w:val="24"/>
          <w:shd w:val="clear" w:color="auto" w:fill="FFFFFF"/>
        </w:rPr>
        <w:t>5</w:t>
      </w:r>
      <w:r w:rsidR="008A639D">
        <w:rPr>
          <w:rFonts w:ascii="Times New Roman" w:hAnsi="Times New Roman" w:cs="Times New Roman"/>
          <w:b/>
          <w:bCs/>
          <w:sz w:val="24"/>
          <w:szCs w:val="24"/>
          <w:shd w:val="clear" w:color="auto" w:fill="FFFFFF"/>
        </w:rPr>
        <w:t xml:space="preserve">. DA </w:t>
      </w:r>
      <w:r w:rsidR="008A639D" w:rsidRPr="002D57A0">
        <w:rPr>
          <w:rFonts w:ascii="Times New Roman" w:hAnsi="Times New Roman" w:cs="Times New Roman"/>
          <w:b/>
          <w:bCs/>
          <w:sz w:val="24"/>
          <w:szCs w:val="24"/>
          <w:shd w:val="clear" w:color="auto" w:fill="FFFFFF"/>
        </w:rPr>
        <w:t>QUALIFICAÇÃO TÉCNICA</w:t>
      </w:r>
    </w:p>
    <w:p w14:paraId="5A39E6F5" w14:textId="4FFCEB54" w:rsidR="00C55EC3" w:rsidRPr="002D57A0" w:rsidRDefault="00C55EC3" w:rsidP="002D57A0">
      <w:pPr>
        <w:rPr>
          <w:rFonts w:ascii="Times New Roman" w:hAnsi="Times New Roman" w:cs="Times New Roman"/>
          <w:sz w:val="24"/>
          <w:szCs w:val="24"/>
        </w:rPr>
      </w:pPr>
      <w:r w:rsidRPr="00162278">
        <w:rPr>
          <w:rFonts w:ascii="Times New Roman" w:hAnsi="Times New Roman" w:cs="Times New Roman"/>
          <w:b/>
          <w:bCs/>
          <w:sz w:val="24"/>
          <w:szCs w:val="24"/>
          <w:shd w:val="clear" w:color="auto" w:fill="FFFFFF"/>
        </w:rPr>
        <w:t>I</w:t>
      </w:r>
      <w:r w:rsidR="00162278">
        <w:rPr>
          <w:rFonts w:ascii="Times New Roman" w:hAnsi="Times New Roman" w:cs="Times New Roman"/>
          <w:sz w:val="24"/>
          <w:szCs w:val="24"/>
          <w:shd w:val="clear" w:color="auto" w:fill="FFFFFF"/>
        </w:rPr>
        <w:t xml:space="preserve"> – </w:t>
      </w:r>
      <w:r w:rsidRPr="002D57A0">
        <w:rPr>
          <w:rFonts w:ascii="Times New Roman" w:hAnsi="Times New Roman" w:cs="Times New Roman"/>
          <w:bCs/>
          <w:sz w:val="24"/>
          <w:szCs w:val="24"/>
          <w:shd w:val="clear" w:color="auto" w:fill="FFFFFF"/>
        </w:rPr>
        <w:t>Alvará Sanitário</w:t>
      </w:r>
      <w:r w:rsidRPr="002D57A0">
        <w:rPr>
          <w:rFonts w:ascii="Times New Roman" w:hAnsi="Times New Roman" w:cs="Times New Roman"/>
          <w:sz w:val="24"/>
          <w:szCs w:val="24"/>
          <w:shd w:val="clear" w:color="auto" w:fill="FFFFFF"/>
        </w:rPr>
        <w:t> emitido pela Vigilância Sanitária para o estabelecimento e para o veículo que será usado no transporte dos produtos;</w:t>
      </w:r>
    </w:p>
    <w:p w14:paraId="7A5E322C" w14:textId="3EE6ABD9" w:rsidR="00C55EC3" w:rsidRPr="002D57A0" w:rsidRDefault="00C55EC3" w:rsidP="002D57A0">
      <w:pPr>
        <w:rPr>
          <w:rFonts w:ascii="Times New Roman" w:hAnsi="Times New Roman" w:cs="Times New Roman"/>
          <w:sz w:val="24"/>
          <w:szCs w:val="24"/>
          <w:shd w:val="clear" w:color="auto" w:fill="FFFFFF"/>
        </w:rPr>
      </w:pPr>
      <w:r w:rsidRPr="00162278">
        <w:rPr>
          <w:rFonts w:ascii="Times New Roman" w:hAnsi="Times New Roman" w:cs="Times New Roman"/>
          <w:b/>
          <w:bCs/>
          <w:sz w:val="24"/>
          <w:szCs w:val="24"/>
          <w:shd w:val="clear" w:color="auto" w:fill="FFFFFF"/>
        </w:rPr>
        <w:t>II</w:t>
      </w:r>
      <w:r w:rsidR="00162278">
        <w:rPr>
          <w:rFonts w:ascii="Times New Roman" w:hAnsi="Times New Roman" w:cs="Times New Roman"/>
          <w:sz w:val="24"/>
          <w:szCs w:val="24"/>
          <w:shd w:val="clear" w:color="auto" w:fill="FFFFFF"/>
        </w:rPr>
        <w:t xml:space="preserve"> – </w:t>
      </w:r>
      <w:r w:rsidRPr="002D57A0">
        <w:rPr>
          <w:rFonts w:ascii="Times New Roman" w:hAnsi="Times New Roman" w:cs="Times New Roman"/>
          <w:sz w:val="24"/>
          <w:szCs w:val="24"/>
          <w:shd w:val="clear" w:color="auto" w:fill="FFFFFF"/>
        </w:rPr>
        <w:t>Relação dos veículos que realizarão o transporte dos produtos, com sua marca, modelo, placa, e declaração devidamente assinada de sua disponibilidade. Os alimentos de frigorífico (carnes) e perecíveis devem ser transportados em veículos com sistema de refrigeração para carga, em temperaturas adequadas e de acordo com o código Sanitário Vigente.</w:t>
      </w:r>
    </w:p>
    <w:p w14:paraId="0AB7B4C7" w14:textId="1B17AEFF" w:rsidR="00C55EC3" w:rsidRPr="002D57A0" w:rsidRDefault="00C55EC3" w:rsidP="002D57A0">
      <w:pPr>
        <w:rPr>
          <w:rFonts w:ascii="Times New Roman" w:hAnsi="Times New Roman" w:cs="Times New Roman"/>
          <w:sz w:val="24"/>
          <w:szCs w:val="24"/>
          <w:shd w:val="clear" w:color="auto" w:fill="FFFFFF"/>
        </w:rPr>
      </w:pPr>
      <w:r w:rsidRPr="00162278">
        <w:rPr>
          <w:rFonts w:ascii="Times New Roman" w:hAnsi="Times New Roman" w:cs="Times New Roman"/>
          <w:b/>
          <w:bCs/>
          <w:sz w:val="24"/>
          <w:szCs w:val="24"/>
          <w:shd w:val="clear" w:color="auto" w:fill="FFFFFF"/>
        </w:rPr>
        <w:t>5.</w:t>
      </w:r>
      <w:r w:rsidR="001A508A" w:rsidRPr="00162278">
        <w:rPr>
          <w:rFonts w:ascii="Times New Roman" w:hAnsi="Times New Roman" w:cs="Times New Roman"/>
          <w:b/>
          <w:bCs/>
          <w:sz w:val="24"/>
          <w:szCs w:val="24"/>
          <w:shd w:val="clear" w:color="auto" w:fill="FFFFFF"/>
        </w:rPr>
        <w:t>6</w:t>
      </w:r>
      <w:r w:rsidR="00162278" w:rsidRPr="00162278">
        <w:rPr>
          <w:rFonts w:ascii="Times New Roman" w:hAnsi="Times New Roman" w:cs="Times New Roman"/>
          <w:b/>
          <w:bCs/>
          <w:sz w:val="24"/>
          <w:szCs w:val="24"/>
          <w:shd w:val="clear" w:color="auto" w:fill="FFFFFF"/>
        </w:rPr>
        <w:t>.</w:t>
      </w:r>
      <w:r w:rsidR="00162278">
        <w:rPr>
          <w:rFonts w:ascii="Times New Roman" w:hAnsi="Times New Roman" w:cs="Times New Roman"/>
          <w:sz w:val="24"/>
          <w:szCs w:val="24"/>
          <w:shd w:val="clear" w:color="auto" w:fill="FFFFFF"/>
        </w:rPr>
        <w:t xml:space="preserve"> </w:t>
      </w:r>
      <w:r w:rsidRPr="002D57A0">
        <w:rPr>
          <w:rFonts w:ascii="Times New Roman" w:hAnsi="Times New Roman" w:cs="Times New Roman"/>
          <w:sz w:val="24"/>
          <w:szCs w:val="24"/>
          <w:shd w:val="clear" w:color="auto" w:fill="FFFFFF"/>
        </w:rPr>
        <w:t xml:space="preserve">Será fornecida uma planilha de distribuição dos gêneros. O funcionário da escola deverá conferir a mercadoria e rubricar a planilha de recebimento. Caso o produto não esteja conforme a especificação do edital, poderá ser devolvido e o fornecedor terá que repô-lo em no </w:t>
      </w:r>
      <w:r w:rsidRPr="00162278">
        <w:rPr>
          <w:rFonts w:ascii="Times New Roman" w:hAnsi="Times New Roman" w:cs="Times New Roman"/>
          <w:b/>
          <w:bCs/>
          <w:sz w:val="24"/>
          <w:szCs w:val="24"/>
          <w:shd w:val="clear" w:color="auto" w:fill="FFFFFF"/>
        </w:rPr>
        <w:t>máximo 48 horas</w:t>
      </w:r>
      <w:r w:rsidRPr="002D57A0">
        <w:rPr>
          <w:rFonts w:ascii="Times New Roman" w:hAnsi="Times New Roman" w:cs="Times New Roman"/>
          <w:sz w:val="24"/>
          <w:szCs w:val="24"/>
          <w:shd w:val="clear" w:color="auto" w:fill="FFFFFF"/>
        </w:rPr>
        <w:t>.</w:t>
      </w:r>
    </w:p>
    <w:p w14:paraId="449EF442" w14:textId="7B0AF986" w:rsidR="00C55EC3" w:rsidRPr="002D57A0" w:rsidRDefault="00C55EC3" w:rsidP="002D57A0">
      <w:pPr>
        <w:rPr>
          <w:rFonts w:ascii="Times New Roman" w:hAnsi="Times New Roman" w:cs="Times New Roman"/>
          <w:sz w:val="24"/>
          <w:szCs w:val="24"/>
        </w:rPr>
      </w:pPr>
      <w:r w:rsidRPr="00162278">
        <w:rPr>
          <w:rFonts w:ascii="Times New Roman" w:hAnsi="Times New Roman" w:cs="Times New Roman"/>
          <w:b/>
          <w:bCs/>
          <w:sz w:val="24"/>
          <w:szCs w:val="24"/>
          <w:shd w:val="clear" w:color="auto" w:fill="FFFFFF"/>
        </w:rPr>
        <w:t>5.</w:t>
      </w:r>
      <w:r w:rsidR="001A508A" w:rsidRPr="00162278">
        <w:rPr>
          <w:rFonts w:ascii="Times New Roman" w:hAnsi="Times New Roman" w:cs="Times New Roman"/>
          <w:b/>
          <w:bCs/>
          <w:sz w:val="24"/>
          <w:szCs w:val="24"/>
          <w:shd w:val="clear" w:color="auto" w:fill="FFFFFF"/>
        </w:rPr>
        <w:t>7</w:t>
      </w:r>
      <w:r w:rsidR="00162278" w:rsidRPr="00162278">
        <w:rPr>
          <w:rFonts w:ascii="Times New Roman" w:hAnsi="Times New Roman" w:cs="Times New Roman"/>
          <w:b/>
          <w:bCs/>
          <w:sz w:val="24"/>
          <w:szCs w:val="24"/>
          <w:shd w:val="clear" w:color="auto" w:fill="FFFFFF"/>
        </w:rPr>
        <w:t>.</w:t>
      </w:r>
      <w:r w:rsidR="00162278">
        <w:rPr>
          <w:rFonts w:ascii="Times New Roman" w:hAnsi="Times New Roman" w:cs="Times New Roman"/>
          <w:sz w:val="24"/>
          <w:szCs w:val="24"/>
          <w:shd w:val="clear" w:color="auto" w:fill="FFFFFF"/>
        </w:rPr>
        <w:t xml:space="preserve"> </w:t>
      </w:r>
      <w:r w:rsidRPr="002D57A0">
        <w:rPr>
          <w:rFonts w:ascii="Times New Roman" w:hAnsi="Times New Roman" w:cs="Times New Roman"/>
          <w:sz w:val="24"/>
          <w:szCs w:val="24"/>
          <w:shd w:val="clear" w:color="auto" w:fill="FFFFFF"/>
        </w:rPr>
        <w:t>As caixas plásticas utilizadas para o transporte e distribuição dos alimentos deverão estar em boas condições de higiene, sem sujidades, assim como o veículo que fará o transporte.</w:t>
      </w:r>
    </w:p>
    <w:p w14:paraId="210D6A23" w14:textId="77777777" w:rsidR="001A508A" w:rsidRDefault="001A508A" w:rsidP="002D57A0">
      <w:pPr>
        <w:rPr>
          <w:rFonts w:ascii="Times New Roman" w:hAnsi="Times New Roman" w:cs="Times New Roman"/>
          <w:sz w:val="24"/>
          <w:szCs w:val="24"/>
        </w:rPr>
      </w:pPr>
    </w:p>
    <w:p w14:paraId="5A476429" w14:textId="77777777" w:rsidR="00162278" w:rsidRDefault="00162278" w:rsidP="002D57A0">
      <w:pPr>
        <w:rPr>
          <w:rFonts w:ascii="Times New Roman" w:hAnsi="Times New Roman" w:cs="Times New Roman"/>
          <w:sz w:val="24"/>
          <w:szCs w:val="24"/>
        </w:rPr>
      </w:pPr>
    </w:p>
    <w:p w14:paraId="7A1714C1" w14:textId="77777777" w:rsidR="00162278" w:rsidRPr="002D57A0" w:rsidRDefault="00162278" w:rsidP="002D57A0">
      <w:pPr>
        <w:rPr>
          <w:rFonts w:ascii="Times New Roman" w:hAnsi="Times New Roman" w:cs="Times New Roman"/>
          <w:sz w:val="24"/>
          <w:szCs w:val="24"/>
        </w:rPr>
      </w:pPr>
    </w:p>
    <w:p w14:paraId="1AAD723F" w14:textId="714F8C5A" w:rsidR="00C55EC3" w:rsidRPr="00162278" w:rsidRDefault="00C55EC3" w:rsidP="002D57A0">
      <w:pPr>
        <w:rPr>
          <w:rFonts w:ascii="Times New Roman" w:hAnsi="Times New Roman" w:cs="Times New Roman"/>
          <w:b/>
          <w:bCs/>
          <w:sz w:val="24"/>
          <w:szCs w:val="24"/>
        </w:rPr>
      </w:pPr>
      <w:r w:rsidRPr="00162278">
        <w:rPr>
          <w:rFonts w:ascii="Times New Roman" w:hAnsi="Times New Roman" w:cs="Times New Roman"/>
          <w:b/>
          <w:bCs/>
          <w:sz w:val="24"/>
          <w:szCs w:val="24"/>
        </w:rPr>
        <w:t>6</w:t>
      </w:r>
      <w:r w:rsidR="00162278" w:rsidRPr="00162278">
        <w:rPr>
          <w:rFonts w:ascii="Times New Roman" w:hAnsi="Times New Roman" w:cs="Times New Roman"/>
          <w:b/>
          <w:bCs/>
          <w:sz w:val="24"/>
          <w:szCs w:val="24"/>
        </w:rPr>
        <w:t xml:space="preserve">. DOS </w:t>
      </w:r>
      <w:r w:rsidRPr="00162278">
        <w:rPr>
          <w:rFonts w:ascii="Times New Roman" w:hAnsi="Times New Roman" w:cs="Times New Roman"/>
          <w:b/>
          <w:bCs/>
          <w:sz w:val="24"/>
          <w:szCs w:val="24"/>
        </w:rPr>
        <w:t xml:space="preserve">FUNDAMENTOS LEGAIS </w:t>
      </w:r>
    </w:p>
    <w:p w14:paraId="0B0490D7" w14:textId="2B46CFE1" w:rsidR="00C55EC3" w:rsidRPr="002D57A0" w:rsidRDefault="00C55EC3" w:rsidP="002D57A0">
      <w:pPr>
        <w:rPr>
          <w:rFonts w:ascii="Times New Roman" w:hAnsi="Times New Roman" w:cs="Times New Roman"/>
          <w:sz w:val="24"/>
          <w:szCs w:val="24"/>
        </w:rPr>
      </w:pPr>
      <w:r w:rsidRPr="00162278">
        <w:rPr>
          <w:rFonts w:ascii="Times New Roman" w:hAnsi="Times New Roman" w:cs="Times New Roman"/>
          <w:b/>
          <w:bCs/>
          <w:sz w:val="24"/>
          <w:szCs w:val="24"/>
        </w:rPr>
        <w:t>6.1</w:t>
      </w:r>
      <w:r w:rsidR="00162278" w:rsidRPr="00162278">
        <w:rPr>
          <w:rFonts w:ascii="Times New Roman" w:hAnsi="Times New Roman" w:cs="Times New Roman"/>
          <w:b/>
          <w:bCs/>
          <w:sz w:val="24"/>
          <w:szCs w:val="24"/>
        </w:rPr>
        <w:t>.</w:t>
      </w:r>
      <w:r w:rsidR="00162278">
        <w:rPr>
          <w:rFonts w:ascii="Times New Roman" w:hAnsi="Times New Roman" w:cs="Times New Roman"/>
          <w:sz w:val="24"/>
          <w:szCs w:val="24"/>
        </w:rPr>
        <w:t xml:space="preserve"> </w:t>
      </w:r>
      <w:r w:rsidRPr="002D57A0">
        <w:rPr>
          <w:rFonts w:ascii="Times New Roman" w:hAnsi="Times New Roman" w:cs="Times New Roman"/>
          <w:sz w:val="24"/>
          <w:szCs w:val="24"/>
        </w:rPr>
        <w:t xml:space="preserve">A contratação para esta aquisição, objeto deste Termo de Referência, será na modalidade Pregão Eletrônico para registro de preço e tem amparo legal, integralmente, na Lei Federal n.º 10.520 de 17 de julho de 2002, no Decreto Federal nº 10.024/2019, e alterações superiores e subsidiariamente a Lei Federal nº 8666/93 e suas alterações. </w:t>
      </w:r>
    </w:p>
    <w:p w14:paraId="49353330" w14:textId="77777777" w:rsidR="001A508A" w:rsidRPr="002D57A0" w:rsidRDefault="001A508A" w:rsidP="002D57A0">
      <w:pPr>
        <w:rPr>
          <w:rFonts w:ascii="Times New Roman" w:hAnsi="Times New Roman" w:cs="Times New Roman"/>
          <w:sz w:val="24"/>
          <w:szCs w:val="24"/>
        </w:rPr>
      </w:pPr>
    </w:p>
    <w:p w14:paraId="18F9A34A" w14:textId="5E61D48D" w:rsidR="00C55EC3" w:rsidRPr="00162278" w:rsidRDefault="00C55EC3" w:rsidP="002D57A0">
      <w:pPr>
        <w:rPr>
          <w:rFonts w:ascii="Times New Roman" w:hAnsi="Times New Roman" w:cs="Times New Roman"/>
          <w:b/>
          <w:bCs/>
          <w:sz w:val="24"/>
          <w:szCs w:val="24"/>
        </w:rPr>
      </w:pPr>
      <w:r w:rsidRPr="00162278">
        <w:rPr>
          <w:rFonts w:ascii="Times New Roman" w:hAnsi="Times New Roman" w:cs="Times New Roman"/>
          <w:b/>
          <w:bCs/>
          <w:sz w:val="24"/>
          <w:szCs w:val="24"/>
        </w:rPr>
        <w:t>7</w:t>
      </w:r>
      <w:r w:rsidR="00162278" w:rsidRPr="00162278">
        <w:rPr>
          <w:rFonts w:ascii="Times New Roman" w:hAnsi="Times New Roman" w:cs="Times New Roman"/>
          <w:b/>
          <w:bCs/>
          <w:sz w:val="24"/>
          <w:szCs w:val="24"/>
        </w:rPr>
        <w:t xml:space="preserve">. DOS </w:t>
      </w:r>
      <w:r w:rsidRPr="00162278">
        <w:rPr>
          <w:rFonts w:ascii="Times New Roman" w:hAnsi="Times New Roman" w:cs="Times New Roman"/>
          <w:b/>
          <w:bCs/>
          <w:sz w:val="24"/>
          <w:szCs w:val="24"/>
        </w:rPr>
        <w:t xml:space="preserve">DEVERES DA CONTRATADA </w:t>
      </w:r>
    </w:p>
    <w:p w14:paraId="3BFA021C" w14:textId="59ACF15B" w:rsidR="00C55EC3" w:rsidRPr="002D57A0" w:rsidRDefault="00C55EC3" w:rsidP="002D57A0">
      <w:pPr>
        <w:rPr>
          <w:rFonts w:ascii="Times New Roman" w:hAnsi="Times New Roman" w:cs="Times New Roman"/>
          <w:sz w:val="24"/>
          <w:szCs w:val="24"/>
        </w:rPr>
      </w:pPr>
      <w:r w:rsidRPr="00162278">
        <w:rPr>
          <w:rFonts w:ascii="Times New Roman" w:hAnsi="Times New Roman" w:cs="Times New Roman"/>
          <w:b/>
          <w:bCs/>
          <w:sz w:val="24"/>
          <w:szCs w:val="24"/>
        </w:rPr>
        <w:t>7.1</w:t>
      </w:r>
      <w:r w:rsidR="00162278" w:rsidRPr="00162278">
        <w:rPr>
          <w:rFonts w:ascii="Times New Roman" w:hAnsi="Times New Roman" w:cs="Times New Roman"/>
          <w:b/>
          <w:bCs/>
          <w:sz w:val="24"/>
          <w:szCs w:val="24"/>
        </w:rPr>
        <w:t>.</w:t>
      </w:r>
      <w:r w:rsidR="00162278">
        <w:rPr>
          <w:rFonts w:ascii="Times New Roman" w:hAnsi="Times New Roman" w:cs="Times New Roman"/>
          <w:sz w:val="24"/>
          <w:szCs w:val="24"/>
        </w:rPr>
        <w:t xml:space="preserve"> </w:t>
      </w:r>
      <w:r w:rsidRPr="002D57A0">
        <w:rPr>
          <w:rFonts w:ascii="Times New Roman" w:hAnsi="Times New Roman" w:cs="Times New Roman"/>
          <w:sz w:val="24"/>
          <w:szCs w:val="24"/>
        </w:rPr>
        <w:t xml:space="preserve">Executar a entrega do objeto em conformidade com o Termo de Referência e no Edital da Licitação, observando rigorosamente as normas constantes neste instrumento; </w:t>
      </w:r>
    </w:p>
    <w:p w14:paraId="012FB6CE" w14:textId="29C86021" w:rsidR="00C55EC3" w:rsidRPr="002D57A0" w:rsidRDefault="00C55EC3" w:rsidP="002D57A0">
      <w:pPr>
        <w:rPr>
          <w:rFonts w:ascii="Times New Roman" w:hAnsi="Times New Roman" w:cs="Times New Roman"/>
          <w:sz w:val="24"/>
          <w:szCs w:val="24"/>
        </w:rPr>
      </w:pPr>
      <w:r w:rsidRPr="00162278">
        <w:rPr>
          <w:rFonts w:ascii="Times New Roman" w:hAnsi="Times New Roman" w:cs="Times New Roman"/>
          <w:b/>
          <w:bCs/>
          <w:sz w:val="24"/>
          <w:szCs w:val="24"/>
        </w:rPr>
        <w:t>7.2</w:t>
      </w:r>
      <w:r w:rsidR="00162278" w:rsidRPr="00162278">
        <w:rPr>
          <w:rFonts w:ascii="Times New Roman" w:hAnsi="Times New Roman" w:cs="Times New Roman"/>
          <w:b/>
          <w:bCs/>
          <w:sz w:val="24"/>
          <w:szCs w:val="24"/>
        </w:rPr>
        <w:t>.</w:t>
      </w:r>
      <w:r w:rsidR="00162278">
        <w:rPr>
          <w:rFonts w:ascii="Times New Roman" w:hAnsi="Times New Roman" w:cs="Times New Roman"/>
          <w:sz w:val="24"/>
          <w:szCs w:val="24"/>
        </w:rPr>
        <w:t xml:space="preserve"> </w:t>
      </w:r>
      <w:r w:rsidRPr="002D57A0">
        <w:rPr>
          <w:rFonts w:ascii="Times New Roman" w:hAnsi="Times New Roman" w:cs="Times New Roman"/>
          <w:sz w:val="24"/>
          <w:szCs w:val="24"/>
        </w:rPr>
        <w:t>Responsabilizar-se pelo recolhimento de todos os tributos federais, estaduais e municipais que incidam ou venham a incidir sobre o objeto deste Termo;</w:t>
      </w:r>
    </w:p>
    <w:p w14:paraId="1E84AD04" w14:textId="0D5E8DB4" w:rsidR="00C55EC3" w:rsidRPr="002D57A0" w:rsidRDefault="00C55EC3" w:rsidP="002D57A0">
      <w:pPr>
        <w:rPr>
          <w:rFonts w:ascii="Times New Roman" w:hAnsi="Times New Roman" w:cs="Times New Roman"/>
          <w:sz w:val="24"/>
          <w:szCs w:val="24"/>
        </w:rPr>
      </w:pPr>
      <w:r w:rsidRPr="00162278">
        <w:rPr>
          <w:rFonts w:ascii="Times New Roman" w:hAnsi="Times New Roman" w:cs="Times New Roman"/>
          <w:b/>
          <w:bCs/>
          <w:sz w:val="24"/>
          <w:szCs w:val="24"/>
        </w:rPr>
        <w:t>7.3</w:t>
      </w:r>
      <w:r w:rsidR="00162278" w:rsidRPr="00162278">
        <w:rPr>
          <w:rFonts w:ascii="Times New Roman" w:hAnsi="Times New Roman" w:cs="Times New Roman"/>
          <w:b/>
          <w:bCs/>
          <w:sz w:val="24"/>
          <w:szCs w:val="24"/>
        </w:rPr>
        <w:t>.</w:t>
      </w:r>
      <w:r w:rsidR="00162278">
        <w:rPr>
          <w:rFonts w:ascii="Times New Roman" w:hAnsi="Times New Roman" w:cs="Times New Roman"/>
          <w:sz w:val="24"/>
          <w:szCs w:val="24"/>
        </w:rPr>
        <w:t xml:space="preserve"> </w:t>
      </w:r>
      <w:r w:rsidRPr="002D57A0">
        <w:rPr>
          <w:rFonts w:ascii="Times New Roman" w:hAnsi="Times New Roman" w:cs="Times New Roman"/>
          <w:sz w:val="24"/>
          <w:szCs w:val="24"/>
        </w:rPr>
        <w:t xml:space="preserve">Arcar com todas as despesas, diretas ou indiretas, decorrentes do cumprimento das obrigações assumidas, inclusive com transporte dos produtos a ser entregue. </w:t>
      </w:r>
    </w:p>
    <w:p w14:paraId="62EE446D" w14:textId="3B3FFD60" w:rsidR="00C55EC3" w:rsidRPr="002D57A0" w:rsidRDefault="00C55EC3" w:rsidP="002D57A0">
      <w:pPr>
        <w:rPr>
          <w:rFonts w:ascii="Times New Roman" w:hAnsi="Times New Roman" w:cs="Times New Roman"/>
          <w:sz w:val="24"/>
          <w:szCs w:val="24"/>
        </w:rPr>
      </w:pPr>
      <w:r w:rsidRPr="00162278">
        <w:rPr>
          <w:rFonts w:ascii="Times New Roman" w:hAnsi="Times New Roman" w:cs="Times New Roman"/>
          <w:b/>
          <w:bCs/>
          <w:sz w:val="24"/>
          <w:szCs w:val="24"/>
        </w:rPr>
        <w:t>7.4</w:t>
      </w:r>
      <w:r w:rsidR="00162278" w:rsidRPr="00162278">
        <w:rPr>
          <w:rFonts w:ascii="Times New Roman" w:hAnsi="Times New Roman" w:cs="Times New Roman"/>
          <w:b/>
          <w:bCs/>
          <w:sz w:val="24"/>
          <w:szCs w:val="24"/>
        </w:rPr>
        <w:t>.</w:t>
      </w:r>
      <w:r w:rsidR="00162278">
        <w:rPr>
          <w:rFonts w:ascii="Times New Roman" w:hAnsi="Times New Roman" w:cs="Times New Roman"/>
          <w:sz w:val="24"/>
          <w:szCs w:val="24"/>
        </w:rPr>
        <w:t xml:space="preserve"> </w:t>
      </w:r>
      <w:r w:rsidRPr="002D57A0">
        <w:rPr>
          <w:rFonts w:ascii="Times New Roman" w:hAnsi="Times New Roman" w:cs="Times New Roman"/>
          <w:sz w:val="24"/>
          <w:szCs w:val="24"/>
        </w:rPr>
        <w:t xml:space="preserve">Obrigatoriamente entregar os produtos solicitados dentro do prazo estabelecido. </w:t>
      </w:r>
    </w:p>
    <w:p w14:paraId="69C3E3FF" w14:textId="517CDA55" w:rsidR="00C55EC3" w:rsidRPr="002D57A0" w:rsidRDefault="00C55EC3" w:rsidP="002D57A0">
      <w:pPr>
        <w:rPr>
          <w:rFonts w:ascii="Times New Roman" w:hAnsi="Times New Roman" w:cs="Times New Roman"/>
          <w:sz w:val="24"/>
          <w:szCs w:val="24"/>
        </w:rPr>
      </w:pPr>
      <w:r w:rsidRPr="00162278">
        <w:rPr>
          <w:rFonts w:ascii="Times New Roman" w:hAnsi="Times New Roman" w:cs="Times New Roman"/>
          <w:b/>
          <w:bCs/>
          <w:sz w:val="24"/>
          <w:szCs w:val="24"/>
        </w:rPr>
        <w:t>7.5</w:t>
      </w:r>
      <w:r w:rsidR="00162278" w:rsidRPr="00162278">
        <w:rPr>
          <w:rFonts w:ascii="Times New Roman" w:hAnsi="Times New Roman" w:cs="Times New Roman"/>
          <w:b/>
          <w:bCs/>
          <w:sz w:val="24"/>
          <w:szCs w:val="24"/>
        </w:rPr>
        <w:t>.</w:t>
      </w:r>
      <w:r w:rsidR="00162278">
        <w:rPr>
          <w:rFonts w:ascii="Times New Roman" w:hAnsi="Times New Roman" w:cs="Times New Roman"/>
          <w:sz w:val="24"/>
          <w:szCs w:val="24"/>
        </w:rPr>
        <w:t xml:space="preserve"> </w:t>
      </w:r>
      <w:r w:rsidRPr="002D57A0">
        <w:rPr>
          <w:rFonts w:ascii="Times New Roman" w:hAnsi="Times New Roman" w:cs="Times New Roman"/>
          <w:sz w:val="24"/>
          <w:szCs w:val="24"/>
        </w:rPr>
        <w:t>Entregar produtos com validade mínima de 06 (seis) meses após a data de entrega, salvo disposição em contrário, sendo considerado o maior prazo.</w:t>
      </w:r>
    </w:p>
    <w:p w14:paraId="1B0EA06E" w14:textId="636E99A6" w:rsidR="00C55EC3" w:rsidRPr="002D57A0" w:rsidRDefault="00C55EC3" w:rsidP="002D57A0">
      <w:pPr>
        <w:rPr>
          <w:rFonts w:ascii="Times New Roman" w:hAnsi="Times New Roman" w:cs="Times New Roman"/>
          <w:sz w:val="24"/>
          <w:szCs w:val="24"/>
        </w:rPr>
      </w:pPr>
      <w:r w:rsidRPr="00162278">
        <w:rPr>
          <w:rFonts w:ascii="Times New Roman" w:hAnsi="Times New Roman" w:cs="Times New Roman"/>
          <w:b/>
          <w:bCs/>
          <w:sz w:val="24"/>
          <w:szCs w:val="24"/>
        </w:rPr>
        <w:t>7.6</w:t>
      </w:r>
      <w:r w:rsidR="00162278" w:rsidRPr="00162278">
        <w:rPr>
          <w:rFonts w:ascii="Times New Roman" w:hAnsi="Times New Roman" w:cs="Times New Roman"/>
          <w:b/>
          <w:bCs/>
          <w:sz w:val="24"/>
          <w:szCs w:val="24"/>
        </w:rPr>
        <w:t>.</w:t>
      </w:r>
      <w:r w:rsidR="00162278">
        <w:rPr>
          <w:rFonts w:ascii="Times New Roman" w:hAnsi="Times New Roman" w:cs="Times New Roman"/>
          <w:sz w:val="24"/>
          <w:szCs w:val="24"/>
        </w:rPr>
        <w:t xml:space="preserve"> </w:t>
      </w:r>
      <w:r w:rsidRPr="002D57A0">
        <w:rPr>
          <w:rFonts w:ascii="Times New Roman" w:hAnsi="Times New Roman" w:cs="Times New Roman"/>
          <w:sz w:val="24"/>
          <w:szCs w:val="24"/>
        </w:rPr>
        <w:t>Os produtos deverão ser entregues no município de Pinheiro Machado</w:t>
      </w:r>
      <w:r w:rsidR="00162278">
        <w:rPr>
          <w:rFonts w:ascii="Times New Roman" w:hAnsi="Times New Roman" w:cs="Times New Roman"/>
          <w:sz w:val="24"/>
          <w:szCs w:val="24"/>
        </w:rPr>
        <w:t>/RS</w:t>
      </w:r>
      <w:r w:rsidRPr="002D57A0">
        <w:rPr>
          <w:rFonts w:ascii="Times New Roman" w:hAnsi="Times New Roman" w:cs="Times New Roman"/>
          <w:sz w:val="24"/>
          <w:szCs w:val="24"/>
        </w:rPr>
        <w:t>, conforme Ordem de Compra assinada emitida pela administração municipal, juntamente com a nota fiscal eletrônica diretamente nas Escolas Municipais de Ensino Fundamental:</w:t>
      </w:r>
    </w:p>
    <w:p w14:paraId="615E5E16" w14:textId="77777777" w:rsidR="0001396A" w:rsidRDefault="00C55EC3" w:rsidP="002D57A0">
      <w:pPr>
        <w:pStyle w:val="SemEspaamento"/>
        <w:numPr>
          <w:ilvl w:val="0"/>
          <w:numId w:val="7"/>
        </w:numPr>
        <w:spacing w:line="276" w:lineRule="auto"/>
        <w:ind w:left="0" w:firstLine="0"/>
        <w:jc w:val="both"/>
        <w:rPr>
          <w:sz w:val="24"/>
          <w:szCs w:val="24"/>
        </w:rPr>
      </w:pPr>
      <w:r w:rsidRPr="00DD1048">
        <w:rPr>
          <w:sz w:val="24"/>
          <w:szCs w:val="24"/>
          <w:u w:val="single"/>
        </w:rPr>
        <w:t>Escola Municipal de Ensino Fundamental Ana Tereza da Rosa</w:t>
      </w:r>
      <w:r w:rsidR="00DD1048">
        <w:rPr>
          <w:sz w:val="24"/>
          <w:szCs w:val="24"/>
        </w:rPr>
        <w:t xml:space="preserve"> – </w:t>
      </w:r>
      <w:r w:rsidRPr="002D57A0">
        <w:rPr>
          <w:sz w:val="24"/>
          <w:szCs w:val="24"/>
        </w:rPr>
        <w:t>Torrinhas, 2º Distrito de Pinheiro Machado</w:t>
      </w:r>
      <w:r w:rsidR="00DD1048">
        <w:rPr>
          <w:sz w:val="24"/>
          <w:szCs w:val="24"/>
        </w:rPr>
        <w:t>/RS;</w:t>
      </w:r>
    </w:p>
    <w:p w14:paraId="441C2B7D" w14:textId="77777777" w:rsidR="0001396A" w:rsidRDefault="00C55EC3" w:rsidP="002D57A0">
      <w:pPr>
        <w:pStyle w:val="SemEspaamento"/>
        <w:numPr>
          <w:ilvl w:val="0"/>
          <w:numId w:val="7"/>
        </w:numPr>
        <w:spacing w:line="276" w:lineRule="auto"/>
        <w:ind w:left="0" w:firstLine="0"/>
        <w:jc w:val="both"/>
        <w:rPr>
          <w:sz w:val="24"/>
          <w:szCs w:val="24"/>
        </w:rPr>
      </w:pPr>
      <w:r w:rsidRPr="0001396A">
        <w:rPr>
          <w:sz w:val="24"/>
          <w:szCs w:val="24"/>
          <w:u w:val="single"/>
        </w:rPr>
        <w:t>Escola Municipal de Ensino Fundamental Avelino de Assis Brasil</w:t>
      </w:r>
      <w:r w:rsidRPr="0001396A">
        <w:rPr>
          <w:sz w:val="24"/>
          <w:szCs w:val="24"/>
        </w:rPr>
        <w:t xml:space="preserve"> – Av. Amintas L</w:t>
      </w:r>
      <w:r w:rsidR="0001396A">
        <w:rPr>
          <w:sz w:val="24"/>
          <w:szCs w:val="24"/>
        </w:rPr>
        <w:t>uiz</w:t>
      </w:r>
      <w:r w:rsidRPr="0001396A">
        <w:rPr>
          <w:sz w:val="24"/>
          <w:szCs w:val="24"/>
        </w:rPr>
        <w:t xml:space="preserve"> Dutra, </w:t>
      </w:r>
      <w:r w:rsidR="0001396A">
        <w:rPr>
          <w:sz w:val="24"/>
          <w:szCs w:val="24"/>
        </w:rPr>
        <w:t xml:space="preserve">nº </w:t>
      </w:r>
      <w:r w:rsidRPr="0001396A">
        <w:rPr>
          <w:sz w:val="24"/>
          <w:szCs w:val="24"/>
        </w:rPr>
        <w:t>233</w:t>
      </w:r>
      <w:r w:rsidR="0001396A">
        <w:rPr>
          <w:sz w:val="24"/>
          <w:szCs w:val="24"/>
        </w:rPr>
        <w:t>;</w:t>
      </w:r>
    </w:p>
    <w:p w14:paraId="76F32922" w14:textId="77777777" w:rsidR="0001396A" w:rsidRDefault="00C55EC3" w:rsidP="002D57A0">
      <w:pPr>
        <w:pStyle w:val="SemEspaamento"/>
        <w:numPr>
          <w:ilvl w:val="0"/>
          <w:numId w:val="7"/>
        </w:numPr>
        <w:spacing w:line="276" w:lineRule="auto"/>
        <w:ind w:left="0" w:firstLine="0"/>
        <w:jc w:val="both"/>
        <w:rPr>
          <w:sz w:val="24"/>
          <w:szCs w:val="24"/>
        </w:rPr>
      </w:pPr>
      <w:r w:rsidRPr="0001396A">
        <w:rPr>
          <w:sz w:val="24"/>
          <w:szCs w:val="24"/>
          <w:u w:val="single"/>
        </w:rPr>
        <w:t>Escola Municipal de Ensino Fundamental Dois de Maio</w:t>
      </w:r>
      <w:r w:rsidRPr="0001396A">
        <w:rPr>
          <w:sz w:val="24"/>
          <w:szCs w:val="24"/>
        </w:rPr>
        <w:t xml:space="preserve"> – Av. Protásio Alves, </w:t>
      </w:r>
      <w:r w:rsidR="0001396A">
        <w:rPr>
          <w:sz w:val="24"/>
          <w:szCs w:val="24"/>
        </w:rPr>
        <w:t xml:space="preserve">nº </w:t>
      </w:r>
      <w:r w:rsidRPr="0001396A">
        <w:rPr>
          <w:sz w:val="24"/>
          <w:szCs w:val="24"/>
        </w:rPr>
        <w:t>172</w:t>
      </w:r>
      <w:r w:rsidR="0001396A">
        <w:rPr>
          <w:sz w:val="24"/>
          <w:szCs w:val="24"/>
        </w:rPr>
        <w:t>;</w:t>
      </w:r>
    </w:p>
    <w:p w14:paraId="4B92A0F7" w14:textId="77777777" w:rsidR="0001396A" w:rsidRDefault="00C55EC3" w:rsidP="002D57A0">
      <w:pPr>
        <w:pStyle w:val="SemEspaamento"/>
        <w:numPr>
          <w:ilvl w:val="0"/>
          <w:numId w:val="7"/>
        </w:numPr>
        <w:spacing w:line="276" w:lineRule="auto"/>
        <w:ind w:left="0" w:firstLine="0"/>
        <w:jc w:val="both"/>
        <w:rPr>
          <w:sz w:val="24"/>
          <w:szCs w:val="24"/>
        </w:rPr>
      </w:pPr>
      <w:r w:rsidRPr="0001396A">
        <w:rPr>
          <w:sz w:val="24"/>
          <w:szCs w:val="24"/>
          <w:u w:val="single"/>
        </w:rPr>
        <w:t>Escola Municipal de Ensino Fundamental José Ermírio de Moraes</w:t>
      </w:r>
      <w:r w:rsidRPr="0001396A">
        <w:rPr>
          <w:sz w:val="24"/>
          <w:szCs w:val="24"/>
        </w:rPr>
        <w:t xml:space="preserve"> – Rua D</w:t>
      </w:r>
      <w:r w:rsidR="0001396A">
        <w:rPr>
          <w:sz w:val="24"/>
          <w:szCs w:val="24"/>
        </w:rPr>
        <w:t>á</w:t>
      </w:r>
      <w:r w:rsidRPr="0001396A">
        <w:rPr>
          <w:sz w:val="24"/>
          <w:szCs w:val="24"/>
        </w:rPr>
        <w:t xml:space="preserve">rio Ratto da Silveira, </w:t>
      </w:r>
      <w:r w:rsidR="0001396A">
        <w:rPr>
          <w:sz w:val="24"/>
          <w:szCs w:val="24"/>
        </w:rPr>
        <w:t xml:space="preserve">nº </w:t>
      </w:r>
      <w:r w:rsidRPr="0001396A">
        <w:rPr>
          <w:sz w:val="24"/>
          <w:szCs w:val="24"/>
        </w:rPr>
        <w:t>182, Vila Umbus</w:t>
      </w:r>
      <w:r w:rsidR="0001396A">
        <w:rPr>
          <w:sz w:val="24"/>
          <w:szCs w:val="24"/>
        </w:rPr>
        <w:t>;</w:t>
      </w:r>
    </w:p>
    <w:p w14:paraId="5D883276" w14:textId="77777777" w:rsidR="0001396A" w:rsidRDefault="00C55EC3" w:rsidP="002D57A0">
      <w:pPr>
        <w:pStyle w:val="SemEspaamento"/>
        <w:numPr>
          <w:ilvl w:val="0"/>
          <w:numId w:val="7"/>
        </w:numPr>
        <w:spacing w:line="276" w:lineRule="auto"/>
        <w:ind w:left="0" w:firstLine="0"/>
        <w:jc w:val="both"/>
        <w:rPr>
          <w:sz w:val="24"/>
          <w:szCs w:val="24"/>
        </w:rPr>
      </w:pPr>
      <w:r w:rsidRPr="0001396A">
        <w:rPr>
          <w:sz w:val="24"/>
          <w:szCs w:val="24"/>
          <w:u w:val="single"/>
        </w:rPr>
        <w:t>Escola Municipal de Ensino Fundamental Manoel Lucas Prisco</w:t>
      </w:r>
      <w:r w:rsidRPr="0001396A">
        <w:rPr>
          <w:sz w:val="24"/>
          <w:szCs w:val="24"/>
        </w:rPr>
        <w:t xml:space="preserve"> – Rua Florentino Bueno, </w:t>
      </w:r>
      <w:r w:rsidR="0001396A">
        <w:rPr>
          <w:sz w:val="24"/>
          <w:szCs w:val="24"/>
        </w:rPr>
        <w:t xml:space="preserve">nº </w:t>
      </w:r>
      <w:r w:rsidRPr="0001396A">
        <w:rPr>
          <w:sz w:val="24"/>
          <w:szCs w:val="24"/>
        </w:rPr>
        <w:t>743</w:t>
      </w:r>
      <w:r w:rsidR="0001396A">
        <w:rPr>
          <w:sz w:val="24"/>
          <w:szCs w:val="24"/>
        </w:rPr>
        <w:t>;</w:t>
      </w:r>
    </w:p>
    <w:p w14:paraId="34550C3D" w14:textId="77777777" w:rsidR="0001396A" w:rsidRDefault="00C55EC3" w:rsidP="002D57A0">
      <w:pPr>
        <w:pStyle w:val="SemEspaamento"/>
        <w:numPr>
          <w:ilvl w:val="0"/>
          <w:numId w:val="7"/>
        </w:numPr>
        <w:spacing w:line="276" w:lineRule="auto"/>
        <w:ind w:left="0" w:firstLine="0"/>
        <w:jc w:val="both"/>
        <w:rPr>
          <w:sz w:val="24"/>
          <w:szCs w:val="24"/>
        </w:rPr>
      </w:pPr>
      <w:r w:rsidRPr="0001396A">
        <w:rPr>
          <w:sz w:val="24"/>
          <w:szCs w:val="24"/>
          <w:u w:val="single"/>
        </w:rPr>
        <w:t>Escola Municipal de Ensino Fundamental São João Batista</w:t>
      </w:r>
      <w:r w:rsidRPr="0001396A">
        <w:rPr>
          <w:sz w:val="24"/>
          <w:szCs w:val="24"/>
        </w:rPr>
        <w:t xml:space="preserve"> – 1º Distrito de Pinheiro Machado</w:t>
      </w:r>
      <w:r w:rsidR="0001396A">
        <w:rPr>
          <w:sz w:val="24"/>
          <w:szCs w:val="24"/>
        </w:rPr>
        <w:t>/RS;</w:t>
      </w:r>
    </w:p>
    <w:p w14:paraId="64F9D129" w14:textId="77777777" w:rsidR="0001396A" w:rsidRDefault="00D27D61" w:rsidP="002D57A0">
      <w:pPr>
        <w:pStyle w:val="SemEspaamento"/>
        <w:numPr>
          <w:ilvl w:val="0"/>
          <w:numId w:val="7"/>
        </w:numPr>
        <w:spacing w:line="276" w:lineRule="auto"/>
        <w:ind w:left="0" w:firstLine="0"/>
        <w:jc w:val="both"/>
        <w:rPr>
          <w:sz w:val="24"/>
          <w:szCs w:val="24"/>
        </w:rPr>
      </w:pPr>
      <w:r w:rsidRPr="0001396A">
        <w:rPr>
          <w:sz w:val="24"/>
          <w:szCs w:val="24"/>
          <w:u w:val="single"/>
        </w:rPr>
        <w:t>Escola Municipal de Educação Infantil Pinheirinho</w:t>
      </w:r>
      <w:r w:rsidRPr="0001396A">
        <w:rPr>
          <w:sz w:val="24"/>
          <w:szCs w:val="24"/>
        </w:rPr>
        <w:t xml:space="preserve"> – Rua Gervásio Tavares, S/N</w:t>
      </w:r>
      <w:r w:rsidR="0001396A">
        <w:rPr>
          <w:sz w:val="24"/>
          <w:szCs w:val="24"/>
        </w:rPr>
        <w:t>;</w:t>
      </w:r>
    </w:p>
    <w:p w14:paraId="414DE58F" w14:textId="15D185D2" w:rsidR="00C55EC3" w:rsidRPr="0001396A" w:rsidRDefault="00D27D61" w:rsidP="002D57A0">
      <w:pPr>
        <w:pStyle w:val="SemEspaamento"/>
        <w:numPr>
          <w:ilvl w:val="0"/>
          <w:numId w:val="7"/>
        </w:numPr>
        <w:spacing w:line="276" w:lineRule="auto"/>
        <w:ind w:left="0" w:firstLine="0"/>
        <w:jc w:val="both"/>
        <w:rPr>
          <w:sz w:val="24"/>
          <w:szCs w:val="24"/>
        </w:rPr>
      </w:pPr>
      <w:r w:rsidRPr="0001396A">
        <w:rPr>
          <w:sz w:val="24"/>
          <w:szCs w:val="24"/>
          <w:u w:val="single"/>
        </w:rPr>
        <w:t>Escola Municipal de Ensino Infantil Tânia Maria Silveira</w:t>
      </w:r>
      <w:r w:rsidRPr="0001396A">
        <w:rPr>
          <w:sz w:val="24"/>
          <w:szCs w:val="24"/>
        </w:rPr>
        <w:t xml:space="preserve"> – Rua Florentino Bueno, </w:t>
      </w:r>
      <w:r w:rsidR="0001396A">
        <w:rPr>
          <w:sz w:val="24"/>
          <w:szCs w:val="24"/>
        </w:rPr>
        <w:t xml:space="preserve">nº </w:t>
      </w:r>
      <w:r w:rsidRPr="0001396A">
        <w:rPr>
          <w:sz w:val="24"/>
          <w:szCs w:val="24"/>
        </w:rPr>
        <w:t>1</w:t>
      </w:r>
      <w:r w:rsidR="0001396A">
        <w:rPr>
          <w:sz w:val="24"/>
          <w:szCs w:val="24"/>
        </w:rPr>
        <w:t>.</w:t>
      </w:r>
      <w:r w:rsidRPr="0001396A">
        <w:rPr>
          <w:sz w:val="24"/>
          <w:szCs w:val="24"/>
        </w:rPr>
        <w:t>020</w:t>
      </w:r>
      <w:r w:rsidR="0001396A">
        <w:rPr>
          <w:sz w:val="24"/>
          <w:szCs w:val="24"/>
        </w:rPr>
        <w:t>.</w:t>
      </w:r>
    </w:p>
    <w:p w14:paraId="646C70EB" w14:textId="793EB2B1" w:rsidR="00C55EC3" w:rsidRPr="002D57A0" w:rsidRDefault="00C55EC3" w:rsidP="002D57A0">
      <w:pPr>
        <w:rPr>
          <w:rFonts w:ascii="Times New Roman" w:hAnsi="Times New Roman" w:cs="Times New Roman"/>
          <w:sz w:val="24"/>
          <w:szCs w:val="24"/>
        </w:rPr>
      </w:pPr>
      <w:r w:rsidRPr="0001396A">
        <w:rPr>
          <w:rFonts w:ascii="Times New Roman" w:hAnsi="Times New Roman" w:cs="Times New Roman"/>
          <w:b/>
          <w:bCs/>
          <w:sz w:val="24"/>
          <w:szCs w:val="24"/>
        </w:rPr>
        <w:t>7.7</w:t>
      </w:r>
      <w:r w:rsidR="0001396A" w:rsidRPr="0001396A">
        <w:rPr>
          <w:rFonts w:ascii="Times New Roman" w:hAnsi="Times New Roman" w:cs="Times New Roman"/>
          <w:b/>
          <w:bCs/>
          <w:sz w:val="24"/>
          <w:szCs w:val="24"/>
        </w:rPr>
        <w:t>.</w:t>
      </w:r>
      <w:r w:rsidR="0001396A">
        <w:rPr>
          <w:rFonts w:ascii="Times New Roman" w:hAnsi="Times New Roman" w:cs="Times New Roman"/>
          <w:sz w:val="24"/>
          <w:szCs w:val="24"/>
        </w:rPr>
        <w:t xml:space="preserve"> </w:t>
      </w:r>
      <w:r w:rsidRPr="002D57A0">
        <w:rPr>
          <w:rFonts w:ascii="Times New Roman" w:hAnsi="Times New Roman" w:cs="Times New Roman"/>
          <w:sz w:val="24"/>
          <w:szCs w:val="24"/>
        </w:rPr>
        <w:t>As notas fiscais deverão conter o número do Processo licitatório.</w:t>
      </w:r>
    </w:p>
    <w:p w14:paraId="2F34DCA3" w14:textId="55968171" w:rsidR="00C55EC3" w:rsidRPr="002D57A0" w:rsidRDefault="00C55EC3" w:rsidP="002D57A0">
      <w:pPr>
        <w:rPr>
          <w:rFonts w:ascii="Times New Roman" w:hAnsi="Times New Roman" w:cs="Times New Roman"/>
          <w:sz w:val="24"/>
          <w:szCs w:val="24"/>
        </w:rPr>
      </w:pPr>
      <w:r w:rsidRPr="00FE51A3">
        <w:rPr>
          <w:rFonts w:ascii="Times New Roman" w:hAnsi="Times New Roman" w:cs="Times New Roman"/>
          <w:b/>
          <w:bCs/>
          <w:sz w:val="24"/>
          <w:szCs w:val="24"/>
        </w:rPr>
        <w:t>7.8</w:t>
      </w:r>
      <w:r w:rsidR="00FE51A3" w:rsidRPr="00FE51A3">
        <w:rPr>
          <w:rFonts w:ascii="Times New Roman" w:hAnsi="Times New Roman" w:cs="Times New Roman"/>
          <w:b/>
          <w:bCs/>
          <w:sz w:val="24"/>
          <w:szCs w:val="24"/>
        </w:rPr>
        <w:t>.</w:t>
      </w:r>
      <w:r w:rsidR="00FE51A3">
        <w:rPr>
          <w:rFonts w:ascii="Times New Roman" w:hAnsi="Times New Roman" w:cs="Times New Roman"/>
          <w:sz w:val="24"/>
          <w:szCs w:val="24"/>
        </w:rPr>
        <w:t xml:space="preserve"> </w:t>
      </w:r>
      <w:r w:rsidRPr="002D57A0">
        <w:rPr>
          <w:rFonts w:ascii="Times New Roman" w:hAnsi="Times New Roman" w:cs="Times New Roman"/>
          <w:sz w:val="24"/>
          <w:szCs w:val="24"/>
        </w:rPr>
        <w:t xml:space="preserve">Serão rejeitados no recebimento os produtos com especificações diferentes das constantes no objeto. </w:t>
      </w:r>
      <w:r w:rsidR="00FE51A3">
        <w:rPr>
          <w:rFonts w:ascii="Times New Roman" w:hAnsi="Times New Roman" w:cs="Times New Roman"/>
          <w:b/>
          <w:bCs/>
          <w:sz w:val="24"/>
          <w:szCs w:val="24"/>
        </w:rPr>
        <w:t>7.9.</w:t>
      </w:r>
      <w:r w:rsidR="00FE51A3">
        <w:rPr>
          <w:rFonts w:ascii="Times New Roman" w:hAnsi="Times New Roman" w:cs="Times New Roman"/>
          <w:sz w:val="24"/>
          <w:szCs w:val="24"/>
        </w:rPr>
        <w:t xml:space="preserve"> </w:t>
      </w:r>
      <w:r w:rsidRPr="002D57A0">
        <w:rPr>
          <w:rFonts w:ascii="Times New Roman" w:hAnsi="Times New Roman" w:cs="Times New Roman"/>
          <w:sz w:val="24"/>
          <w:szCs w:val="24"/>
        </w:rPr>
        <w:t xml:space="preserve">Constatadas irregularidades quanto à especificação do objeto, o </w:t>
      </w:r>
      <w:r w:rsidR="00FE51A3" w:rsidRPr="002D57A0">
        <w:rPr>
          <w:rFonts w:ascii="Times New Roman" w:hAnsi="Times New Roman" w:cs="Times New Roman"/>
          <w:sz w:val="24"/>
          <w:szCs w:val="24"/>
        </w:rPr>
        <w:t xml:space="preserve">CONTRATANTE </w:t>
      </w:r>
      <w:r w:rsidRPr="002D57A0">
        <w:rPr>
          <w:rFonts w:ascii="Times New Roman" w:hAnsi="Times New Roman" w:cs="Times New Roman"/>
          <w:sz w:val="24"/>
          <w:szCs w:val="24"/>
        </w:rPr>
        <w:t xml:space="preserve">poderá: </w:t>
      </w:r>
    </w:p>
    <w:p w14:paraId="1A0116F5" w14:textId="0B97AB48" w:rsidR="00C55EC3" w:rsidRPr="002D57A0" w:rsidRDefault="00FE51A3" w:rsidP="00FE51A3">
      <w:pPr>
        <w:rPr>
          <w:rFonts w:ascii="Times New Roman" w:hAnsi="Times New Roman" w:cs="Times New Roman"/>
          <w:sz w:val="24"/>
          <w:szCs w:val="24"/>
        </w:rPr>
      </w:pPr>
      <w:r>
        <w:rPr>
          <w:rFonts w:ascii="Times New Roman" w:hAnsi="Times New Roman" w:cs="Times New Roman"/>
          <w:b/>
          <w:bCs/>
          <w:sz w:val="24"/>
          <w:szCs w:val="24"/>
        </w:rPr>
        <w:t>7.9.1.</w:t>
      </w:r>
      <w:r>
        <w:rPr>
          <w:rFonts w:ascii="Times New Roman" w:hAnsi="Times New Roman" w:cs="Times New Roman"/>
          <w:sz w:val="24"/>
          <w:szCs w:val="24"/>
        </w:rPr>
        <w:t xml:space="preserve"> </w:t>
      </w:r>
      <w:r w:rsidR="00C55EC3" w:rsidRPr="002D57A0">
        <w:rPr>
          <w:rFonts w:ascii="Times New Roman" w:hAnsi="Times New Roman" w:cs="Times New Roman"/>
          <w:sz w:val="24"/>
          <w:szCs w:val="24"/>
        </w:rPr>
        <w:t>Rejeitá-lo, no todo ou em parte, determinando sua substituição ou rescindindo a contratação, sem prejuízo das penalidades cabíveis</w:t>
      </w:r>
      <w:r>
        <w:rPr>
          <w:rFonts w:ascii="Times New Roman" w:hAnsi="Times New Roman" w:cs="Times New Roman"/>
          <w:sz w:val="24"/>
          <w:szCs w:val="24"/>
        </w:rPr>
        <w:t>.</w:t>
      </w:r>
    </w:p>
    <w:p w14:paraId="36DA8242" w14:textId="794620C6" w:rsidR="00C55EC3" w:rsidRPr="002D57A0" w:rsidRDefault="00FE51A3" w:rsidP="00FE51A3">
      <w:pPr>
        <w:rPr>
          <w:rFonts w:ascii="Times New Roman" w:hAnsi="Times New Roman" w:cs="Times New Roman"/>
          <w:sz w:val="24"/>
          <w:szCs w:val="24"/>
        </w:rPr>
      </w:pPr>
      <w:r>
        <w:rPr>
          <w:rFonts w:ascii="Times New Roman" w:hAnsi="Times New Roman" w:cs="Times New Roman"/>
          <w:b/>
          <w:bCs/>
          <w:sz w:val="24"/>
          <w:szCs w:val="24"/>
        </w:rPr>
        <w:t>7.9.1.1.</w:t>
      </w:r>
      <w:r>
        <w:rPr>
          <w:rFonts w:ascii="Times New Roman" w:hAnsi="Times New Roman" w:cs="Times New Roman"/>
          <w:sz w:val="24"/>
          <w:szCs w:val="24"/>
        </w:rPr>
        <w:t xml:space="preserve"> </w:t>
      </w:r>
      <w:r w:rsidR="00C55EC3" w:rsidRPr="002D57A0">
        <w:rPr>
          <w:rFonts w:ascii="Times New Roman" w:hAnsi="Times New Roman" w:cs="Times New Roman"/>
          <w:sz w:val="24"/>
          <w:szCs w:val="24"/>
        </w:rPr>
        <w:t xml:space="preserve">Na hipótese de substituição, a </w:t>
      </w:r>
      <w:r w:rsidRPr="002D57A0">
        <w:rPr>
          <w:rFonts w:ascii="Times New Roman" w:hAnsi="Times New Roman" w:cs="Times New Roman"/>
          <w:sz w:val="24"/>
          <w:szCs w:val="24"/>
        </w:rPr>
        <w:t xml:space="preserve">CONTRATADA </w:t>
      </w:r>
      <w:r w:rsidR="00C55EC3" w:rsidRPr="002D57A0">
        <w:rPr>
          <w:rFonts w:ascii="Times New Roman" w:hAnsi="Times New Roman" w:cs="Times New Roman"/>
          <w:sz w:val="24"/>
          <w:szCs w:val="24"/>
        </w:rPr>
        <w:t xml:space="preserve">deverá fazê-la em conformidade com a indicação da Administração, no prazo </w:t>
      </w:r>
      <w:r w:rsidR="00C55EC3" w:rsidRPr="00FE51A3">
        <w:rPr>
          <w:rFonts w:ascii="Times New Roman" w:hAnsi="Times New Roman" w:cs="Times New Roman"/>
          <w:b/>
          <w:bCs/>
          <w:sz w:val="24"/>
          <w:szCs w:val="24"/>
        </w:rPr>
        <w:t>máximo de 48 horas</w:t>
      </w:r>
      <w:r w:rsidR="00C55EC3" w:rsidRPr="002D57A0">
        <w:rPr>
          <w:rFonts w:ascii="Times New Roman" w:hAnsi="Times New Roman" w:cs="Times New Roman"/>
          <w:sz w:val="24"/>
          <w:szCs w:val="24"/>
        </w:rPr>
        <w:t xml:space="preserve">, contados da notificação por escrito, mantido o preço inicialmente contratado. </w:t>
      </w:r>
    </w:p>
    <w:p w14:paraId="77C3DBDD" w14:textId="317F1FAC" w:rsidR="00C55EC3" w:rsidRPr="002D57A0" w:rsidRDefault="00C55EC3" w:rsidP="002D57A0">
      <w:pPr>
        <w:rPr>
          <w:rFonts w:ascii="Times New Roman" w:hAnsi="Times New Roman" w:cs="Times New Roman"/>
          <w:sz w:val="24"/>
          <w:szCs w:val="24"/>
        </w:rPr>
      </w:pPr>
      <w:r w:rsidRPr="00FE51A3">
        <w:rPr>
          <w:rFonts w:ascii="Times New Roman" w:hAnsi="Times New Roman" w:cs="Times New Roman"/>
          <w:b/>
          <w:bCs/>
          <w:sz w:val="24"/>
          <w:szCs w:val="24"/>
        </w:rPr>
        <w:t>7.</w:t>
      </w:r>
      <w:r w:rsidR="00FE51A3" w:rsidRPr="00FE51A3">
        <w:rPr>
          <w:rFonts w:ascii="Times New Roman" w:hAnsi="Times New Roman" w:cs="Times New Roman"/>
          <w:b/>
          <w:bCs/>
          <w:sz w:val="24"/>
          <w:szCs w:val="24"/>
        </w:rPr>
        <w:t>10.</w:t>
      </w:r>
      <w:r w:rsidR="00FE51A3">
        <w:rPr>
          <w:rFonts w:ascii="Times New Roman" w:hAnsi="Times New Roman" w:cs="Times New Roman"/>
          <w:sz w:val="24"/>
          <w:szCs w:val="24"/>
        </w:rPr>
        <w:t xml:space="preserve"> </w:t>
      </w:r>
      <w:r w:rsidRPr="002D57A0">
        <w:rPr>
          <w:rFonts w:ascii="Times New Roman" w:hAnsi="Times New Roman" w:cs="Times New Roman"/>
          <w:sz w:val="24"/>
          <w:szCs w:val="24"/>
        </w:rPr>
        <w:t xml:space="preserve">A </w:t>
      </w:r>
      <w:r w:rsidR="00A0776C" w:rsidRPr="002D57A0">
        <w:rPr>
          <w:rFonts w:ascii="Times New Roman" w:hAnsi="Times New Roman" w:cs="Times New Roman"/>
          <w:sz w:val="24"/>
          <w:szCs w:val="24"/>
        </w:rPr>
        <w:t xml:space="preserve">CONTRATADA </w:t>
      </w:r>
      <w:r w:rsidRPr="002D57A0">
        <w:rPr>
          <w:rFonts w:ascii="Times New Roman" w:hAnsi="Times New Roman" w:cs="Times New Roman"/>
          <w:sz w:val="24"/>
          <w:szCs w:val="24"/>
        </w:rPr>
        <w:t xml:space="preserve">deverá cumprir todas as exigências legais que envolvem a venda de produtos para a alimentação escolar e gêneros alimentícios em geral. </w:t>
      </w:r>
    </w:p>
    <w:p w14:paraId="2FD6AED6" w14:textId="77777777" w:rsidR="001A508A" w:rsidRPr="002D57A0" w:rsidRDefault="001A508A" w:rsidP="002D57A0">
      <w:pPr>
        <w:rPr>
          <w:rFonts w:ascii="Times New Roman" w:hAnsi="Times New Roman" w:cs="Times New Roman"/>
          <w:sz w:val="24"/>
          <w:szCs w:val="24"/>
        </w:rPr>
      </w:pPr>
    </w:p>
    <w:p w14:paraId="59FE23D4" w14:textId="03B73AAE" w:rsidR="00C55EC3" w:rsidRPr="00A0776C" w:rsidRDefault="00C55EC3" w:rsidP="002D57A0">
      <w:pPr>
        <w:rPr>
          <w:rFonts w:ascii="Times New Roman" w:hAnsi="Times New Roman" w:cs="Times New Roman"/>
          <w:b/>
          <w:bCs/>
          <w:sz w:val="24"/>
          <w:szCs w:val="24"/>
        </w:rPr>
      </w:pPr>
      <w:r w:rsidRPr="00A0776C">
        <w:rPr>
          <w:rFonts w:ascii="Times New Roman" w:hAnsi="Times New Roman" w:cs="Times New Roman"/>
          <w:b/>
          <w:bCs/>
          <w:sz w:val="24"/>
          <w:szCs w:val="24"/>
        </w:rPr>
        <w:t>8</w:t>
      </w:r>
      <w:r w:rsidR="00A0776C" w:rsidRPr="00A0776C">
        <w:rPr>
          <w:rFonts w:ascii="Times New Roman" w:hAnsi="Times New Roman" w:cs="Times New Roman"/>
          <w:b/>
          <w:bCs/>
          <w:sz w:val="24"/>
          <w:szCs w:val="24"/>
        </w:rPr>
        <w:t xml:space="preserve">. DOS </w:t>
      </w:r>
      <w:r w:rsidRPr="00A0776C">
        <w:rPr>
          <w:rFonts w:ascii="Times New Roman" w:hAnsi="Times New Roman" w:cs="Times New Roman"/>
          <w:b/>
          <w:bCs/>
          <w:sz w:val="24"/>
          <w:szCs w:val="24"/>
        </w:rPr>
        <w:t xml:space="preserve">DEVERES DA CONTRATANTE </w:t>
      </w:r>
    </w:p>
    <w:p w14:paraId="05B15EED" w14:textId="42BD6235" w:rsidR="00C55EC3" w:rsidRPr="002D57A0" w:rsidRDefault="00C55EC3" w:rsidP="002D57A0">
      <w:pPr>
        <w:rPr>
          <w:rFonts w:ascii="Times New Roman" w:hAnsi="Times New Roman" w:cs="Times New Roman"/>
          <w:sz w:val="24"/>
          <w:szCs w:val="24"/>
        </w:rPr>
      </w:pPr>
      <w:r w:rsidRPr="00A0776C">
        <w:rPr>
          <w:rFonts w:ascii="Times New Roman" w:hAnsi="Times New Roman" w:cs="Times New Roman"/>
          <w:b/>
          <w:bCs/>
          <w:sz w:val="24"/>
          <w:szCs w:val="24"/>
        </w:rPr>
        <w:t>8.1</w:t>
      </w:r>
      <w:r w:rsidR="00A0776C" w:rsidRPr="00A0776C">
        <w:rPr>
          <w:rFonts w:ascii="Times New Roman" w:hAnsi="Times New Roman" w:cs="Times New Roman"/>
          <w:b/>
          <w:bCs/>
          <w:sz w:val="24"/>
          <w:szCs w:val="24"/>
        </w:rPr>
        <w:t>.</w:t>
      </w:r>
      <w:r w:rsidR="00A0776C">
        <w:rPr>
          <w:rFonts w:ascii="Times New Roman" w:hAnsi="Times New Roman" w:cs="Times New Roman"/>
          <w:sz w:val="24"/>
          <w:szCs w:val="24"/>
        </w:rPr>
        <w:t xml:space="preserve"> </w:t>
      </w:r>
      <w:r w:rsidRPr="002D57A0">
        <w:rPr>
          <w:rFonts w:ascii="Times New Roman" w:hAnsi="Times New Roman" w:cs="Times New Roman"/>
          <w:sz w:val="24"/>
          <w:szCs w:val="24"/>
        </w:rPr>
        <w:t>São deveres da Secretaria Municipal d</w:t>
      </w:r>
      <w:r w:rsidR="00A0776C">
        <w:rPr>
          <w:rFonts w:ascii="Times New Roman" w:hAnsi="Times New Roman" w:cs="Times New Roman"/>
          <w:sz w:val="24"/>
          <w:szCs w:val="24"/>
        </w:rPr>
        <w:t>a</w:t>
      </w:r>
      <w:r w:rsidRPr="002D57A0">
        <w:rPr>
          <w:rFonts w:ascii="Times New Roman" w:hAnsi="Times New Roman" w:cs="Times New Roman"/>
          <w:sz w:val="24"/>
          <w:szCs w:val="24"/>
        </w:rPr>
        <w:t xml:space="preserve"> Educação</w:t>
      </w:r>
      <w:r w:rsidR="00A0776C">
        <w:rPr>
          <w:rFonts w:ascii="Times New Roman" w:hAnsi="Times New Roman" w:cs="Times New Roman"/>
          <w:sz w:val="24"/>
          <w:szCs w:val="24"/>
        </w:rPr>
        <w:t>, Cultura e Desporto</w:t>
      </w:r>
      <w:r w:rsidRPr="002D57A0">
        <w:rPr>
          <w:rFonts w:ascii="Times New Roman" w:hAnsi="Times New Roman" w:cs="Times New Roman"/>
          <w:sz w:val="24"/>
          <w:szCs w:val="24"/>
        </w:rPr>
        <w:t>:</w:t>
      </w:r>
    </w:p>
    <w:p w14:paraId="00935496" w14:textId="5FDE6391" w:rsidR="00C55EC3" w:rsidRPr="002D57A0" w:rsidRDefault="00C55EC3" w:rsidP="002D57A0">
      <w:pPr>
        <w:rPr>
          <w:rFonts w:ascii="Times New Roman" w:hAnsi="Times New Roman" w:cs="Times New Roman"/>
          <w:sz w:val="24"/>
          <w:szCs w:val="24"/>
        </w:rPr>
      </w:pPr>
      <w:r w:rsidRPr="00A0776C">
        <w:rPr>
          <w:rFonts w:ascii="Times New Roman" w:hAnsi="Times New Roman" w:cs="Times New Roman"/>
          <w:b/>
          <w:bCs/>
          <w:sz w:val="24"/>
          <w:szCs w:val="24"/>
        </w:rPr>
        <w:t>8.1.1</w:t>
      </w:r>
      <w:r w:rsidR="00A0776C" w:rsidRPr="00A0776C">
        <w:rPr>
          <w:rFonts w:ascii="Times New Roman" w:hAnsi="Times New Roman" w:cs="Times New Roman"/>
          <w:b/>
          <w:bCs/>
          <w:sz w:val="24"/>
          <w:szCs w:val="24"/>
        </w:rPr>
        <w:t>.</w:t>
      </w:r>
      <w:r w:rsidR="00A0776C">
        <w:rPr>
          <w:rFonts w:ascii="Times New Roman" w:hAnsi="Times New Roman" w:cs="Times New Roman"/>
          <w:sz w:val="24"/>
          <w:szCs w:val="24"/>
        </w:rPr>
        <w:t xml:space="preserve"> </w:t>
      </w:r>
      <w:r w:rsidRPr="002D57A0">
        <w:rPr>
          <w:rFonts w:ascii="Times New Roman" w:hAnsi="Times New Roman" w:cs="Times New Roman"/>
          <w:sz w:val="24"/>
          <w:szCs w:val="24"/>
        </w:rPr>
        <w:t xml:space="preserve">Proporcionar todas as facilidades para que o prestador possa cumprir suas obrigações; </w:t>
      </w:r>
    </w:p>
    <w:p w14:paraId="2F20B198" w14:textId="6B8B268D" w:rsidR="00C55EC3" w:rsidRPr="002D57A0" w:rsidRDefault="00C55EC3" w:rsidP="002D57A0">
      <w:pPr>
        <w:rPr>
          <w:rFonts w:ascii="Times New Roman" w:hAnsi="Times New Roman" w:cs="Times New Roman"/>
          <w:sz w:val="24"/>
          <w:szCs w:val="24"/>
        </w:rPr>
      </w:pPr>
      <w:r w:rsidRPr="00A0776C">
        <w:rPr>
          <w:rFonts w:ascii="Times New Roman" w:hAnsi="Times New Roman" w:cs="Times New Roman"/>
          <w:b/>
          <w:bCs/>
          <w:sz w:val="24"/>
          <w:szCs w:val="24"/>
        </w:rPr>
        <w:lastRenderedPageBreak/>
        <w:t>8.1.2</w:t>
      </w:r>
      <w:r w:rsidR="00A0776C" w:rsidRPr="00A0776C">
        <w:rPr>
          <w:rFonts w:ascii="Times New Roman" w:hAnsi="Times New Roman" w:cs="Times New Roman"/>
          <w:b/>
          <w:bCs/>
          <w:sz w:val="24"/>
          <w:szCs w:val="24"/>
        </w:rPr>
        <w:t>.</w:t>
      </w:r>
      <w:r w:rsidR="00A0776C">
        <w:rPr>
          <w:rFonts w:ascii="Times New Roman" w:hAnsi="Times New Roman" w:cs="Times New Roman"/>
          <w:sz w:val="24"/>
          <w:szCs w:val="24"/>
        </w:rPr>
        <w:t xml:space="preserve"> </w:t>
      </w:r>
      <w:r w:rsidRPr="002D57A0">
        <w:rPr>
          <w:rFonts w:ascii="Times New Roman" w:hAnsi="Times New Roman" w:cs="Times New Roman"/>
          <w:sz w:val="24"/>
          <w:szCs w:val="24"/>
        </w:rPr>
        <w:t>Rejeitar os produtos que não atendam às especificações deste Termo de Referência;</w:t>
      </w:r>
    </w:p>
    <w:p w14:paraId="1449E96B" w14:textId="5A820EC6" w:rsidR="00C55EC3" w:rsidRPr="002D57A0" w:rsidRDefault="00C55EC3" w:rsidP="002D57A0">
      <w:pPr>
        <w:rPr>
          <w:rFonts w:ascii="Times New Roman" w:hAnsi="Times New Roman" w:cs="Times New Roman"/>
          <w:sz w:val="24"/>
          <w:szCs w:val="24"/>
        </w:rPr>
      </w:pPr>
      <w:r w:rsidRPr="00A0776C">
        <w:rPr>
          <w:rFonts w:ascii="Times New Roman" w:hAnsi="Times New Roman" w:cs="Times New Roman"/>
          <w:b/>
          <w:bCs/>
          <w:sz w:val="24"/>
          <w:szCs w:val="24"/>
        </w:rPr>
        <w:t>8.1.3</w:t>
      </w:r>
      <w:r w:rsidR="00A0776C" w:rsidRPr="00A0776C">
        <w:rPr>
          <w:rFonts w:ascii="Times New Roman" w:hAnsi="Times New Roman" w:cs="Times New Roman"/>
          <w:b/>
          <w:bCs/>
          <w:sz w:val="24"/>
          <w:szCs w:val="24"/>
        </w:rPr>
        <w:t>.</w:t>
      </w:r>
      <w:r w:rsidR="00A0776C">
        <w:rPr>
          <w:rFonts w:ascii="Times New Roman" w:hAnsi="Times New Roman" w:cs="Times New Roman"/>
          <w:sz w:val="24"/>
          <w:szCs w:val="24"/>
        </w:rPr>
        <w:t xml:space="preserve"> </w:t>
      </w:r>
      <w:r w:rsidRPr="002D57A0">
        <w:rPr>
          <w:rFonts w:ascii="Times New Roman" w:hAnsi="Times New Roman" w:cs="Times New Roman"/>
          <w:sz w:val="24"/>
          <w:szCs w:val="24"/>
        </w:rPr>
        <w:t xml:space="preserve">Efetuar o(s) pagamento(s) da(s) Nota(s) Fiscal(ais) / Fatura(s) da contratada, observando ainda as condições estabelecidas no edital de licitação; </w:t>
      </w:r>
    </w:p>
    <w:p w14:paraId="728C5AA3" w14:textId="14F6C601" w:rsidR="00C55EC3" w:rsidRPr="002D57A0" w:rsidRDefault="00C55EC3" w:rsidP="002D57A0">
      <w:pPr>
        <w:rPr>
          <w:rFonts w:ascii="Times New Roman" w:hAnsi="Times New Roman" w:cs="Times New Roman"/>
          <w:sz w:val="24"/>
          <w:szCs w:val="24"/>
        </w:rPr>
      </w:pPr>
      <w:r w:rsidRPr="00A0776C">
        <w:rPr>
          <w:rFonts w:ascii="Times New Roman" w:hAnsi="Times New Roman" w:cs="Times New Roman"/>
          <w:b/>
          <w:bCs/>
          <w:sz w:val="24"/>
          <w:szCs w:val="24"/>
        </w:rPr>
        <w:t>8.1.4</w:t>
      </w:r>
      <w:r w:rsidR="00A0776C" w:rsidRPr="00A0776C">
        <w:rPr>
          <w:rFonts w:ascii="Times New Roman" w:hAnsi="Times New Roman" w:cs="Times New Roman"/>
          <w:b/>
          <w:bCs/>
          <w:sz w:val="24"/>
          <w:szCs w:val="24"/>
        </w:rPr>
        <w:t>.</w:t>
      </w:r>
      <w:r w:rsidR="00A0776C">
        <w:rPr>
          <w:rFonts w:ascii="Times New Roman" w:hAnsi="Times New Roman" w:cs="Times New Roman"/>
          <w:sz w:val="24"/>
          <w:szCs w:val="24"/>
        </w:rPr>
        <w:t xml:space="preserve"> </w:t>
      </w:r>
      <w:r w:rsidRPr="002D57A0">
        <w:rPr>
          <w:rFonts w:ascii="Times New Roman" w:hAnsi="Times New Roman" w:cs="Times New Roman"/>
          <w:sz w:val="24"/>
          <w:szCs w:val="24"/>
        </w:rPr>
        <w:t xml:space="preserve">Notificar a empresa, por escrito, sobre imperfeições, falhas ou irregularidades detectadas no referido produto e serviços, para que sejam adotadas as medidas corretivas necessárias; </w:t>
      </w:r>
    </w:p>
    <w:p w14:paraId="0D7E2095" w14:textId="57B5A5C7" w:rsidR="00C55EC3" w:rsidRPr="002D57A0" w:rsidRDefault="00C55EC3" w:rsidP="002D57A0">
      <w:pPr>
        <w:rPr>
          <w:rFonts w:ascii="Times New Roman" w:hAnsi="Times New Roman" w:cs="Times New Roman"/>
          <w:sz w:val="24"/>
          <w:szCs w:val="24"/>
        </w:rPr>
      </w:pPr>
      <w:r w:rsidRPr="00A0776C">
        <w:rPr>
          <w:rFonts w:ascii="Times New Roman" w:hAnsi="Times New Roman" w:cs="Times New Roman"/>
          <w:b/>
          <w:bCs/>
          <w:sz w:val="24"/>
          <w:szCs w:val="24"/>
        </w:rPr>
        <w:t>8.1.5</w:t>
      </w:r>
      <w:r w:rsidR="00A0776C" w:rsidRPr="00A0776C">
        <w:rPr>
          <w:rFonts w:ascii="Times New Roman" w:hAnsi="Times New Roman" w:cs="Times New Roman"/>
          <w:b/>
          <w:bCs/>
          <w:sz w:val="24"/>
          <w:szCs w:val="24"/>
        </w:rPr>
        <w:t>.</w:t>
      </w:r>
      <w:r w:rsidR="00A0776C">
        <w:rPr>
          <w:rFonts w:ascii="Times New Roman" w:hAnsi="Times New Roman" w:cs="Times New Roman"/>
          <w:sz w:val="24"/>
          <w:szCs w:val="24"/>
        </w:rPr>
        <w:t xml:space="preserve"> </w:t>
      </w:r>
      <w:r w:rsidRPr="002D57A0">
        <w:rPr>
          <w:rFonts w:ascii="Times New Roman" w:hAnsi="Times New Roman" w:cs="Times New Roman"/>
          <w:sz w:val="24"/>
          <w:szCs w:val="24"/>
        </w:rPr>
        <w:t xml:space="preserve">Prestar todas as informações e/ou esclarecimentos que venham a serem solicitados pela contratada; </w:t>
      </w:r>
    </w:p>
    <w:p w14:paraId="3AB4ABA7" w14:textId="000CCC43" w:rsidR="00C55EC3" w:rsidRPr="002D57A0" w:rsidRDefault="00C55EC3" w:rsidP="002D57A0">
      <w:pPr>
        <w:rPr>
          <w:rFonts w:ascii="Times New Roman" w:hAnsi="Times New Roman" w:cs="Times New Roman"/>
          <w:sz w:val="24"/>
          <w:szCs w:val="24"/>
        </w:rPr>
      </w:pPr>
      <w:r w:rsidRPr="00A0776C">
        <w:rPr>
          <w:rFonts w:ascii="Times New Roman" w:hAnsi="Times New Roman" w:cs="Times New Roman"/>
          <w:b/>
          <w:bCs/>
          <w:sz w:val="24"/>
          <w:szCs w:val="24"/>
        </w:rPr>
        <w:t>8.1.6</w:t>
      </w:r>
      <w:r w:rsidR="00A0776C" w:rsidRPr="00A0776C">
        <w:rPr>
          <w:rFonts w:ascii="Times New Roman" w:hAnsi="Times New Roman" w:cs="Times New Roman"/>
          <w:b/>
          <w:bCs/>
          <w:sz w:val="24"/>
          <w:szCs w:val="24"/>
        </w:rPr>
        <w:t>.</w:t>
      </w:r>
      <w:r w:rsidR="00A0776C">
        <w:rPr>
          <w:rFonts w:ascii="Times New Roman" w:hAnsi="Times New Roman" w:cs="Times New Roman"/>
          <w:sz w:val="24"/>
          <w:szCs w:val="24"/>
        </w:rPr>
        <w:t xml:space="preserve"> </w:t>
      </w:r>
      <w:r w:rsidRPr="002D57A0">
        <w:rPr>
          <w:rFonts w:ascii="Times New Roman" w:hAnsi="Times New Roman" w:cs="Times New Roman"/>
          <w:sz w:val="24"/>
          <w:szCs w:val="24"/>
        </w:rPr>
        <w:t>Efetuar o pagamento no prazo previsto.</w:t>
      </w:r>
    </w:p>
    <w:p w14:paraId="4029EFFF" w14:textId="77777777" w:rsidR="00C55EC3" w:rsidRPr="002D57A0" w:rsidRDefault="00C55EC3" w:rsidP="002D57A0">
      <w:pPr>
        <w:rPr>
          <w:rFonts w:ascii="Times New Roman" w:hAnsi="Times New Roman" w:cs="Times New Roman"/>
          <w:sz w:val="24"/>
          <w:szCs w:val="24"/>
        </w:rPr>
      </w:pPr>
    </w:p>
    <w:p w14:paraId="23E8EAAC" w14:textId="33D8631F" w:rsidR="00C55EC3" w:rsidRPr="00A0776C" w:rsidRDefault="00C55EC3" w:rsidP="002D57A0">
      <w:pPr>
        <w:rPr>
          <w:rFonts w:ascii="Times New Roman" w:hAnsi="Times New Roman" w:cs="Times New Roman"/>
          <w:b/>
          <w:bCs/>
          <w:sz w:val="24"/>
          <w:szCs w:val="24"/>
        </w:rPr>
      </w:pPr>
      <w:r w:rsidRPr="00A0776C">
        <w:rPr>
          <w:rFonts w:ascii="Times New Roman" w:hAnsi="Times New Roman" w:cs="Times New Roman"/>
          <w:b/>
          <w:bCs/>
          <w:sz w:val="24"/>
          <w:szCs w:val="24"/>
        </w:rPr>
        <w:t>9</w:t>
      </w:r>
      <w:r w:rsidR="00A0776C" w:rsidRPr="00A0776C">
        <w:rPr>
          <w:rFonts w:ascii="Times New Roman" w:hAnsi="Times New Roman" w:cs="Times New Roman"/>
          <w:b/>
          <w:bCs/>
          <w:sz w:val="24"/>
          <w:szCs w:val="24"/>
        </w:rPr>
        <w:t xml:space="preserve">. DO </w:t>
      </w:r>
      <w:r w:rsidRPr="00A0776C">
        <w:rPr>
          <w:rFonts w:ascii="Times New Roman" w:hAnsi="Times New Roman" w:cs="Times New Roman"/>
          <w:b/>
          <w:bCs/>
          <w:sz w:val="24"/>
          <w:szCs w:val="24"/>
        </w:rPr>
        <w:t>LOCAL DE ENTREGA</w:t>
      </w:r>
      <w:r w:rsidR="00A0776C" w:rsidRPr="00A0776C">
        <w:rPr>
          <w:rFonts w:ascii="Times New Roman" w:hAnsi="Times New Roman" w:cs="Times New Roman"/>
          <w:b/>
          <w:bCs/>
          <w:sz w:val="24"/>
          <w:szCs w:val="24"/>
        </w:rPr>
        <w:t xml:space="preserve"> </w:t>
      </w:r>
      <w:r w:rsidRPr="00A0776C">
        <w:rPr>
          <w:rFonts w:ascii="Times New Roman" w:hAnsi="Times New Roman" w:cs="Times New Roman"/>
          <w:b/>
          <w:bCs/>
          <w:sz w:val="24"/>
          <w:szCs w:val="24"/>
        </w:rPr>
        <w:t>/</w:t>
      </w:r>
      <w:r w:rsidR="00A0776C" w:rsidRPr="00A0776C">
        <w:rPr>
          <w:rFonts w:ascii="Times New Roman" w:hAnsi="Times New Roman" w:cs="Times New Roman"/>
          <w:b/>
          <w:bCs/>
          <w:sz w:val="24"/>
          <w:szCs w:val="24"/>
        </w:rPr>
        <w:t xml:space="preserve"> </w:t>
      </w:r>
      <w:r w:rsidRPr="00A0776C">
        <w:rPr>
          <w:rFonts w:ascii="Times New Roman" w:hAnsi="Times New Roman" w:cs="Times New Roman"/>
          <w:b/>
          <w:bCs/>
          <w:sz w:val="24"/>
          <w:szCs w:val="24"/>
        </w:rPr>
        <w:t xml:space="preserve">CONDIÇÕES E PRAZOS </w:t>
      </w:r>
    </w:p>
    <w:p w14:paraId="397F8494" w14:textId="09BC88D3" w:rsidR="00C55EC3" w:rsidRPr="002D57A0" w:rsidRDefault="00C55EC3" w:rsidP="002D57A0">
      <w:pPr>
        <w:rPr>
          <w:rFonts w:ascii="Times New Roman" w:hAnsi="Times New Roman" w:cs="Times New Roman"/>
          <w:sz w:val="24"/>
          <w:szCs w:val="24"/>
        </w:rPr>
      </w:pPr>
      <w:r w:rsidRPr="00A0776C">
        <w:rPr>
          <w:rFonts w:ascii="Times New Roman" w:hAnsi="Times New Roman" w:cs="Times New Roman"/>
          <w:b/>
          <w:bCs/>
          <w:sz w:val="24"/>
          <w:szCs w:val="24"/>
        </w:rPr>
        <w:t>9.1</w:t>
      </w:r>
      <w:r w:rsidR="00A0776C" w:rsidRPr="00A0776C">
        <w:rPr>
          <w:rFonts w:ascii="Times New Roman" w:hAnsi="Times New Roman" w:cs="Times New Roman"/>
          <w:b/>
          <w:bCs/>
          <w:sz w:val="24"/>
          <w:szCs w:val="24"/>
        </w:rPr>
        <w:t>.</w:t>
      </w:r>
      <w:r w:rsidR="00A0776C">
        <w:rPr>
          <w:rFonts w:ascii="Times New Roman" w:hAnsi="Times New Roman" w:cs="Times New Roman"/>
          <w:sz w:val="24"/>
          <w:szCs w:val="24"/>
        </w:rPr>
        <w:t xml:space="preserve"> </w:t>
      </w:r>
      <w:r w:rsidRPr="002D57A0">
        <w:rPr>
          <w:rFonts w:ascii="Times New Roman" w:hAnsi="Times New Roman" w:cs="Times New Roman"/>
          <w:sz w:val="24"/>
          <w:szCs w:val="24"/>
        </w:rPr>
        <w:t>A entrega do objeto obedecerá ao seguinte:</w:t>
      </w:r>
    </w:p>
    <w:p w14:paraId="6C0DEF2A" w14:textId="1EBE5E45" w:rsidR="00C55EC3" w:rsidRPr="002D57A0" w:rsidRDefault="00C55EC3" w:rsidP="002D57A0">
      <w:pPr>
        <w:rPr>
          <w:rFonts w:ascii="Times New Roman" w:hAnsi="Times New Roman" w:cs="Times New Roman"/>
          <w:sz w:val="24"/>
          <w:szCs w:val="24"/>
        </w:rPr>
      </w:pPr>
      <w:r w:rsidRPr="00A0776C">
        <w:rPr>
          <w:rFonts w:ascii="Times New Roman" w:hAnsi="Times New Roman" w:cs="Times New Roman"/>
          <w:b/>
          <w:bCs/>
          <w:sz w:val="24"/>
          <w:szCs w:val="24"/>
        </w:rPr>
        <w:t>9.1.1</w:t>
      </w:r>
      <w:r w:rsidR="00A0776C" w:rsidRPr="00A0776C">
        <w:rPr>
          <w:rFonts w:ascii="Times New Roman" w:hAnsi="Times New Roman" w:cs="Times New Roman"/>
          <w:b/>
          <w:bCs/>
          <w:sz w:val="24"/>
          <w:szCs w:val="24"/>
        </w:rPr>
        <w:t>.</w:t>
      </w:r>
      <w:r w:rsidR="00A0776C">
        <w:rPr>
          <w:rFonts w:ascii="Times New Roman" w:hAnsi="Times New Roman" w:cs="Times New Roman"/>
          <w:sz w:val="24"/>
          <w:szCs w:val="24"/>
        </w:rPr>
        <w:t xml:space="preserve"> </w:t>
      </w:r>
      <w:r w:rsidRPr="002D57A0">
        <w:rPr>
          <w:rFonts w:ascii="Times New Roman" w:hAnsi="Times New Roman" w:cs="Times New Roman"/>
          <w:sz w:val="24"/>
          <w:szCs w:val="24"/>
        </w:rPr>
        <w:t xml:space="preserve">A entrega dos gêneros alimentícios deverá ser realizada de forma </w:t>
      </w:r>
      <w:r w:rsidRPr="00A0776C">
        <w:rPr>
          <w:rFonts w:ascii="Times New Roman" w:hAnsi="Times New Roman" w:cs="Times New Roman"/>
          <w:b/>
          <w:bCs/>
          <w:sz w:val="24"/>
          <w:szCs w:val="24"/>
        </w:rPr>
        <w:t>parcelada</w:t>
      </w:r>
      <w:r w:rsidRPr="002D57A0">
        <w:rPr>
          <w:rFonts w:ascii="Times New Roman" w:hAnsi="Times New Roman" w:cs="Times New Roman"/>
          <w:sz w:val="24"/>
          <w:szCs w:val="24"/>
        </w:rPr>
        <w:t xml:space="preserve">, conforme cronograma de entrega fornecido pela Secretaria de Educação; </w:t>
      </w:r>
    </w:p>
    <w:p w14:paraId="6D9D1072" w14:textId="10601A67" w:rsidR="00C55EC3" w:rsidRPr="002D57A0" w:rsidRDefault="00C55EC3" w:rsidP="002D57A0">
      <w:pPr>
        <w:rPr>
          <w:rFonts w:ascii="Times New Roman" w:hAnsi="Times New Roman" w:cs="Times New Roman"/>
          <w:sz w:val="24"/>
          <w:szCs w:val="24"/>
        </w:rPr>
      </w:pPr>
      <w:r w:rsidRPr="00A0776C">
        <w:rPr>
          <w:rFonts w:ascii="Times New Roman" w:hAnsi="Times New Roman" w:cs="Times New Roman"/>
          <w:b/>
          <w:bCs/>
          <w:sz w:val="24"/>
          <w:szCs w:val="24"/>
        </w:rPr>
        <w:t>9.2</w:t>
      </w:r>
      <w:r w:rsidR="00A0776C" w:rsidRPr="00A0776C">
        <w:rPr>
          <w:rFonts w:ascii="Times New Roman" w:hAnsi="Times New Roman" w:cs="Times New Roman"/>
          <w:b/>
          <w:bCs/>
          <w:sz w:val="24"/>
          <w:szCs w:val="24"/>
        </w:rPr>
        <w:t>.</w:t>
      </w:r>
      <w:r w:rsidR="00A0776C">
        <w:rPr>
          <w:rFonts w:ascii="Times New Roman" w:hAnsi="Times New Roman" w:cs="Times New Roman"/>
          <w:sz w:val="24"/>
          <w:szCs w:val="24"/>
        </w:rPr>
        <w:t xml:space="preserve"> </w:t>
      </w:r>
      <w:r w:rsidRPr="002D57A0">
        <w:rPr>
          <w:rFonts w:ascii="Times New Roman" w:hAnsi="Times New Roman" w:cs="Times New Roman"/>
          <w:sz w:val="24"/>
          <w:szCs w:val="24"/>
        </w:rPr>
        <w:t xml:space="preserve">Os produtos deverão ser entregues em embalagem original, em perfeito estado, sem sinais de violação, sem aderência ao produto, sem umidade, sem inadequação de conteúdo, nas condições de temperatura exigida em rótulo, prazo de validade impressos na embalagem e com descrições nutricionais de cada produto. </w:t>
      </w:r>
    </w:p>
    <w:p w14:paraId="3D8CDEB9" w14:textId="39854AB8" w:rsidR="00C55EC3" w:rsidRPr="002D57A0" w:rsidRDefault="00C55EC3" w:rsidP="002D57A0">
      <w:pPr>
        <w:rPr>
          <w:rFonts w:ascii="Times New Roman" w:hAnsi="Times New Roman" w:cs="Times New Roman"/>
          <w:sz w:val="24"/>
          <w:szCs w:val="24"/>
        </w:rPr>
      </w:pPr>
      <w:r w:rsidRPr="00A0776C">
        <w:rPr>
          <w:rFonts w:ascii="Times New Roman" w:hAnsi="Times New Roman" w:cs="Times New Roman"/>
          <w:b/>
          <w:bCs/>
          <w:sz w:val="24"/>
          <w:szCs w:val="24"/>
        </w:rPr>
        <w:t>9.3</w:t>
      </w:r>
      <w:r w:rsidR="00A0776C" w:rsidRPr="00A0776C">
        <w:rPr>
          <w:rFonts w:ascii="Times New Roman" w:hAnsi="Times New Roman" w:cs="Times New Roman"/>
          <w:b/>
          <w:bCs/>
          <w:sz w:val="24"/>
          <w:szCs w:val="24"/>
        </w:rPr>
        <w:t>.</w:t>
      </w:r>
      <w:r w:rsidR="00A0776C">
        <w:rPr>
          <w:rFonts w:ascii="Times New Roman" w:hAnsi="Times New Roman" w:cs="Times New Roman"/>
          <w:sz w:val="24"/>
          <w:szCs w:val="24"/>
        </w:rPr>
        <w:t xml:space="preserve"> </w:t>
      </w:r>
      <w:r w:rsidRPr="002D57A0">
        <w:rPr>
          <w:rFonts w:ascii="Times New Roman" w:hAnsi="Times New Roman" w:cs="Times New Roman"/>
          <w:sz w:val="24"/>
          <w:szCs w:val="24"/>
        </w:rPr>
        <w:t xml:space="preserve">Os produtos deverão ser entregues no prazo de </w:t>
      </w:r>
      <w:r w:rsidRPr="00665477">
        <w:rPr>
          <w:rFonts w:ascii="Times New Roman" w:hAnsi="Times New Roman" w:cs="Times New Roman"/>
          <w:b/>
          <w:bCs/>
          <w:sz w:val="24"/>
          <w:szCs w:val="24"/>
        </w:rPr>
        <w:t xml:space="preserve">até </w:t>
      </w:r>
      <w:r w:rsidR="00665477" w:rsidRPr="00665477">
        <w:rPr>
          <w:rFonts w:ascii="Times New Roman" w:hAnsi="Times New Roman" w:cs="Times New Roman"/>
          <w:b/>
          <w:bCs/>
          <w:sz w:val="24"/>
          <w:szCs w:val="24"/>
        </w:rPr>
        <w:t>10 (</w:t>
      </w:r>
      <w:r w:rsidRPr="00665477">
        <w:rPr>
          <w:rFonts w:ascii="Times New Roman" w:hAnsi="Times New Roman" w:cs="Times New Roman"/>
          <w:b/>
          <w:bCs/>
          <w:sz w:val="24"/>
          <w:szCs w:val="24"/>
        </w:rPr>
        <w:t>dez</w:t>
      </w:r>
      <w:r w:rsidR="00665477" w:rsidRPr="00665477">
        <w:rPr>
          <w:rFonts w:ascii="Times New Roman" w:hAnsi="Times New Roman" w:cs="Times New Roman"/>
          <w:b/>
          <w:bCs/>
          <w:sz w:val="24"/>
          <w:szCs w:val="24"/>
        </w:rPr>
        <w:t>)</w:t>
      </w:r>
      <w:r w:rsidRPr="00665477">
        <w:rPr>
          <w:rFonts w:ascii="Times New Roman" w:hAnsi="Times New Roman" w:cs="Times New Roman"/>
          <w:b/>
          <w:bCs/>
          <w:sz w:val="24"/>
          <w:szCs w:val="24"/>
        </w:rPr>
        <w:t xml:space="preserve"> dias </w:t>
      </w:r>
      <w:r w:rsidR="00665477" w:rsidRPr="00665477">
        <w:rPr>
          <w:rFonts w:ascii="Times New Roman" w:hAnsi="Times New Roman" w:cs="Times New Roman"/>
          <w:b/>
          <w:bCs/>
          <w:sz w:val="24"/>
          <w:szCs w:val="24"/>
        </w:rPr>
        <w:t>ú</w:t>
      </w:r>
      <w:r w:rsidRPr="00665477">
        <w:rPr>
          <w:rFonts w:ascii="Times New Roman" w:hAnsi="Times New Roman" w:cs="Times New Roman"/>
          <w:b/>
          <w:bCs/>
          <w:sz w:val="24"/>
          <w:szCs w:val="24"/>
        </w:rPr>
        <w:t>teis</w:t>
      </w:r>
      <w:r w:rsidRPr="002D57A0">
        <w:rPr>
          <w:rFonts w:ascii="Times New Roman" w:hAnsi="Times New Roman" w:cs="Times New Roman"/>
          <w:sz w:val="24"/>
          <w:szCs w:val="24"/>
        </w:rPr>
        <w:t xml:space="preserve"> após envio da ordem de compra, obedecendo o cronograma do setor de merenda escolar.</w:t>
      </w:r>
    </w:p>
    <w:p w14:paraId="60493C0B" w14:textId="489C944C" w:rsidR="00C55EC3" w:rsidRPr="002D57A0" w:rsidRDefault="00B505EE" w:rsidP="002D57A0">
      <w:pPr>
        <w:rPr>
          <w:rFonts w:ascii="Times New Roman" w:hAnsi="Times New Roman" w:cs="Times New Roman"/>
          <w:sz w:val="24"/>
          <w:szCs w:val="24"/>
        </w:rPr>
      </w:pPr>
      <w:r>
        <w:rPr>
          <w:rFonts w:ascii="Times New Roman" w:hAnsi="Times New Roman" w:cs="Times New Roman"/>
          <w:b/>
          <w:bCs/>
          <w:sz w:val="24"/>
          <w:szCs w:val="24"/>
        </w:rPr>
        <w:t>9.3.1.</w:t>
      </w:r>
      <w:r>
        <w:rPr>
          <w:rFonts w:ascii="Times New Roman" w:hAnsi="Times New Roman" w:cs="Times New Roman"/>
          <w:sz w:val="24"/>
          <w:szCs w:val="24"/>
        </w:rPr>
        <w:t xml:space="preserve"> </w:t>
      </w:r>
      <w:r w:rsidR="00C55EC3" w:rsidRPr="002D57A0">
        <w:rPr>
          <w:rFonts w:ascii="Times New Roman" w:hAnsi="Times New Roman" w:cs="Times New Roman"/>
          <w:sz w:val="24"/>
          <w:szCs w:val="24"/>
        </w:rPr>
        <w:t xml:space="preserve">Justificativa do prazo de entrega estipulado: </w:t>
      </w:r>
      <w:r>
        <w:rPr>
          <w:rFonts w:ascii="Times New Roman" w:hAnsi="Times New Roman" w:cs="Times New Roman"/>
          <w:sz w:val="24"/>
          <w:szCs w:val="24"/>
        </w:rPr>
        <w:t>o</w:t>
      </w:r>
      <w:r w:rsidR="00C55EC3" w:rsidRPr="002D57A0">
        <w:rPr>
          <w:rFonts w:ascii="Times New Roman" w:hAnsi="Times New Roman" w:cs="Times New Roman"/>
          <w:sz w:val="24"/>
          <w:szCs w:val="24"/>
        </w:rPr>
        <w:t xml:space="preserve"> prazo estipulado no item acima do termo de referência é razoável para o tipo de produtos licitado e atende </w:t>
      </w:r>
      <w:r>
        <w:rPr>
          <w:rFonts w:ascii="Times New Roman" w:hAnsi="Times New Roman" w:cs="Times New Roman"/>
          <w:sz w:val="24"/>
          <w:szCs w:val="24"/>
        </w:rPr>
        <w:t>à</w:t>
      </w:r>
      <w:r w:rsidR="00C55EC3" w:rsidRPr="002D57A0">
        <w:rPr>
          <w:rFonts w:ascii="Times New Roman" w:hAnsi="Times New Roman" w:cs="Times New Roman"/>
          <w:sz w:val="24"/>
          <w:szCs w:val="24"/>
        </w:rPr>
        <w:t>s necessidades da administração e aos interesses públicos.</w:t>
      </w:r>
    </w:p>
    <w:p w14:paraId="74914DDB" w14:textId="77777777" w:rsidR="001A508A" w:rsidRPr="002D57A0" w:rsidRDefault="001A508A" w:rsidP="002D57A0">
      <w:pPr>
        <w:rPr>
          <w:rFonts w:ascii="Times New Roman" w:hAnsi="Times New Roman" w:cs="Times New Roman"/>
          <w:sz w:val="24"/>
          <w:szCs w:val="24"/>
        </w:rPr>
      </w:pPr>
    </w:p>
    <w:p w14:paraId="0564BEED" w14:textId="0CBEAF55" w:rsidR="00C55EC3" w:rsidRPr="00B505EE" w:rsidRDefault="00C55EC3" w:rsidP="002D57A0">
      <w:pPr>
        <w:rPr>
          <w:rFonts w:ascii="Times New Roman" w:hAnsi="Times New Roman" w:cs="Times New Roman"/>
          <w:b/>
          <w:bCs/>
          <w:sz w:val="24"/>
          <w:szCs w:val="24"/>
        </w:rPr>
      </w:pPr>
      <w:r w:rsidRPr="00B505EE">
        <w:rPr>
          <w:rFonts w:ascii="Times New Roman" w:hAnsi="Times New Roman" w:cs="Times New Roman"/>
          <w:b/>
          <w:bCs/>
          <w:sz w:val="24"/>
          <w:szCs w:val="24"/>
        </w:rPr>
        <w:t>10</w:t>
      </w:r>
      <w:r w:rsidR="00B505EE" w:rsidRPr="00B505EE">
        <w:rPr>
          <w:rFonts w:ascii="Times New Roman" w:hAnsi="Times New Roman" w:cs="Times New Roman"/>
          <w:b/>
          <w:bCs/>
          <w:sz w:val="24"/>
          <w:szCs w:val="24"/>
        </w:rPr>
        <w:t xml:space="preserve">. DAS </w:t>
      </w:r>
      <w:r w:rsidRPr="00B505EE">
        <w:rPr>
          <w:rFonts w:ascii="Times New Roman" w:hAnsi="Times New Roman" w:cs="Times New Roman"/>
          <w:b/>
          <w:bCs/>
          <w:sz w:val="24"/>
          <w:szCs w:val="24"/>
        </w:rPr>
        <w:t>DISPOSIÇÕES GERAIS</w:t>
      </w:r>
    </w:p>
    <w:p w14:paraId="04FD4106" w14:textId="3E181805" w:rsidR="00C55EC3" w:rsidRPr="002D57A0" w:rsidRDefault="00C55EC3" w:rsidP="002D57A0">
      <w:pPr>
        <w:rPr>
          <w:rFonts w:ascii="Times New Roman" w:hAnsi="Times New Roman" w:cs="Times New Roman"/>
          <w:sz w:val="24"/>
          <w:szCs w:val="24"/>
        </w:rPr>
      </w:pPr>
      <w:r w:rsidRPr="00B505EE">
        <w:rPr>
          <w:rFonts w:ascii="Times New Roman" w:hAnsi="Times New Roman" w:cs="Times New Roman"/>
          <w:b/>
          <w:bCs/>
          <w:sz w:val="24"/>
          <w:szCs w:val="24"/>
        </w:rPr>
        <w:t>10.1</w:t>
      </w:r>
      <w:r w:rsidR="00B505EE" w:rsidRPr="00B505EE">
        <w:rPr>
          <w:rFonts w:ascii="Times New Roman" w:hAnsi="Times New Roman" w:cs="Times New Roman"/>
          <w:b/>
          <w:bCs/>
          <w:sz w:val="24"/>
          <w:szCs w:val="24"/>
        </w:rPr>
        <w:t>.</w:t>
      </w:r>
      <w:r w:rsidR="00B505EE">
        <w:rPr>
          <w:rFonts w:ascii="Times New Roman" w:hAnsi="Times New Roman" w:cs="Times New Roman"/>
          <w:sz w:val="24"/>
          <w:szCs w:val="24"/>
        </w:rPr>
        <w:t xml:space="preserve"> </w:t>
      </w:r>
      <w:r w:rsidRPr="002D57A0">
        <w:rPr>
          <w:rFonts w:ascii="Times New Roman" w:hAnsi="Times New Roman" w:cs="Times New Roman"/>
          <w:sz w:val="24"/>
          <w:szCs w:val="24"/>
        </w:rPr>
        <w:t>A distribuição será realizada nos horários determinados, não podendo ocorrer atrasos ou falta de Gêneros Alimentícios de acordo com cronograma, salvo por motivo justo e devidamente justificado em documento oficial e aceito pela Secretaria Municipal d</w:t>
      </w:r>
      <w:r w:rsidR="00B505EE">
        <w:rPr>
          <w:rFonts w:ascii="Times New Roman" w:hAnsi="Times New Roman" w:cs="Times New Roman"/>
          <w:sz w:val="24"/>
          <w:szCs w:val="24"/>
        </w:rPr>
        <w:t>a</w:t>
      </w:r>
      <w:r w:rsidRPr="002D57A0">
        <w:rPr>
          <w:rFonts w:ascii="Times New Roman" w:hAnsi="Times New Roman" w:cs="Times New Roman"/>
          <w:sz w:val="24"/>
          <w:szCs w:val="24"/>
        </w:rPr>
        <w:t xml:space="preserve"> Educação</w:t>
      </w:r>
      <w:r w:rsidR="00B505EE">
        <w:rPr>
          <w:rFonts w:ascii="Times New Roman" w:hAnsi="Times New Roman" w:cs="Times New Roman"/>
          <w:sz w:val="24"/>
          <w:szCs w:val="24"/>
        </w:rPr>
        <w:t>, Cultura e Desporto</w:t>
      </w:r>
      <w:r w:rsidRPr="002D57A0">
        <w:rPr>
          <w:rFonts w:ascii="Times New Roman" w:hAnsi="Times New Roman" w:cs="Times New Roman"/>
          <w:sz w:val="24"/>
          <w:szCs w:val="24"/>
        </w:rPr>
        <w:t>.</w:t>
      </w:r>
    </w:p>
    <w:p w14:paraId="02B43C21" w14:textId="3CCA59F3" w:rsidR="00C55EC3" w:rsidRPr="002D57A0" w:rsidRDefault="00C55EC3" w:rsidP="002D57A0">
      <w:pPr>
        <w:rPr>
          <w:rFonts w:ascii="Times New Roman" w:hAnsi="Times New Roman" w:cs="Times New Roman"/>
          <w:sz w:val="24"/>
          <w:szCs w:val="24"/>
        </w:rPr>
      </w:pPr>
      <w:r w:rsidRPr="00B505EE">
        <w:rPr>
          <w:rFonts w:ascii="Times New Roman" w:hAnsi="Times New Roman" w:cs="Times New Roman"/>
          <w:b/>
          <w:bCs/>
          <w:sz w:val="24"/>
          <w:szCs w:val="24"/>
        </w:rPr>
        <w:t>10.2</w:t>
      </w:r>
      <w:r w:rsidR="00B505EE" w:rsidRPr="00B505EE">
        <w:rPr>
          <w:rFonts w:ascii="Times New Roman" w:hAnsi="Times New Roman" w:cs="Times New Roman"/>
          <w:b/>
          <w:bCs/>
          <w:sz w:val="24"/>
          <w:szCs w:val="24"/>
        </w:rPr>
        <w:t>.</w:t>
      </w:r>
      <w:r w:rsidR="00B505EE">
        <w:rPr>
          <w:rFonts w:ascii="Times New Roman" w:hAnsi="Times New Roman" w:cs="Times New Roman"/>
          <w:sz w:val="24"/>
          <w:szCs w:val="24"/>
        </w:rPr>
        <w:t xml:space="preserve"> </w:t>
      </w:r>
      <w:r w:rsidRPr="002D57A0">
        <w:rPr>
          <w:rFonts w:ascii="Times New Roman" w:hAnsi="Times New Roman" w:cs="Times New Roman"/>
          <w:sz w:val="24"/>
          <w:szCs w:val="24"/>
        </w:rPr>
        <w:t>Serão recebidos, apenas e exclusivamente, Gêneros Alimentícios condizentes com as amostras apresentadas.</w:t>
      </w:r>
    </w:p>
    <w:p w14:paraId="57737343" w14:textId="7B6AA4C7" w:rsidR="00C55EC3" w:rsidRPr="002D57A0" w:rsidRDefault="00C55EC3" w:rsidP="002D57A0">
      <w:pPr>
        <w:rPr>
          <w:rFonts w:ascii="Times New Roman" w:hAnsi="Times New Roman" w:cs="Times New Roman"/>
          <w:sz w:val="24"/>
          <w:szCs w:val="24"/>
        </w:rPr>
      </w:pPr>
      <w:r w:rsidRPr="00B505EE">
        <w:rPr>
          <w:rFonts w:ascii="Times New Roman" w:hAnsi="Times New Roman" w:cs="Times New Roman"/>
          <w:b/>
          <w:bCs/>
          <w:sz w:val="24"/>
          <w:szCs w:val="24"/>
        </w:rPr>
        <w:t>10.3</w:t>
      </w:r>
      <w:r w:rsidR="00B505EE" w:rsidRPr="00B505EE">
        <w:rPr>
          <w:rFonts w:ascii="Times New Roman" w:hAnsi="Times New Roman" w:cs="Times New Roman"/>
          <w:b/>
          <w:bCs/>
          <w:sz w:val="24"/>
          <w:szCs w:val="24"/>
        </w:rPr>
        <w:t>.</w:t>
      </w:r>
      <w:r w:rsidR="00B505EE">
        <w:rPr>
          <w:rFonts w:ascii="Times New Roman" w:hAnsi="Times New Roman" w:cs="Times New Roman"/>
          <w:sz w:val="24"/>
          <w:szCs w:val="24"/>
        </w:rPr>
        <w:t xml:space="preserve"> </w:t>
      </w:r>
      <w:r w:rsidRPr="002D57A0">
        <w:rPr>
          <w:rFonts w:ascii="Times New Roman" w:hAnsi="Times New Roman" w:cs="Times New Roman"/>
          <w:sz w:val="24"/>
          <w:szCs w:val="24"/>
        </w:rPr>
        <w:t>Compete a Secretaria Municipal d</w:t>
      </w:r>
      <w:r w:rsidR="00B505EE">
        <w:rPr>
          <w:rFonts w:ascii="Times New Roman" w:hAnsi="Times New Roman" w:cs="Times New Roman"/>
          <w:sz w:val="24"/>
          <w:szCs w:val="24"/>
        </w:rPr>
        <w:t>a</w:t>
      </w:r>
      <w:r w:rsidRPr="002D57A0">
        <w:rPr>
          <w:rFonts w:ascii="Times New Roman" w:hAnsi="Times New Roman" w:cs="Times New Roman"/>
          <w:sz w:val="24"/>
          <w:szCs w:val="24"/>
        </w:rPr>
        <w:t xml:space="preserve"> Educação</w:t>
      </w:r>
      <w:r w:rsidR="00B505EE">
        <w:rPr>
          <w:rFonts w:ascii="Times New Roman" w:hAnsi="Times New Roman" w:cs="Times New Roman"/>
          <w:sz w:val="24"/>
          <w:szCs w:val="24"/>
        </w:rPr>
        <w:t>, Cultura e Desporto</w:t>
      </w:r>
      <w:r w:rsidRPr="002D57A0">
        <w:rPr>
          <w:rFonts w:ascii="Times New Roman" w:hAnsi="Times New Roman" w:cs="Times New Roman"/>
          <w:sz w:val="24"/>
          <w:szCs w:val="24"/>
        </w:rPr>
        <w:t xml:space="preserve">, ao Conselho de Alimentação Escolar (CAE) e a Nutricionista, proceder ao acompanhamento, controle e fiscalização da entrega dos Gêneros Alimentícios. </w:t>
      </w:r>
    </w:p>
    <w:p w14:paraId="0319B0CE" w14:textId="45587F9A" w:rsidR="00C55EC3" w:rsidRPr="002D57A0" w:rsidRDefault="00C55EC3" w:rsidP="002D57A0">
      <w:pPr>
        <w:rPr>
          <w:rFonts w:ascii="Times New Roman" w:hAnsi="Times New Roman" w:cs="Times New Roman"/>
          <w:sz w:val="24"/>
          <w:szCs w:val="24"/>
        </w:rPr>
      </w:pPr>
      <w:r w:rsidRPr="00B505EE">
        <w:rPr>
          <w:rFonts w:ascii="Times New Roman" w:hAnsi="Times New Roman" w:cs="Times New Roman"/>
          <w:b/>
          <w:bCs/>
          <w:sz w:val="24"/>
          <w:szCs w:val="24"/>
        </w:rPr>
        <w:t>10.4</w:t>
      </w:r>
      <w:r w:rsidR="00B505EE" w:rsidRPr="00B505EE">
        <w:rPr>
          <w:rFonts w:ascii="Times New Roman" w:hAnsi="Times New Roman" w:cs="Times New Roman"/>
          <w:b/>
          <w:bCs/>
          <w:sz w:val="24"/>
          <w:szCs w:val="24"/>
        </w:rPr>
        <w:t>.</w:t>
      </w:r>
      <w:r w:rsidR="00B505EE">
        <w:rPr>
          <w:rFonts w:ascii="Times New Roman" w:hAnsi="Times New Roman" w:cs="Times New Roman"/>
          <w:sz w:val="24"/>
          <w:szCs w:val="24"/>
        </w:rPr>
        <w:t xml:space="preserve"> </w:t>
      </w:r>
      <w:r w:rsidRPr="002D57A0">
        <w:rPr>
          <w:rFonts w:ascii="Times New Roman" w:hAnsi="Times New Roman" w:cs="Times New Roman"/>
          <w:sz w:val="24"/>
          <w:szCs w:val="24"/>
        </w:rPr>
        <w:t xml:space="preserve">O pagamento será feito após efetiva entrega dos Gêneros Alimentícios mediante apresentação da Ordem de Compra e Nota Fiscal Eletrônica devidamente datada e atestada pelo setor competente, em </w:t>
      </w:r>
      <w:r w:rsidRPr="00132DDA">
        <w:rPr>
          <w:rFonts w:ascii="Times New Roman" w:hAnsi="Times New Roman" w:cs="Times New Roman"/>
          <w:b/>
          <w:bCs/>
          <w:sz w:val="24"/>
          <w:szCs w:val="24"/>
        </w:rPr>
        <w:t xml:space="preserve">até 30 </w:t>
      </w:r>
      <w:r w:rsidR="009F64B1">
        <w:rPr>
          <w:rFonts w:ascii="Times New Roman" w:hAnsi="Times New Roman" w:cs="Times New Roman"/>
          <w:sz w:val="24"/>
          <w:szCs w:val="24"/>
        </w:rPr>
        <w:t xml:space="preserve">(trinta) </w:t>
      </w:r>
      <w:r w:rsidRPr="00132DDA">
        <w:rPr>
          <w:rFonts w:ascii="Times New Roman" w:hAnsi="Times New Roman" w:cs="Times New Roman"/>
          <w:b/>
          <w:bCs/>
          <w:sz w:val="24"/>
          <w:szCs w:val="24"/>
        </w:rPr>
        <w:t>dias</w:t>
      </w:r>
      <w:r w:rsidRPr="002D57A0">
        <w:rPr>
          <w:rFonts w:ascii="Times New Roman" w:hAnsi="Times New Roman" w:cs="Times New Roman"/>
          <w:sz w:val="24"/>
          <w:szCs w:val="24"/>
        </w:rPr>
        <w:t>.</w:t>
      </w:r>
    </w:p>
    <w:p w14:paraId="0BA082B1" w14:textId="6BBD21EA" w:rsidR="00C55EC3" w:rsidRPr="002D57A0" w:rsidRDefault="00C55EC3" w:rsidP="002D57A0">
      <w:pPr>
        <w:rPr>
          <w:rFonts w:ascii="Times New Roman" w:hAnsi="Times New Roman" w:cs="Times New Roman"/>
          <w:sz w:val="24"/>
          <w:szCs w:val="24"/>
        </w:rPr>
      </w:pPr>
      <w:r w:rsidRPr="009F64B1">
        <w:rPr>
          <w:rFonts w:ascii="Times New Roman" w:hAnsi="Times New Roman" w:cs="Times New Roman"/>
          <w:b/>
          <w:bCs/>
          <w:sz w:val="24"/>
          <w:szCs w:val="24"/>
        </w:rPr>
        <w:t>10.5</w:t>
      </w:r>
      <w:r w:rsidR="009F64B1" w:rsidRPr="009F64B1">
        <w:rPr>
          <w:rFonts w:ascii="Times New Roman" w:hAnsi="Times New Roman" w:cs="Times New Roman"/>
          <w:b/>
          <w:bCs/>
          <w:sz w:val="24"/>
          <w:szCs w:val="24"/>
        </w:rPr>
        <w:t>.</w:t>
      </w:r>
      <w:r w:rsidR="009F64B1">
        <w:rPr>
          <w:rFonts w:ascii="Times New Roman" w:hAnsi="Times New Roman" w:cs="Times New Roman"/>
          <w:sz w:val="24"/>
          <w:szCs w:val="24"/>
        </w:rPr>
        <w:t xml:space="preserve"> </w:t>
      </w:r>
      <w:r w:rsidRPr="002D57A0">
        <w:rPr>
          <w:rFonts w:ascii="Times New Roman" w:hAnsi="Times New Roman" w:cs="Times New Roman"/>
          <w:sz w:val="24"/>
          <w:szCs w:val="24"/>
        </w:rPr>
        <w:t xml:space="preserve">Todo o produto deteriorado, ainda que, com data de validade vigente, deverá ser trocado pelo fornecedor, no prazo de </w:t>
      </w:r>
      <w:r w:rsidRPr="009F64B1">
        <w:rPr>
          <w:rFonts w:ascii="Times New Roman" w:hAnsi="Times New Roman" w:cs="Times New Roman"/>
          <w:b/>
          <w:bCs/>
          <w:sz w:val="24"/>
          <w:szCs w:val="24"/>
        </w:rPr>
        <w:t>48h (quarenta e oito horas)</w:t>
      </w:r>
      <w:r w:rsidRPr="002D57A0">
        <w:rPr>
          <w:rFonts w:ascii="Times New Roman" w:hAnsi="Times New Roman" w:cs="Times New Roman"/>
          <w:sz w:val="24"/>
          <w:szCs w:val="24"/>
        </w:rPr>
        <w:t xml:space="preserve">, sem adição de qualquer ônus para o </w:t>
      </w:r>
      <w:r w:rsidR="009F64B1">
        <w:rPr>
          <w:rFonts w:ascii="Times New Roman" w:hAnsi="Times New Roman" w:cs="Times New Roman"/>
          <w:sz w:val="24"/>
          <w:szCs w:val="24"/>
        </w:rPr>
        <w:t>M</w:t>
      </w:r>
      <w:r w:rsidRPr="002D57A0">
        <w:rPr>
          <w:rFonts w:ascii="Times New Roman" w:hAnsi="Times New Roman" w:cs="Times New Roman"/>
          <w:sz w:val="24"/>
          <w:szCs w:val="24"/>
        </w:rPr>
        <w:t xml:space="preserve">unicípio. </w:t>
      </w:r>
    </w:p>
    <w:p w14:paraId="27C26818" w14:textId="77777777" w:rsidR="00D27D61" w:rsidRPr="002D57A0" w:rsidRDefault="00D27D61" w:rsidP="002D57A0">
      <w:pPr>
        <w:rPr>
          <w:rFonts w:ascii="Times New Roman" w:hAnsi="Times New Roman" w:cs="Times New Roman"/>
          <w:sz w:val="24"/>
          <w:szCs w:val="24"/>
        </w:rPr>
      </w:pPr>
    </w:p>
    <w:p w14:paraId="68201622" w14:textId="7954E8E9" w:rsidR="00C55EC3" w:rsidRPr="009F64B1" w:rsidRDefault="00C55EC3" w:rsidP="002D57A0">
      <w:pPr>
        <w:rPr>
          <w:rFonts w:ascii="Times New Roman" w:hAnsi="Times New Roman" w:cs="Times New Roman"/>
          <w:b/>
          <w:bCs/>
          <w:sz w:val="24"/>
          <w:szCs w:val="24"/>
        </w:rPr>
      </w:pPr>
      <w:r w:rsidRPr="009F64B1">
        <w:rPr>
          <w:rFonts w:ascii="Times New Roman" w:hAnsi="Times New Roman" w:cs="Times New Roman"/>
          <w:b/>
          <w:bCs/>
          <w:sz w:val="24"/>
          <w:szCs w:val="24"/>
        </w:rPr>
        <w:t>11</w:t>
      </w:r>
      <w:r w:rsidR="009F64B1" w:rsidRPr="009F64B1">
        <w:rPr>
          <w:rFonts w:ascii="Times New Roman" w:hAnsi="Times New Roman" w:cs="Times New Roman"/>
          <w:b/>
          <w:bCs/>
          <w:sz w:val="24"/>
          <w:szCs w:val="24"/>
        </w:rPr>
        <w:t xml:space="preserve">. DOS </w:t>
      </w:r>
      <w:r w:rsidRPr="009F64B1">
        <w:rPr>
          <w:rFonts w:ascii="Times New Roman" w:hAnsi="Times New Roman" w:cs="Times New Roman"/>
          <w:b/>
          <w:bCs/>
          <w:sz w:val="24"/>
          <w:szCs w:val="24"/>
        </w:rPr>
        <w:t xml:space="preserve">PROCEDIMENTOS DE FISCALIZAÇÃO </w:t>
      </w:r>
    </w:p>
    <w:p w14:paraId="31FDF480" w14:textId="7905A0D8" w:rsidR="00C55EC3" w:rsidRPr="002D57A0" w:rsidRDefault="00C55EC3" w:rsidP="002D57A0">
      <w:pPr>
        <w:rPr>
          <w:rFonts w:ascii="Times New Roman" w:hAnsi="Times New Roman" w:cs="Times New Roman"/>
          <w:sz w:val="24"/>
          <w:szCs w:val="24"/>
        </w:rPr>
      </w:pPr>
      <w:r w:rsidRPr="009F64B1">
        <w:rPr>
          <w:rFonts w:ascii="Times New Roman" w:hAnsi="Times New Roman" w:cs="Times New Roman"/>
          <w:b/>
          <w:bCs/>
          <w:sz w:val="24"/>
          <w:szCs w:val="24"/>
        </w:rPr>
        <w:t>11.1</w:t>
      </w:r>
      <w:r w:rsidR="009F64B1" w:rsidRPr="009F64B1">
        <w:rPr>
          <w:rFonts w:ascii="Times New Roman" w:hAnsi="Times New Roman" w:cs="Times New Roman"/>
          <w:b/>
          <w:bCs/>
          <w:sz w:val="24"/>
          <w:szCs w:val="24"/>
        </w:rPr>
        <w:t>.</w:t>
      </w:r>
      <w:r w:rsidR="009F64B1">
        <w:rPr>
          <w:rFonts w:ascii="Times New Roman" w:hAnsi="Times New Roman" w:cs="Times New Roman"/>
          <w:sz w:val="24"/>
          <w:szCs w:val="24"/>
        </w:rPr>
        <w:t xml:space="preserve"> </w:t>
      </w:r>
      <w:r w:rsidRPr="002D57A0">
        <w:rPr>
          <w:rFonts w:ascii="Times New Roman" w:hAnsi="Times New Roman" w:cs="Times New Roman"/>
          <w:sz w:val="24"/>
          <w:szCs w:val="24"/>
        </w:rPr>
        <w:t xml:space="preserve">A presença da fiscalização do </w:t>
      </w:r>
      <w:r w:rsidR="009F64B1" w:rsidRPr="002D57A0">
        <w:rPr>
          <w:rFonts w:ascii="Times New Roman" w:hAnsi="Times New Roman" w:cs="Times New Roman"/>
          <w:sz w:val="24"/>
          <w:szCs w:val="24"/>
        </w:rPr>
        <w:t xml:space="preserve">CONTRATANTE </w:t>
      </w:r>
      <w:r w:rsidRPr="002D57A0">
        <w:rPr>
          <w:rFonts w:ascii="Times New Roman" w:hAnsi="Times New Roman" w:cs="Times New Roman"/>
          <w:sz w:val="24"/>
          <w:szCs w:val="24"/>
        </w:rPr>
        <w:t xml:space="preserve">não elide nem diminui a responsabilidade da empresa </w:t>
      </w:r>
      <w:r w:rsidR="009F64B1" w:rsidRPr="002D57A0">
        <w:rPr>
          <w:rFonts w:ascii="Times New Roman" w:hAnsi="Times New Roman" w:cs="Times New Roman"/>
          <w:sz w:val="24"/>
          <w:szCs w:val="24"/>
        </w:rPr>
        <w:t>CONTRATADA</w:t>
      </w:r>
      <w:r w:rsidR="009F64B1">
        <w:rPr>
          <w:rFonts w:ascii="Times New Roman" w:hAnsi="Times New Roman" w:cs="Times New Roman"/>
          <w:sz w:val="24"/>
          <w:szCs w:val="24"/>
        </w:rPr>
        <w:t>.</w:t>
      </w:r>
    </w:p>
    <w:p w14:paraId="7699A212" w14:textId="5E7B1C08" w:rsidR="00C55EC3" w:rsidRPr="002D57A0" w:rsidRDefault="00C55EC3" w:rsidP="002D57A0">
      <w:pPr>
        <w:rPr>
          <w:rFonts w:ascii="Times New Roman" w:hAnsi="Times New Roman" w:cs="Times New Roman"/>
          <w:sz w:val="24"/>
          <w:szCs w:val="24"/>
        </w:rPr>
      </w:pPr>
      <w:r w:rsidRPr="00B25DC3">
        <w:rPr>
          <w:rFonts w:ascii="Times New Roman" w:hAnsi="Times New Roman" w:cs="Times New Roman"/>
          <w:b/>
          <w:bCs/>
          <w:sz w:val="24"/>
          <w:szCs w:val="24"/>
        </w:rPr>
        <w:t>11.2</w:t>
      </w:r>
      <w:r w:rsidR="00B25DC3" w:rsidRPr="00B25DC3">
        <w:rPr>
          <w:rFonts w:ascii="Times New Roman" w:hAnsi="Times New Roman" w:cs="Times New Roman"/>
          <w:b/>
          <w:bCs/>
          <w:sz w:val="24"/>
          <w:szCs w:val="24"/>
        </w:rPr>
        <w:t>.</w:t>
      </w:r>
      <w:r w:rsidR="00B25DC3">
        <w:rPr>
          <w:rFonts w:ascii="Times New Roman" w:hAnsi="Times New Roman" w:cs="Times New Roman"/>
          <w:sz w:val="24"/>
          <w:szCs w:val="24"/>
        </w:rPr>
        <w:t xml:space="preserve"> </w:t>
      </w:r>
      <w:r w:rsidRPr="002D57A0">
        <w:rPr>
          <w:rFonts w:ascii="Times New Roman" w:hAnsi="Times New Roman" w:cs="Times New Roman"/>
          <w:sz w:val="24"/>
          <w:szCs w:val="24"/>
        </w:rPr>
        <w:t>No momento da entrega dos produtos solicitados estará presente um servidor municipal designado como fiscal para conferencia da entrega</w:t>
      </w:r>
      <w:r w:rsidR="00B25DC3">
        <w:rPr>
          <w:rFonts w:ascii="Times New Roman" w:hAnsi="Times New Roman" w:cs="Times New Roman"/>
          <w:sz w:val="24"/>
          <w:szCs w:val="24"/>
        </w:rPr>
        <w:t>.</w:t>
      </w:r>
    </w:p>
    <w:p w14:paraId="7EEB88FE" w14:textId="5C346773" w:rsidR="00C55EC3" w:rsidRPr="002D57A0" w:rsidRDefault="00C55EC3" w:rsidP="002D57A0">
      <w:pPr>
        <w:rPr>
          <w:rFonts w:ascii="Times New Roman" w:hAnsi="Times New Roman" w:cs="Times New Roman"/>
          <w:sz w:val="24"/>
          <w:szCs w:val="24"/>
        </w:rPr>
      </w:pPr>
      <w:r w:rsidRPr="00B25DC3">
        <w:rPr>
          <w:rFonts w:ascii="Times New Roman" w:hAnsi="Times New Roman" w:cs="Times New Roman"/>
          <w:b/>
          <w:bCs/>
          <w:sz w:val="24"/>
          <w:szCs w:val="24"/>
        </w:rPr>
        <w:t>11.3</w:t>
      </w:r>
      <w:r w:rsidR="00B25DC3" w:rsidRPr="00B25DC3">
        <w:rPr>
          <w:rFonts w:ascii="Times New Roman" w:hAnsi="Times New Roman" w:cs="Times New Roman"/>
          <w:b/>
          <w:bCs/>
          <w:sz w:val="24"/>
          <w:szCs w:val="24"/>
        </w:rPr>
        <w:t>.</w:t>
      </w:r>
      <w:r w:rsidR="00B25DC3">
        <w:rPr>
          <w:rFonts w:ascii="Times New Roman" w:hAnsi="Times New Roman" w:cs="Times New Roman"/>
          <w:sz w:val="24"/>
          <w:szCs w:val="24"/>
        </w:rPr>
        <w:t xml:space="preserve"> </w:t>
      </w:r>
      <w:r w:rsidRPr="002D57A0">
        <w:rPr>
          <w:rFonts w:ascii="Times New Roman" w:hAnsi="Times New Roman" w:cs="Times New Roman"/>
          <w:sz w:val="24"/>
          <w:szCs w:val="24"/>
        </w:rPr>
        <w:t xml:space="preserve">O responsável pela conferência da entrega dos produtos, receberá em caráter provisório, em </w:t>
      </w:r>
      <w:r w:rsidRPr="00B25DC3">
        <w:rPr>
          <w:rFonts w:ascii="Times New Roman" w:hAnsi="Times New Roman" w:cs="Times New Roman"/>
          <w:b/>
          <w:bCs/>
          <w:sz w:val="24"/>
          <w:szCs w:val="24"/>
        </w:rPr>
        <w:t>até 03 (três) dias úteis</w:t>
      </w:r>
      <w:r w:rsidRPr="002D57A0">
        <w:rPr>
          <w:rFonts w:ascii="Times New Roman" w:hAnsi="Times New Roman" w:cs="Times New Roman"/>
          <w:sz w:val="24"/>
          <w:szCs w:val="24"/>
        </w:rPr>
        <w:t xml:space="preserve"> até a conferência definitiva, somente após a verificação da conformidade com os </w:t>
      </w:r>
      <w:r w:rsidRPr="002D57A0">
        <w:rPr>
          <w:rFonts w:ascii="Times New Roman" w:hAnsi="Times New Roman" w:cs="Times New Roman"/>
          <w:sz w:val="24"/>
          <w:szCs w:val="24"/>
        </w:rPr>
        <w:lastRenderedPageBreak/>
        <w:t xml:space="preserve">requisitos técnicos estabelecidos, condições de segurança e demais exigências do procedimento licitatório, o aceite será definitivo e se efetuará a liberação da nota fiscal para pagamento, facultado ao receber o poder de promover a recusa de recebimento do produto, desde que devidamente justificada, ocasião em que o fiscal, informará por escrito ao departamento competente para as providencias cabíveis. </w:t>
      </w:r>
    </w:p>
    <w:p w14:paraId="2CF36D3D" w14:textId="77777777" w:rsidR="00C55EC3" w:rsidRPr="002D57A0" w:rsidRDefault="00C55EC3" w:rsidP="002D57A0">
      <w:pPr>
        <w:rPr>
          <w:rFonts w:ascii="Times New Roman" w:hAnsi="Times New Roman" w:cs="Times New Roman"/>
          <w:sz w:val="24"/>
          <w:szCs w:val="24"/>
        </w:rPr>
      </w:pPr>
    </w:p>
    <w:p w14:paraId="11B28578" w14:textId="77777777" w:rsidR="00C55EC3" w:rsidRPr="002D57A0" w:rsidRDefault="00C55EC3" w:rsidP="002D57A0">
      <w:pPr>
        <w:rPr>
          <w:rFonts w:ascii="Times New Roman" w:hAnsi="Times New Roman" w:cs="Times New Roman"/>
          <w:sz w:val="24"/>
          <w:szCs w:val="24"/>
        </w:rPr>
      </w:pPr>
    </w:p>
    <w:p w14:paraId="08B70AF0" w14:textId="77777777" w:rsidR="00C55EC3" w:rsidRPr="002D57A0" w:rsidRDefault="00C55EC3" w:rsidP="002D57A0">
      <w:pPr>
        <w:rPr>
          <w:rFonts w:ascii="Times New Roman" w:hAnsi="Times New Roman" w:cs="Times New Roman"/>
          <w:sz w:val="24"/>
          <w:szCs w:val="24"/>
        </w:rPr>
      </w:pPr>
      <w:r w:rsidRPr="002D57A0">
        <w:rPr>
          <w:rFonts w:ascii="Times New Roman" w:hAnsi="Times New Roman" w:cs="Times New Roman"/>
          <w:sz w:val="24"/>
          <w:szCs w:val="24"/>
        </w:rPr>
        <w:t>Este termo foi elaborado por:</w:t>
      </w:r>
    </w:p>
    <w:p w14:paraId="712B5175" w14:textId="77777777" w:rsidR="00C55EC3" w:rsidRPr="002D57A0" w:rsidRDefault="00C55EC3" w:rsidP="002D57A0">
      <w:pPr>
        <w:pStyle w:val="SemEspaamento"/>
        <w:spacing w:line="276" w:lineRule="auto"/>
        <w:rPr>
          <w:sz w:val="24"/>
          <w:szCs w:val="24"/>
        </w:rPr>
      </w:pPr>
      <w:r w:rsidRPr="002D57A0">
        <w:rPr>
          <w:sz w:val="24"/>
          <w:szCs w:val="24"/>
        </w:rPr>
        <w:t xml:space="preserve"> </w:t>
      </w:r>
    </w:p>
    <w:p w14:paraId="25E0DF28" w14:textId="77777777" w:rsidR="00C55EC3" w:rsidRPr="002D57A0" w:rsidRDefault="00C55EC3" w:rsidP="002D57A0">
      <w:pPr>
        <w:pStyle w:val="SemEspaamento"/>
        <w:spacing w:line="276" w:lineRule="auto"/>
        <w:rPr>
          <w:sz w:val="24"/>
          <w:szCs w:val="24"/>
        </w:rPr>
      </w:pPr>
    </w:p>
    <w:p w14:paraId="3EDDB981" w14:textId="77777777" w:rsidR="00C55EC3" w:rsidRPr="002D57A0" w:rsidRDefault="00C55EC3" w:rsidP="002D57A0">
      <w:pPr>
        <w:pStyle w:val="SemEspaamento"/>
        <w:spacing w:line="276" w:lineRule="auto"/>
        <w:rPr>
          <w:sz w:val="24"/>
          <w:szCs w:val="24"/>
        </w:rPr>
      </w:pPr>
      <w:r w:rsidRPr="002D57A0">
        <w:rPr>
          <w:sz w:val="24"/>
          <w:szCs w:val="24"/>
        </w:rPr>
        <w:t xml:space="preserve">            ___________________                                                     ___________________________</w:t>
      </w:r>
    </w:p>
    <w:p w14:paraId="5B2257A3" w14:textId="77777777" w:rsidR="00C55EC3" w:rsidRPr="002D57A0" w:rsidRDefault="00C55EC3" w:rsidP="002D57A0">
      <w:pPr>
        <w:pStyle w:val="SemEspaamento"/>
        <w:spacing w:line="276" w:lineRule="auto"/>
        <w:rPr>
          <w:sz w:val="24"/>
          <w:szCs w:val="24"/>
        </w:rPr>
      </w:pPr>
      <w:r w:rsidRPr="002D57A0">
        <w:rPr>
          <w:sz w:val="24"/>
          <w:szCs w:val="24"/>
        </w:rPr>
        <w:t xml:space="preserve">             Fabiane Goulart Mena                                                           Jaqueline Castro dos Santos</w:t>
      </w:r>
    </w:p>
    <w:p w14:paraId="4F88F6E2" w14:textId="5A46203C" w:rsidR="00C55EC3" w:rsidRPr="002D57A0" w:rsidRDefault="00C55EC3" w:rsidP="002D57A0">
      <w:pPr>
        <w:pStyle w:val="SemEspaamento"/>
        <w:spacing w:line="276" w:lineRule="auto"/>
        <w:rPr>
          <w:sz w:val="24"/>
          <w:szCs w:val="24"/>
        </w:rPr>
      </w:pPr>
      <w:r w:rsidRPr="002D57A0">
        <w:rPr>
          <w:sz w:val="24"/>
          <w:szCs w:val="24"/>
        </w:rPr>
        <w:t xml:space="preserve">                    Nutricionista                                                                Secretária Municipal d</w:t>
      </w:r>
      <w:r w:rsidR="00B25DC3">
        <w:rPr>
          <w:sz w:val="24"/>
          <w:szCs w:val="24"/>
        </w:rPr>
        <w:t>a</w:t>
      </w:r>
      <w:r w:rsidRPr="002D57A0">
        <w:rPr>
          <w:sz w:val="24"/>
          <w:szCs w:val="24"/>
        </w:rPr>
        <w:t xml:space="preserve"> Educação</w:t>
      </w:r>
    </w:p>
    <w:p w14:paraId="547420CE" w14:textId="77777777" w:rsidR="00C55EC3" w:rsidRPr="002D57A0" w:rsidRDefault="00C55EC3" w:rsidP="002D57A0">
      <w:pPr>
        <w:ind w:right="-2"/>
        <w:jc w:val="center"/>
        <w:rPr>
          <w:rFonts w:ascii="Times New Roman" w:hAnsi="Times New Roman" w:cs="Times New Roman"/>
          <w:sz w:val="24"/>
          <w:szCs w:val="24"/>
        </w:rPr>
      </w:pPr>
    </w:p>
    <w:p w14:paraId="061B5D79" w14:textId="77777777" w:rsidR="00C55EC3" w:rsidRPr="002D57A0" w:rsidRDefault="00C55EC3" w:rsidP="002D57A0">
      <w:pPr>
        <w:ind w:right="-2"/>
        <w:jc w:val="center"/>
        <w:rPr>
          <w:rFonts w:ascii="Times New Roman" w:hAnsi="Times New Roman" w:cs="Times New Roman"/>
          <w:sz w:val="24"/>
          <w:szCs w:val="24"/>
        </w:rPr>
      </w:pPr>
    </w:p>
    <w:p w14:paraId="62DDAE3E" w14:textId="77777777" w:rsidR="00C55EC3" w:rsidRPr="002D57A0" w:rsidRDefault="00C55EC3" w:rsidP="002D57A0">
      <w:pPr>
        <w:ind w:right="-2"/>
        <w:jc w:val="center"/>
        <w:rPr>
          <w:rFonts w:ascii="Times New Roman" w:hAnsi="Times New Roman" w:cs="Times New Roman"/>
          <w:sz w:val="24"/>
          <w:szCs w:val="24"/>
        </w:rPr>
      </w:pPr>
    </w:p>
    <w:p w14:paraId="6D725EB5" w14:textId="77777777" w:rsidR="00C55EC3" w:rsidRPr="002D57A0" w:rsidRDefault="00C55EC3" w:rsidP="002D57A0">
      <w:pPr>
        <w:ind w:right="-2"/>
        <w:jc w:val="center"/>
        <w:rPr>
          <w:rFonts w:ascii="Times New Roman" w:hAnsi="Times New Roman" w:cs="Times New Roman"/>
          <w:sz w:val="24"/>
          <w:szCs w:val="24"/>
        </w:rPr>
      </w:pPr>
    </w:p>
    <w:p w14:paraId="57A82BF4" w14:textId="77777777" w:rsidR="00C55EC3" w:rsidRDefault="00C55EC3" w:rsidP="002D57A0">
      <w:pPr>
        <w:ind w:right="-2"/>
        <w:jc w:val="center"/>
        <w:rPr>
          <w:rFonts w:ascii="Times New Roman" w:hAnsi="Times New Roman" w:cs="Times New Roman"/>
          <w:sz w:val="24"/>
          <w:szCs w:val="24"/>
        </w:rPr>
      </w:pPr>
    </w:p>
    <w:p w14:paraId="1676279E" w14:textId="77777777" w:rsidR="00B25DC3" w:rsidRDefault="00B25DC3" w:rsidP="002D57A0">
      <w:pPr>
        <w:ind w:right="-2"/>
        <w:jc w:val="center"/>
        <w:rPr>
          <w:rFonts w:ascii="Times New Roman" w:hAnsi="Times New Roman" w:cs="Times New Roman"/>
          <w:sz w:val="24"/>
          <w:szCs w:val="24"/>
        </w:rPr>
      </w:pPr>
    </w:p>
    <w:p w14:paraId="5723204B" w14:textId="77777777" w:rsidR="00B25DC3" w:rsidRDefault="00B25DC3" w:rsidP="002D57A0">
      <w:pPr>
        <w:ind w:right="-2"/>
        <w:jc w:val="center"/>
        <w:rPr>
          <w:rFonts w:ascii="Times New Roman" w:hAnsi="Times New Roman" w:cs="Times New Roman"/>
          <w:sz w:val="24"/>
          <w:szCs w:val="24"/>
        </w:rPr>
      </w:pPr>
    </w:p>
    <w:p w14:paraId="3F26BBE6" w14:textId="77777777" w:rsidR="00B25DC3" w:rsidRDefault="00B25DC3" w:rsidP="002D57A0">
      <w:pPr>
        <w:ind w:right="-2"/>
        <w:jc w:val="center"/>
        <w:rPr>
          <w:rFonts w:ascii="Times New Roman" w:hAnsi="Times New Roman" w:cs="Times New Roman"/>
          <w:sz w:val="24"/>
          <w:szCs w:val="24"/>
        </w:rPr>
      </w:pPr>
    </w:p>
    <w:p w14:paraId="31ED09D5" w14:textId="77777777" w:rsidR="00B25DC3" w:rsidRDefault="00B25DC3" w:rsidP="002D57A0">
      <w:pPr>
        <w:ind w:right="-2"/>
        <w:jc w:val="center"/>
        <w:rPr>
          <w:rFonts w:ascii="Times New Roman" w:hAnsi="Times New Roman" w:cs="Times New Roman"/>
          <w:sz w:val="24"/>
          <w:szCs w:val="24"/>
        </w:rPr>
      </w:pPr>
    </w:p>
    <w:p w14:paraId="084F63EB" w14:textId="77777777" w:rsidR="00B25DC3" w:rsidRDefault="00B25DC3" w:rsidP="002D57A0">
      <w:pPr>
        <w:ind w:right="-2"/>
        <w:jc w:val="center"/>
        <w:rPr>
          <w:rFonts w:ascii="Times New Roman" w:hAnsi="Times New Roman" w:cs="Times New Roman"/>
          <w:sz w:val="24"/>
          <w:szCs w:val="24"/>
        </w:rPr>
      </w:pPr>
    </w:p>
    <w:p w14:paraId="17051BC9" w14:textId="77777777" w:rsidR="00B25DC3" w:rsidRDefault="00B25DC3" w:rsidP="002D57A0">
      <w:pPr>
        <w:ind w:right="-2"/>
        <w:jc w:val="center"/>
        <w:rPr>
          <w:rFonts w:ascii="Times New Roman" w:hAnsi="Times New Roman" w:cs="Times New Roman"/>
          <w:sz w:val="24"/>
          <w:szCs w:val="24"/>
        </w:rPr>
      </w:pPr>
    </w:p>
    <w:p w14:paraId="51021FDC" w14:textId="77777777" w:rsidR="00B25DC3" w:rsidRDefault="00B25DC3" w:rsidP="002D57A0">
      <w:pPr>
        <w:ind w:right="-2"/>
        <w:jc w:val="center"/>
        <w:rPr>
          <w:rFonts w:ascii="Times New Roman" w:hAnsi="Times New Roman" w:cs="Times New Roman"/>
          <w:sz w:val="24"/>
          <w:szCs w:val="24"/>
        </w:rPr>
      </w:pPr>
    </w:p>
    <w:p w14:paraId="174DACE4" w14:textId="77777777" w:rsidR="00B25DC3" w:rsidRDefault="00B25DC3" w:rsidP="002D57A0">
      <w:pPr>
        <w:ind w:right="-2"/>
        <w:jc w:val="center"/>
        <w:rPr>
          <w:rFonts w:ascii="Times New Roman" w:hAnsi="Times New Roman" w:cs="Times New Roman"/>
          <w:sz w:val="24"/>
          <w:szCs w:val="24"/>
        </w:rPr>
      </w:pPr>
    </w:p>
    <w:p w14:paraId="68617020" w14:textId="77777777" w:rsidR="00B25DC3" w:rsidRDefault="00B25DC3" w:rsidP="002D57A0">
      <w:pPr>
        <w:ind w:right="-2"/>
        <w:jc w:val="center"/>
        <w:rPr>
          <w:rFonts w:ascii="Times New Roman" w:hAnsi="Times New Roman" w:cs="Times New Roman"/>
          <w:sz w:val="24"/>
          <w:szCs w:val="24"/>
        </w:rPr>
      </w:pPr>
    </w:p>
    <w:p w14:paraId="079D5536" w14:textId="77777777" w:rsidR="00B25DC3" w:rsidRDefault="00B25DC3" w:rsidP="002D57A0">
      <w:pPr>
        <w:ind w:right="-2"/>
        <w:jc w:val="center"/>
        <w:rPr>
          <w:rFonts w:ascii="Times New Roman" w:hAnsi="Times New Roman" w:cs="Times New Roman"/>
          <w:sz w:val="24"/>
          <w:szCs w:val="24"/>
        </w:rPr>
      </w:pPr>
    </w:p>
    <w:p w14:paraId="145C6E27" w14:textId="77777777" w:rsidR="00B25DC3" w:rsidRDefault="00B25DC3" w:rsidP="002D57A0">
      <w:pPr>
        <w:ind w:right="-2"/>
        <w:jc w:val="center"/>
        <w:rPr>
          <w:rFonts w:ascii="Times New Roman" w:hAnsi="Times New Roman" w:cs="Times New Roman"/>
          <w:sz w:val="24"/>
          <w:szCs w:val="24"/>
        </w:rPr>
      </w:pPr>
    </w:p>
    <w:p w14:paraId="7FCA8BE6" w14:textId="77777777" w:rsidR="00B25DC3" w:rsidRDefault="00B25DC3" w:rsidP="002D57A0">
      <w:pPr>
        <w:ind w:right="-2"/>
        <w:jc w:val="center"/>
        <w:rPr>
          <w:rFonts w:ascii="Times New Roman" w:hAnsi="Times New Roman" w:cs="Times New Roman"/>
          <w:sz w:val="24"/>
          <w:szCs w:val="24"/>
        </w:rPr>
      </w:pPr>
    </w:p>
    <w:p w14:paraId="1B8738EA" w14:textId="77777777" w:rsidR="00B25DC3" w:rsidRDefault="00B25DC3" w:rsidP="002D57A0">
      <w:pPr>
        <w:ind w:right="-2"/>
        <w:jc w:val="center"/>
        <w:rPr>
          <w:rFonts w:ascii="Times New Roman" w:hAnsi="Times New Roman" w:cs="Times New Roman"/>
          <w:sz w:val="24"/>
          <w:szCs w:val="24"/>
        </w:rPr>
      </w:pPr>
    </w:p>
    <w:p w14:paraId="4E9595E1" w14:textId="77777777" w:rsidR="00B25DC3" w:rsidRDefault="00B25DC3" w:rsidP="002D57A0">
      <w:pPr>
        <w:ind w:right="-2"/>
        <w:jc w:val="center"/>
        <w:rPr>
          <w:rFonts w:ascii="Times New Roman" w:hAnsi="Times New Roman" w:cs="Times New Roman"/>
          <w:sz w:val="24"/>
          <w:szCs w:val="24"/>
        </w:rPr>
      </w:pPr>
    </w:p>
    <w:p w14:paraId="3237873D" w14:textId="77777777" w:rsidR="00B25DC3" w:rsidRDefault="00B25DC3" w:rsidP="002D57A0">
      <w:pPr>
        <w:ind w:right="-2"/>
        <w:jc w:val="center"/>
        <w:rPr>
          <w:rFonts w:ascii="Times New Roman" w:hAnsi="Times New Roman" w:cs="Times New Roman"/>
          <w:sz w:val="24"/>
          <w:szCs w:val="24"/>
        </w:rPr>
      </w:pPr>
    </w:p>
    <w:p w14:paraId="5BF0ABF0" w14:textId="77777777" w:rsidR="00B25DC3" w:rsidRDefault="00B25DC3" w:rsidP="002D57A0">
      <w:pPr>
        <w:ind w:right="-2"/>
        <w:jc w:val="center"/>
        <w:rPr>
          <w:rFonts w:ascii="Times New Roman" w:hAnsi="Times New Roman" w:cs="Times New Roman"/>
          <w:sz w:val="24"/>
          <w:szCs w:val="24"/>
        </w:rPr>
      </w:pPr>
    </w:p>
    <w:p w14:paraId="2E6F696E" w14:textId="77777777" w:rsidR="00B25DC3" w:rsidRDefault="00B25DC3" w:rsidP="002D57A0">
      <w:pPr>
        <w:ind w:right="-2"/>
        <w:jc w:val="center"/>
        <w:rPr>
          <w:rFonts w:ascii="Times New Roman" w:hAnsi="Times New Roman" w:cs="Times New Roman"/>
          <w:sz w:val="24"/>
          <w:szCs w:val="24"/>
        </w:rPr>
      </w:pPr>
    </w:p>
    <w:p w14:paraId="5C83FB3D" w14:textId="77777777" w:rsidR="00B25DC3" w:rsidRDefault="00B25DC3" w:rsidP="002D57A0">
      <w:pPr>
        <w:ind w:right="-2"/>
        <w:jc w:val="center"/>
        <w:rPr>
          <w:rFonts w:ascii="Times New Roman" w:hAnsi="Times New Roman" w:cs="Times New Roman"/>
          <w:sz w:val="24"/>
          <w:szCs w:val="24"/>
        </w:rPr>
      </w:pPr>
    </w:p>
    <w:p w14:paraId="10091208" w14:textId="77777777" w:rsidR="00B25DC3" w:rsidRDefault="00B25DC3" w:rsidP="002D57A0">
      <w:pPr>
        <w:ind w:right="-2"/>
        <w:jc w:val="center"/>
        <w:rPr>
          <w:rFonts w:ascii="Times New Roman" w:hAnsi="Times New Roman" w:cs="Times New Roman"/>
          <w:sz w:val="24"/>
          <w:szCs w:val="24"/>
        </w:rPr>
      </w:pPr>
    </w:p>
    <w:p w14:paraId="354B0192" w14:textId="77777777" w:rsidR="00B25DC3" w:rsidRDefault="00B25DC3" w:rsidP="002D57A0">
      <w:pPr>
        <w:ind w:right="-2"/>
        <w:jc w:val="center"/>
        <w:rPr>
          <w:rFonts w:ascii="Times New Roman" w:hAnsi="Times New Roman" w:cs="Times New Roman"/>
          <w:sz w:val="24"/>
          <w:szCs w:val="24"/>
        </w:rPr>
      </w:pPr>
    </w:p>
    <w:p w14:paraId="124B83F8" w14:textId="77777777" w:rsidR="00B25DC3" w:rsidRDefault="00B25DC3" w:rsidP="002D57A0">
      <w:pPr>
        <w:ind w:right="-2"/>
        <w:jc w:val="center"/>
        <w:rPr>
          <w:rFonts w:ascii="Times New Roman" w:hAnsi="Times New Roman" w:cs="Times New Roman"/>
          <w:sz w:val="24"/>
          <w:szCs w:val="24"/>
        </w:rPr>
      </w:pPr>
    </w:p>
    <w:p w14:paraId="3E340985" w14:textId="77777777" w:rsidR="00B25DC3" w:rsidRDefault="00B25DC3" w:rsidP="002D57A0">
      <w:pPr>
        <w:ind w:right="-2"/>
        <w:jc w:val="center"/>
        <w:rPr>
          <w:rFonts w:ascii="Times New Roman" w:hAnsi="Times New Roman" w:cs="Times New Roman"/>
          <w:sz w:val="24"/>
          <w:szCs w:val="24"/>
        </w:rPr>
      </w:pPr>
    </w:p>
    <w:p w14:paraId="4C598722" w14:textId="77777777" w:rsidR="00B25DC3" w:rsidRDefault="00B25DC3" w:rsidP="002D57A0">
      <w:pPr>
        <w:ind w:right="-2"/>
        <w:jc w:val="center"/>
        <w:rPr>
          <w:rFonts w:ascii="Times New Roman" w:hAnsi="Times New Roman" w:cs="Times New Roman"/>
          <w:sz w:val="24"/>
          <w:szCs w:val="24"/>
        </w:rPr>
      </w:pPr>
    </w:p>
    <w:p w14:paraId="600D805E" w14:textId="77777777" w:rsidR="00B25DC3" w:rsidRDefault="00B25DC3" w:rsidP="002D57A0">
      <w:pPr>
        <w:ind w:right="-2"/>
        <w:jc w:val="center"/>
        <w:rPr>
          <w:rFonts w:ascii="Times New Roman" w:hAnsi="Times New Roman" w:cs="Times New Roman"/>
          <w:sz w:val="24"/>
          <w:szCs w:val="24"/>
        </w:rPr>
      </w:pPr>
    </w:p>
    <w:p w14:paraId="554451F2" w14:textId="77777777" w:rsidR="00B25DC3" w:rsidRDefault="00B25DC3" w:rsidP="002D57A0">
      <w:pPr>
        <w:ind w:right="-2"/>
        <w:jc w:val="center"/>
        <w:rPr>
          <w:rFonts w:ascii="Times New Roman" w:hAnsi="Times New Roman" w:cs="Times New Roman"/>
          <w:sz w:val="24"/>
          <w:szCs w:val="24"/>
        </w:rPr>
      </w:pPr>
    </w:p>
    <w:p w14:paraId="167DF9BD" w14:textId="77777777" w:rsidR="00B25DC3" w:rsidRDefault="00B25DC3" w:rsidP="002D57A0">
      <w:pPr>
        <w:ind w:right="-2"/>
        <w:jc w:val="center"/>
        <w:rPr>
          <w:rFonts w:ascii="Times New Roman" w:hAnsi="Times New Roman" w:cs="Times New Roman"/>
          <w:sz w:val="24"/>
          <w:szCs w:val="24"/>
        </w:rPr>
      </w:pPr>
    </w:p>
    <w:p w14:paraId="7F83EBEE" w14:textId="77777777" w:rsidR="00B25DC3" w:rsidRPr="002D57A0" w:rsidRDefault="00B25DC3" w:rsidP="002D57A0">
      <w:pPr>
        <w:ind w:right="-2"/>
        <w:jc w:val="center"/>
        <w:rPr>
          <w:rFonts w:ascii="Times New Roman" w:hAnsi="Times New Roman" w:cs="Times New Roman"/>
          <w:sz w:val="24"/>
          <w:szCs w:val="24"/>
        </w:rPr>
      </w:pPr>
    </w:p>
    <w:p w14:paraId="69AB268D" w14:textId="77777777" w:rsidR="00C55EC3" w:rsidRPr="002D57A0" w:rsidRDefault="00C55EC3" w:rsidP="002D57A0">
      <w:pPr>
        <w:ind w:right="-2"/>
        <w:jc w:val="center"/>
        <w:rPr>
          <w:rFonts w:ascii="Times New Roman" w:hAnsi="Times New Roman" w:cs="Times New Roman"/>
          <w:sz w:val="24"/>
          <w:szCs w:val="24"/>
        </w:rPr>
      </w:pPr>
    </w:p>
    <w:p w14:paraId="6AFD9A3E" w14:textId="77777777" w:rsidR="00B25DC3" w:rsidRDefault="003F53EA" w:rsidP="002D57A0">
      <w:pPr>
        <w:tabs>
          <w:tab w:val="left" w:pos="709"/>
        </w:tabs>
        <w:ind w:right="-2"/>
        <w:jc w:val="center"/>
        <w:rPr>
          <w:rFonts w:ascii="Times New Roman" w:hAnsi="Times New Roman" w:cs="Times New Roman"/>
          <w:b/>
          <w:sz w:val="24"/>
          <w:szCs w:val="24"/>
        </w:rPr>
      </w:pPr>
      <w:r w:rsidRPr="002D57A0">
        <w:rPr>
          <w:rFonts w:ascii="Times New Roman" w:hAnsi="Times New Roman" w:cs="Times New Roman"/>
          <w:b/>
          <w:sz w:val="24"/>
          <w:szCs w:val="24"/>
        </w:rPr>
        <w:t>ANEXO II</w:t>
      </w:r>
    </w:p>
    <w:p w14:paraId="060DABAA" w14:textId="77777777" w:rsidR="003F53EA" w:rsidRDefault="003F53EA" w:rsidP="002D57A0">
      <w:pPr>
        <w:tabs>
          <w:tab w:val="left" w:pos="709"/>
        </w:tabs>
        <w:ind w:right="-2"/>
        <w:jc w:val="center"/>
        <w:rPr>
          <w:rFonts w:ascii="Times New Roman" w:hAnsi="Times New Roman" w:cs="Times New Roman"/>
          <w:b/>
          <w:sz w:val="24"/>
          <w:szCs w:val="24"/>
          <w:u w:val="single"/>
        </w:rPr>
      </w:pPr>
      <w:r w:rsidRPr="00B25DC3">
        <w:rPr>
          <w:rFonts w:ascii="Times New Roman" w:hAnsi="Times New Roman" w:cs="Times New Roman"/>
          <w:b/>
          <w:sz w:val="24"/>
          <w:szCs w:val="24"/>
          <w:u w:val="single"/>
        </w:rPr>
        <w:t>MODELO DE PROPOSTA DE PREÇOS</w:t>
      </w:r>
    </w:p>
    <w:p w14:paraId="5EAEF3B0" w14:textId="77777777" w:rsidR="00B25DC3" w:rsidRPr="00B25DC3" w:rsidRDefault="00B25DC3" w:rsidP="002D57A0">
      <w:pPr>
        <w:tabs>
          <w:tab w:val="left" w:pos="709"/>
        </w:tabs>
        <w:ind w:right="-2"/>
        <w:jc w:val="center"/>
        <w:rPr>
          <w:rFonts w:ascii="Times New Roman" w:hAnsi="Times New Roman" w:cs="Times New Roman"/>
          <w:b/>
          <w:sz w:val="24"/>
          <w:szCs w:val="24"/>
          <w:u w:val="single"/>
        </w:rPr>
      </w:pPr>
    </w:p>
    <w:p w14:paraId="557F4989" w14:textId="77777777" w:rsidR="003F53EA" w:rsidRPr="002D57A0" w:rsidRDefault="003F53EA" w:rsidP="002D57A0">
      <w:pPr>
        <w:tabs>
          <w:tab w:val="left" w:pos="709"/>
        </w:tabs>
        <w:ind w:right="-2"/>
        <w:jc w:val="center"/>
        <w:rPr>
          <w:rFonts w:ascii="Times New Roman" w:hAnsi="Times New Roman" w:cs="Times New Roman"/>
          <w:b/>
          <w:sz w:val="24"/>
          <w:szCs w:val="24"/>
        </w:rPr>
      </w:pPr>
      <w:r w:rsidRPr="002D57A0">
        <w:rPr>
          <w:rFonts w:ascii="Times New Roman" w:hAnsi="Times New Roman" w:cs="Times New Roman"/>
          <w:sz w:val="24"/>
          <w:szCs w:val="24"/>
        </w:rPr>
        <w:t>(PAPEL TIMBRADO DA EMPRESA LICITANTE)</w:t>
      </w:r>
    </w:p>
    <w:tbl>
      <w:tblPr>
        <w:tblW w:w="101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159"/>
      </w:tblGrid>
      <w:tr w:rsidR="00A00F49" w:rsidRPr="002D57A0" w14:paraId="23F15179" w14:textId="77777777" w:rsidTr="00B25DC3">
        <w:tc>
          <w:tcPr>
            <w:tcW w:w="3969" w:type="dxa"/>
          </w:tcPr>
          <w:p w14:paraId="0F34F021" w14:textId="77777777" w:rsidR="00A00F49" w:rsidRPr="002D57A0" w:rsidRDefault="003F53EA" w:rsidP="002D57A0">
            <w:pPr>
              <w:pStyle w:val="SemEspaamento"/>
              <w:spacing w:line="276" w:lineRule="auto"/>
              <w:ind w:right="-2"/>
              <w:jc w:val="both"/>
              <w:rPr>
                <w:sz w:val="24"/>
                <w:szCs w:val="24"/>
              </w:rPr>
            </w:pPr>
            <w:r w:rsidRPr="002D57A0">
              <w:rPr>
                <w:sz w:val="24"/>
                <w:szCs w:val="24"/>
              </w:rPr>
              <w:br w:type="page"/>
            </w:r>
            <w:r w:rsidR="00A00F49" w:rsidRPr="002D57A0">
              <w:rPr>
                <w:sz w:val="24"/>
                <w:szCs w:val="24"/>
              </w:rPr>
              <w:t>Empresa:</w:t>
            </w:r>
          </w:p>
        </w:tc>
        <w:tc>
          <w:tcPr>
            <w:tcW w:w="6159" w:type="dxa"/>
          </w:tcPr>
          <w:p w14:paraId="7CECCFEA" w14:textId="77777777" w:rsidR="00A00F49" w:rsidRPr="002D57A0" w:rsidRDefault="00A00F49" w:rsidP="002D57A0">
            <w:pPr>
              <w:pStyle w:val="SemEspaamento"/>
              <w:spacing w:line="276" w:lineRule="auto"/>
              <w:ind w:right="-2"/>
              <w:jc w:val="both"/>
              <w:rPr>
                <w:sz w:val="24"/>
                <w:szCs w:val="24"/>
              </w:rPr>
            </w:pPr>
          </w:p>
        </w:tc>
      </w:tr>
      <w:tr w:rsidR="00A00F49" w:rsidRPr="002D57A0" w14:paraId="0F7334B3" w14:textId="77777777" w:rsidTr="00B25DC3">
        <w:tc>
          <w:tcPr>
            <w:tcW w:w="3969" w:type="dxa"/>
          </w:tcPr>
          <w:p w14:paraId="7BCF6665" w14:textId="77777777" w:rsidR="00A00F49" w:rsidRPr="002D57A0" w:rsidRDefault="00A00F49" w:rsidP="002D57A0">
            <w:pPr>
              <w:pStyle w:val="SemEspaamento"/>
              <w:spacing w:line="276" w:lineRule="auto"/>
              <w:ind w:right="-2"/>
              <w:jc w:val="both"/>
              <w:rPr>
                <w:sz w:val="24"/>
                <w:szCs w:val="24"/>
              </w:rPr>
            </w:pPr>
            <w:r w:rsidRPr="002D57A0">
              <w:rPr>
                <w:sz w:val="24"/>
                <w:szCs w:val="24"/>
              </w:rPr>
              <w:t>CNPJ:</w:t>
            </w:r>
          </w:p>
        </w:tc>
        <w:tc>
          <w:tcPr>
            <w:tcW w:w="6159" w:type="dxa"/>
          </w:tcPr>
          <w:p w14:paraId="5E982FEB" w14:textId="77777777" w:rsidR="00A00F49" w:rsidRPr="002D57A0" w:rsidRDefault="00A00F49" w:rsidP="002D57A0">
            <w:pPr>
              <w:pStyle w:val="SemEspaamento"/>
              <w:spacing w:line="276" w:lineRule="auto"/>
              <w:ind w:right="-2"/>
              <w:jc w:val="both"/>
              <w:rPr>
                <w:sz w:val="24"/>
                <w:szCs w:val="24"/>
              </w:rPr>
            </w:pPr>
          </w:p>
        </w:tc>
      </w:tr>
      <w:tr w:rsidR="00A00F49" w:rsidRPr="002D57A0" w14:paraId="4DCE0D43" w14:textId="77777777" w:rsidTr="00B25DC3">
        <w:tc>
          <w:tcPr>
            <w:tcW w:w="3969" w:type="dxa"/>
          </w:tcPr>
          <w:p w14:paraId="51B960D6" w14:textId="77777777" w:rsidR="00A00F49" w:rsidRPr="002D57A0" w:rsidRDefault="00A00F49" w:rsidP="002D57A0">
            <w:pPr>
              <w:pStyle w:val="SemEspaamento"/>
              <w:spacing w:line="276" w:lineRule="auto"/>
              <w:ind w:right="-2"/>
              <w:jc w:val="both"/>
              <w:rPr>
                <w:sz w:val="24"/>
                <w:szCs w:val="24"/>
              </w:rPr>
            </w:pPr>
            <w:r w:rsidRPr="002D57A0">
              <w:rPr>
                <w:sz w:val="24"/>
                <w:szCs w:val="24"/>
              </w:rPr>
              <w:t>Endereço:</w:t>
            </w:r>
          </w:p>
        </w:tc>
        <w:tc>
          <w:tcPr>
            <w:tcW w:w="6159" w:type="dxa"/>
          </w:tcPr>
          <w:p w14:paraId="4FC4D938" w14:textId="77777777" w:rsidR="00A00F49" w:rsidRPr="002D57A0" w:rsidRDefault="00A00F49" w:rsidP="002D57A0">
            <w:pPr>
              <w:pStyle w:val="SemEspaamento"/>
              <w:spacing w:line="276" w:lineRule="auto"/>
              <w:ind w:right="-2"/>
              <w:jc w:val="both"/>
              <w:rPr>
                <w:sz w:val="24"/>
                <w:szCs w:val="24"/>
              </w:rPr>
            </w:pPr>
          </w:p>
        </w:tc>
      </w:tr>
      <w:tr w:rsidR="00A00F49" w:rsidRPr="002D57A0" w14:paraId="596093A6" w14:textId="77777777" w:rsidTr="00B25DC3">
        <w:tc>
          <w:tcPr>
            <w:tcW w:w="3969" w:type="dxa"/>
          </w:tcPr>
          <w:p w14:paraId="74DFADF6" w14:textId="77777777" w:rsidR="00A00F49" w:rsidRPr="002D57A0" w:rsidRDefault="00A00F49" w:rsidP="002D57A0">
            <w:pPr>
              <w:pStyle w:val="SemEspaamento"/>
              <w:spacing w:line="276" w:lineRule="auto"/>
              <w:ind w:right="-2"/>
              <w:jc w:val="both"/>
              <w:rPr>
                <w:sz w:val="24"/>
                <w:szCs w:val="24"/>
              </w:rPr>
            </w:pPr>
            <w:r w:rsidRPr="002D57A0">
              <w:rPr>
                <w:sz w:val="24"/>
                <w:szCs w:val="24"/>
              </w:rPr>
              <w:t>Telefone:</w:t>
            </w:r>
          </w:p>
        </w:tc>
        <w:tc>
          <w:tcPr>
            <w:tcW w:w="6159" w:type="dxa"/>
          </w:tcPr>
          <w:p w14:paraId="4421A26A" w14:textId="77777777" w:rsidR="00A00F49" w:rsidRPr="002D57A0" w:rsidRDefault="00A00F49" w:rsidP="002D57A0">
            <w:pPr>
              <w:pStyle w:val="SemEspaamento"/>
              <w:spacing w:line="276" w:lineRule="auto"/>
              <w:ind w:right="-2"/>
              <w:jc w:val="both"/>
              <w:rPr>
                <w:sz w:val="24"/>
                <w:szCs w:val="24"/>
              </w:rPr>
            </w:pPr>
          </w:p>
        </w:tc>
      </w:tr>
      <w:tr w:rsidR="00A00F49" w:rsidRPr="002D57A0" w14:paraId="2B256C0A" w14:textId="77777777" w:rsidTr="00B25DC3">
        <w:tc>
          <w:tcPr>
            <w:tcW w:w="3969" w:type="dxa"/>
          </w:tcPr>
          <w:p w14:paraId="690D2AA8" w14:textId="77777777" w:rsidR="00A00F49" w:rsidRPr="002D57A0" w:rsidRDefault="00A00F49" w:rsidP="002D57A0">
            <w:pPr>
              <w:pStyle w:val="SemEspaamento"/>
              <w:spacing w:line="276" w:lineRule="auto"/>
              <w:ind w:right="-2"/>
              <w:jc w:val="both"/>
              <w:rPr>
                <w:sz w:val="24"/>
                <w:szCs w:val="24"/>
              </w:rPr>
            </w:pPr>
            <w:r w:rsidRPr="002D57A0">
              <w:rPr>
                <w:sz w:val="24"/>
                <w:szCs w:val="24"/>
              </w:rPr>
              <w:t>Nome do Representante Legal:</w:t>
            </w:r>
          </w:p>
        </w:tc>
        <w:tc>
          <w:tcPr>
            <w:tcW w:w="6159" w:type="dxa"/>
          </w:tcPr>
          <w:p w14:paraId="392A69B1" w14:textId="77777777" w:rsidR="00A00F49" w:rsidRPr="002D57A0" w:rsidRDefault="00A00F49" w:rsidP="002D57A0">
            <w:pPr>
              <w:pStyle w:val="SemEspaamento"/>
              <w:spacing w:line="276" w:lineRule="auto"/>
              <w:ind w:right="-2"/>
              <w:jc w:val="both"/>
              <w:rPr>
                <w:sz w:val="24"/>
                <w:szCs w:val="24"/>
              </w:rPr>
            </w:pPr>
          </w:p>
        </w:tc>
      </w:tr>
      <w:tr w:rsidR="00A00F49" w:rsidRPr="002D57A0" w14:paraId="19BC0161" w14:textId="77777777" w:rsidTr="00B25DC3">
        <w:tc>
          <w:tcPr>
            <w:tcW w:w="3969" w:type="dxa"/>
          </w:tcPr>
          <w:p w14:paraId="55AE9313" w14:textId="77777777" w:rsidR="00A00F49" w:rsidRPr="002D57A0" w:rsidRDefault="00A00F49" w:rsidP="002D57A0">
            <w:pPr>
              <w:pStyle w:val="SemEspaamento"/>
              <w:spacing w:line="276" w:lineRule="auto"/>
              <w:ind w:right="-2"/>
              <w:jc w:val="both"/>
              <w:rPr>
                <w:sz w:val="24"/>
                <w:szCs w:val="24"/>
              </w:rPr>
            </w:pPr>
            <w:r w:rsidRPr="002D57A0">
              <w:rPr>
                <w:sz w:val="24"/>
                <w:szCs w:val="24"/>
              </w:rPr>
              <w:t>Identidade do Representante Legal:</w:t>
            </w:r>
          </w:p>
        </w:tc>
        <w:tc>
          <w:tcPr>
            <w:tcW w:w="6159" w:type="dxa"/>
          </w:tcPr>
          <w:p w14:paraId="254D18C5" w14:textId="77777777" w:rsidR="00A00F49" w:rsidRPr="002D57A0" w:rsidRDefault="00A00F49" w:rsidP="002D57A0">
            <w:pPr>
              <w:pStyle w:val="SemEspaamento"/>
              <w:spacing w:line="276" w:lineRule="auto"/>
              <w:ind w:right="-2"/>
              <w:jc w:val="both"/>
              <w:rPr>
                <w:sz w:val="24"/>
                <w:szCs w:val="24"/>
              </w:rPr>
            </w:pPr>
          </w:p>
        </w:tc>
      </w:tr>
      <w:tr w:rsidR="00A00F49" w:rsidRPr="002D57A0" w14:paraId="2A36D505" w14:textId="77777777" w:rsidTr="00B25DC3">
        <w:tc>
          <w:tcPr>
            <w:tcW w:w="3969" w:type="dxa"/>
          </w:tcPr>
          <w:p w14:paraId="5C8DA879" w14:textId="77777777" w:rsidR="00A00F49" w:rsidRPr="002D57A0" w:rsidRDefault="00A00F49" w:rsidP="002D57A0">
            <w:pPr>
              <w:pStyle w:val="SemEspaamento"/>
              <w:spacing w:line="276" w:lineRule="auto"/>
              <w:ind w:right="-2"/>
              <w:jc w:val="both"/>
              <w:rPr>
                <w:sz w:val="24"/>
                <w:szCs w:val="24"/>
              </w:rPr>
            </w:pPr>
            <w:r w:rsidRPr="002D57A0">
              <w:rPr>
                <w:sz w:val="24"/>
                <w:szCs w:val="24"/>
              </w:rPr>
              <w:t>Data:</w:t>
            </w:r>
          </w:p>
        </w:tc>
        <w:tc>
          <w:tcPr>
            <w:tcW w:w="6159" w:type="dxa"/>
          </w:tcPr>
          <w:p w14:paraId="418519AD" w14:textId="77777777" w:rsidR="00A00F49" w:rsidRPr="002D57A0" w:rsidRDefault="00A00F49" w:rsidP="002D57A0">
            <w:pPr>
              <w:pStyle w:val="SemEspaamento"/>
              <w:spacing w:line="276" w:lineRule="auto"/>
              <w:ind w:right="-2"/>
              <w:jc w:val="both"/>
              <w:rPr>
                <w:sz w:val="24"/>
                <w:szCs w:val="24"/>
              </w:rPr>
            </w:pPr>
          </w:p>
        </w:tc>
      </w:tr>
    </w:tbl>
    <w:p w14:paraId="1496EC1F" w14:textId="77777777" w:rsidR="00A00F49" w:rsidRPr="002D57A0" w:rsidRDefault="00A00F49" w:rsidP="002D57A0">
      <w:pPr>
        <w:pStyle w:val="SemEspaamento"/>
        <w:spacing w:line="276" w:lineRule="auto"/>
        <w:ind w:right="-2"/>
        <w:jc w:val="both"/>
        <w:rPr>
          <w:bCs/>
          <w:sz w:val="24"/>
          <w:szCs w:val="24"/>
        </w:rPr>
      </w:pPr>
    </w:p>
    <w:p w14:paraId="7CED29CA" w14:textId="77777777" w:rsidR="00A00F49" w:rsidRPr="002D57A0" w:rsidRDefault="00A00F49" w:rsidP="002D57A0">
      <w:pPr>
        <w:pStyle w:val="SemEspaamento"/>
        <w:spacing w:line="276" w:lineRule="auto"/>
        <w:ind w:right="-2"/>
        <w:jc w:val="both"/>
        <w:rPr>
          <w:b/>
          <w:sz w:val="24"/>
          <w:szCs w:val="24"/>
        </w:rPr>
      </w:pPr>
      <w:r w:rsidRPr="002D57A0">
        <w:rPr>
          <w:color w:val="000000"/>
          <w:sz w:val="24"/>
          <w:szCs w:val="24"/>
        </w:rPr>
        <w:t xml:space="preserve">OBJETO: </w:t>
      </w:r>
      <w:r w:rsidRPr="002D57A0">
        <w:rPr>
          <w:sz w:val="24"/>
          <w:szCs w:val="24"/>
        </w:rPr>
        <w:t xml:space="preserve">Aquisição de </w:t>
      </w:r>
      <w:r w:rsidR="00875ADD" w:rsidRPr="002D57A0">
        <w:rPr>
          <w:sz w:val="24"/>
          <w:szCs w:val="24"/>
        </w:rPr>
        <w:t>gêneros alimentícios</w:t>
      </w:r>
      <w:r w:rsidRPr="002D57A0">
        <w:rPr>
          <w:sz w:val="24"/>
          <w:szCs w:val="24"/>
        </w:rPr>
        <w:t>.</w:t>
      </w:r>
    </w:p>
    <w:p w14:paraId="316923FE" w14:textId="77777777" w:rsidR="00A00F49" w:rsidRPr="002D57A0" w:rsidRDefault="00A00F49" w:rsidP="002D57A0">
      <w:pPr>
        <w:pStyle w:val="SemEspaamento"/>
        <w:spacing w:line="276" w:lineRule="auto"/>
        <w:ind w:right="-2"/>
        <w:jc w:val="both"/>
        <w:rPr>
          <w:bCs/>
          <w:color w:val="FF0000"/>
          <w:sz w:val="24"/>
          <w:szCs w:val="24"/>
        </w:rPr>
      </w:pPr>
    </w:p>
    <w:tbl>
      <w:tblPr>
        <w:tblW w:w="100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4042"/>
        <w:gridCol w:w="888"/>
        <w:gridCol w:w="1141"/>
        <w:gridCol w:w="1308"/>
        <w:gridCol w:w="875"/>
        <w:gridCol w:w="1055"/>
      </w:tblGrid>
      <w:tr w:rsidR="00A00F49" w:rsidRPr="00B25DC3" w14:paraId="32F4442E" w14:textId="77777777" w:rsidTr="00B25DC3">
        <w:tc>
          <w:tcPr>
            <w:tcW w:w="713" w:type="dxa"/>
            <w:shd w:val="clear" w:color="auto" w:fill="auto"/>
            <w:vAlign w:val="center"/>
          </w:tcPr>
          <w:p w14:paraId="2996999F" w14:textId="044C7173" w:rsidR="00A00F49" w:rsidRPr="00B25DC3" w:rsidRDefault="00B25DC3" w:rsidP="00B25DC3">
            <w:pPr>
              <w:ind w:right="-2"/>
              <w:jc w:val="center"/>
              <w:rPr>
                <w:rFonts w:ascii="Times New Roman" w:hAnsi="Times New Roman" w:cs="Times New Roman"/>
                <w:b/>
                <w:sz w:val="24"/>
                <w:szCs w:val="24"/>
              </w:rPr>
            </w:pPr>
            <w:r w:rsidRPr="00B25DC3">
              <w:rPr>
                <w:rFonts w:ascii="Times New Roman" w:hAnsi="Times New Roman" w:cs="Times New Roman"/>
                <w:b/>
                <w:sz w:val="24"/>
                <w:szCs w:val="24"/>
              </w:rPr>
              <w:t>Item</w:t>
            </w:r>
          </w:p>
        </w:tc>
        <w:tc>
          <w:tcPr>
            <w:tcW w:w="4042" w:type="dxa"/>
            <w:shd w:val="clear" w:color="auto" w:fill="auto"/>
            <w:vAlign w:val="center"/>
          </w:tcPr>
          <w:p w14:paraId="11903425" w14:textId="79273318" w:rsidR="00A00F49" w:rsidRPr="00B25DC3" w:rsidRDefault="00B25DC3" w:rsidP="00B25DC3">
            <w:pPr>
              <w:ind w:right="-2"/>
              <w:jc w:val="center"/>
              <w:rPr>
                <w:rFonts w:ascii="Times New Roman" w:hAnsi="Times New Roman" w:cs="Times New Roman"/>
                <w:b/>
                <w:sz w:val="24"/>
                <w:szCs w:val="24"/>
              </w:rPr>
            </w:pPr>
            <w:r w:rsidRPr="00B25DC3">
              <w:rPr>
                <w:rFonts w:ascii="Times New Roman" w:hAnsi="Times New Roman" w:cs="Times New Roman"/>
                <w:b/>
                <w:sz w:val="24"/>
                <w:szCs w:val="24"/>
              </w:rPr>
              <w:t>Descrição</w:t>
            </w:r>
            <w:r w:rsidR="00A00F49" w:rsidRPr="00B25DC3">
              <w:rPr>
                <w:rFonts w:ascii="Times New Roman" w:hAnsi="Times New Roman" w:cs="Times New Roman"/>
                <w:b/>
                <w:sz w:val="24"/>
                <w:szCs w:val="24"/>
              </w:rPr>
              <w:t>/</w:t>
            </w:r>
            <w:r w:rsidRPr="00B25DC3">
              <w:rPr>
                <w:rFonts w:ascii="Times New Roman" w:hAnsi="Times New Roman" w:cs="Times New Roman"/>
                <w:b/>
                <w:sz w:val="24"/>
                <w:szCs w:val="24"/>
              </w:rPr>
              <w:t>Características Mínimas</w:t>
            </w:r>
          </w:p>
        </w:tc>
        <w:tc>
          <w:tcPr>
            <w:tcW w:w="888" w:type="dxa"/>
            <w:shd w:val="clear" w:color="auto" w:fill="auto"/>
            <w:vAlign w:val="center"/>
          </w:tcPr>
          <w:p w14:paraId="642D1893" w14:textId="540F36CF" w:rsidR="00A00F49" w:rsidRPr="00B25DC3" w:rsidRDefault="00B25DC3" w:rsidP="00B25DC3">
            <w:pPr>
              <w:ind w:right="-2"/>
              <w:jc w:val="center"/>
              <w:rPr>
                <w:rFonts w:ascii="Times New Roman" w:hAnsi="Times New Roman" w:cs="Times New Roman"/>
                <w:b/>
                <w:sz w:val="24"/>
                <w:szCs w:val="24"/>
              </w:rPr>
            </w:pPr>
            <w:r w:rsidRPr="00B25DC3">
              <w:rPr>
                <w:rFonts w:ascii="Times New Roman" w:hAnsi="Times New Roman" w:cs="Times New Roman"/>
                <w:b/>
                <w:sz w:val="24"/>
                <w:szCs w:val="24"/>
              </w:rPr>
              <w:t>Unid</w:t>
            </w:r>
            <w:r w:rsidR="00A00F49" w:rsidRPr="00B25DC3">
              <w:rPr>
                <w:rFonts w:ascii="Times New Roman" w:hAnsi="Times New Roman" w:cs="Times New Roman"/>
                <w:b/>
                <w:sz w:val="24"/>
                <w:szCs w:val="24"/>
              </w:rPr>
              <w:t>.</w:t>
            </w:r>
          </w:p>
        </w:tc>
        <w:tc>
          <w:tcPr>
            <w:tcW w:w="1141" w:type="dxa"/>
            <w:shd w:val="clear" w:color="auto" w:fill="auto"/>
            <w:vAlign w:val="center"/>
          </w:tcPr>
          <w:p w14:paraId="3114B4E4" w14:textId="1452BEA5" w:rsidR="00A00F49" w:rsidRPr="00B25DC3" w:rsidRDefault="00B25DC3" w:rsidP="00B25DC3">
            <w:pPr>
              <w:ind w:right="-2"/>
              <w:jc w:val="center"/>
              <w:rPr>
                <w:rFonts w:ascii="Times New Roman" w:hAnsi="Times New Roman" w:cs="Times New Roman"/>
                <w:b/>
                <w:sz w:val="24"/>
                <w:szCs w:val="24"/>
              </w:rPr>
            </w:pPr>
            <w:r w:rsidRPr="00B25DC3">
              <w:rPr>
                <w:rFonts w:ascii="Times New Roman" w:hAnsi="Times New Roman" w:cs="Times New Roman"/>
                <w:b/>
                <w:sz w:val="24"/>
                <w:szCs w:val="24"/>
              </w:rPr>
              <w:t>Quant</w:t>
            </w:r>
            <w:r w:rsidR="00A00F49" w:rsidRPr="00B25DC3">
              <w:rPr>
                <w:rFonts w:ascii="Times New Roman" w:hAnsi="Times New Roman" w:cs="Times New Roman"/>
                <w:b/>
                <w:sz w:val="24"/>
                <w:szCs w:val="24"/>
              </w:rPr>
              <w:t>.</w:t>
            </w:r>
          </w:p>
        </w:tc>
        <w:tc>
          <w:tcPr>
            <w:tcW w:w="1308" w:type="dxa"/>
            <w:vAlign w:val="center"/>
          </w:tcPr>
          <w:p w14:paraId="026C617A" w14:textId="75FBB98F" w:rsidR="00A00F49" w:rsidRPr="00B25DC3" w:rsidRDefault="00B25DC3" w:rsidP="00B25DC3">
            <w:pPr>
              <w:pStyle w:val="SemEspaamento"/>
              <w:spacing w:line="276" w:lineRule="auto"/>
              <w:ind w:right="-2"/>
              <w:jc w:val="center"/>
              <w:rPr>
                <w:b/>
                <w:sz w:val="24"/>
                <w:szCs w:val="24"/>
              </w:rPr>
            </w:pPr>
            <w:r w:rsidRPr="00B25DC3">
              <w:rPr>
                <w:b/>
                <w:sz w:val="24"/>
                <w:szCs w:val="24"/>
              </w:rPr>
              <w:t>Marca</w:t>
            </w:r>
            <w:r w:rsidR="00A00F49" w:rsidRPr="00B25DC3">
              <w:rPr>
                <w:b/>
                <w:sz w:val="24"/>
                <w:szCs w:val="24"/>
              </w:rPr>
              <w:t>/</w:t>
            </w:r>
          </w:p>
          <w:p w14:paraId="12E44636" w14:textId="0C796AA1" w:rsidR="00A00F49" w:rsidRPr="00B25DC3" w:rsidRDefault="00B25DC3" w:rsidP="00B25DC3">
            <w:pPr>
              <w:pStyle w:val="SemEspaamento"/>
              <w:spacing w:line="276" w:lineRule="auto"/>
              <w:ind w:right="-2"/>
              <w:jc w:val="center"/>
              <w:rPr>
                <w:b/>
                <w:sz w:val="24"/>
                <w:szCs w:val="24"/>
              </w:rPr>
            </w:pPr>
            <w:r w:rsidRPr="00B25DC3">
              <w:rPr>
                <w:b/>
                <w:sz w:val="24"/>
                <w:szCs w:val="24"/>
              </w:rPr>
              <w:t>Modelo</w:t>
            </w:r>
          </w:p>
        </w:tc>
        <w:tc>
          <w:tcPr>
            <w:tcW w:w="875" w:type="dxa"/>
            <w:shd w:val="clear" w:color="auto" w:fill="auto"/>
            <w:vAlign w:val="center"/>
          </w:tcPr>
          <w:p w14:paraId="5A6644A2" w14:textId="72D2114F" w:rsidR="00A00F49" w:rsidRPr="00B25DC3" w:rsidRDefault="00B25DC3" w:rsidP="00B25DC3">
            <w:pPr>
              <w:ind w:right="-2"/>
              <w:jc w:val="center"/>
              <w:rPr>
                <w:rFonts w:ascii="Times New Roman" w:hAnsi="Times New Roman" w:cs="Times New Roman"/>
                <w:b/>
                <w:sz w:val="24"/>
                <w:szCs w:val="24"/>
              </w:rPr>
            </w:pPr>
            <w:r w:rsidRPr="00B25DC3">
              <w:rPr>
                <w:rFonts w:ascii="Times New Roman" w:hAnsi="Times New Roman" w:cs="Times New Roman"/>
                <w:b/>
                <w:sz w:val="24"/>
                <w:szCs w:val="24"/>
              </w:rPr>
              <w:t>V</w:t>
            </w:r>
            <w:r>
              <w:rPr>
                <w:rFonts w:ascii="Times New Roman" w:hAnsi="Times New Roman" w:cs="Times New Roman"/>
                <w:b/>
                <w:sz w:val="24"/>
                <w:szCs w:val="24"/>
              </w:rPr>
              <w:t>a</w:t>
            </w:r>
            <w:r w:rsidRPr="00B25DC3">
              <w:rPr>
                <w:rFonts w:ascii="Times New Roman" w:hAnsi="Times New Roman" w:cs="Times New Roman"/>
                <w:b/>
                <w:sz w:val="24"/>
                <w:szCs w:val="24"/>
              </w:rPr>
              <w:t>l</w:t>
            </w:r>
            <w:r>
              <w:rPr>
                <w:rFonts w:ascii="Times New Roman" w:hAnsi="Times New Roman" w:cs="Times New Roman"/>
                <w:b/>
                <w:sz w:val="24"/>
                <w:szCs w:val="24"/>
              </w:rPr>
              <w:t>or</w:t>
            </w:r>
            <w:r w:rsidR="00A00F49" w:rsidRPr="00B25DC3">
              <w:rPr>
                <w:rFonts w:ascii="Times New Roman" w:hAnsi="Times New Roman" w:cs="Times New Roman"/>
                <w:b/>
                <w:sz w:val="24"/>
                <w:szCs w:val="24"/>
              </w:rPr>
              <w:t xml:space="preserve"> </w:t>
            </w:r>
            <w:r w:rsidRPr="00B25DC3">
              <w:rPr>
                <w:rFonts w:ascii="Times New Roman" w:hAnsi="Times New Roman" w:cs="Times New Roman"/>
                <w:b/>
                <w:sz w:val="24"/>
                <w:szCs w:val="24"/>
              </w:rPr>
              <w:t>Unit</w:t>
            </w:r>
            <w:r w:rsidR="00A00F49" w:rsidRPr="00B25DC3">
              <w:rPr>
                <w:rFonts w:ascii="Times New Roman" w:hAnsi="Times New Roman" w:cs="Times New Roman"/>
                <w:b/>
                <w:sz w:val="24"/>
                <w:szCs w:val="24"/>
              </w:rPr>
              <w:t>.</w:t>
            </w:r>
          </w:p>
        </w:tc>
        <w:tc>
          <w:tcPr>
            <w:tcW w:w="1055" w:type="dxa"/>
            <w:shd w:val="clear" w:color="auto" w:fill="auto"/>
            <w:vAlign w:val="center"/>
          </w:tcPr>
          <w:p w14:paraId="2063E27B" w14:textId="2E3A4B32" w:rsidR="00A00F49" w:rsidRPr="00B25DC3" w:rsidRDefault="00B25DC3" w:rsidP="00B25DC3">
            <w:pPr>
              <w:ind w:right="-2"/>
              <w:jc w:val="center"/>
              <w:rPr>
                <w:rFonts w:ascii="Times New Roman" w:hAnsi="Times New Roman" w:cs="Times New Roman"/>
                <w:b/>
                <w:sz w:val="24"/>
                <w:szCs w:val="24"/>
              </w:rPr>
            </w:pPr>
            <w:r w:rsidRPr="00B25DC3">
              <w:rPr>
                <w:rFonts w:ascii="Times New Roman" w:hAnsi="Times New Roman" w:cs="Times New Roman"/>
                <w:b/>
                <w:sz w:val="24"/>
                <w:szCs w:val="24"/>
              </w:rPr>
              <w:t>V</w:t>
            </w:r>
            <w:r>
              <w:rPr>
                <w:rFonts w:ascii="Times New Roman" w:hAnsi="Times New Roman" w:cs="Times New Roman"/>
                <w:b/>
                <w:sz w:val="24"/>
                <w:szCs w:val="24"/>
              </w:rPr>
              <w:t>a</w:t>
            </w:r>
            <w:r w:rsidRPr="00B25DC3">
              <w:rPr>
                <w:rFonts w:ascii="Times New Roman" w:hAnsi="Times New Roman" w:cs="Times New Roman"/>
                <w:b/>
                <w:sz w:val="24"/>
                <w:szCs w:val="24"/>
              </w:rPr>
              <w:t>l</w:t>
            </w:r>
            <w:r>
              <w:rPr>
                <w:rFonts w:ascii="Times New Roman" w:hAnsi="Times New Roman" w:cs="Times New Roman"/>
                <w:b/>
                <w:sz w:val="24"/>
                <w:szCs w:val="24"/>
              </w:rPr>
              <w:t>or</w:t>
            </w:r>
            <w:r w:rsidR="00A00F49" w:rsidRPr="00B25DC3">
              <w:rPr>
                <w:rFonts w:ascii="Times New Roman" w:hAnsi="Times New Roman" w:cs="Times New Roman"/>
                <w:b/>
                <w:sz w:val="24"/>
                <w:szCs w:val="24"/>
              </w:rPr>
              <w:t xml:space="preserve"> </w:t>
            </w:r>
            <w:r w:rsidRPr="00B25DC3">
              <w:rPr>
                <w:rFonts w:ascii="Times New Roman" w:hAnsi="Times New Roman" w:cs="Times New Roman"/>
                <w:b/>
                <w:sz w:val="24"/>
                <w:szCs w:val="24"/>
              </w:rPr>
              <w:t>Total</w:t>
            </w:r>
          </w:p>
        </w:tc>
      </w:tr>
      <w:tr w:rsidR="00A00F49" w:rsidRPr="002D57A0" w14:paraId="231FF5D2" w14:textId="77777777" w:rsidTr="00B25DC3">
        <w:trPr>
          <w:trHeight w:val="317"/>
        </w:trPr>
        <w:tc>
          <w:tcPr>
            <w:tcW w:w="713" w:type="dxa"/>
            <w:shd w:val="clear" w:color="auto" w:fill="auto"/>
          </w:tcPr>
          <w:p w14:paraId="5FE854BA" w14:textId="77777777" w:rsidR="00A00F49" w:rsidRPr="002D57A0" w:rsidRDefault="00A00F49" w:rsidP="002D57A0">
            <w:pPr>
              <w:ind w:right="-2"/>
              <w:jc w:val="center"/>
              <w:rPr>
                <w:rFonts w:ascii="Times New Roman" w:hAnsi="Times New Roman" w:cs="Times New Roman"/>
                <w:sz w:val="24"/>
                <w:szCs w:val="24"/>
              </w:rPr>
            </w:pPr>
            <w:r w:rsidRPr="002D57A0">
              <w:rPr>
                <w:rFonts w:ascii="Times New Roman" w:hAnsi="Times New Roman" w:cs="Times New Roman"/>
                <w:sz w:val="24"/>
                <w:szCs w:val="24"/>
              </w:rPr>
              <w:t>01</w:t>
            </w:r>
          </w:p>
        </w:tc>
        <w:tc>
          <w:tcPr>
            <w:tcW w:w="4042" w:type="dxa"/>
            <w:shd w:val="clear" w:color="auto" w:fill="auto"/>
          </w:tcPr>
          <w:p w14:paraId="6F07505D" w14:textId="77777777" w:rsidR="00A00F49" w:rsidRPr="002D57A0" w:rsidRDefault="00A00F49" w:rsidP="002D57A0">
            <w:pPr>
              <w:ind w:right="-2"/>
              <w:outlineLvl w:val="1"/>
              <w:rPr>
                <w:rFonts w:ascii="Times New Roman" w:eastAsia="Calibri" w:hAnsi="Times New Roman" w:cs="Times New Roman"/>
                <w:color w:val="000000" w:themeColor="text1"/>
                <w:sz w:val="24"/>
                <w:szCs w:val="24"/>
              </w:rPr>
            </w:pPr>
          </w:p>
        </w:tc>
        <w:tc>
          <w:tcPr>
            <w:tcW w:w="888" w:type="dxa"/>
            <w:shd w:val="clear" w:color="auto" w:fill="auto"/>
          </w:tcPr>
          <w:p w14:paraId="06A2F61A" w14:textId="77777777" w:rsidR="00A00F49" w:rsidRPr="002D57A0" w:rsidRDefault="00A00F49" w:rsidP="002D57A0">
            <w:pPr>
              <w:ind w:right="-2"/>
              <w:jc w:val="center"/>
              <w:rPr>
                <w:rFonts w:ascii="Times New Roman" w:eastAsia="Calibri" w:hAnsi="Times New Roman" w:cs="Times New Roman"/>
                <w:sz w:val="24"/>
                <w:szCs w:val="24"/>
              </w:rPr>
            </w:pPr>
            <w:r w:rsidRPr="002D57A0">
              <w:rPr>
                <w:rFonts w:ascii="Times New Roman" w:eastAsia="Calibri" w:hAnsi="Times New Roman" w:cs="Times New Roman"/>
                <w:sz w:val="24"/>
                <w:szCs w:val="24"/>
              </w:rPr>
              <w:t>UNID</w:t>
            </w:r>
          </w:p>
        </w:tc>
        <w:tc>
          <w:tcPr>
            <w:tcW w:w="1141" w:type="dxa"/>
            <w:shd w:val="clear" w:color="auto" w:fill="auto"/>
          </w:tcPr>
          <w:p w14:paraId="34C7EFBB" w14:textId="77777777" w:rsidR="00A00F49" w:rsidRPr="002D57A0" w:rsidRDefault="00A00F49" w:rsidP="002D57A0">
            <w:pPr>
              <w:ind w:right="-2"/>
              <w:jc w:val="center"/>
              <w:rPr>
                <w:rFonts w:ascii="Times New Roman" w:eastAsia="Calibri" w:hAnsi="Times New Roman" w:cs="Times New Roman"/>
                <w:sz w:val="24"/>
                <w:szCs w:val="24"/>
              </w:rPr>
            </w:pPr>
          </w:p>
        </w:tc>
        <w:tc>
          <w:tcPr>
            <w:tcW w:w="1308" w:type="dxa"/>
          </w:tcPr>
          <w:p w14:paraId="754499D2" w14:textId="77777777" w:rsidR="00A00F49" w:rsidRPr="002D57A0" w:rsidRDefault="00A00F49" w:rsidP="002D57A0">
            <w:pPr>
              <w:ind w:right="-2"/>
              <w:jc w:val="center"/>
              <w:rPr>
                <w:rFonts w:ascii="Times New Roman" w:eastAsia="Calibri" w:hAnsi="Times New Roman" w:cs="Times New Roman"/>
                <w:sz w:val="24"/>
                <w:szCs w:val="24"/>
              </w:rPr>
            </w:pPr>
          </w:p>
        </w:tc>
        <w:tc>
          <w:tcPr>
            <w:tcW w:w="875" w:type="dxa"/>
            <w:shd w:val="clear" w:color="auto" w:fill="auto"/>
          </w:tcPr>
          <w:p w14:paraId="63CDF2AA" w14:textId="77777777" w:rsidR="00A00F49" w:rsidRPr="002D57A0" w:rsidRDefault="00A00F49" w:rsidP="002D57A0">
            <w:pPr>
              <w:ind w:right="-2"/>
              <w:jc w:val="left"/>
              <w:rPr>
                <w:rFonts w:ascii="Times New Roman" w:eastAsia="Calibri" w:hAnsi="Times New Roman" w:cs="Times New Roman"/>
                <w:sz w:val="24"/>
                <w:szCs w:val="24"/>
              </w:rPr>
            </w:pPr>
            <w:r w:rsidRPr="002D57A0">
              <w:rPr>
                <w:rFonts w:ascii="Times New Roman" w:eastAsia="Calibri" w:hAnsi="Times New Roman" w:cs="Times New Roman"/>
                <w:sz w:val="24"/>
                <w:szCs w:val="24"/>
              </w:rPr>
              <w:t>R$</w:t>
            </w:r>
          </w:p>
        </w:tc>
        <w:tc>
          <w:tcPr>
            <w:tcW w:w="1055" w:type="dxa"/>
            <w:shd w:val="clear" w:color="auto" w:fill="auto"/>
          </w:tcPr>
          <w:p w14:paraId="6EE35AD1" w14:textId="77777777" w:rsidR="00A00F49" w:rsidRPr="002D57A0" w:rsidRDefault="00A00F49" w:rsidP="002D57A0">
            <w:pPr>
              <w:ind w:right="-2"/>
              <w:jc w:val="left"/>
              <w:rPr>
                <w:rFonts w:ascii="Times New Roman" w:eastAsia="Calibri" w:hAnsi="Times New Roman" w:cs="Times New Roman"/>
                <w:sz w:val="24"/>
                <w:szCs w:val="24"/>
              </w:rPr>
            </w:pPr>
            <w:r w:rsidRPr="002D57A0">
              <w:rPr>
                <w:rFonts w:ascii="Times New Roman" w:eastAsia="Calibri" w:hAnsi="Times New Roman" w:cs="Times New Roman"/>
                <w:sz w:val="24"/>
                <w:szCs w:val="24"/>
              </w:rPr>
              <w:t>R$</w:t>
            </w:r>
          </w:p>
        </w:tc>
      </w:tr>
    </w:tbl>
    <w:p w14:paraId="1C26305D" w14:textId="77777777" w:rsidR="00A00F49" w:rsidRPr="002D57A0" w:rsidRDefault="00A00F49" w:rsidP="002D57A0">
      <w:pPr>
        <w:pStyle w:val="SemEspaamento"/>
        <w:spacing w:line="276" w:lineRule="auto"/>
        <w:ind w:right="-2"/>
        <w:jc w:val="both"/>
        <w:rPr>
          <w:sz w:val="24"/>
          <w:szCs w:val="24"/>
        </w:rPr>
      </w:pPr>
    </w:p>
    <w:p w14:paraId="064A4185" w14:textId="0D639B0D" w:rsidR="00A00F49" w:rsidRPr="002D57A0" w:rsidRDefault="00A00F49" w:rsidP="002D57A0">
      <w:pPr>
        <w:pStyle w:val="SemEspaamento"/>
        <w:spacing w:line="276" w:lineRule="auto"/>
        <w:ind w:right="-2"/>
        <w:jc w:val="both"/>
        <w:rPr>
          <w:sz w:val="24"/>
          <w:szCs w:val="24"/>
        </w:rPr>
      </w:pPr>
      <w:r w:rsidRPr="002D57A0">
        <w:rPr>
          <w:sz w:val="24"/>
          <w:szCs w:val="24"/>
        </w:rPr>
        <w:t>•</w:t>
      </w:r>
      <w:r w:rsidRPr="002D57A0">
        <w:rPr>
          <w:sz w:val="24"/>
          <w:szCs w:val="24"/>
        </w:rPr>
        <w:tab/>
        <w:t>Declaramos que examinamos, conhecemos e nos submetemos a todas as condições contidas no termo de Referência e no edital,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
    <w:p w14:paraId="102A26CD" w14:textId="41400C0D" w:rsidR="00A00F49" w:rsidRPr="002D57A0" w:rsidRDefault="00A00F49" w:rsidP="002D57A0">
      <w:pPr>
        <w:pStyle w:val="SemEspaamento"/>
        <w:spacing w:line="276" w:lineRule="auto"/>
        <w:ind w:right="-2"/>
        <w:jc w:val="both"/>
        <w:rPr>
          <w:sz w:val="24"/>
          <w:szCs w:val="24"/>
        </w:rPr>
      </w:pPr>
      <w:r w:rsidRPr="002D57A0">
        <w:rPr>
          <w:sz w:val="24"/>
          <w:szCs w:val="24"/>
        </w:rPr>
        <w:t>•</w:t>
      </w:r>
      <w:r w:rsidRPr="002D57A0">
        <w:rPr>
          <w:sz w:val="24"/>
          <w:szCs w:val="24"/>
        </w:rPr>
        <w:tab/>
        <w:t>Declaramos, ainda, que estão incluídos nos preços propostos todas as despesas relacionadas com o objeto do projeto básico, como impostos, fretes, seguros, taxas, encargos trabalhistas, previdenciários, sociais, fiscais e comerciais, gastos com transportes, prêmios de seguros e outras despesas decorrentes da execução do objeto.</w:t>
      </w:r>
    </w:p>
    <w:p w14:paraId="15C827E6" w14:textId="511B2FC1" w:rsidR="00A00F49" w:rsidRPr="002D57A0" w:rsidRDefault="00A00F49" w:rsidP="002D57A0">
      <w:pPr>
        <w:pStyle w:val="SemEspaamento"/>
        <w:spacing w:line="276" w:lineRule="auto"/>
        <w:ind w:right="-2"/>
        <w:jc w:val="both"/>
        <w:rPr>
          <w:sz w:val="24"/>
          <w:szCs w:val="24"/>
        </w:rPr>
      </w:pPr>
      <w:r w:rsidRPr="002D57A0">
        <w:rPr>
          <w:sz w:val="24"/>
          <w:szCs w:val="24"/>
        </w:rPr>
        <w:t>•</w:t>
      </w:r>
      <w:r w:rsidRPr="002D57A0">
        <w:rPr>
          <w:sz w:val="24"/>
          <w:szCs w:val="24"/>
        </w:rPr>
        <w:tab/>
        <w:t>Declaramos, por fim, que a proposta foi elaborada de maneira independente e o conteúdo da proposta não foi, no todo ou em parte, direta ou indiretamente, informado, discutido ou recebido de qualquer outro participante potencial ou de fato da presente solicitação de orçamento, por qualquer meio ou por qualquer pessoa.</w:t>
      </w:r>
    </w:p>
    <w:p w14:paraId="3AAF6804" w14:textId="77777777" w:rsidR="00A00F49" w:rsidRPr="002D57A0" w:rsidRDefault="00A00F49" w:rsidP="002D57A0">
      <w:pPr>
        <w:pStyle w:val="SemEspaamento"/>
        <w:spacing w:line="276" w:lineRule="auto"/>
        <w:ind w:right="-2"/>
        <w:jc w:val="both"/>
        <w:rPr>
          <w:sz w:val="24"/>
          <w:szCs w:val="24"/>
        </w:rPr>
      </w:pPr>
      <w:r w:rsidRPr="002D57A0">
        <w:rPr>
          <w:sz w:val="24"/>
          <w:szCs w:val="24"/>
        </w:rPr>
        <w:t>Declaramos que serão entregues os bens comprovadamente novos e sem uso, uma vez que não serão aceitos objetos recondicionados, reformados ou remanufaturados;</w:t>
      </w:r>
    </w:p>
    <w:p w14:paraId="76362389" w14:textId="77777777" w:rsidR="00A00F49" w:rsidRPr="002D57A0" w:rsidRDefault="00A00F49" w:rsidP="002D57A0">
      <w:pPr>
        <w:pStyle w:val="SemEspaamento"/>
        <w:spacing w:line="276" w:lineRule="auto"/>
        <w:ind w:right="-2"/>
        <w:jc w:val="both"/>
        <w:rPr>
          <w:sz w:val="24"/>
          <w:szCs w:val="24"/>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A00F49" w:rsidRPr="002D57A0" w14:paraId="44719DD9" w14:textId="77777777" w:rsidTr="00A00F49">
        <w:trPr>
          <w:trHeight w:val="407"/>
          <w:jc w:val="center"/>
        </w:trPr>
        <w:tc>
          <w:tcPr>
            <w:tcW w:w="4608" w:type="dxa"/>
          </w:tcPr>
          <w:p w14:paraId="15FE46EB" w14:textId="77777777" w:rsidR="00A00F49" w:rsidRPr="002D57A0" w:rsidRDefault="00A00F49" w:rsidP="002D57A0">
            <w:pPr>
              <w:pStyle w:val="SemEspaamento"/>
              <w:spacing w:line="276" w:lineRule="auto"/>
              <w:ind w:right="-2"/>
              <w:jc w:val="both"/>
              <w:rPr>
                <w:sz w:val="24"/>
                <w:szCs w:val="24"/>
              </w:rPr>
            </w:pPr>
            <w:r w:rsidRPr="002D57A0">
              <w:rPr>
                <w:sz w:val="24"/>
                <w:szCs w:val="24"/>
              </w:rPr>
              <w:t>Valor Total da Proposta:</w:t>
            </w:r>
          </w:p>
        </w:tc>
        <w:tc>
          <w:tcPr>
            <w:tcW w:w="5711" w:type="dxa"/>
          </w:tcPr>
          <w:p w14:paraId="56F35A7F" w14:textId="77777777" w:rsidR="00A00F49" w:rsidRPr="002D57A0" w:rsidRDefault="00A00F49" w:rsidP="002D57A0">
            <w:pPr>
              <w:pStyle w:val="SemEspaamento"/>
              <w:spacing w:line="276" w:lineRule="auto"/>
              <w:ind w:right="-2"/>
              <w:jc w:val="both"/>
              <w:rPr>
                <w:sz w:val="24"/>
                <w:szCs w:val="24"/>
              </w:rPr>
            </w:pPr>
            <w:r w:rsidRPr="002D57A0">
              <w:rPr>
                <w:sz w:val="24"/>
                <w:szCs w:val="24"/>
              </w:rPr>
              <w:t xml:space="preserve">        </w:t>
            </w:r>
          </w:p>
          <w:p w14:paraId="50E38BA8" w14:textId="77777777" w:rsidR="00A00F49" w:rsidRPr="002D57A0" w:rsidRDefault="00A00F49" w:rsidP="002D57A0">
            <w:pPr>
              <w:pStyle w:val="SemEspaamento"/>
              <w:spacing w:line="276" w:lineRule="auto"/>
              <w:ind w:right="-2"/>
              <w:jc w:val="both"/>
              <w:rPr>
                <w:sz w:val="24"/>
                <w:szCs w:val="24"/>
              </w:rPr>
            </w:pPr>
            <w:r w:rsidRPr="002D57A0">
              <w:rPr>
                <w:sz w:val="24"/>
                <w:szCs w:val="24"/>
              </w:rPr>
              <w:t xml:space="preserve"> __________________________________</w:t>
            </w:r>
          </w:p>
        </w:tc>
      </w:tr>
      <w:tr w:rsidR="00A00F49" w:rsidRPr="002D57A0" w14:paraId="0A4C88D7" w14:textId="77777777" w:rsidTr="00A00F49">
        <w:trPr>
          <w:jc w:val="center"/>
        </w:trPr>
        <w:tc>
          <w:tcPr>
            <w:tcW w:w="4608" w:type="dxa"/>
          </w:tcPr>
          <w:p w14:paraId="55C1644C" w14:textId="77777777" w:rsidR="00A00F49" w:rsidRPr="002D57A0" w:rsidRDefault="00A00F49" w:rsidP="002D57A0">
            <w:pPr>
              <w:pStyle w:val="SemEspaamento"/>
              <w:spacing w:line="276" w:lineRule="auto"/>
              <w:ind w:right="-2"/>
              <w:jc w:val="both"/>
              <w:rPr>
                <w:sz w:val="24"/>
                <w:szCs w:val="24"/>
              </w:rPr>
            </w:pPr>
            <w:r w:rsidRPr="002D57A0">
              <w:rPr>
                <w:sz w:val="24"/>
                <w:szCs w:val="24"/>
              </w:rPr>
              <w:t>Validade da Proposta (</w:t>
            </w:r>
            <w:r w:rsidRPr="00B25DC3">
              <w:rPr>
                <w:b/>
                <w:bCs/>
                <w:sz w:val="24"/>
                <w:szCs w:val="24"/>
              </w:rPr>
              <w:t>mínimo 60 dias</w:t>
            </w:r>
            <w:r w:rsidRPr="002D57A0">
              <w:rPr>
                <w:sz w:val="24"/>
                <w:szCs w:val="24"/>
              </w:rPr>
              <w:t>):</w:t>
            </w:r>
          </w:p>
        </w:tc>
        <w:tc>
          <w:tcPr>
            <w:tcW w:w="5711" w:type="dxa"/>
          </w:tcPr>
          <w:p w14:paraId="7731A8F9" w14:textId="77777777" w:rsidR="00A00F49" w:rsidRPr="002D57A0" w:rsidRDefault="00A00F49" w:rsidP="002D57A0">
            <w:pPr>
              <w:pStyle w:val="SemEspaamento"/>
              <w:spacing w:line="276" w:lineRule="auto"/>
              <w:ind w:right="-2"/>
              <w:jc w:val="both"/>
              <w:rPr>
                <w:sz w:val="24"/>
                <w:szCs w:val="24"/>
              </w:rPr>
            </w:pPr>
            <w:r w:rsidRPr="002D57A0">
              <w:rPr>
                <w:sz w:val="24"/>
                <w:szCs w:val="24"/>
              </w:rPr>
              <w:t xml:space="preserve">    </w:t>
            </w:r>
          </w:p>
          <w:p w14:paraId="472C51D7" w14:textId="77777777" w:rsidR="00A00F49" w:rsidRPr="002D57A0" w:rsidRDefault="00A00F49" w:rsidP="002D57A0">
            <w:pPr>
              <w:pStyle w:val="SemEspaamento"/>
              <w:spacing w:line="276" w:lineRule="auto"/>
              <w:ind w:right="-2"/>
              <w:jc w:val="both"/>
              <w:rPr>
                <w:sz w:val="24"/>
                <w:szCs w:val="24"/>
              </w:rPr>
            </w:pPr>
            <w:r w:rsidRPr="002D57A0">
              <w:rPr>
                <w:sz w:val="24"/>
                <w:szCs w:val="24"/>
              </w:rPr>
              <w:t xml:space="preserve"> __________________________________</w:t>
            </w:r>
          </w:p>
        </w:tc>
      </w:tr>
      <w:tr w:rsidR="00A00F49" w:rsidRPr="002D57A0" w14:paraId="79A82117" w14:textId="77777777" w:rsidTr="00A00F49">
        <w:trPr>
          <w:jc w:val="center"/>
        </w:trPr>
        <w:tc>
          <w:tcPr>
            <w:tcW w:w="4608" w:type="dxa"/>
          </w:tcPr>
          <w:p w14:paraId="352A4A84" w14:textId="77777777" w:rsidR="00A00F49" w:rsidRPr="002D57A0" w:rsidRDefault="00A00F49" w:rsidP="002D57A0">
            <w:pPr>
              <w:pStyle w:val="SemEspaamento"/>
              <w:spacing w:line="276" w:lineRule="auto"/>
              <w:ind w:right="-2"/>
              <w:jc w:val="both"/>
              <w:rPr>
                <w:sz w:val="24"/>
                <w:szCs w:val="24"/>
              </w:rPr>
            </w:pPr>
            <w:r w:rsidRPr="002D57A0">
              <w:rPr>
                <w:sz w:val="24"/>
                <w:szCs w:val="24"/>
              </w:rPr>
              <w:t>Condições de Entrega:</w:t>
            </w:r>
          </w:p>
        </w:tc>
        <w:tc>
          <w:tcPr>
            <w:tcW w:w="5711" w:type="dxa"/>
          </w:tcPr>
          <w:p w14:paraId="32797C73" w14:textId="77777777" w:rsidR="00A00F49" w:rsidRPr="002D57A0" w:rsidRDefault="00A00F49" w:rsidP="002D57A0">
            <w:pPr>
              <w:pStyle w:val="SemEspaamento"/>
              <w:spacing w:line="276" w:lineRule="auto"/>
              <w:ind w:right="-2"/>
              <w:jc w:val="both"/>
              <w:rPr>
                <w:sz w:val="24"/>
                <w:szCs w:val="24"/>
              </w:rPr>
            </w:pPr>
            <w:r w:rsidRPr="002D57A0">
              <w:rPr>
                <w:sz w:val="24"/>
                <w:szCs w:val="24"/>
              </w:rPr>
              <w:t>Conforme Edital</w:t>
            </w:r>
          </w:p>
        </w:tc>
      </w:tr>
      <w:tr w:rsidR="00A00F49" w:rsidRPr="002D57A0" w14:paraId="16E00224" w14:textId="77777777" w:rsidTr="00A00F49">
        <w:trPr>
          <w:jc w:val="center"/>
        </w:trPr>
        <w:tc>
          <w:tcPr>
            <w:tcW w:w="4608" w:type="dxa"/>
          </w:tcPr>
          <w:p w14:paraId="420A5CFA" w14:textId="77777777" w:rsidR="00A00F49" w:rsidRPr="002D57A0" w:rsidRDefault="00A00F49" w:rsidP="002D57A0">
            <w:pPr>
              <w:pStyle w:val="SemEspaamento"/>
              <w:spacing w:line="276" w:lineRule="auto"/>
              <w:ind w:right="-2"/>
              <w:jc w:val="both"/>
              <w:rPr>
                <w:sz w:val="24"/>
                <w:szCs w:val="24"/>
              </w:rPr>
            </w:pPr>
            <w:r w:rsidRPr="002D57A0">
              <w:rPr>
                <w:sz w:val="24"/>
                <w:szCs w:val="24"/>
              </w:rPr>
              <w:t>Local de Entrega:</w:t>
            </w:r>
          </w:p>
        </w:tc>
        <w:tc>
          <w:tcPr>
            <w:tcW w:w="5711" w:type="dxa"/>
          </w:tcPr>
          <w:p w14:paraId="229DB2C5" w14:textId="77777777" w:rsidR="00A00F49" w:rsidRPr="002D57A0" w:rsidRDefault="00A00F49" w:rsidP="002D57A0">
            <w:pPr>
              <w:pStyle w:val="SemEspaamento"/>
              <w:spacing w:line="276" w:lineRule="auto"/>
              <w:ind w:right="-2"/>
              <w:jc w:val="both"/>
              <w:rPr>
                <w:sz w:val="24"/>
                <w:szCs w:val="24"/>
              </w:rPr>
            </w:pPr>
            <w:r w:rsidRPr="002D57A0">
              <w:rPr>
                <w:sz w:val="24"/>
                <w:szCs w:val="24"/>
              </w:rPr>
              <w:t>Conforme Edital</w:t>
            </w:r>
          </w:p>
        </w:tc>
      </w:tr>
      <w:tr w:rsidR="00A00F49" w:rsidRPr="002D57A0" w14:paraId="0F1339E4" w14:textId="77777777" w:rsidTr="00A00F49">
        <w:trPr>
          <w:trHeight w:val="651"/>
          <w:jc w:val="center"/>
        </w:trPr>
        <w:tc>
          <w:tcPr>
            <w:tcW w:w="4608" w:type="dxa"/>
          </w:tcPr>
          <w:p w14:paraId="2ABED900" w14:textId="77777777" w:rsidR="00A00F49" w:rsidRPr="002D57A0" w:rsidRDefault="00A00F49" w:rsidP="002D57A0">
            <w:pPr>
              <w:pStyle w:val="SemEspaamento"/>
              <w:spacing w:line="276" w:lineRule="auto"/>
              <w:ind w:right="-2"/>
              <w:jc w:val="both"/>
              <w:rPr>
                <w:sz w:val="24"/>
                <w:szCs w:val="24"/>
              </w:rPr>
            </w:pPr>
            <w:r w:rsidRPr="002D57A0">
              <w:rPr>
                <w:sz w:val="24"/>
                <w:szCs w:val="24"/>
              </w:rPr>
              <w:lastRenderedPageBreak/>
              <w:t>Assinatura:</w:t>
            </w:r>
          </w:p>
        </w:tc>
        <w:tc>
          <w:tcPr>
            <w:tcW w:w="5711" w:type="dxa"/>
          </w:tcPr>
          <w:p w14:paraId="76979822" w14:textId="77777777" w:rsidR="00A00F49" w:rsidRPr="002D57A0" w:rsidRDefault="00A00F49" w:rsidP="002D57A0">
            <w:pPr>
              <w:pStyle w:val="SemEspaamento"/>
              <w:spacing w:line="276" w:lineRule="auto"/>
              <w:ind w:right="-2"/>
              <w:jc w:val="both"/>
              <w:rPr>
                <w:sz w:val="24"/>
                <w:szCs w:val="24"/>
              </w:rPr>
            </w:pPr>
          </w:p>
          <w:p w14:paraId="30B446F7" w14:textId="77777777" w:rsidR="00A00F49" w:rsidRPr="002D57A0" w:rsidRDefault="00A00F49" w:rsidP="002D57A0">
            <w:pPr>
              <w:pStyle w:val="SemEspaamento"/>
              <w:spacing w:line="276" w:lineRule="auto"/>
              <w:ind w:right="-2"/>
              <w:jc w:val="center"/>
              <w:rPr>
                <w:sz w:val="24"/>
                <w:szCs w:val="24"/>
              </w:rPr>
            </w:pPr>
            <w:r w:rsidRPr="002D57A0">
              <w:rPr>
                <w:sz w:val="24"/>
                <w:szCs w:val="24"/>
              </w:rPr>
              <w:t>_________________________________</w:t>
            </w:r>
          </w:p>
        </w:tc>
      </w:tr>
    </w:tbl>
    <w:p w14:paraId="1CF7BF03" w14:textId="77777777" w:rsidR="003F53EA" w:rsidRPr="002D57A0" w:rsidRDefault="003F53EA" w:rsidP="00B25DC3">
      <w:pPr>
        <w:pStyle w:val="Cabealho"/>
        <w:tabs>
          <w:tab w:val="clear" w:pos="8504"/>
        </w:tabs>
        <w:spacing w:line="276" w:lineRule="auto"/>
        <w:ind w:right="-2"/>
        <w:jc w:val="center"/>
        <w:rPr>
          <w:rFonts w:ascii="Times New Roman" w:hAnsi="Times New Roman" w:cs="Times New Roman"/>
          <w:b/>
          <w:sz w:val="24"/>
          <w:szCs w:val="24"/>
        </w:rPr>
      </w:pPr>
      <w:r w:rsidRPr="002D57A0">
        <w:rPr>
          <w:rFonts w:ascii="Times New Roman" w:hAnsi="Times New Roman" w:cs="Times New Roman"/>
          <w:b/>
          <w:sz w:val="24"/>
          <w:szCs w:val="24"/>
        </w:rPr>
        <w:t>ANEXO III</w:t>
      </w:r>
    </w:p>
    <w:p w14:paraId="67679F25" w14:textId="77777777" w:rsidR="003F53EA" w:rsidRPr="002D57A0" w:rsidRDefault="003F53EA" w:rsidP="002D57A0">
      <w:pPr>
        <w:pStyle w:val="Cabealho"/>
        <w:tabs>
          <w:tab w:val="clear" w:pos="8504"/>
        </w:tabs>
        <w:spacing w:line="276" w:lineRule="auto"/>
        <w:ind w:right="-2"/>
        <w:jc w:val="center"/>
        <w:rPr>
          <w:rFonts w:ascii="Times New Roman" w:hAnsi="Times New Roman" w:cs="Times New Roman"/>
          <w:sz w:val="24"/>
          <w:szCs w:val="24"/>
        </w:rPr>
      </w:pPr>
    </w:p>
    <w:p w14:paraId="0D51379B" w14:textId="151350A1" w:rsidR="003F53EA" w:rsidRPr="00B25DC3" w:rsidRDefault="003F53EA" w:rsidP="002D57A0">
      <w:pPr>
        <w:ind w:right="-2"/>
        <w:jc w:val="center"/>
        <w:rPr>
          <w:rFonts w:ascii="Times New Roman" w:hAnsi="Times New Roman" w:cs="Times New Roman"/>
          <w:b/>
          <w:sz w:val="24"/>
          <w:szCs w:val="24"/>
          <w:u w:val="single"/>
        </w:rPr>
      </w:pPr>
      <w:r w:rsidRPr="00B25DC3">
        <w:rPr>
          <w:rFonts w:ascii="Times New Roman" w:hAnsi="Times New Roman" w:cs="Times New Roman"/>
          <w:b/>
          <w:sz w:val="24"/>
          <w:szCs w:val="24"/>
          <w:u w:val="single"/>
        </w:rPr>
        <w:t>EMPREGADOR PESSOA JURÍDICA</w:t>
      </w:r>
    </w:p>
    <w:p w14:paraId="7FCEF957" w14:textId="77777777" w:rsidR="003F53EA" w:rsidRPr="002D57A0" w:rsidRDefault="003F53EA" w:rsidP="002D57A0">
      <w:pPr>
        <w:ind w:right="-2"/>
        <w:jc w:val="center"/>
        <w:rPr>
          <w:rFonts w:ascii="Times New Roman" w:hAnsi="Times New Roman" w:cs="Times New Roman"/>
          <w:sz w:val="24"/>
          <w:szCs w:val="24"/>
        </w:rPr>
      </w:pPr>
    </w:p>
    <w:p w14:paraId="42407C1C" w14:textId="4C949C66" w:rsidR="003F53EA" w:rsidRPr="002D57A0" w:rsidRDefault="003F53EA" w:rsidP="002D57A0">
      <w:pPr>
        <w:ind w:right="-2"/>
        <w:jc w:val="center"/>
        <w:rPr>
          <w:rFonts w:ascii="Times New Roman" w:hAnsi="Times New Roman" w:cs="Times New Roman"/>
          <w:b/>
          <w:sz w:val="24"/>
          <w:szCs w:val="24"/>
          <w:u w:val="single"/>
        </w:rPr>
      </w:pPr>
      <w:r w:rsidRPr="002D57A0">
        <w:rPr>
          <w:rFonts w:ascii="Times New Roman" w:hAnsi="Times New Roman" w:cs="Times New Roman"/>
          <w:b/>
          <w:sz w:val="24"/>
          <w:szCs w:val="24"/>
          <w:u w:val="single"/>
        </w:rPr>
        <w:t>DECLARAÇÃO</w:t>
      </w:r>
    </w:p>
    <w:p w14:paraId="3EE6219A" w14:textId="77777777" w:rsidR="003F53EA" w:rsidRPr="002D57A0" w:rsidRDefault="003F53EA" w:rsidP="002D57A0">
      <w:pPr>
        <w:ind w:right="-2"/>
        <w:jc w:val="center"/>
        <w:rPr>
          <w:rFonts w:ascii="Times New Roman" w:hAnsi="Times New Roman" w:cs="Times New Roman"/>
          <w:sz w:val="24"/>
          <w:szCs w:val="24"/>
        </w:rPr>
      </w:pPr>
    </w:p>
    <w:p w14:paraId="1DA3EC36" w14:textId="77777777" w:rsidR="003F53EA" w:rsidRPr="002D57A0" w:rsidRDefault="003F53EA" w:rsidP="002D57A0">
      <w:pPr>
        <w:ind w:right="-2"/>
        <w:jc w:val="center"/>
        <w:rPr>
          <w:rFonts w:ascii="Times New Roman" w:hAnsi="Times New Roman" w:cs="Times New Roman"/>
          <w:sz w:val="24"/>
          <w:szCs w:val="24"/>
        </w:rPr>
      </w:pPr>
    </w:p>
    <w:p w14:paraId="34A9903C" w14:textId="77777777" w:rsidR="003F53EA" w:rsidRPr="002D57A0" w:rsidRDefault="003F53EA" w:rsidP="002D57A0">
      <w:pPr>
        <w:ind w:right="-2"/>
        <w:rPr>
          <w:rFonts w:ascii="Times New Roman" w:hAnsi="Times New Roman" w:cs="Times New Roman"/>
          <w:sz w:val="24"/>
          <w:szCs w:val="24"/>
        </w:rPr>
      </w:pPr>
      <w:r w:rsidRPr="002D57A0">
        <w:rPr>
          <w:rFonts w:ascii="Times New Roman" w:hAnsi="Times New Roman" w:cs="Times New Roman"/>
          <w:sz w:val="24"/>
          <w:szCs w:val="24"/>
        </w:rPr>
        <w:t>Ref.: (identificação da licitação)</w:t>
      </w:r>
    </w:p>
    <w:p w14:paraId="680F259C" w14:textId="77777777" w:rsidR="003F53EA" w:rsidRPr="002D57A0" w:rsidRDefault="003F53EA" w:rsidP="002D57A0">
      <w:pPr>
        <w:ind w:right="-2"/>
        <w:rPr>
          <w:rFonts w:ascii="Times New Roman" w:hAnsi="Times New Roman" w:cs="Times New Roman"/>
          <w:sz w:val="24"/>
          <w:szCs w:val="24"/>
        </w:rPr>
      </w:pPr>
    </w:p>
    <w:p w14:paraId="2822CD61" w14:textId="77777777" w:rsidR="003F53EA" w:rsidRPr="002D57A0" w:rsidRDefault="003F53EA" w:rsidP="002D57A0">
      <w:pPr>
        <w:ind w:right="-2"/>
        <w:rPr>
          <w:rFonts w:ascii="Times New Roman" w:hAnsi="Times New Roman" w:cs="Times New Roman"/>
          <w:sz w:val="24"/>
          <w:szCs w:val="24"/>
        </w:rPr>
      </w:pPr>
    </w:p>
    <w:p w14:paraId="5A2DD7CE" w14:textId="7F9A3A3B" w:rsidR="003F53EA" w:rsidRPr="002D57A0" w:rsidRDefault="003F53EA" w:rsidP="002D57A0">
      <w:pPr>
        <w:pStyle w:val="Recuodecorpodetexto2"/>
        <w:tabs>
          <w:tab w:val="left" w:pos="1560"/>
        </w:tabs>
        <w:spacing w:after="0" w:line="276" w:lineRule="auto"/>
        <w:ind w:left="0" w:right="-2" w:firstLine="1134"/>
        <w:jc w:val="both"/>
        <w:rPr>
          <w:rFonts w:ascii="Times New Roman" w:hAnsi="Times New Roman" w:cs="Times New Roman"/>
          <w:sz w:val="24"/>
          <w:szCs w:val="24"/>
        </w:rPr>
      </w:pPr>
      <w:r w:rsidRPr="002D57A0">
        <w:rPr>
          <w:rFonts w:ascii="Times New Roman" w:hAnsi="Times New Roman" w:cs="Times New Roman"/>
          <w:sz w:val="24"/>
          <w:szCs w:val="24"/>
        </w:rPr>
        <w:t>................................., inscrito no CNPJ n</w:t>
      </w:r>
      <w:r w:rsidR="007D1A04">
        <w:rPr>
          <w:rFonts w:ascii="Times New Roman" w:hAnsi="Times New Roman" w:cs="Times New Roman"/>
          <w:sz w:val="24"/>
          <w:szCs w:val="24"/>
        </w:rPr>
        <w:t>º</w:t>
      </w:r>
      <w:r w:rsidRPr="002D57A0">
        <w:rPr>
          <w:rFonts w:ascii="Times New Roman" w:hAnsi="Times New Roman" w:cs="Times New Roman"/>
          <w:sz w:val="24"/>
          <w:szCs w:val="24"/>
        </w:rPr>
        <w:t xml:space="preserve">..................., por intermédio de seu representante legal o(a) </w:t>
      </w:r>
      <w:proofErr w:type="spellStart"/>
      <w:r w:rsidRPr="002D57A0">
        <w:rPr>
          <w:rFonts w:ascii="Times New Roman" w:hAnsi="Times New Roman" w:cs="Times New Roman"/>
          <w:sz w:val="24"/>
          <w:szCs w:val="24"/>
        </w:rPr>
        <w:t>Sr</w:t>
      </w:r>
      <w:proofErr w:type="spellEnd"/>
      <w:r w:rsidRPr="002D57A0">
        <w:rPr>
          <w:rFonts w:ascii="Times New Roman" w:hAnsi="Times New Roman" w:cs="Times New Roman"/>
          <w:sz w:val="24"/>
          <w:szCs w:val="24"/>
        </w:rPr>
        <w:t>(a)...................................., portador(a) da Carteira de Identidade n</w:t>
      </w:r>
      <w:r w:rsidRPr="002D57A0">
        <w:rPr>
          <w:rFonts w:ascii="Times New Roman" w:hAnsi="Times New Roman" w:cs="Times New Roman"/>
          <w:sz w:val="24"/>
          <w:szCs w:val="24"/>
          <w:u w:val="single"/>
          <w:vertAlign w:val="superscript"/>
        </w:rPr>
        <w:t>o</w:t>
      </w:r>
      <w:r w:rsidRPr="002D57A0">
        <w:rPr>
          <w:rFonts w:ascii="Times New Roman" w:hAnsi="Times New Roman" w:cs="Times New Roman"/>
          <w:sz w:val="24"/>
          <w:szCs w:val="24"/>
        </w:rPr>
        <w:t xml:space="preserve">............................ </w:t>
      </w:r>
      <w:proofErr w:type="gramStart"/>
      <w:r w:rsidRPr="002D57A0">
        <w:rPr>
          <w:rFonts w:ascii="Times New Roman" w:hAnsi="Times New Roman" w:cs="Times New Roman"/>
          <w:sz w:val="24"/>
          <w:szCs w:val="24"/>
        </w:rPr>
        <w:t>e</w:t>
      </w:r>
      <w:proofErr w:type="gramEnd"/>
      <w:r w:rsidRPr="002D57A0">
        <w:rPr>
          <w:rFonts w:ascii="Times New Roman" w:hAnsi="Times New Roman" w:cs="Times New Roman"/>
          <w:sz w:val="24"/>
          <w:szCs w:val="24"/>
        </w:rPr>
        <w:t xml:space="preserve"> do CPF n</w:t>
      </w:r>
      <w:r w:rsidRPr="002D57A0">
        <w:rPr>
          <w:rFonts w:ascii="Times New Roman" w:hAnsi="Times New Roman" w:cs="Times New Roman"/>
          <w:sz w:val="24"/>
          <w:szCs w:val="24"/>
          <w:u w:val="single"/>
          <w:vertAlign w:val="superscript"/>
        </w:rPr>
        <w:t>o</w:t>
      </w:r>
      <w:r w:rsidRPr="002D57A0">
        <w:rPr>
          <w:rFonts w:ascii="Times New Roman" w:hAnsi="Times New Roman" w:cs="Times New Roman"/>
          <w:sz w:val="24"/>
          <w:szCs w:val="24"/>
        </w:rPr>
        <w:t xml:space="preserve"> ........................., DECLARA, para fins de cumprimento do disposto no inciso XXXIII do </w:t>
      </w:r>
      <w:r w:rsidR="007D1A04">
        <w:rPr>
          <w:rFonts w:ascii="Times New Roman" w:hAnsi="Times New Roman" w:cs="Times New Roman"/>
          <w:sz w:val="24"/>
          <w:szCs w:val="24"/>
        </w:rPr>
        <w:t>A</w:t>
      </w:r>
      <w:r w:rsidRPr="002D57A0">
        <w:rPr>
          <w:rFonts w:ascii="Times New Roman" w:hAnsi="Times New Roman" w:cs="Times New Roman"/>
          <w:sz w:val="24"/>
          <w:szCs w:val="24"/>
        </w:rPr>
        <w:t>rt. 7</w:t>
      </w:r>
      <w:r w:rsidR="007D1A04">
        <w:rPr>
          <w:rFonts w:ascii="Times New Roman" w:hAnsi="Times New Roman" w:cs="Times New Roman"/>
          <w:sz w:val="24"/>
          <w:szCs w:val="24"/>
        </w:rPr>
        <w:t>º</w:t>
      </w:r>
      <w:r w:rsidRPr="002D57A0">
        <w:rPr>
          <w:rFonts w:ascii="Times New Roman" w:hAnsi="Times New Roman" w:cs="Times New Roman"/>
          <w:sz w:val="24"/>
          <w:szCs w:val="24"/>
        </w:rPr>
        <w:t xml:space="preserve"> da Constituição Federal, que não emprega menor de dezoito anos em trabalho noturno, perigoso ou insalubre e não emprega menor de dezesseis anos e  mão-de-obra infantil.</w:t>
      </w:r>
    </w:p>
    <w:p w14:paraId="2BBCE450" w14:textId="77777777" w:rsidR="003F53EA" w:rsidRPr="002D57A0" w:rsidRDefault="003F53EA" w:rsidP="002D57A0">
      <w:pPr>
        <w:ind w:right="-2"/>
        <w:rPr>
          <w:rFonts w:ascii="Times New Roman" w:hAnsi="Times New Roman" w:cs="Times New Roman"/>
          <w:sz w:val="24"/>
          <w:szCs w:val="24"/>
        </w:rPr>
      </w:pPr>
    </w:p>
    <w:p w14:paraId="088F88D0" w14:textId="77777777" w:rsidR="003F53EA" w:rsidRPr="002D57A0" w:rsidRDefault="003F53EA" w:rsidP="002D57A0">
      <w:pPr>
        <w:ind w:right="-2"/>
        <w:rPr>
          <w:rFonts w:ascii="Times New Roman" w:hAnsi="Times New Roman" w:cs="Times New Roman"/>
          <w:sz w:val="24"/>
          <w:szCs w:val="24"/>
        </w:rPr>
      </w:pPr>
    </w:p>
    <w:p w14:paraId="05804C70" w14:textId="77777777" w:rsidR="003F53EA" w:rsidRPr="002D57A0" w:rsidRDefault="003F53EA" w:rsidP="002D57A0">
      <w:pPr>
        <w:ind w:right="-2"/>
        <w:rPr>
          <w:rFonts w:ascii="Times New Roman" w:hAnsi="Times New Roman" w:cs="Times New Roman"/>
          <w:sz w:val="24"/>
          <w:szCs w:val="24"/>
        </w:rPr>
      </w:pPr>
    </w:p>
    <w:p w14:paraId="260112FF" w14:textId="77777777" w:rsidR="003F53EA" w:rsidRPr="002D57A0" w:rsidRDefault="003F53EA" w:rsidP="002D57A0">
      <w:pPr>
        <w:ind w:right="-2"/>
        <w:rPr>
          <w:rFonts w:ascii="Times New Roman" w:hAnsi="Times New Roman" w:cs="Times New Roman"/>
          <w:sz w:val="24"/>
          <w:szCs w:val="24"/>
        </w:rPr>
      </w:pPr>
      <w:r w:rsidRPr="002D57A0">
        <w:rPr>
          <w:rFonts w:ascii="Times New Roman" w:hAnsi="Times New Roman" w:cs="Times New Roman"/>
          <w:sz w:val="24"/>
          <w:szCs w:val="24"/>
        </w:rPr>
        <w:t xml:space="preserve">Ressalva: emprega menor, a partir de quatorze anos, na condição de aprendiz </w:t>
      </w:r>
      <w:proofErr w:type="gramStart"/>
      <w:r w:rsidRPr="002D57A0">
        <w:rPr>
          <w:rFonts w:ascii="Times New Roman" w:hAnsi="Times New Roman" w:cs="Times New Roman"/>
          <w:sz w:val="24"/>
          <w:szCs w:val="24"/>
        </w:rPr>
        <w:t xml:space="preserve">(      </w:t>
      </w:r>
      <w:proofErr w:type="gramEnd"/>
      <w:r w:rsidRPr="002D57A0">
        <w:rPr>
          <w:rFonts w:ascii="Times New Roman" w:hAnsi="Times New Roman" w:cs="Times New Roman"/>
          <w:sz w:val="24"/>
          <w:szCs w:val="24"/>
        </w:rPr>
        <w:t>) .</w:t>
      </w:r>
    </w:p>
    <w:p w14:paraId="12427DDB" w14:textId="77777777" w:rsidR="003F53EA" w:rsidRPr="002D57A0" w:rsidRDefault="003F53EA" w:rsidP="002D57A0">
      <w:pPr>
        <w:ind w:right="-2"/>
        <w:jc w:val="center"/>
        <w:rPr>
          <w:rFonts w:ascii="Times New Roman" w:hAnsi="Times New Roman" w:cs="Times New Roman"/>
          <w:sz w:val="24"/>
          <w:szCs w:val="24"/>
        </w:rPr>
      </w:pPr>
    </w:p>
    <w:p w14:paraId="1BE2FD66" w14:textId="77777777" w:rsidR="003F53EA" w:rsidRPr="002D57A0" w:rsidRDefault="003F53EA" w:rsidP="002D57A0">
      <w:pPr>
        <w:ind w:right="-2"/>
        <w:jc w:val="center"/>
        <w:rPr>
          <w:rFonts w:ascii="Times New Roman" w:hAnsi="Times New Roman" w:cs="Times New Roman"/>
          <w:sz w:val="24"/>
          <w:szCs w:val="24"/>
        </w:rPr>
      </w:pPr>
    </w:p>
    <w:p w14:paraId="6E1FE66D" w14:textId="77777777" w:rsidR="003F53EA" w:rsidRPr="002D57A0" w:rsidRDefault="003F53EA" w:rsidP="002D57A0">
      <w:pPr>
        <w:ind w:right="-2" w:firstLine="709"/>
        <w:jc w:val="right"/>
        <w:rPr>
          <w:rFonts w:ascii="Times New Roman" w:hAnsi="Times New Roman" w:cs="Times New Roman"/>
          <w:color w:val="000000"/>
          <w:sz w:val="24"/>
          <w:szCs w:val="24"/>
        </w:rPr>
      </w:pPr>
      <w:r w:rsidRPr="002D57A0">
        <w:rPr>
          <w:rFonts w:ascii="Times New Roman" w:hAnsi="Times New Roman" w:cs="Times New Roman"/>
          <w:color w:val="000000"/>
          <w:sz w:val="24"/>
          <w:szCs w:val="24"/>
        </w:rPr>
        <w:t>____________________________</w:t>
      </w:r>
      <w:proofErr w:type="gramStart"/>
      <w:r w:rsidRPr="002D57A0">
        <w:rPr>
          <w:rFonts w:ascii="Times New Roman" w:hAnsi="Times New Roman" w:cs="Times New Roman"/>
          <w:color w:val="000000"/>
          <w:sz w:val="24"/>
          <w:szCs w:val="24"/>
        </w:rPr>
        <w:t xml:space="preserve"> ,</w:t>
      </w:r>
      <w:proofErr w:type="gramEnd"/>
      <w:r w:rsidRPr="002D57A0">
        <w:rPr>
          <w:rFonts w:ascii="Times New Roman" w:hAnsi="Times New Roman" w:cs="Times New Roman"/>
          <w:color w:val="000000"/>
          <w:sz w:val="24"/>
          <w:szCs w:val="24"/>
        </w:rPr>
        <w:t xml:space="preserve"> _______ de ______________ </w:t>
      </w:r>
      <w:proofErr w:type="spellStart"/>
      <w:r w:rsidRPr="002D57A0">
        <w:rPr>
          <w:rFonts w:ascii="Times New Roman" w:hAnsi="Times New Roman" w:cs="Times New Roman"/>
          <w:color w:val="000000"/>
          <w:sz w:val="24"/>
          <w:szCs w:val="24"/>
        </w:rPr>
        <w:t>de</w:t>
      </w:r>
      <w:proofErr w:type="spellEnd"/>
      <w:r w:rsidRPr="002D57A0">
        <w:rPr>
          <w:rFonts w:ascii="Times New Roman" w:hAnsi="Times New Roman" w:cs="Times New Roman"/>
          <w:color w:val="000000"/>
          <w:sz w:val="24"/>
          <w:szCs w:val="24"/>
        </w:rPr>
        <w:t xml:space="preserve"> 20___.</w:t>
      </w:r>
    </w:p>
    <w:p w14:paraId="58D7E286" w14:textId="77777777" w:rsidR="003F53EA" w:rsidRPr="002D57A0" w:rsidRDefault="003F53EA" w:rsidP="002D57A0">
      <w:pPr>
        <w:ind w:right="-2"/>
        <w:jc w:val="center"/>
        <w:rPr>
          <w:rFonts w:ascii="Times New Roman" w:hAnsi="Times New Roman" w:cs="Times New Roman"/>
          <w:sz w:val="24"/>
          <w:szCs w:val="24"/>
        </w:rPr>
      </w:pPr>
    </w:p>
    <w:p w14:paraId="6D1A237E" w14:textId="77777777" w:rsidR="003F53EA" w:rsidRPr="002D57A0" w:rsidRDefault="003F53EA" w:rsidP="002D57A0">
      <w:pPr>
        <w:ind w:right="-2"/>
        <w:jc w:val="center"/>
        <w:rPr>
          <w:rFonts w:ascii="Times New Roman" w:hAnsi="Times New Roman" w:cs="Times New Roman"/>
          <w:sz w:val="24"/>
          <w:szCs w:val="24"/>
        </w:rPr>
      </w:pPr>
    </w:p>
    <w:p w14:paraId="1ED0796F" w14:textId="77777777" w:rsidR="003F53EA" w:rsidRPr="002D57A0" w:rsidRDefault="003F53EA" w:rsidP="002D57A0">
      <w:pPr>
        <w:ind w:right="-2"/>
        <w:jc w:val="center"/>
        <w:rPr>
          <w:rFonts w:ascii="Times New Roman" w:hAnsi="Times New Roman" w:cs="Times New Roman"/>
          <w:sz w:val="24"/>
          <w:szCs w:val="24"/>
        </w:rPr>
      </w:pPr>
      <w:r w:rsidRPr="002D57A0">
        <w:rPr>
          <w:rFonts w:ascii="Times New Roman" w:hAnsi="Times New Roman" w:cs="Times New Roman"/>
          <w:sz w:val="24"/>
          <w:szCs w:val="24"/>
        </w:rPr>
        <w:t>............................................................</w:t>
      </w:r>
    </w:p>
    <w:p w14:paraId="3ECF5717" w14:textId="77777777" w:rsidR="003F53EA" w:rsidRPr="002D57A0" w:rsidRDefault="003F53EA" w:rsidP="002D57A0">
      <w:pPr>
        <w:ind w:right="-2"/>
        <w:jc w:val="center"/>
        <w:rPr>
          <w:rFonts w:ascii="Times New Roman" w:hAnsi="Times New Roman" w:cs="Times New Roman"/>
          <w:sz w:val="24"/>
          <w:szCs w:val="24"/>
        </w:rPr>
      </w:pPr>
      <w:r w:rsidRPr="002D57A0">
        <w:rPr>
          <w:rFonts w:ascii="Times New Roman" w:hAnsi="Times New Roman" w:cs="Times New Roman"/>
          <w:sz w:val="24"/>
          <w:szCs w:val="24"/>
        </w:rPr>
        <w:t>(representante)</w:t>
      </w:r>
    </w:p>
    <w:p w14:paraId="334CD6F0" w14:textId="77777777" w:rsidR="003F53EA" w:rsidRPr="002D57A0" w:rsidRDefault="003F53EA" w:rsidP="002D57A0">
      <w:pPr>
        <w:ind w:right="-2"/>
        <w:jc w:val="center"/>
        <w:rPr>
          <w:rFonts w:ascii="Times New Roman" w:hAnsi="Times New Roman" w:cs="Times New Roman"/>
          <w:sz w:val="24"/>
          <w:szCs w:val="24"/>
        </w:rPr>
      </w:pPr>
    </w:p>
    <w:p w14:paraId="25DE76E7" w14:textId="77777777" w:rsidR="003F53EA" w:rsidRPr="002D57A0" w:rsidRDefault="003F53EA" w:rsidP="002D57A0">
      <w:pPr>
        <w:ind w:right="-2"/>
        <w:jc w:val="center"/>
        <w:rPr>
          <w:rFonts w:ascii="Times New Roman" w:hAnsi="Times New Roman" w:cs="Times New Roman"/>
          <w:sz w:val="24"/>
          <w:szCs w:val="24"/>
        </w:rPr>
      </w:pPr>
    </w:p>
    <w:p w14:paraId="62843ADB" w14:textId="77777777" w:rsidR="003F53EA" w:rsidRPr="002D57A0" w:rsidRDefault="003F53EA" w:rsidP="002D57A0">
      <w:pPr>
        <w:ind w:right="-2"/>
        <w:jc w:val="center"/>
        <w:rPr>
          <w:rFonts w:ascii="Times New Roman" w:hAnsi="Times New Roman" w:cs="Times New Roman"/>
          <w:sz w:val="24"/>
          <w:szCs w:val="24"/>
        </w:rPr>
      </w:pPr>
      <w:r w:rsidRPr="002D57A0">
        <w:rPr>
          <w:rFonts w:ascii="Times New Roman" w:hAnsi="Times New Roman" w:cs="Times New Roman"/>
          <w:sz w:val="24"/>
          <w:szCs w:val="24"/>
        </w:rPr>
        <w:t>(Observação: em caso afirmativo, assinalar a ressalva acima)</w:t>
      </w:r>
    </w:p>
    <w:p w14:paraId="05D2D395" w14:textId="77777777" w:rsidR="003F53EA" w:rsidRPr="002D57A0" w:rsidRDefault="003F53EA" w:rsidP="002D57A0">
      <w:pPr>
        <w:ind w:right="-2"/>
        <w:rPr>
          <w:rFonts w:ascii="Times New Roman" w:hAnsi="Times New Roman" w:cs="Times New Roman"/>
          <w:sz w:val="24"/>
          <w:szCs w:val="24"/>
        </w:rPr>
      </w:pPr>
      <w:r w:rsidRPr="002D57A0">
        <w:rPr>
          <w:rFonts w:ascii="Times New Roman" w:hAnsi="Times New Roman" w:cs="Times New Roman"/>
          <w:sz w:val="24"/>
          <w:szCs w:val="24"/>
        </w:rPr>
        <w:br w:type="page"/>
      </w:r>
    </w:p>
    <w:p w14:paraId="040B9D73" w14:textId="77777777" w:rsidR="003F53EA" w:rsidRPr="002D57A0" w:rsidRDefault="003F53EA" w:rsidP="002D57A0">
      <w:pPr>
        <w:ind w:right="-2"/>
        <w:jc w:val="center"/>
        <w:rPr>
          <w:rFonts w:ascii="Times New Roman" w:hAnsi="Times New Roman" w:cs="Times New Roman"/>
          <w:b/>
          <w:bCs/>
          <w:sz w:val="24"/>
          <w:szCs w:val="24"/>
        </w:rPr>
      </w:pPr>
      <w:r w:rsidRPr="002D57A0">
        <w:rPr>
          <w:rFonts w:ascii="Times New Roman" w:hAnsi="Times New Roman" w:cs="Times New Roman"/>
          <w:b/>
          <w:bCs/>
          <w:sz w:val="24"/>
          <w:szCs w:val="24"/>
        </w:rPr>
        <w:lastRenderedPageBreak/>
        <w:t>ANEXO IV</w:t>
      </w:r>
    </w:p>
    <w:p w14:paraId="4CA3FF98" w14:textId="77777777" w:rsidR="003F53EA" w:rsidRPr="002D57A0" w:rsidRDefault="003F53EA" w:rsidP="002D57A0">
      <w:pPr>
        <w:ind w:right="-2"/>
        <w:jc w:val="center"/>
        <w:rPr>
          <w:rFonts w:ascii="Times New Roman" w:hAnsi="Times New Roman" w:cs="Times New Roman"/>
          <w:sz w:val="24"/>
          <w:szCs w:val="24"/>
        </w:rPr>
      </w:pPr>
    </w:p>
    <w:p w14:paraId="4A915A9C" w14:textId="77777777" w:rsidR="003F53EA" w:rsidRPr="002D57A0" w:rsidRDefault="003F53EA" w:rsidP="002D57A0">
      <w:pPr>
        <w:ind w:right="-2"/>
        <w:rPr>
          <w:rFonts w:ascii="Times New Roman" w:hAnsi="Times New Roman" w:cs="Times New Roman"/>
          <w:sz w:val="24"/>
          <w:szCs w:val="24"/>
        </w:rPr>
      </w:pPr>
    </w:p>
    <w:p w14:paraId="454DFE32" w14:textId="77777777" w:rsidR="003F53EA" w:rsidRPr="002D57A0" w:rsidRDefault="003F53EA" w:rsidP="002D57A0">
      <w:pPr>
        <w:ind w:right="-2"/>
        <w:jc w:val="center"/>
        <w:rPr>
          <w:rFonts w:ascii="Times New Roman" w:hAnsi="Times New Roman" w:cs="Times New Roman"/>
          <w:b/>
          <w:bCs/>
          <w:sz w:val="24"/>
          <w:szCs w:val="24"/>
          <w:u w:val="single"/>
        </w:rPr>
      </w:pPr>
      <w:r w:rsidRPr="002D57A0">
        <w:rPr>
          <w:rFonts w:ascii="Times New Roman" w:hAnsi="Times New Roman" w:cs="Times New Roman"/>
          <w:b/>
          <w:bCs/>
          <w:sz w:val="24"/>
          <w:szCs w:val="24"/>
          <w:u w:val="single"/>
        </w:rPr>
        <w:t>MODELO DE DECLARAÇÃO PARA MICROEMPRESA E EMPRESA DE PEQUENO PORTE</w:t>
      </w:r>
    </w:p>
    <w:p w14:paraId="5C1D90BD" w14:textId="77777777" w:rsidR="003F53EA" w:rsidRPr="002D57A0" w:rsidRDefault="003F53EA" w:rsidP="002D57A0">
      <w:pPr>
        <w:ind w:right="-2"/>
        <w:jc w:val="center"/>
        <w:rPr>
          <w:rFonts w:ascii="Times New Roman" w:hAnsi="Times New Roman" w:cs="Times New Roman"/>
          <w:b/>
          <w:bCs/>
          <w:sz w:val="24"/>
          <w:szCs w:val="24"/>
        </w:rPr>
      </w:pPr>
    </w:p>
    <w:p w14:paraId="754694EC" w14:textId="77777777" w:rsidR="003F53EA" w:rsidRPr="002D57A0" w:rsidRDefault="003F53EA" w:rsidP="002D57A0">
      <w:pPr>
        <w:tabs>
          <w:tab w:val="left" w:pos="5873"/>
        </w:tabs>
        <w:ind w:right="-2"/>
        <w:rPr>
          <w:rFonts w:ascii="Times New Roman" w:hAnsi="Times New Roman" w:cs="Times New Roman"/>
          <w:b/>
          <w:bCs/>
          <w:sz w:val="24"/>
          <w:szCs w:val="24"/>
        </w:rPr>
      </w:pPr>
      <w:r w:rsidRPr="002D57A0">
        <w:rPr>
          <w:rFonts w:ascii="Times New Roman" w:hAnsi="Times New Roman" w:cs="Times New Roman"/>
          <w:b/>
          <w:bCs/>
          <w:sz w:val="24"/>
          <w:szCs w:val="24"/>
        </w:rPr>
        <w:tab/>
      </w:r>
    </w:p>
    <w:p w14:paraId="2FCC2203" w14:textId="1843E391" w:rsidR="003F53EA" w:rsidRPr="002D57A0" w:rsidRDefault="003F53EA" w:rsidP="002D57A0">
      <w:pPr>
        <w:pStyle w:val="NormalWeb"/>
        <w:spacing w:beforeAutospacing="0" w:after="0" w:afterAutospacing="0" w:line="276" w:lineRule="auto"/>
        <w:ind w:right="-2" w:firstLine="1134"/>
        <w:jc w:val="both"/>
      </w:pPr>
      <w:r w:rsidRPr="002D57A0">
        <w:t xml:space="preserve">A empresa ................................................., inscrita no CNPJ nº..............................., por intermédio de seu representante legal o(a) Sr. (a)........................................., portador(a) da Carteira de Identidade nº............................e o CPF nº................................., DECLARA, para fins legais, </w:t>
      </w:r>
      <w:r w:rsidRPr="002D57A0">
        <w:rPr>
          <w:u w:val="single"/>
        </w:rPr>
        <w:t xml:space="preserve">sob as penas da </w:t>
      </w:r>
      <w:r w:rsidR="007D1A04">
        <w:rPr>
          <w:u w:val="single"/>
        </w:rPr>
        <w:t>L</w:t>
      </w:r>
      <w:r w:rsidRPr="002D57A0">
        <w:rPr>
          <w:u w:val="single"/>
        </w:rPr>
        <w:t>ei</w:t>
      </w:r>
      <w:r w:rsidRPr="002D57A0">
        <w:t xml:space="preserve">,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art. 3º; que está apta a usufruir do tratamento favorecido estabelecido nos </w:t>
      </w:r>
      <w:r w:rsidR="007D1A04">
        <w:t>A</w:t>
      </w:r>
      <w:r w:rsidRPr="002D57A0">
        <w:t xml:space="preserve">rt. 42 a 49 da referida Lei Complementar e que não se enquadra nas situações relacionadas no §4º do </w:t>
      </w:r>
      <w:r w:rsidR="007D1A04">
        <w:t>A</w:t>
      </w:r>
      <w:r w:rsidRPr="002D57A0">
        <w:t>rt. 3º da citada Lei Complementar.</w:t>
      </w:r>
    </w:p>
    <w:p w14:paraId="4541A5BB" w14:textId="77777777" w:rsidR="003F53EA" w:rsidRPr="002D57A0" w:rsidRDefault="003F53EA" w:rsidP="002D57A0">
      <w:pPr>
        <w:ind w:right="-2"/>
        <w:rPr>
          <w:rFonts w:ascii="Times New Roman" w:hAnsi="Times New Roman" w:cs="Times New Roman"/>
          <w:sz w:val="24"/>
          <w:szCs w:val="24"/>
        </w:rPr>
      </w:pPr>
    </w:p>
    <w:p w14:paraId="027FCC35" w14:textId="77777777" w:rsidR="003F53EA" w:rsidRPr="002D57A0" w:rsidRDefault="003F53EA" w:rsidP="002D57A0">
      <w:pPr>
        <w:ind w:right="-2" w:firstLine="709"/>
        <w:jc w:val="right"/>
        <w:rPr>
          <w:rFonts w:ascii="Times New Roman" w:hAnsi="Times New Roman" w:cs="Times New Roman"/>
          <w:color w:val="000000"/>
          <w:sz w:val="24"/>
          <w:szCs w:val="24"/>
        </w:rPr>
      </w:pPr>
      <w:r w:rsidRPr="002D57A0">
        <w:rPr>
          <w:rFonts w:ascii="Times New Roman" w:hAnsi="Times New Roman" w:cs="Times New Roman"/>
          <w:color w:val="000000"/>
          <w:sz w:val="24"/>
          <w:szCs w:val="24"/>
        </w:rPr>
        <w:t>____________________________</w:t>
      </w:r>
      <w:proofErr w:type="gramStart"/>
      <w:r w:rsidRPr="002D57A0">
        <w:rPr>
          <w:rFonts w:ascii="Times New Roman" w:hAnsi="Times New Roman" w:cs="Times New Roman"/>
          <w:color w:val="000000"/>
          <w:sz w:val="24"/>
          <w:szCs w:val="24"/>
        </w:rPr>
        <w:t xml:space="preserve"> ,</w:t>
      </w:r>
      <w:proofErr w:type="gramEnd"/>
      <w:r w:rsidRPr="002D57A0">
        <w:rPr>
          <w:rFonts w:ascii="Times New Roman" w:hAnsi="Times New Roman" w:cs="Times New Roman"/>
          <w:color w:val="000000"/>
          <w:sz w:val="24"/>
          <w:szCs w:val="24"/>
        </w:rPr>
        <w:t xml:space="preserve"> _______ de ______________ </w:t>
      </w:r>
      <w:proofErr w:type="spellStart"/>
      <w:r w:rsidRPr="002D57A0">
        <w:rPr>
          <w:rFonts w:ascii="Times New Roman" w:hAnsi="Times New Roman" w:cs="Times New Roman"/>
          <w:color w:val="000000"/>
          <w:sz w:val="24"/>
          <w:szCs w:val="24"/>
        </w:rPr>
        <w:t>de</w:t>
      </w:r>
      <w:proofErr w:type="spellEnd"/>
      <w:r w:rsidRPr="002D57A0">
        <w:rPr>
          <w:rFonts w:ascii="Times New Roman" w:hAnsi="Times New Roman" w:cs="Times New Roman"/>
          <w:color w:val="000000"/>
          <w:sz w:val="24"/>
          <w:szCs w:val="24"/>
        </w:rPr>
        <w:t xml:space="preserve"> 20___.</w:t>
      </w:r>
    </w:p>
    <w:p w14:paraId="7BC9B57D" w14:textId="77777777" w:rsidR="003F53EA" w:rsidRPr="002D57A0" w:rsidRDefault="003F53EA" w:rsidP="002D57A0">
      <w:pPr>
        <w:ind w:right="-2"/>
        <w:jc w:val="center"/>
        <w:rPr>
          <w:rFonts w:ascii="Times New Roman" w:hAnsi="Times New Roman" w:cs="Times New Roman"/>
          <w:sz w:val="24"/>
          <w:szCs w:val="24"/>
        </w:rPr>
      </w:pPr>
    </w:p>
    <w:p w14:paraId="04446B03" w14:textId="77777777" w:rsidR="003F53EA" w:rsidRPr="002D57A0" w:rsidRDefault="003F53EA" w:rsidP="002D57A0">
      <w:pPr>
        <w:ind w:right="-2"/>
        <w:jc w:val="center"/>
        <w:rPr>
          <w:rFonts w:ascii="Times New Roman" w:hAnsi="Times New Roman" w:cs="Times New Roman"/>
          <w:sz w:val="24"/>
          <w:szCs w:val="24"/>
        </w:rPr>
      </w:pPr>
      <w:r w:rsidRPr="002D57A0">
        <w:rPr>
          <w:rFonts w:ascii="Times New Roman" w:hAnsi="Times New Roman" w:cs="Times New Roman"/>
          <w:sz w:val="24"/>
          <w:szCs w:val="24"/>
        </w:rPr>
        <w:t>________________________________________________</w:t>
      </w:r>
    </w:p>
    <w:p w14:paraId="4FC9FA2D" w14:textId="77777777" w:rsidR="003F53EA" w:rsidRPr="002D57A0" w:rsidRDefault="003F53EA" w:rsidP="002D57A0">
      <w:pPr>
        <w:ind w:right="-2"/>
        <w:jc w:val="center"/>
        <w:rPr>
          <w:rFonts w:ascii="Times New Roman" w:hAnsi="Times New Roman" w:cs="Times New Roman"/>
          <w:sz w:val="24"/>
          <w:szCs w:val="24"/>
        </w:rPr>
      </w:pPr>
      <w:r w:rsidRPr="002D57A0">
        <w:rPr>
          <w:rFonts w:ascii="Times New Roman" w:hAnsi="Times New Roman" w:cs="Times New Roman"/>
          <w:sz w:val="24"/>
          <w:szCs w:val="24"/>
        </w:rPr>
        <w:t>Representante Legal</w:t>
      </w:r>
    </w:p>
    <w:p w14:paraId="128F7102" w14:textId="77777777" w:rsidR="003F53EA" w:rsidRPr="002D57A0" w:rsidRDefault="003F53EA" w:rsidP="002D57A0">
      <w:pPr>
        <w:ind w:right="-2"/>
        <w:jc w:val="center"/>
        <w:rPr>
          <w:rFonts w:ascii="Times New Roman" w:hAnsi="Times New Roman" w:cs="Times New Roman"/>
          <w:sz w:val="24"/>
          <w:szCs w:val="24"/>
        </w:rPr>
      </w:pPr>
    </w:p>
    <w:p w14:paraId="23EF1958" w14:textId="77777777" w:rsidR="003F53EA" w:rsidRPr="002D57A0" w:rsidRDefault="003F53EA" w:rsidP="002D57A0">
      <w:pPr>
        <w:pStyle w:val="Cabealho"/>
        <w:tabs>
          <w:tab w:val="left" w:pos="708"/>
        </w:tabs>
        <w:spacing w:line="276" w:lineRule="auto"/>
        <w:ind w:right="-2"/>
        <w:jc w:val="center"/>
        <w:rPr>
          <w:rFonts w:ascii="Times New Roman" w:hAnsi="Times New Roman" w:cs="Times New Roman"/>
          <w:sz w:val="24"/>
          <w:szCs w:val="24"/>
        </w:rPr>
      </w:pPr>
    </w:p>
    <w:p w14:paraId="26AC009D" w14:textId="77777777" w:rsidR="003F53EA" w:rsidRPr="002D57A0" w:rsidRDefault="003F53EA" w:rsidP="002D57A0">
      <w:pPr>
        <w:ind w:right="-2"/>
        <w:rPr>
          <w:rFonts w:ascii="Times New Roman" w:hAnsi="Times New Roman" w:cs="Times New Roman"/>
          <w:sz w:val="24"/>
          <w:szCs w:val="24"/>
        </w:rPr>
      </w:pPr>
    </w:p>
    <w:p w14:paraId="2FA050FE" w14:textId="77777777" w:rsidR="003F53EA" w:rsidRPr="002D57A0" w:rsidRDefault="003F53EA" w:rsidP="002D57A0">
      <w:pPr>
        <w:ind w:right="-2"/>
        <w:rPr>
          <w:rFonts w:ascii="Times New Roman" w:hAnsi="Times New Roman" w:cs="Times New Roman"/>
          <w:sz w:val="24"/>
          <w:szCs w:val="24"/>
        </w:rPr>
      </w:pPr>
      <w:r w:rsidRPr="002D57A0">
        <w:rPr>
          <w:rFonts w:ascii="Times New Roman" w:hAnsi="Times New Roman" w:cs="Times New Roman"/>
          <w:sz w:val="24"/>
          <w:szCs w:val="24"/>
        </w:rPr>
        <w:br w:type="page"/>
      </w:r>
    </w:p>
    <w:p w14:paraId="344FDE77" w14:textId="77777777" w:rsidR="003F53EA" w:rsidRPr="002D57A0" w:rsidRDefault="003F53EA" w:rsidP="002D57A0">
      <w:pPr>
        <w:widowControl w:val="0"/>
        <w:ind w:right="-2"/>
        <w:jc w:val="center"/>
        <w:rPr>
          <w:rFonts w:ascii="Times New Roman" w:hAnsi="Times New Roman" w:cs="Times New Roman"/>
          <w:b/>
          <w:bCs/>
          <w:sz w:val="24"/>
          <w:szCs w:val="24"/>
        </w:rPr>
      </w:pPr>
      <w:r w:rsidRPr="002D57A0">
        <w:rPr>
          <w:rFonts w:ascii="Times New Roman" w:hAnsi="Times New Roman" w:cs="Times New Roman"/>
          <w:b/>
          <w:bCs/>
          <w:sz w:val="24"/>
          <w:szCs w:val="24"/>
        </w:rPr>
        <w:lastRenderedPageBreak/>
        <w:t>ANEXO V</w:t>
      </w:r>
    </w:p>
    <w:p w14:paraId="180B2B59" w14:textId="77777777" w:rsidR="003F53EA" w:rsidRPr="002D57A0" w:rsidRDefault="003F53EA" w:rsidP="007D1A04">
      <w:pPr>
        <w:widowControl w:val="0"/>
        <w:ind w:right="-2"/>
        <w:rPr>
          <w:rFonts w:ascii="Times New Roman" w:hAnsi="Times New Roman" w:cs="Times New Roman"/>
          <w:sz w:val="24"/>
          <w:szCs w:val="24"/>
        </w:rPr>
      </w:pPr>
    </w:p>
    <w:p w14:paraId="7F8ABC36" w14:textId="77777777" w:rsidR="003F53EA" w:rsidRPr="007D1A04" w:rsidRDefault="003F53EA" w:rsidP="002D57A0">
      <w:pPr>
        <w:widowControl w:val="0"/>
        <w:ind w:right="-2"/>
        <w:jc w:val="center"/>
        <w:rPr>
          <w:rFonts w:ascii="Times New Roman" w:hAnsi="Times New Roman" w:cs="Times New Roman"/>
          <w:b/>
          <w:sz w:val="24"/>
          <w:szCs w:val="24"/>
          <w:u w:val="single"/>
        </w:rPr>
      </w:pPr>
      <w:r w:rsidRPr="007D1A04">
        <w:rPr>
          <w:rFonts w:ascii="Times New Roman" w:hAnsi="Times New Roman" w:cs="Times New Roman"/>
          <w:b/>
          <w:sz w:val="24"/>
          <w:szCs w:val="24"/>
          <w:u w:val="single"/>
        </w:rPr>
        <w:t>DECLARAÇÃO DE CIÊNCIA E TERMO DE RESPONSABILIDADE</w:t>
      </w:r>
    </w:p>
    <w:p w14:paraId="08635D61" w14:textId="77777777" w:rsidR="003F53EA" w:rsidRPr="002D57A0" w:rsidRDefault="003F53EA" w:rsidP="002D57A0">
      <w:pPr>
        <w:widowControl w:val="0"/>
        <w:ind w:right="-2"/>
        <w:jc w:val="center"/>
        <w:rPr>
          <w:rFonts w:ascii="Times New Roman" w:hAnsi="Times New Roman" w:cs="Times New Roman"/>
          <w:sz w:val="24"/>
          <w:szCs w:val="24"/>
        </w:rPr>
      </w:pPr>
    </w:p>
    <w:p w14:paraId="67020C28" w14:textId="77777777" w:rsidR="003F53EA" w:rsidRPr="002D57A0" w:rsidRDefault="003F53EA" w:rsidP="002D57A0">
      <w:pPr>
        <w:widowControl w:val="0"/>
        <w:ind w:right="-2"/>
        <w:jc w:val="center"/>
        <w:rPr>
          <w:rFonts w:ascii="Times New Roman" w:hAnsi="Times New Roman" w:cs="Times New Roman"/>
          <w:sz w:val="24"/>
          <w:szCs w:val="24"/>
        </w:rPr>
      </w:pPr>
    </w:p>
    <w:p w14:paraId="54994408" w14:textId="77777777" w:rsidR="003F53EA" w:rsidRPr="002D57A0" w:rsidRDefault="003F53EA" w:rsidP="002D57A0">
      <w:pPr>
        <w:pStyle w:val="NormalWeb"/>
        <w:spacing w:beforeAutospacing="0" w:after="0" w:afterAutospacing="0" w:line="276" w:lineRule="auto"/>
        <w:ind w:right="-2" w:firstLine="1134"/>
        <w:jc w:val="both"/>
      </w:pPr>
      <w:r w:rsidRPr="002D57A0">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r w:rsidRPr="002D57A0">
        <w:t>Sr</w:t>
      </w:r>
      <w:proofErr w:type="spellEnd"/>
      <w:r w:rsidRPr="002D57A0">
        <w:t>(a).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16D3B728" w14:textId="77777777" w:rsidR="003F53EA" w:rsidRPr="002D57A0" w:rsidRDefault="003F53EA" w:rsidP="002D57A0">
      <w:pPr>
        <w:widowControl w:val="0"/>
        <w:ind w:right="-2"/>
        <w:jc w:val="right"/>
        <w:rPr>
          <w:rFonts w:ascii="Times New Roman" w:hAnsi="Times New Roman" w:cs="Times New Roman"/>
          <w:sz w:val="24"/>
          <w:szCs w:val="24"/>
        </w:rPr>
      </w:pPr>
    </w:p>
    <w:p w14:paraId="5326419D" w14:textId="77777777" w:rsidR="003F53EA" w:rsidRPr="002D57A0" w:rsidRDefault="003F53EA" w:rsidP="002D57A0">
      <w:pPr>
        <w:ind w:right="-2" w:firstLine="709"/>
        <w:jc w:val="right"/>
        <w:rPr>
          <w:rFonts w:ascii="Times New Roman" w:hAnsi="Times New Roman" w:cs="Times New Roman"/>
          <w:color w:val="000000"/>
          <w:sz w:val="24"/>
          <w:szCs w:val="24"/>
        </w:rPr>
      </w:pPr>
      <w:r w:rsidRPr="002D57A0">
        <w:rPr>
          <w:rFonts w:ascii="Times New Roman" w:hAnsi="Times New Roman" w:cs="Times New Roman"/>
          <w:color w:val="000000"/>
          <w:sz w:val="24"/>
          <w:szCs w:val="24"/>
        </w:rPr>
        <w:t>____________________________</w:t>
      </w:r>
      <w:proofErr w:type="gramStart"/>
      <w:r w:rsidRPr="002D57A0">
        <w:rPr>
          <w:rFonts w:ascii="Times New Roman" w:hAnsi="Times New Roman" w:cs="Times New Roman"/>
          <w:color w:val="000000"/>
          <w:sz w:val="24"/>
          <w:szCs w:val="24"/>
        </w:rPr>
        <w:t xml:space="preserve"> ,</w:t>
      </w:r>
      <w:proofErr w:type="gramEnd"/>
      <w:r w:rsidRPr="002D57A0">
        <w:rPr>
          <w:rFonts w:ascii="Times New Roman" w:hAnsi="Times New Roman" w:cs="Times New Roman"/>
          <w:color w:val="000000"/>
          <w:sz w:val="24"/>
          <w:szCs w:val="24"/>
        </w:rPr>
        <w:t xml:space="preserve"> _______ de ______________ </w:t>
      </w:r>
      <w:proofErr w:type="spellStart"/>
      <w:r w:rsidRPr="002D57A0">
        <w:rPr>
          <w:rFonts w:ascii="Times New Roman" w:hAnsi="Times New Roman" w:cs="Times New Roman"/>
          <w:color w:val="000000"/>
          <w:sz w:val="24"/>
          <w:szCs w:val="24"/>
        </w:rPr>
        <w:t>de</w:t>
      </w:r>
      <w:proofErr w:type="spellEnd"/>
      <w:r w:rsidRPr="002D57A0">
        <w:rPr>
          <w:rFonts w:ascii="Times New Roman" w:hAnsi="Times New Roman" w:cs="Times New Roman"/>
          <w:color w:val="000000"/>
          <w:sz w:val="24"/>
          <w:szCs w:val="24"/>
        </w:rPr>
        <w:t xml:space="preserve"> 20___.</w:t>
      </w:r>
    </w:p>
    <w:p w14:paraId="7DAFF3D5" w14:textId="77777777" w:rsidR="003F53EA" w:rsidRPr="002D57A0" w:rsidRDefault="003F53EA" w:rsidP="002D57A0">
      <w:pPr>
        <w:widowControl w:val="0"/>
        <w:ind w:right="-2"/>
        <w:jc w:val="right"/>
        <w:rPr>
          <w:rFonts w:ascii="Times New Roman" w:hAnsi="Times New Roman" w:cs="Times New Roman"/>
          <w:sz w:val="24"/>
          <w:szCs w:val="24"/>
        </w:rPr>
      </w:pPr>
    </w:p>
    <w:p w14:paraId="622A1D60" w14:textId="77777777" w:rsidR="003F53EA" w:rsidRPr="002D57A0" w:rsidRDefault="003F53EA" w:rsidP="002D57A0">
      <w:pPr>
        <w:widowControl w:val="0"/>
        <w:ind w:right="-2"/>
        <w:jc w:val="right"/>
        <w:rPr>
          <w:rFonts w:ascii="Times New Roman" w:hAnsi="Times New Roman" w:cs="Times New Roman"/>
          <w:sz w:val="24"/>
          <w:szCs w:val="24"/>
        </w:rPr>
      </w:pPr>
    </w:p>
    <w:p w14:paraId="04B5D467" w14:textId="77777777" w:rsidR="003F53EA" w:rsidRPr="002D57A0" w:rsidRDefault="003F53EA" w:rsidP="002D57A0">
      <w:pPr>
        <w:widowControl w:val="0"/>
        <w:ind w:right="-2"/>
        <w:jc w:val="right"/>
        <w:rPr>
          <w:rFonts w:ascii="Times New Roman" w:hAnsi="Times New Roman" w:cs="Times New Roman"/>
          <w:sz w:val="24"/>
          <w:szCs w:val="24"/>
        </w:rPr>
      </w:pPr>
    </w:p>
    <w:p w14:paraId="4EA235CE" w14:textId="77777777" w:rsidR="003F53EA" w:rsidRPr="002D57A0" w:rsidRDefault="003F53EA" w:rsidP="002D57A0">
      <w:pPr>
        <w:widowControl w:val="0"/>
        <w:ind w:right="-2"/>
        <w:jc w:val="right"/>
        <w:rPr>
          <w:rFonts w:ascii="Times New Roman" w:hAnsi="Times New Roman" w:cs="Times New Roman"/>
          <w:sz w:val="24"/>
          <w:szCs w:val="24"/>
        </w:rPr>
      </w:pPr>
    </w:p>
    <w:p w14:paraId="3FF6F721" w14:textId="77777777" w:rsidR="003F53EA" w:rsidRPr="002D57A0" w:rsidRDefault="003F53EA" w:rsidP="002D57A0">
      <w:pPr>
        <w:widowControl w:val="0"/>
        <w:ind w:right="-2"/>
        <w:jc w:val="center"/>
        <w:rPr>
          <w:rFonts w:ascii="Times New Roman" w:hAnsi="Times New Roman" w:cs="Times New Roman"/>
          <w:sz w:val="24"/>
          <w:szCs w:val="24"/>
        </w:rPr>
      </w:pPr>
      <w:r w:rsidRPr="002D57A0">
        <w:rPr>
          <w:rFonts w:ascii="Times New Roman" w:hAnsi="Times New Roman" w:cs="Times New Roman"/>
          <w:sz w:val="24"/>
          <w:szCs w:val="24"/>
        </w:rPr>
        <w:t>_____________________________</w:t>
      </w:r>
    </w:p>
    <w:p w14:paraId="007377EC" w14:textId="77777777" w:rsidR="003F53EA" w:rsidRPr="002D57A0" w:rsidRDefault="003F53EA" w:rsidP="002D57A0">
      <w:pPr>
        <w:widowControl w:val="0"/>
        <w:ind w:right="-2"/>
        <w:jc w:val="center"/>
        <w:rPr>
          <w:rFonts w:ascii="Times New Roman" w:hAnsi="Times New Roman" w:cs="Times New Roman"/>
          <w:sz w:val="24"/>
          <w:szCs w:val="24"/>
        </w:rPr>
      </w:pPr>
      <w:r w:rsidRPr="002D57A0">
        <w:rPr>
          <w:rFonts w:ascii="Times New Roman" w:hAnsi="Times New Roman" w:cs="Times New Roman"/>
          <w:sz w:val="24"/>
          <w:szCs w:val="24"/>
        </w:rPr>
        <w:t>Representante Legal</w:t>
      </w:r>
    </w:p>
    <w:p w14:paraId="68CC3E6C" w14:textId="77777777" w:rsidR="003F53EA" w:rsidRPr="002D57A0" w:rsidRDefault="003F53EA" w:rsidP="002D57A0">
      <w:pPr>
        <w:widowControl w:val="0"/>
        <w:ind w:right="-2"/>
        <w:jc w:val="center"/>
        <w:rPr>
          <w:rFonts w:ascii="Times New Roman" w:hAnsi="Times New Roman" w:cs="Times New Roman"/>
          <w:sz w:val="24"/>
          <w:szCs w:val="24"/>
        </w:rPr>
      </w:pPr>
    </w:p>
    <w:p w14:paraId="7E839D15" w14:textId="77777777" w:rsidR="003F53EA" w:rsidRPr="002D57A0" w:rsidRDefault="003F53EA" w:rsidP="002D57A0">
      <w:pPr>
        <w:widowControl w:val="0"/>
        <w:ind w:right="-2"/>
        <w:jc w:val="center"/>
        <w:rPr>
          <w:rFonts w:ascii="Times New Roman" w:hAnsi="Times New Roman" w:cs="Times New Roman"/>
          <w:sz w:val="24"/>
          <w:szCs w:val="24"/>
        </w:rPr>
      </w:pPr>
    </w:p>
    <w:p w14:paraId="1A2E30DB" w14:textId="77777777" w:rsidR="003F53EA" w:rsidRPr="002D57A0" w:rsidRDefault="003F53EA" w:rsidP="002D57A0">
      <w:pPr>
        <w:ind w:right="-2"/>
        <w:rPr>
          <w:rFonts w:ascii="Times New Roman" w:hAnsi="Times New Roman" w:cs="Times New Roman"/>
          <w:sz w:val="24"/>
          <w:szCs w:val="24"/>
        </w:rPr>
      </w:pPr>
      <w:r w:rsidRPr="002D57A0">
        <w:rPr>
          <w:rFonts w:ascii="Times New Roman" w:hAnsi="Times New Roman" w:cs="Times New Roman"/>
          <w:sz w:val="24"/>
          <w:szCs w:val="24"/>
        </w:rPr>
        <w:br w:type="page"/>
      </w:r>
    </w:p>
    <w:p w14:paraId="79150FB5" w14:textId="77777777" w:rsidR="00A74243" w:rsidRPr="002D57A0" w:rsidRDefault="00A74243" w:rsidP="002D57A0">
      <w:pPr>
        <w:jc w:val="center"/>
        <w:rPr>
          <w:rFonts w:ascii="Times New Roman" w:hAnsi="Times New Roman" w:cs="Times New Roman"/>
          <w:sz w:val="24"/>
          <w:szCs w:val="24"/>
        </w:rPr>
      </w:pPr>
      <w:r w:rsidRPr="002D57A0">
        <w:rPr>
          <w:rFonts w:ascii="Times New Roman" w:hAnsi="Times New Roman" w:cs="Times New Roman"/>
          <w:b/>
          <w:bCs/>
          <w:iCs/>
          <w:color w:val="000000"/>
          <w:sz w:val="24"/>
          <w:szCs w:val="24"/>
        </w:rPr>
        <w:lastRenderedPageBreak/>
        <w:t>ATA DE REGISTRO DE PREÇOS</w:t>
      </w:r>
    </w:p>
    <w:p w14:paraId="38087DE7" w14:textId="77777777" w:rsidR="00A74243" w:rsidRPr="002D57A0" w:rsidRDefault="00EE046A" w:rsidP="002D57A0">
      <w:pPr>
        <w:widowControl w:val="0"/>
        <w:autoSpaceDE w:val="0"/>
        <w:autoSpaceDN w:val="0"/>
        <w:adjustRightInd w:val="0"/>
        <w:ind w:right="-15"/>
        <w:jc w:val="center"/>
        <w:rPr>
          <w:rFonts w:ascii="Times New Roman" w:hAnsi="Times New Roman" w:cs="Times New Roman"/>
          <w:color w:val="000000" w:themeColor="text1"/>
          <w:sz w:val="24"/>
          <w:szCs w:val="24"/>
        </w:rPr>
      </w:pPr>
      <w:r w:rsidRPr="002D57A0">
        <w:rPr>
          <w:rFonts w:ascii="Times New Roman" w:hAnsi="Times New Roman" w:cs="Times New Roman"/>
          <w:color w:val="000000" w:themeColor="text1"/>
          <w:sz w:val="24"/>
          <w:szCs w:val="24"/>
        </w:rPr>
        <w:t>MUNICÍPIO DE PINHEIRO MACHADO</w:t>
      </w:r>
    </w:p>
    <w:p w14:paraId="38D2D72B" w14:textId="77777777" w:rsidR="00A74243" w:rsidRPr="002D57A0" w:rsidRDefault="00A74243" w:rsidP="002D57A0">
      <w:pPr>
        <w:widowControl w:val="0"/>
        <w:autoSpaceDE w:val="0"/>
        <w:autoSpaceDN w:val="0"/>
        <w:adjustRightInd w:val="0"/>
        <w:ind w:right="-30"/>
        <w:jc w:val="center"/>
        <w:rPr>
          <w:rFonts w:ascii="Times New Roman" w:hAnsi="Times New Roman" w:cs="Times New Roman"/>
          <w:sz w:val="24"/>
          <w:szCs w:val="24"/>
        </w:rPr>
      </w:pPr>
      <w:r w:rsidRPr="002D57A0">
        <w:rPr>
          <w:rFonts w:ascii="Times New Roman" w:hAnsi="Times New Roman" w:cs="Times New Roman"/>
          <w:sz w:val="24"/>
          <w:szCs w:val="24"/>
        </w:rPr>
        <w:t xml:space="preserve">ATA DE REGISTRO DE PREÇOS </w:t>
      </w:r>
    </w:p>
    <w:p w14:paraId="0B9554B5" w14:textId="40B1E190" w:rsidR="00A74243" w:rsidRPr="002D57A0" w:rsidRDefault="00A74243" w:rsidP="002D57A0">
      <w:pPr>
        <w:widowControl w:val="0"/>
        <w:autoSpaceDE w:val="0"/>
        <w:autoSpaceDN w:val="0"/>
        <w:adjustRightInd w:val="0"/>
        <w:ind w:right="-30"/>
        <w:jc w:val="center"/>
        <w:rPr>
          <w:rFonts w:ascii="Times New Roman" w:hAnsi="Times New Roman" w:cs="Times New Roman"/>
          <w:bCs/>
          <w:sz w:val="24"/>
          <w:szCs w:val="24"/>
        </w:rPr>
      </w:pPr>
      <w:r w:rsidRPr="002D57A0">
        <w:rPr>
          <w:rFonts w:ascii="Times New Roman" w:hAnsi="Times New Roman" w:cs="Times New Roman"/>
          <w:bCs/>
          <w:sz w:val="24"/>
          <w:szCs w:val="24"/>
        </w:rPr>
        <w:t>N</w:t>
      </w:r>
      <w:r w:rsidR="007D1A04">
        <w:rPr>
          <w:rFonts w:ascii="Times New Roman" w:hAnsi="Times New Roman" w:cs="Times New Roman"/>
          <w:bCs/>
          <w:sz w:val="24"/>
          <w:szCs w:val="24"/>
        </w:rPr>
        <w:t>º</w:t>
      </w:r>
      <w:r w:rsidRPr="002D57A0">
        <w:rPr>
          <w:rFonts w:ascii="Times New Roman" w:hAnsi="Times New Roman" w:cs="Times New Roman"/>
          <w:bCs/>
          <w:sz w:val="24"/>
          <w:szCs w:val="24"/>
        </w:rPr>
        <w:t xml:space="preserve"> .........</w:t>
      </w:r>
    </w:p>
    <w:p w14:paraId="7ADF4D30" w14:textId="77777777" w:rsidR="00A74243" w:rsidRPr="002D57A0" w:rsidRDefault="00A74243" w:rsidP="002D57A0">
      <w:pPr>
        <w:widowControl w:val="0"/>
        <w:autoSpaceDE w:val="0"/>
        <w:autoSpaceDN w:val="0"/>
        <w:adjustRightInd w:val="0"/>
        <w:ind w:right="-30"/>
        <w:rPr>
          <w:rFonts w:ascii="Times New Roman" w:hAnsi="Times New Roman" w:cs="Times New Roman"/>
          <w:sz w:val="24"/>
          <w:szCs w:val="24"/>
        </w:rPr>
      </w:pPr>
    </w:p>
    <w:p w14:paraId="63A1156F" w14:textId="3D80F525" w:rsidR="00A74243" w:rsidRPr="002D57A0" w:rsidRDefault="00A74243" w:rsidP="002D57A0">
      <w:pPr>
        <w:widowControl w:val="0"/>
        <w:tabs>
          <w:tab w:val="center" w:pos="4779"/>
          <w:tab w:val="right" w:pos="9198"/>
        </w:tabs>
        <w:autoSpaceDE w:val="0"/>
        <w:autoSpaceDN w:val="0"/>
        <w:adjustRightInd w:val="0"/>
        <w:ind w:right="-28"/>
        <w:rPr>
          <w:rFonts w:ascii="Times New Roman" w:hAnsi="Times New Roman" w:cs="Times New Roman"/>
          <w:sz w:val="24"/>
          <w:szCs w:val="24"/>
        </w:rPr>
      </w:pPr>
      <w:r w:rsidRPr="002D57A0">
        <w:rPr>
          <w:rFonts w:ascii="Times New Roman" w:hAnsi="Times New Roman" w:cs="Times New Roman"/>
          <w:sz w:val="24"/>
          <w:szCs w:val="24"/>
        </w:rPr>
        <w:t>O</w:t>
      </w:r>
      <w:r w:rsidR="00EE046A" w:rsidRPr="002D57A0">
        <w:rPr>
          <w:rFonts w:ascii="Times New Roman" w:hAnsi="Times New Roman" w:cs="Times New Roman"/>
          <w:sz w:val="24"/>
          <w:szCs w:val="24"/>
        </w:rPr>
        <w:t xml:space="preserve"> Município de Pinheiro Machado</w:t>
      </w:r>
      <w:r w:rsidR="007D1A04">
        <w:rPr>
          <w:rFonts w:ascii="Times New Roman" w:hAnsi="Times New Roman" w:cs="Times New Roman"/>
          <w:sz w:val="24"/>
          <w:szCs w:val="24"/>
        </w:rPr>
        <w:t>/RS</w:t>
      </w:r>
      <w:r w:rsidR="00EE046A" w:rsidRPr="002D57A0">
        <w:rPr>
          <w:rFonts w:ascii="Times New Roman" w:hAnsi="Times New Roman" w:cs="Times New Roman"/>
          <w:sz w:val="24"/>
          <w:szCs w:val="24"/>
        </w:rPr>
        <w:t xml:space="preserve">, com sede na Rua Nico de </w:t>
      </w:r>
      <w:r w:rsidR="00307303" w:rsidRPr="002D57A0">
        <w:rPr>
          <w:rFonts w:ascii="Times New Roman" w:hAnsi="Times New Roman" w:cs="Times New Roman"/>
          <w:sz w:val="24"/>
          <w:szCs w:val="24"/>
        </w:rPr>
        <w:t>O</w:t>
      </w:r>
      <w:r w:rsidR="00EE046A" w:rsidRPr="002D57A0">
        <w:rPr>
          <w:rFonts w:ascii="Times New Roman" w:hAnsi="Times New Roman" w:cs="Times New Roman"/>
          <w:sz w:val="24"/>
          <w:szCs w:val="24"/>
        </w:rPr>
        <w:t>liveira</w:t>
      </w:r>
      <w:r w:rsidRPr="002D57A0">
        <w:rPr>
          <w:rFonts w:ascii="Times New Roman" w:hAnsi="Times New Roman" w:cs="Times New Roman"/>
          <w:sz w:val="24"/>
          <w:szCs w:val="24"/>
        </w:rPr>
        <w:t>,</w:t>
      </w:r>
      <w:r w:rsidR="00EE046A" w:rsidRPr="002D57A0">
        <w:rPr>
          <w:rFonts w:ascii="Times New Roman" w:hAnsi="Times New Roman" w:cs="Times New Roman"/>
          <w:sz w:val="24"/>
          <w:szCs w:val="24"/>
        </w:rPr>
        <w:t xml:space="preserve"> nº 763,</w:t>
      </w:r>
      <w:r w:rsidRPr="002D57A0">
        <w:rPr>
          <w:rFonts w:ascii="Times New Roman" w:hAnsi="Times New Roman" w:cs="Times New Roman"/>
          <w:sz w:val="24"/>
          <w:szCs w:val="24"/>
        </w:rPr>
        <w:t xml:space="preserve"> na cidade de </w:t>
      </w:r>
      <w:r w:rsidR="00EE046A" w:rsidRPr="002D57A0">
        <w:rPr>
          <w:rFonts w:ascii="Times New Roman" w:hAnsi="Times New Roman" w:cs="Times New Roman"/>
          <w:sz w:val="24"/>
          <w:szCs w:val="24"/>
        </w:rPr>
        <w:t>Pinheiro Machado</w:t>
      </w:r>
      <w:r w:rsidR="007D1A04">
        <w:rPr>
          <w:rFonts w:ascii="Times New Roman" w:hAnsi="Times New Roman" w:cs="Times New Roman"/>
          <w:sz w:val="24"/>
          <w:szCs w:val="24"/>
        </w:rPr>
        <w:t>/RS</w:t>
      </w:r>
      <w:r w:rsidRPr="002D57A0">
        <w:rPr>
          <w:rFonts w:ascii="Times New Roman" w:hAnsi="Times New Roman" w:cs="Times New Roman"/>
          <w:sz w:val="24"/>
          <w:szCs w:val="24"/>
        </w:rPr>
        <w:t xml:space="preserve">, inscrito(a) no CNPJ/MF sob o nº </w:t>
      </w:r>
      <w:r w:rsidR="00EE046A" w:rsidRPr="002D57A0">
        <w:rPr>
          <w:rFonts w:ascii="Times New Roman" w:hAnsi="Times New Roman" w:cs="Times New Roman"/>
          <w:sz w:val="24"/>
          <w:szCs w:val="24"/>
        </w:rPr>
        <w:t>88.084.942/0001-46</w:t>
      </w:r>
      <w:r w:rsidRPr="002D57A0">
        <w:rPr>
          <w:rFonts w:ascii="Times New Roman" w:hAnsi="Times New Roman" w:cs="Times New Roman"/>
          <w:sz w:val="24"/>
          <w:szCs w:val="24"/>
        </w:rPr>
        <w:t>, neste ato representado(a) pelo(a) ...... (</w:t>
      </w:r>
      <w:r w:rsidRPr="002D57A0">
        <w:rPr>
          <w:rFonts w:ascii="Times New Roman" w:hAnsi="Times New Roman" w:cs="Times New Roman"/>
          <w:i/>
          <w:iCs/>
          <w:sz w:val="24"/>
          <w:szCs w:val="24"/>
        </w:rPr>
        <w:t>cargo e nome</w:t>
      </w:r>
      <w:r w:rsidR="0055525F" w:rsidRPr="002D57A0">
        <w:rPr>
          <w:rFonts w:ascii="Times New Roman" w:hAnsi="Times New Roman" w:cs="Times New Roman"/>
          <w:sz w:val="24"/>
          <w:szCs w:val="24"/>
        </w:rPr>
        <w:t xml:space="preserve">), nomeado(a) pela </w:t>
      </w:r>
      <w:r w:rsidRPr="002D57A0">
        <w:rPr>
          <w:rFonts w:ascii="Times New Roman" w:hAnsi="Times New Roman" w:cs="Times New Roman"/>
          <w:sz w:val="24"/>
          <w:szCs w:val="24"/>
        </w:rPr>
        <w:t xml:space="preserve">Portaria nº ...... </w:t>
      </w:r>
      <w:proofErr w:type="gramStart"/>
      <w:r w:rsidRPr="002D57A0">
        <w:rPr>
          <w:rFonts w:ascii="Times New Roman" w:hAnsi="Times New Roman" w:cs="Times New Roman"/>
          <w:sz w:val="24"/>
          <w:szCs w:val="24"/>
        </w:rPr>
        <w:t>de</w:t>
      </w:r>
      <w:proofErr w:type="gramEnd"/>
      <w:r w:rsidRPr="002D57A0">
        <w:rPr>
          <w:rFonts w:ascii="Times New Roman" w:hAnsi="Times New Roman" w:cs="Times New Roman"/>
          <w:sz w:val="24"/>
          <w:szCs w:val="24"/>
        </w:rPr>
        <w:t xml:space="preserve"> ..... de ...... de 200..., publicada no ....... </w:t>
      </w:r>
      <w:proofErr w:type="gramStart"/>
      <w:r w:rsidRPr="002D57A0">
        <w:rPr>
          <w:rFonts w:ascii="Times New Roman" w:hAnsi="Times New Roman" w:cs="Times New Roman"/>
          <w:sz w:val="24"/>
          <w:szCs w:val="24"/>
        </w:rPr>
        <w:t>de</w:t>
      </w:r>
      <w:proofErr w:type="gramEnd"/>
      <w:r w:rsidRPr="002D57A0">
        <w:rPr>
          <w:rFonts w:ascii="Times New Roman" w:hAnsi="Times New Roman" w:cs="Times New Roman"/>
          <w:sz w:val="24"/>
          <w:szCs w:val="24"/>
        </w:rPr>
        <w:t xml:space="preserve"> ..... de ....... de ....., portador da matrícula funcional nº ...................,, considerando o julgamento da licitação na modalidade de pregão, na forma eletrôni</w:t>
      </w:r>
      <w:r w:rsidR="00307303" w:rsidRPr="002D57A0">
        <w:rPr>
          <w:rFonts w:ascii="Times New Roman" w:hAnsi="Times New Roman" w:cs="Times New Roman"/>
          <w:sz w:val="24"/>
          <w:szCs w:val="24"/>
        </w:rPr>
        <w:t>ca, para REGISTRO DE PREÇOS nº</w:t>
      </w:r>
      <w:r w:rsidR="007810ED" w:rsidRPr="002D57A0">
        <w:rPr>
          <w:rFonts w:ascii="Times New Roman" w:hAnsi="Times New Roman" w:cs="Times New Roman"/>
          <w:sz w:val="24"/>
          <w:szCs w:val="24"/>
        </w:rPr>
        <w:t xml:space="preserve"> </w:t>
      </w:r>
      <w:r w:rsidR="00532E81" w:rsidRPr="007D1A04">
        <w:rPr>
          <w:rFonts w:ascii="Times New Roman" w:hAnsi="Times New Roman" w:cs="Times New Roman"/>
          <w:b/>
          <w:bCs/>
          <w:sz w:val="24"/>
          <w:szCs w:val="24"/>
        </w:rPr>
        <w:t>239</w:t>
      </w:r>
      <w:r w:rsidR="00410B93" w:rsidRPr="007D1A04">
        <w:rPr>
          <w:rFonts w:ascii="Times New Roman" w:hAnsi="Times New Roman" w:cs="Times New Roman"/>
          <w:b/>
          <w:bCs/>
          <w:sz w:val="24"/>
          <w:szCs w:val="24"/>
        </w:rPr>
        <w:t>/2023</w:t>
      </w:r>
      <w:r w:rsidRPr="002D57A0">
        <w:rPr>
          <w:rFonts w:ascii="Times New Roman" w:hAnsi="Times New Roman" w:cs="Times New Roman"/>
          <w:sz w:val="24"/>
          <w:szCs w:val="24"/>
        </w:rPr>
        <w:t>, publicada no ...... de ...../...../20</w:t>
      </w:r>
      <w:r w:rsidR="00307303" w:rsidRPr="002D57A0">
        <w:rPr>
          <w:rFonts w:ascii="Times New Roman" w:hAnsi="Times New Roman" w:cs="Times New Roman"/>
          <w:sz w:val="24"/>
          <w:szCs w:val="24"/>
        </w:rPr>
        <w:t>2</w:t>
      </w:r>
      <w:r w:rsidR="0084412F" w:rsidRPr="002D57A0">
        <w:rPr>
          <w:rFonts w:ascii="Times New Roman" w:hAnsi="Times New Roman" w:cs="Times New Roman"/>
          <w:sz w:val="24"/>
          <w:szCs w:val="24"/>
        </w:rPr>
        <w:t>3</w:t>
      </w:r>
      <w:r w:rsidRPr="002D57A0">
        <w:rPr>
          <w:rFonts w:ascii="Times New Roman" w:hAnsi="Times New Roman" w:cs="Times New Roman"/>
          <w:sz w:val="24"/>
          <w:szCs w:val="24"/>
        </w:rPr>
        <w:t>, processo administrativo n</w:t>
      </w:r>
      <w:r w:rsidR="007D1A04">
        <w:rPr>
          <w:rFonts w:ascii="Times New Roman" w:hAnsi="Times New Roman" w:cs="Times New Roman"/>
          <w:sz w:val="24"/>
          <w:szCs w:val="24"/>
        </w:rPr>
        <w:t xml:space="preserve">º </w:t>
      </w:r>
      <w:r w:rsidR="00532E81" w:rsidRPr="007D1A04">
        <w:rPr>
          <w:rFonts w:ascii="Times New Roman" w:hAnsi="Times New Roman" w:cs="Times New Roman"/>
          <w:b/>
          <w:bCs/>
          <w:sz w:val="24"/>
          <w:szCs w:val="24"/>
        </w:rPr>
        <w:t>239</w:t>
      </w:r>
      <w:r w:rsidR="00410B93" w:rsidRPr="007D1A04">
        <w:rPr>
          <w:rFonts w:ascii="Times New Roman" w:hAnsi="Times New Roman" w:cs="Times New Roman"/>
          <w:b/>
          <w:bCs/>
          <w:sz w:val="24"/>
          <w:szCs w:val="24"/>
        </w:rPr>
        <w:t>/2023</w:t>
      </w:r>
      <w:r w:rsidRPr="002D57A0">
        <w:rPr>
          <w:rFonts w:ascii="Times New Roman" w:hAnsi="Times New Roman" w:cs="Times New Roman"/>
          <w:sz w:val="24"/>
          <w:szCs w:val="24"/>
        </w:rPr>
        <w:t>,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14:paraId="35C02BDA" w14:textId="77777777" w:rsidR="00A74243" w:rsidRPr="002D57A0" w:rsidRDefault="00A74243" w:rsidP="002D57A0">
      <w:pPr>
        <w:widowControl w:val="0"/>
        <w:tabs>
          <w:tab w:val="center" w:pos="4779"/>
          <w:tab w:val="right" w:pos="9198"/>
        </w:tabs>
        <w:autoSpaceDE w:val="0"/>
        <w:autoSpaceDN w:val="0"/>
        <w:adjustRightInd w:val="0"/>
        <w:ind w:right="-28"/>
        <w:rPr>
          <w:rFonts w:ascii="Times New Roman" w:hAnsi="Times New Roman" w:cs="Times New Roman"/>
          <w:sz w:val="24"/>
          <w:szCs w:val="24"/>
        </w:rPr>
      </w:pPr>
    </w:p>
    <w:p w14:paraId="285F0C95" w14:textId="77777777" w:rsidR="00A74243" w:rsidRPr="002D57A0" w:rsidRDefault="00A74243" w:rsidP="002D57A0">
      <w:pPr>
        <w:numPr>
          <w:ilvl w:val="0"/>
          <w:numId w:val="3"/>
        </w:numPr>
        <w:autoSpaceDE w:val="0"/>
        <w:autoSpaceDN w:val="0"/>
        <w:adjustRightInd w:val="0"/>
        <w:ind w:left="0" w:firstLine="0"/>
        <w:rPr>
          <w:rFonts w:ascii="Times New Roman" w:hAnsi="Times New Roman" w:cs="Times New Roman"/>
          <w:b/>
          <w:bCs/>
          <w:sz w:val="24"/>
          <w:szCs w:val="24"/>
        </w:rPr>
      </w:pPr>
      <w:r w:rsidRPr="002D57A0">
        <w:rPr>
          <w:rFonts w:ascii="Times New Roman" w:hAnsi="Times New Roman" w:cs="Times New Roman"/>
          <w:b/>
          <w:bCs/>
          <w:sz w:val="24"/>
          <w:szCs w:val="24"/>
        </w:rPr>
        <w:t>DO OBJETO</w:t>
      </w:r>
    </w:p>
    <w:p w14:paraId="6172876B" w14:textId="2045F7CD" w:rsidR="00A74243" w:rsidRPr="002D57A0" w:rsidRDefault="00A74243" w:rsidP="005E0FC6">
      <w:pPr>
        <w:numPr>
          <w:ilvl w:val="1"/>
          <w:numId w:val="3"/>
        </w:numPr>
        <w:autoSpaceDE w:val="0"/>
        <w:autoSpaceDN w:val="0"/>
        <w:adjustRightInd w:val="0"/>
        <w:ind w:left="0" w:firstLine="0"/>
        <w:rPr>
          <w:rFonts w:ascii="Times New Roman" w:hAnsi="Times New Roman" w:cs="Times New Roman"/>
          <w:sz w:val="24"/>
          <w:szCs w:val="24"/>
        </w:rPr>
      </w:pPr>
      <w:r w:rsidRPr="002D57A0">
        <w:rPr>
          <w:rFonts w:ascii="Times New Roman" w:hAnsi="Times New Roman" w:cs="Times New Roman"/>
          <w:sz w:val="24"/>
          <w:szCs w:val="24"/>
        </w:rPr>
        <w:t>A presente Ata tem por objeto o registro de preços para a eventual aquisição de</w:t>
      </w:r>
      <w:r w:rsidR="00EE046A" w:rsidRPr="002D57A0">
        <w:rPr>
          <w:rFonts w:ascii="Times New Roman" w:hAnsi="Times New Roman" w:cs="Times New Roman"/>
          <w:sz w:val="24"/>
          <w:szCs w:val="24"/>
        </w:rPr>
        <w:t xml:space="preserve"> </w:t>
      </w:r>
      <w:r w:rsidR="00875ADD" w:rsidRPr="002D57A0">
        <w:rPr>
          <w:rFonts w:ascii="Times New Roman" w:hAnsi="Times New Roman" w:cs="Times New Roman"/>
          <w:sz w:val="24"/>
          <w:szCs w:val="24"/>
        </w:rPr>
        <w:t xml:space="preserve">Gêneros </w:t>
      </w:r>
      <w:r w:rsidR="00DC6922">
        <w:rPr>
          <w:rFonts w:ascii="Times New Roman" w:hAnsi="Times New Roman" w:cs="Times New Roman"/>
          <w:sz w:val="24"/>
          <w:szCs w:val="24"/>
        </w:rPr>
        <w:t>A</w:t>
      </w:r>
      <w:r w:rsidR="00875ADD" w:rsidRPr="002D57A0">
        <w:rPr>
          <w:rFonts w:ascii="Times New Roman" w:hAnsi="Times New Roman" w:cs="Times New Roman"/>
          <w:sz w:val="24"/>
          <w:szCs w:val="24"/>
        </w:rPr>
        <w:t>limentícios</w:t>
      </w:r>
      <w:r w:rsidRPr="002D57A0">
        <w:rPr>
          <w:rFonts w:ascii="Times New Roman" w:hAnsi="Times New Roman" w:cs="Times New Roman"/>
          <w:sz w:val="24"/>
          <w:szCs w:val="24"/>
        </w:rPr>
        <w:t>, especificado(s) no(s) item(</w:t>
      </w:r>
      <w:proofErr w:type="spellStart"/>
      <w:r w:rsidRPr="002D57A0">
        <w:rPr>
          <w:rFonts w:ascii="Times New Roman" w:hAnsi="Times New Roman" w:cs="Times New Roman"/>
          <w:sz w:val="24"/>
          <w:szCs w:val="24"/>
        </w:rPr>
        <w:t>ns</w:t>
      </w:r>
      <w:proofErr w:type="spellEnd"/>
      <w:r w:rsidRPr="002D57A0">
        <w:rPr>
          <w:rFonts w:ascii="Times New Roman" w:hAnsi="Times New Roman" w:cs="Times New Roman"/>
          <w:sz w:val="24"/>
          <w:szCs w:val="24"/>
        </w:rPr>
        <w:t>).......... do .......... Termo de Referência, anexo ...... do edital de Pregão</w:t>
      </w:r>
      <w:r w:rsidR="00EE046A" w:rsidRPr="002D57A0">
        <w:rPr>
          <w:rFonts w:ascii="Times New Roman" w:hAnsi="Times New Roman" w:cs="Times New Roman"/>
          <w:sz w:val="24"/>
          <w:szCs w:val="24"/>
        </w:rPr>
        <w:t xml:space="preserve"> </w:t>
      </w:r>
      <w:r w:rsidR="00DC6922">
        <w:rPr>
          <w:rFonts w:ascii="Times New Roman" w:hAnsi="Times New Roman" w:cs="Times New Roman"/>
          <w:sz w:val="24"/>
          <w:szCs w:val="24"/>
        </w:rPr>
        <w:t>E</w:t>
      </w:r>
      <w:r w:rsidR="00EE046A" w:rsidRPr="002D57A0">
        <w:rPr>
          <w:rFonts w:ascii="Times New Roman" w:hAnsi="Times New Roman" w:cs="Times New Roman"/>
          <w:sz w:val="24"/>
          <w:szCs w:val="24"/>
        </w:rPr>
        <w:t>letrônico</w:t>
      </w:r>
      <w:r w:rsidRPr="002D57A0">
        <w:rPr>
          <w:rFonts w:ascii="Times New Roman" w:hAnsi="Times New Roman" w:cs="Times New Roman"/>
          <w:sz w:val="24"/>
          <w:szCs w:val="24"/>
        </w:rPr>
        <w:t xml:space="preserve"> nº </w:t>
      </w:r>
      <w:r w:rsidR="00532E81" w:rsidRPr="00DC6922">
        <w:rPr>
          <w:rFonts w:ascii="Times New Roman" w:hAnsi="Times New Roman" w:cs="Times New Roman"/>
          <w:b/>
          <w:bCs/>
          <w:sz w:val="24"/>
          <w:szCs w:val="24"/>
        </w:rPr>
        <w:t>239</w:t>
      </w:r>
      <w:r w:rsidR="00410B93" w:rsidRPr="00DC6922">
        <w:rPr>
          <w:rFonts w:ascii="Times New Roman" w:hAnsi="Times New Roman" w:cs="Times New Roman"/>
          <w:b/>
          <w:bCs/>
          <w:sz w:val="24"/>
          <w:szCs w:val="24"/>
        </w:rPr>
        <w:t>/2023</w:t>
      </w:r>
      <w:r w:rsidRPr="002D57A0">
        <w:rPr>
          <w:rFonts w:ascii="Times New Roman" w:hAnsi="Times New Roman" w:cs="Times New Roman"/>
          <w:sz w:val="24"/>
          <w:szCs w:val="24"/>
        </w:rPr>
        <w:t>, que é parte integrante desta Ata, assim como a proposta vencedora, independentemente de transcrição.</w:t>
      </w:r>
    </w:p>
    <w:p w14:paraId="01C2052B" w14:textId="77777777" w:rsidR="00A74243" w:rsidRPr="002D57A0" w:rsidRDefault="00A74243" w:rsidP="002D57A0">
      <w:pPr>
        <w:widowControl w:val="0"/>
        <w:autoSpaceDE w:val="0"/>
        <w:autoSpaceDN w:val="0"/>
        <w:adjustRightInd w:val="0"/>
        <w:ind w:left="792"/>
        <w:rPr>
          <w:rFonts w:ascii="Times New Roman" w:hAnsi="Times New Roman" w:cs="Times New Roman"/>
          <w:sz w:val="24"/>
          <w:szCs w:val="24"/>
        </w:rPr>
      </w:pPr>
    </w:p>
    <w:p w14:paraId="0B4CE850" w14:textId="77777777" w:rsidR="00A74243" w:rsidRPr="002D57A0" w:rsidRDefault="00A74243" w:rsidP="002D57A0">
      <w:pPr>
        <w:numPr>
          <w:ilvl w:val="0"/>
          <w:numId w:val="3"/>
        </w:numPr>
        <w:autoSpaceDE w:val="0"/>
        <w:autoSpaceDN w:val="0"/>
        <w:adjustRightInd w:val="0"/>
        <w:ind w:left="0" w:firstLine="0"/>
        <w:rPr>
          <w:rFonts w:ascii="Times New Roman" w:hAnsi="Times New Roman" w:cs="Times New Roman"/>
          <w:b/>
          <w:sz w:val="24"/>
          <w:szCs w:val="24"/>
        </w:rPr>
      </w:pPr>
      <w:r w:rsidRPr="002D57A0">
        <w:rPr>
          <w:rFonts w:ascii="Times New Roman" w:hAnsi="Times New Roman" w:cs="Times New Roman"/>
          <w:b/>
          <w:bCs/>
          <w:sz w:val="24"/>
          <w:szCs w:val="24"/>
        </w:rPr>
        <w:t>DOS PREÇOS, ESPECIFICAÇÕES E QUANTITATIVOS</w:t>
      </w:r>
    </w:p>
    <w:p w14:paraId="2079068E" w14:textId="77777777" w:rsidR="00A74243" w:rsidRPr="002D57A0" w:rsidRDefault="00A74243" w:rsidP="00DC6922">
      <w:pPr>
        <w:numPr>
          <w:ilvl w:val="1"/>
          <w:numId w:val="3"/>
        </w:numPr>
        <w:autoSpaceDE w:val="0"/>
        <w:autoSpaceDN w:val="0"/>
        <w:adjustRightInd w:val="0"/>
        <w:ind w:left="0" w:firstLine="0"/>
        <w:rPr>
          <w:rFonts w:ascii="Times New Roman" w:hAnsi="Times New Roman" w:cs="Times New Roman"/>
          <w:sz w:val="24"/>
          <w:szCs w:val="24"/>
        </w:rPr>
      </w:pPr>
      <w:r w:rsidRPr="002D57A0">
        <w:rPr>
          <w:rFonts w:ascii="Times New Roman" w:hAnsi="Times New Roman" w:cs="Times New Roman"/>
          <w:sz w:val="24"/>
          <w:szCs w:val="24"/>
        </w:rPr>
        <w:t xml:space="preserve">O preço registrado, as especificações do objeto, a quantidade, fornecedor(es) e as demais condições ofertadas na(s) proposta(s) são as que seguem: </w:t>
      </w:r>
    </w:p>
    <w:tbl>
      <w:tblPr>
        <w:tblW w:w="10206" w:type="dxa"/>
        <w:tblInd w:w="10" w:type="dxa"/>
        <w:tblLayout w:type="fixed"/>
        <w:tblCellMar>
          <w:left w:w="10" w:type="dxa"/>
          <w:right w:w="10" w:type="dxa"/>
        </w:tblCellMar>
        <w:tblLook w:val="0000" w:firstRow="0" w:lastRow="0" w:firstColumn="0" w:lastColumn="0" w:noHBand="0" w:noVBand="0"/>
      </w:tblPr>
      <w:tblGrid>
        <w:gridCol w:w="1323"/>
        <w:gridCol w:w="1796"/>
        <w:gridCol w:w="1843"/>
        <w:gridCol w:w="1559"/>
        <w:gridCol w:w="1701"/>
        <w:gridCol w:w="1984"/>
      </w:tblGrid>
      <w:tr w:rsidR="00A74243" w:rsidRPr="002D57A0" w14:paraId="1EB610E4" w14:textId="77777777" w:rsidTr="003121D5">
        <w:trPr>
          <w:trHeight w:val="511"/>
        </w:trPr>
        <w:tc>
          <w:tcPr>
            <w:tcW w:w="1323" w:type="dxa"/>
            <w:tcBorders>
              <w:top w:val="single" w:sz="2" w:space="0" w:color="000000"/>
              <w:left w:val="single" w:sz="2" w:space="0" w:color="000000"/>
              <w:bottom w:val="single" w:sz="2" w:space="0" w:color="000000"/>
              <w:right w:val="single" w:sz="2" w:space="0" w:color="000000"/>
            </w:tcBorders>
            <w:vAlign w:val="center"/>
          </w:tcPr>
          <w:p w14:paraId="5DFD369D" w14:textId="77777777" w:rsidR="00A74243" w:rsidRPr="002D57A0" w:rsidRDefault="00A74243" w:rsidP="002D57A0">
            <w:pPr>
              <w:widowControl w:val="0"/>
              <w:autoSpaceDE w:val="0"/>
              <w:autoSpaceDN w:val="0"/>
              <w:adjustRightInd w:val="0"/>
              <w:ind w:right="-30"/>
              <w:jc w:val="center"/>
              <w:rPr>
                <w:rFonts w:ascii="Times New Roman" w:hAnsi="Times New Roman" w:cs="Times New Roman"/>
                <w:sz w:val="24"/>
                <w:szCs w:val="24"/>
              </w:rPr>
            </w:pPr>
            <w:r w:rsidRPr="002D57A0">
              <w:rPr>
                <w:rFonts w:ascii="Times New Roman" w:hAnsi="Times New Roman" w:cs="Times New Roman"/>
                <w:sz w:val="24"/>
                <w:szCs w:val="24"/>
              </w:rPr>
              <w:t>Item</w:t>
            </w:r>
            <w:r w:rsidR="003121D5" w:rsidRPr="002D57A0">
              <w:rPr>
                <w:rFonts w:ascii="Times New Roman" w:hAnsi="Times New Roman" w:cs="Times New Roman"/>
                <w:sz w:val="24"/>
                <w:szCs w:val="24"/>
              </w:rPr>
              <w:t xml:space="preserve"> </w:t>
            </w:r>
          </w:p>
        </w:tc>
        <w:tc>
          <w:tcPr>
            <w:tcW w:w="8883" w:type="dxa"/>
            <w:gridSpan w:val="5"/>
            <w:tcBorders>
              <w:top w:val="single" w:sz="2" w:space="0" w:color="000000"/>
              <w:left w:val="single" w:sz="2" w:space="0" w:color="000000"/>
              <w:bottom w:val="single" w:sz="2" w:space="0" w:color="000000"/>
              <w:right w:val="single" w:sz="2" w:space="0" w:color="000000"/>
            </w:tcBorders>
            <w:vAlign w:val="center"/>
          </w:tcPr>
          <w:p w14:paraId="5625091A" w14:textId="77777777" w:rsidR="00A74243" w:rsidRPr="002D57A0" w:rsidRDefault="00A74243" w:rsidP="002D57A0">
            <w:pPr>
              <w:widowControl w:val="0"/>
              <w:autoSpaceDE w:val="0"/>
              <w:autoSpaceDN w:val="0"/>
              <w:adjustRightInd w:val="0"/>
              <w:ind w:right="-30"/>
              <w:jc w:val="center"/>
              <w:rPr>
                <w:rFonts w:ascii="Times New Roman" w:hAnsi="Times New Roman" w:cs="Times New Roman"/>
                <w:i/>
                <w:color w:val="FF0000"/>
                <w:sz w:val="24"/>
                <w:szCs w:val="24"/>
              </w:rPr>
            </w:pPr>
            <w:r w:rsidRPr="002D57A0">
              <w:rPr>
                <w:rFonts w:ascii="Times New Roman" w:hAnsi="Times New Roman" w:cs="Times New Roman"/>
                <w:sz w:val="24"/>
                <w:szCs w:val="24"/>
              </w:rPr>
              <w:t xml:space="preserve">Fornecedor </w:t>
            </w:r>
            <w:r w:rsidRPr="002D57A0">
              <w:rPr>
                <w:rFonts w:ascii="Times New Roman" w:hAnsi="Times New Roman" w:cs="Times New Roman"/>
                <w:i/>
                <w:color w:val="000000" w:themeColor="text1"/>
                <w:sz w:val="24"/>
                <w:szCs w:val="24"/>
              </w:rPr>
              <w:t>(razão social, CNPJ/MF, endereço, contatos, representante)</w:t>
            </w:r>
          </w:p>
          <w:p w14:paraId="65DB075B" w14:textId="77777777" w:rsidR="00A74243" w:rsidRPr="002D57A0" w:rsidRDefault="00A74243" w:rsidP="002D57A0">
            <w:pPr>
              <w:widowControl w:val="0"/>
              <w:autoSpaceDE w:val="0"/>
              <w:autoSpaceDN w:val="0"/>
              <w:adjustRightInd w:val="0"/>
              <w:ind w:right="-30"/>
              <w:jc w:val="center"/>
              <w:rPr>
                <w:rFonts w:ascii="Times New Roman" w:hAnsi="Times New Roman" w:cs="Times New Roman"/>
                <w:sz w:val="24"/>
                <w:szCs w:val="24"/>
              </w:rPr>
            </w:pPr>
          </w:p>
        </w:tc>
      </w:tr>
      <w:tr w:rsidR="003121D5" w:rsidRPr="002D57A0" w14:paraId="10BB7067" w14:textId="77777777" w:rsidTr="003121D5">
        <w:trPr>
          <w:trHeight w:val="674"/>
        </w:trPr>
        <w:tc>
          <w:tcPr>
            <w:tcW w:w="1323" w:type="dxa"/>
            <w:tcBorders>
              <w:top w:val="nil"/>
              <w:left w:val="single" w:sz="2" w:space="0" w:color="000000"/>
              <w:bottom w:val="single" w:sz="2" w:space="0" w:color="000000"/>
              <w:right w:val="nil"/>
            </w:tcBorders>
            <w:vAlign w:val="center"/>
          </w:tcPr>
          <w:p w14:paraId="49B2C4B5" w14:textId="77777777" w:rsidR="003121D5" w:rsidRPr="002D57A0" w:rsidRDefault="003121D5" w:rsidP="002D57A0">
            <w:pPr>
              <w:widowControl w:val="0"/>
              <w:autoSpaceDE w:val="0"/>
              <w:autoSpaceDN w:val="0"/>
              <w:adjustRightInd w:val="0"/>
              <w:ind w:right="-30"/>
              <w:jc w:val="center"/>
              <w:rPr>
                <w:rFonts w:ascii="Times New Roman" w:hAnsi="Times New Roman" w:cs="Times New Roman"/>
                <w:sz w:val="24"/>
                <w:szCs w:val="24"/>
              </w:rPr>
            </w:pPr>
            <w:r w:rsidRPr="002D57A0">
              <w:rPr>
                <w:rFonts w:ascii="Times New Roman" w:hAnsi="Times New Roman" w:cs="Times New Roman"/>
                <w:sz w:val="24"/>
                <w:szCs w:val="24"/>
              </w:rPr>
              <w:t>X</w:t>
            </w:r>
          </w:p>
        </w:tc>
        <w:tc>
          <w:tcPr>
            <w:tcW w:w="1796" w:type="dxa"/>
            <w:tcBorders>
              <w:top w:val="nil"/>
              <w:left w:val="single" w:sz="2" w:space="0" w:color="000000"/>
              <w:bottom w:val="single" w:sz="2" w:space="0" w:color="000000"/>
              <w:right w:val="nil"/>
            </w:tcBorders>
          </w:tcPr>
          <w:p w14:paraId="6A313156" w14:textId="77777777" w:rsidR="003121D5" w:rsidRPr="002D57A0" w:rsidRDefault="003121D5" w:rsidP="002D57A0">
            <w:pPr>
              <w:widowControl w:val="0"/>
              <w:autoSpaceDE w:val="0"/>
              <w:autoSpaceDN w:val="0"/>
              <w:adjustRightInd w:val="0"/>
              <w:ind w:right="-30"/>
              <w:jc w:val="center"/>
              <w:rPr>
                <w:rFonts w:ascii="Times New Roman" w:hAnsi="Times New Roman" w:cs="Times New Roman"/>
                <w:sz w:val="24"/>
                <w:szCs w:val="24"/>
              </w:rPr>
            </w:pPr>
            <w:r w:rsidRPr="002D57A0">
              <w:rPr>
                <w:rFonts w:ascii="Times New Roman" w:hAnsi="Times New Roman" w:cs="Times New Roman"/>
                <w:sz w:val="24"/>
                <w:szCs w:val="24"/>
              </w:rPr>
              <w:t>Especificação</w:t>
            </w:r>
          </w:p>
        </w:tc>
        <w:tc>
          <w:tcPr>
            <w:tcW w:w="1843" w:type="dxa"/>
            <w:tcBorders>
              <w:top w:val="nil"/>
              <w:left w:val="single" w:sz="2" w:space="0" w:color="000000"/>
              <w:bottom w:val="single" w:sz="2" w:space="0" w:color="000000"/>
              <w:right w:val="nil"/>
            </w:tcBorders>
          </w:tcPr>
          <w:p w14:paraId="7C3EAB6C" w14:textId="77777777" w:rsidR="003121D5" w:rsidRPr="00DC6922" w:rsidRDefault="003121D5" w:rsidP="002D57A0">
            <w:pPr>
              <w:widowControl w:val="0"/>
              <w:autoSpaceDE w:val="0"/>
              <w:autoSpaceDN w:val="0"/>
              <w:adjustRightInd w:val="0"/>
              <w:ind w:right="-30"/>
              <w:jc w:val="center"/>
              <w:rPr>
                <w:rFonts w:ascii="Times New Roman" w:hAnsi="Times New Roman" w:cs="Times New Roman"/>
                <w:sz w:val="24"/>
                <w:szCs w:val="24"/>
              </w:rPr>
            </w:pPr>
            <w:r w:rsidRPr="00DC6922">
              <w:rPr>
                <w:rFonts w:ascii="Times New Roman" w:hAnsi="Times New Roman" w:cs="Times New Roman"/>
                <w:sz w:val="24"/>
                <w:szCs w:val="24"/>
              </w:rPr>
              <w:t xml:space="preserve">Marca </w:t>
            </w:r>
          </w:p>
          <w:p w14:paraId="0B433FC1" w14:textId="77777777" w:rsidR="003121D5" w:rsidRPr="00DC6922" w:rsidRDefault="003121D5" w:rsidP="002D57A0">
            <w:pPr>
              <w:widowControl w:val="0"/>
              <w:autoSpaceDE w:val="0"/>
              <w:autoSpaceDN w:val="0"/>
              <w:adjustRightInd w:val="0"/>
              <w:ind w:right="-30"/>
              <w:jc w:val="center"/>
              <w:rPr>
                <w:rFonts w:ascii="Times New Roman" w:hAnsi="Times New Roman" w:cs="Times New Roman"/>
                <w:sz w:val="24"/>
                <w:szCs w:val="24"/>
              </w:rPr>
            </w:pPr>
          </w:p>
          <w:p w14:paraId="2DF189C9" w14:textId="77777777" w:rsidR="003121D5" w:rsidRPr="002D57A0" w:rsidRDefault="003121D5" w:rsidP="002D57A0">
            <w:pPr>
              <w:widowControl w:val="0"/>
              <w:autoSpaceDE w:val="0"/>
              <w:autoSpaceDN w:val="0"/>
              <w:adjustRightInd w:val="0"/>
              <w:ind w:right="-30"/>
              <w:jc w:val="center"/>
              <w:rPr>
                <w:rFonts w:ascii="Times New Roman" w:hAnsi="Times New Roman" w:cs="Times New Roman"/>
                <w:i/>
                <w:iCs/>
                <w:sz w:val="24"/>
                <w:szCs w:val="24"/>
              </w:rPr>
            </w:pPr>
          </w:p>
        </w:tc>
        <w:tc>
          <w:tcPr>
            <w:tcW w:w="1559" w:type="dxa"/>
            <w:tcBorders>
              <w:top w:val="nil"/>
              <w:left w:val="single" w:sz="2" w:space="0" w:color="000000"/>
              <w:bottom w:val="single" w:sz="2" w:space="0" w:color="000000"/>
              <w:right w:val="nil"/>
            </w:tcBorders>
          </w:tcPr>
          <w:p w14:paraId="263FA01D" w14:textId="77777777" w:rsidR="003121D5" w:rsidRPr="002D57A0" w:rsidRDefault="003121D5" w:rsidP="002D57A0">
            <w:pPr>
              <w:widowControl w:val="0"/>
              <w:autoSpaceDE w:val="0"/>
              <w:autoSpaceDN w:val="0"/>
              <w:adjustRightInd w:val="0"/>
              <w:ind w:right="-30"/>
              <w:jc w:val="center"/>
              <w:rPr>
                <w:rFonts w:ascii="Times New Roman" w:hAnsi="Times New Roman" w:cs="Times New Roman"/>
                <w:sz w:val="24"/>
                <w:szCs w:val="24"/>
              </w:rPr>
            </w:pPr>
            <w:r w:rsidRPr="002D57A0">
              <w:rPr>
                <w:rFonts w:ascii="Times New Roman" w:hAnsi="Times New Roman" w:cs="Times New Roman"/>
                <w:sz w:val="24"/>
                <w:szCs w:val="24"/>
              </w:rPr>
              <w:t>Unidade</w:t>
            </w:r>
          </w:p>
        </w:tc>
        <w:tc>
          <w:tcPr>
            <w:tcW w:w="1701" w:type="dxa"/>
            <w:tcBorders>
              <w:top w:val="nil"/>
              <w:left w:val="single" w:sz="2" w:space="0" w:color="000000"/>
              <w:bottom w:val="single" w:sz="2" w:space="0" w:color="000000"/>
              <w:right w:val="nil"/>
            </w:tcBorders>
          </w:tcPr>
          <w:p w14:paraId="71EE45EF" w14:textId="77777777" w:rsidR="003121D5" w:rsidRPr="002D57A0" w:rsidRDefault="003121D5" w:rsidP="002D57A0">
            <w:pPr>
              <w:widowControl w:val="0"/>
              <w:autoSpaceDE w:val="0"/>
              <w:autoSpaceDN w:val="0"/>
              <w:adjustRightInd w:val="0"/>
              <w:ind w:right="-30"/>
              <w:jc w:val="center"/>
              <w:rPr>
                <w:rFonts w:ascii="Times New Roman" w:hAnsi="Times New Roman" w:cs="Times New Roman"/>
                <w:sz w:val="24"/>
                <w:szCs w:val="24"/>
              </w:rPr>
            </w:pPr>
            <w:r w:rsidRPr="002D57A0">
              <w:rPr>
                <w:rFonts w:ascii="Times New Roman" w:hAnsi="Times New Roman" w:cs="Times New Roman"/>
                <w:sz w:val="24"/>
                <w:szCs w:val="24"/>
              </w:rPr>
              <w:t>Quantidade</w:t>
            </w:r>
          </w:p>
        </w:tc>
        <w:tc>
          <w:tcPr>
            <w:tcW w:w="1984" w:type="dxa"/>
            <w:tcBorders>
              <w:top w:val="nil"/>
              <w:left w:val="single" w:sz="2" w:space="0" w:color="000000"/>
              <w:bottom w:val="single" w:sz="2" w:space="0" w:color="000000"/>
              <w:right w:val="single" w:sz="2" w:space="0" w:color="000000"/>
            </w:tcBorders>
          </w:tcPr>
          <w:p w14:paraId="5CFDD403" w14:textId="77777777" w:rsidR="003121D5" w:rsidRPr="002D57A0" w:rsidRDefault="003121D5" w:rsidP="002D57A0">
            <w:pPr>
              <w:widowControl w:val="0"/>
              <w:autoSpaceDE w:val="0"/>
              <w:autoSpaceDN w:val="0"/>
              <w:adjustRightInd w:val="0"/>
              <w:ind w:right="-30"/>
              <w:jc w:val="center"/>
              <w:rPr>
                <w:rFonts w:ascii="Times New Roman" w:hAnsi="Times New Roman" w:cs="Times New Roman"/>
                <w:sz w:val="24"/>
                <w:szCs w:val="24"/>
              </w:rPr>
            </w:pPr>
            <w:r w:rsidRPr="002D57A0">
              <w:rPr>
                <w:rFonts w:ascii="Times New Roman" w:hAnsi="Times New Roman" w:cs="Times New Roman"/>
                <w:sz w:val="24"/>
                <w:szCs w:val="24"/>
              </w:rPr>
              <w:t>Valor Um.</w:t>
            </w:r>
          </w:p>
        </w:tc>
      </w:tr>
      <w:tr w:rsidR="003121D5" w:rsidRPr="002D57A0" w14:paraId="368604C1" w14:textId="77777777" w:rsidTr="003121D5">
        <w:trPr>
          <w:trHeight w:val="174"/>
        </w:trPr>
        <w:tc>
          <w:tcPr>
            <w:tcW w:w="1323" w:type="dxa"/>
            <w:tcBorders>
              <w:top w:val="nil"/>
              <w:left w:val="single" w:sz="2" w:space="0" w:color="000000"/>
              <w:bottom w:val="single" w:sz="2" w:space="0" w:color="000000"/>
              <w:right w:val="nil"/>
            </w:tcBorders>
          </w:tcPr>
          <w:p w14:paraId="01D3D5D2" w14:textId="77777777" w:rsidR="003121D5" w:rsidRPr="002D57A0" w:rsidRDefault="003121D5" w:rsidP="002D57A0">
            <w:pPr>
              <w:widowControl w:val="0"/>
              <w:autoSpaceDE w:val="0"/>
              <w:autoSpaceDN w:val="0"/>
              <w:adjustRightInd w:val="0"/>
              <w:ind w:right="-30"/>
              <w:rPr>
                <w:rFonts w:ascii="Times New Roman" w:hAnsi="Times New Roman" w:cs="Times New Roman"/>
                <w:sz w:val="24"/>
                <w:szCs w:val="24"/>
              </w:rPr>
            </w:pPr>
          </w:p>
        </w:tc>
        <w:tc>
          <w:tcPr>
            <w:tcW w:w="1796" w:type="dxa"/>
            <w:tcBorders>
              <w:top w:val="nil"/>
              <w:left w:val="single" w:sz="2" w:space="0" w:color="000000"/>
              <w:bottom w:val="single" w:sz="2" w:space="0" w:color="000000"/>
              <w:right w:val="nil"/>
            </w:tcBorders>
          </w:tcPr>
          <w:p w14:paraId="36BE87D2" w14:textId="77777777" w:rsidR="003121D5" w:rsidRPr="002D57A0" w:rsidRDefault="003121D5" w:rsidP="002D57A0">
            <w:pPr>
              <w:widowControl w:val="0"/>
              <w:autoSpaceDE w:val="0"/>
              <w:autoSpaceDN w:val="0"/>
              <w:adjustRightInd w:val="0"/>
              <w:ind w:right="-30"/>
              <w:rPr>
                <w:rFonts w:ascii="Times New Roman" w:hAnsi="Times New Roman" w:cs="Times New Roman"/>
                <w:sz w:val="24"/>
                <w:szCs w:val="24"/>
              </w:rPr>
            </w:pPr>
          </w:p>
        </w:tc>
        <w:tc>
          <w:tcPr>
            <w:tcW w:w="1843" w:type="dxa"/>
            <w:tcBorders>
              <w:top w:val="nil"/>
              <w:left w:val="single" w:sz="2" w:space="0" w:color="000000"/>
              <w:bottom w:val="single" w:sz="2" w:space="0" w:color="000000"/>
              <w:right w:val="nil"/>
            </w:tcBorders>
          </w:tcPr>
          <w:p w14:paraId="466D556A" w14:textId="77777777" w:rsidR="003121D5" w:rsidRPr="002D57A0" w:rsidRDefault="003121D5" w:rsidP="002D57A0">
            <w:pPr>
              <w:widowControl w:val="0"/>
              <w:autoSpaceDE w:val="0"/>
              <w:autoSpaceDN w:val="0"/>
              <w:adjustRightInd w:val="0"/>
              <w:ind w:right="-30"/>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tcPr>
          <w:p w14:paraId="6B7290FB" w14:textId="77777777" w:rsidR="003121D5" w:rsidRPr="002D57A0" w:rsidRDefault="003121D5" w:rsidP="002D57A0">
            <w:pPr>
              <w:widowControl w:val="0"/>
              <w:autoSpaceDE w:val="0"/>
              <w:autoSpaceDN w:val="0"/>
              <w:adjustRightInd w:val="0"/>
              <w:ind w:right="-30"/>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14:paraId="2530E658" w14:textId="77777777" w:rsidR="003121D5" w:rsidRPr="002D57A0" w:rsidRDefault="003121D5" w:rsidP="002D57A0">
            <w:pPr>
              <w:widowControl w:val="0"/>
              <w:autoSpaceDE w:val="0"/>
              <w:autoSpaceDN w:val="0"/>
              <w:adjustRightInd w:val="0"/>
              <w:ind w:right="-30"/>
              <w:rPr>
                <w:rFonts w:ascii="Times New Roman" w:hAnsi="Times New Roman" w:cs="Times New Roman"/>
                <w:sz w:val="24"/>
                <w:szCs w:val="24"/>
              </w:rPr>
            </w:pPr>
          </w:p>
        </w:tc>
        <w:tc>
          <w:tcPr>
            <w:tcW w:w="1984" w:type="dxa"/>
            <w:tcBorders>
              <w:top w:val="nil"/>
              <w:left w:val="single" w:sz="2" w:space="0" w:color="000000"/>
              <w:bottom w:val="single" w:sz="2" w:space="0" w:color="000000"/>
              <w:right w:val="single" w:sz="2" w:space="0" w:color="000000"/>
            </w:tcBorders>
          </w:tcPr>
          <w:p w14:paraId="60018CDE" w14:textId="77777777" w:rsidR="003121D5" w:rsidRPr="002D57A0" w:rsidRDefault="003121D5" w:rsidP="002D57A0">
            <w:pPr>
              <w:widowControl w:val="0"/>
              <w:autoSpaceDE w:val="0"/>
              <w:autoSpaceDN w:val="0"/>
              <w:adjustRightInd w:val="0"/>
              <w:ind w:right="-30"/>
              <w:rPr>
                <w:rFonts w:ascii="Times New Roman" w:hAnsi="Times New Roman" w:cs="Times New Roman"/>
                <w:sz w:val="24"/>
                <w:szCs w:val="24"/>
              </w:rPr>
            </w:pPr>
          </w:p>
        </w:tc>
      </w:tr>
    </w:tbl>
    <w:p w14:paraId="4E712D5D" w14:textId="53111BBB" w:rsidR="00A74243" w:rsidRPr="002D57A0" w:rsidRDefault="00A74243" w:rsidP="00CA1472">
      <w:pPr>
        <w:numPr>
          <w:ilvl w:val="1"/>
          <w:numId w:val="3"/>
        </w:numPr>
        <w:autoSpaceDE w:val="0"/>
        <w:autoSpaceDN w:val="0"/>
        <w:adjustRightInd w:val="0"/>
        <w:ind w:left="0" w:firstLine="0"/>
        <w:rPr>
          <w:rFonts w:ascii="Times New Roman" w:hAnsi="Times New Roman" w:cs="Times New Roman"/>
          <w:sz w:val="24"/>
          <w:szCs w:val="24"/>
        </w:rPr>
      </w:pPr>
      <w:r w:rsidRPr="002D57A0">
        <w:rPr>
          <w:rFonts w:ascii="Times New Roman" w:hAnsi="Times New Roman" w:cs="Times New Roman"/>
          <w:sz w:val="24"/>
          <w:szCs w:val="24"/>
        </w:rPr>
        <w:t>A listagem do cadastro de reserva referente ao presente registro de preços consta como anexo a esta Ata</w:t>
      </w:r>
      <w:r w:rsidR="00CA1472">
        <w:rPr>
          <w:rFonts w:ascii="Times New Roman" w:hAnsi="Times New Roman" w:cs="Times New Roman"/>
          <w:sz w:val="24"/>
          <w:szCs w:val="24"/>
        </w:rPr>
        <w:t>.</w:t>
      </w:r>
    </w:p>
    <w:p w14:paraId="66E62D0A" w14:textId="77777777" w:rsidR="00A74243" w:rsidRPr="002D57A0" w:rsidRDefault="00A74243" w:rsidP="002D57A0">
      <w:pPr>
        <w:pStyle w:val="Nivel1"/>
        <w:numPr>
          <w:ilvl w:val="0"/>
          <w:numId w:val="3"/>
        </w:numPr>
        <w:spacing w:before="0" w:after="0"/>
        <w:rPr>
          <w:rFonts w:ascii="Times New Roman" w:hAnsi="Times New Roman" w:cs="Times New Roman"/>
          <w:color w:val="000000" w:themeColor="text1"/>
          <w:sz w:val="24"/>
          <w:szCs w:val="24"/>
          <w:lang w:eastAsia="en-US"/>
        </w:rPr>
      </w:pPr>
      <w:r w:rsidRPr="002D57A0">
        <w:rPr>
          <w:rFonts w:ascii="Times New Roman" w:hAnsi="Times New Roman" w:cs="Times New Roman"/>
          <w:color w:val="000000" w:themeColor="text1"/>
          <w:sz w:val="24"/>
          <w:szCs w:val="24"/>
          <w:lang w:eastAsia="en-US"/>
        </w:rPr>
        <w:t xml:space="preserve">DA ADESÃO À ATA DE REGISTRO DE PREÇOS </w:t>
      </w:r>
    </w:p>
    <w:p w14:paraId="275AB3D3" w14:textId="4CEAABEB" w:rsidR="007C03C9" w:rsidRPr="002D57A0" w:rsidRDefault="007C03C9" w:rsidP="00CA1472">
      <w:pPr>
        <w:ind w:left="425" w:hanging="425"/>
        <w:rPr>
          <w:rFonts w:ascii="Times New Roman" w:hAnsi="Times New Roman" w:cs="Times New Roman"/>
          <w:iCs/>
          <w:sz w:val="24"/>
          <w:szCs w:val="24"/>
        </w:rPr>
      </w:pPr>
      <w:r w:rsidRPr="00CA1472">
        <w:rPr>
          <w:rFonts w:ascii="Times New Roman" w:hAnsi="Times New Roman" w:cs="Times New Roman"/>
          <w:b/>
          <w:bCs/>
          <w:color w:val="000000" w:themeColor="text1"/>
          <w:sz w:val="24"/>
          <w:szCs w:val="24"/>
        </w:rPr>
        <w:t>3</w:t>
      </w:r>
      <w:r w:rsidR="00A74243" w:rsidRPr="00CA1472">
        <w:rPr>
          <w:rFonts w:ascii="Times New Roman" w:hAnsi="Times New Roman" w:cs="Times New Roman"/>
          <w:b/>
          <w:bCs/>
          <w:color w:val="000000" w:themeColor="text1"/>
          <w:sz w:val="24"/>
          <w:szCs w:val="24"/>
        </w:rPr>
        <w:t>.1</w:t>
      </w:r>
      <w:r w:rsidR="00CA1472">
        <w:rPr>
          <w:rFonts w:ascii="Times New Roman" w:hAnsi="Times New Roman" w:cs="Times New Roman"/>
          <w:color w:val="000000" w:themeColor="text1"/>
          <w:sz w:val="24"/>
          <w:szCs w:val="24"/>
        </w:rPr>
        <w:t>.</w:t>
      </w:r>
      <w:r w:rsidR="00A74243" w:rsidRPr="002D57A0">
        <w:rPr>
          <w:rFonts w:ascii="Times New Roman" w:hAnsi="Times New Roman" w:cs="Times New Roman"/>
          <w:color w:val="000000" w:themeColor="text1"/>
          <w:sz w:val="24"/>
          <w:szCs w:val="24"/>
        </w:rPr>
        <w:t xml:space="preserve"> Não será admitida a adesão à ata de registro de preços decorrente desta licitação.</w:t>
      </w:r>
    </w:p>
    <w:p w14:paraId="5DB15B4D" w14:textId="0B2340A6" w:rsidR="00A74243" w:rsidRPr="002D57A0" w:rsidRDefault="00CA1472" w:rsidP="002D57A0">
      <w:pPr>
        <w:pStyle w:val="Nivel1"/>
        <w:numPr>
          <w:ilvl w:val="0"/>
          <w:numId w:val="3"/>
        </w:numPr>
        <w:spacing w:before="0" w:after="0"/>
        <w:rPr>
          <w:rFonts w:ascii="Times New Roman" w:hAnsi="Times New Roman" w:cs="Times New Roman"/>
          <w:iCs/>
          <w:color w:val="000000" w:themeColor="text1"/>
          <w:sz w:val="24"/>
          <w:szCs w:val="24"/>
        </w:rPr>
      </w:pPr>
      <w:r>
        <w:rPr>
          <w:rFonts w:ascii="Times New Roman" w:hAnsi="Times New Roman" w:cs="Times New Roman"/>
          <w:color w:val="000000" w:themeColor="text1"/>
          <w:sz w:val="24"/>
          <w:szCs w:val="24"/>
        </w:rPr>
        <w:t xml:space="preserve">DA </w:t>
      </w:r>
      <w:r w:rsidR="00A74243" w:rsidRPr="002D57A0">
        <w:rPr>
          <w:rFonts w:ascii="Times New Roman" w:hAnsi="Times New Roman" w:cs="Times New Roman"/>
          <w:color w:val="000000" w:themeColor="text1"/>
          <w:sz w:val="24"/>
          <w:szCs w:val="24"/>
        </w:rPr>
        <w:t xml:space="preserve">VALIDADE DA ATA </w:t>
      </w:r>
    </w:p>
    <w:p w14:paraId="780874E8" w14:textId="77777777" w:rsidR="00A74243" w:rsidRPr="002D57A0" w:rsidRDefault="00A74243" w:rsidP="00CA1472">
      <w:pPr>
        <w:numPr>
          <w:ilvl w:val="1"/>
          <w:numId w:val="3"/>
        </w:numPr>
        <w:autoSpaceDE w:val="0"/>
        <w:autoSpaceDN w:val="0"/>
        <w:adjustRightInd w:val="0"/>
        <w:ind w:left="0" w:firstLine="0"/>
        <w:rPr>
          <w:rFonts w:ascii="Times New Roman" w:hAnsi="Times New Roman" w:cs="Times New Roman"/>
          <w:color w:val="00B050"/>
          <w:sz w:val="24"/>
          <w:szCs w:val="24"/>
        </w:rPr>
      </w:pPr>
      <w:r w:rsidRPr="002D57A0">
        <w:rPr>
          <w:rFonts w:ascii="Times New Roman" w:hAnsi="Times New Roman" w:cs="Times New Roman"/>
          <w:sz w:val="24"/>
          <w:szCs w:val="24"/>
        </w:rPr>
        <w:t xml:space="preserve">A validade da Ata de Registro de Preços será de </w:t>
      </w:r>
      <w:r w:rsidR="00EE046A" w:rsidRPr="002D57A0">
        <w:rPr>
          <w:rFonts w:ascii="Times New Roman" w:hAnsi="Times New Roman" w:cs="Times New Roman"/>
          <w:sz w:val="24"/>
          <w:szCs w:val="24"/>
        </w:rPr>
        <w:t>06 meses</w:t>
      </w:r>
      <w:r w:rsidRPr="002D57A0">
        <w:rPr>
          <w:rFonts w:ascii="Times New Roman" w:hAnsi="Times New Roman" w:cs="Times New Roman"/>
          <w:color w:val="000000" w:themeColor="text1"/>
          <w:sz w:val="24"/>
          <w:szCs w:val="24"/>
        </w:rPr>
        <w:t xml:space="preserve">, a partir </w:t>
      </w:r>
      <w:r w:rsidR="007C03C9" w:rsidRPr="002D57A0">
        <w:rPr>
          <w:rFonts w:ascii="Times New Roman" w:hAnsi="Times New Roman" w:cs="Times New Roman"/>
          <w:color w:val="000000" w:themeColor="text1"/>
          <w:sz w:val="24"/>
          <w:szCs w:val="24"/>
        </w:rPr>
        <w:t>da assinatura</w:t>
      </w:r>
      <w:r w:rsidRPr="002D57A0">
        <w:rPr>
          <w:rFonts w:ascii="Times New Roman" w:hAnsi="Times New Roman" w:cs="Times New Roman"/>
          <w:color w:val="000000" w:themeColor="text1"/>
          <w:sz w:val="24"/>
          <w:szCs w:val="24"/>
        </w:rPr>
        <w:t xml:space="preserve">, não </w:t>
      </w:r>
      <w:r w:rsidRPr="002D57A0">
        <w:rPr>
          <w:rFonts w:ascii="Times New Roman" w:hAnsi="Times New Roman" w:cs="Times New Roman"/>
          <w:sz w:val="24"/>
          <w:szCs w:val="24"/>
        </w:rPr>
        <w:t>podendo ser prorrogada.</w:t>
      </w:r>
      <w:r w:rsidR="007C03C9" w:rsidRPr="002D57A0">
        <w:rPr>
          <w:rFonts w:ascii="Times New Roman" w:hAnsi="Times New Roman" w:cs="Times New Roman"/>
          <w:color w:val="00B050"/>
          <w:sz w:val="24"/>
          <w:szCs w:val="24"/>
        </w:rPr>
        <w:t xml:space="preserve"> </w:t>
      </w:r>
    </w:p>
    <w:p w14:paraId="7779E39C" w14:textId="7D102B57" w:rsidR="00A74243" w:rsidRPr="002D57A0" w:rsidRDefault="00CA1472" w:rsidP="002D57A0">
      <w:pPr>
        <w:widowControl w:val="0"/>
        <w:numPr>
          <w:ilvl w:val="0"/>
          <w:numId w:val="3"/>
        </w:numPr>
        <w:autoSpaceDE w:val="0"/>
        <w:autoSpaceDN w:val="0"/>
        <w:adjustRightInd w:val="0"/>
        <w:ind w:right="-30"/>
        <w:rPr>
          <w:rFonts w:ascii="Times New Roman" w:hAnsi="Times New Roman" w:cs="Times New Roman"/>
          <w:iCs/>
          <w:sz w:val="24"/>
          <w:szCs w:val="24"/>
        </w:rPr>
      </w:pPr>
      <w:r>
        <w:rPr>
          <w:rFonts w:ascii="Times New Roman" w:hAnsi="Times New Roman" w:cs="Times New Roman"/>
          <w:b/>
          <w:bCs/>
          <w:sz w:val="24"/>
          <w:szCs w:val="24"/>
        </w:rPr>
        <w:t xml:space="preserve">DA </w:t>
      </w:r>
      <w:r w:rsidR="00A74243" w:rsidRPr="002D57A0">
        <w:rPr>
          <w:rFonts w:ascii="Times New Roman" w:hAnsi="Times New Roman" w:cs="Times New Roman"/>
          <w:b/>
          <w:bCs/>
          <w:sz w:val="24"/>
          <w:szCs w:val="24"/>
        </w:rPr>
        <w:t>REVISÃO E CANCELAMENTO</w:t>
      </w:r>
      <w:r w:rsidR="00A74243" w:rsidRPr="002D57A0">
        <w:rPr>
          <w:rFonts w:ascii="Times New Roman" w:hAnsi="Times New Roman" w:cs="Times New Roman"/>
          <w:iCs/>
          <w:sz w:val="24"/>
          <w:szCs w:val="24"/>
        </w:rPr>
        <w:t xml:space="preserve"> </w:t>
      </w:r>
    </w:p>
    <w:p w14:paraId="1A1DD747" w14:textId="77777777" w:rsidR="00A74243" w:rsidRPr="002D57A0" w:rsidRDefault="00A74243" w:rsidP="00CA1472">
      <w:pPr>
        <w:pStyle w:val="PargrafodaLista"/>
        <w:numPr>
          <w:ilvl w:val="1"/>
          <w:numId w:val="3"/>
        </w:numPr>
        <w:spacing w:line="276" w:lineRule="auto"/>
        <w:ind w:left="0" w:firstLine="0"/>
        <w:jc w:val="both"/>
        <w:rPr>
          <w:rFonts w:ascii="Times New Roman" w:hAnsi="Times New Roman" w:cs="Times New Roman"/>
        </w:rPr>
      </w:pPr>
      <w:r w:rsidRPr="002D57A0">
        <w:rPr>
          <w:rFonts w:ascii="Times New Roman" w:hAnsi="Times New Roman" w:cs="Times New Roman"/>
        </w:rPr>
        <w:t>A Administração realizará pesquisa de mercado periodicamente, em intervalos não superiores a 180 (cento e oitenta) dias, a fim de verificar a vantajosidade dos preços registrados nesta Ata.</w:t>
      </w:r>
    </w:p>
    <w:p w14:paraId="05D87F29" w14:textId="77777777" w:rsidR="00A74243" w:rsidRPr="002D57A0" w:rsidRDefault="00A74243" w:rsidP="00CA1472">
      <w:pPr>
        <w:numPr>
          <w:ilvl w:val="1"/>
          <w:numId w:val="3"/>
        </w:numPr>
        <w:autoSpaceDE w:val="0"/>
        <w:autoSpaceDN w:val="0"/>
        <w:adjustRightInd w:val="0"/>
        <w:ind w:left="0" w:firstLine="0"/>
        <w:rPr>
          <w:rFonts w:ascii="Times New Roman" w:hAnsi="Times New Roman" w:cs="Times New Roman"/>
          <w:sz w:val="24"/>
          <w:szCs w:val="24"/>
        </w:rPr>
      </w:pPr>
      <w:r w:rsidRPr="002D57A0">
        <w:rPr>
          <w:rFonts w:ascii="Times New Roman" w:hAnsi="Times New Roman" w:cs="Times New Roman"/>
          <w:sz w:val="24"/>
          <w:szCs w:val="24"/>
        </w:rPr>
        <w:t>Os preços registrados poderão ser revistos em decorrência de eventual redução dos preços praticados no mercado ou de fato que eleve o custo do objeto registrado, cabendo à Administração promover as negociações junto ao(s) fornecedor(es).</w:t>
      </w:r>
    </w:p>
    <w:p w14:paraId="5D92FC7E" w14:textId="12E74F1A" w:rsidR="00A74243" w:rsidRPr="002D57A0" w:rsidRDefault="00A74243" w:rsidP="00CA1472">
      <w:pPr>
        <w:numPr>
          <w:ilvl w:val="1"/>
          <w:numId w:val="3"/>
        </w:numPr>
        <w:autoSpaceDE w:val="0"/>
        <w:autoSpaceDN w:val="0"/>
        <w:adjustRightInd w:val="0"/>
        <w:ind w:left="0" w:firstLine="0"/>
        <w:rPr>
          <w:rFonts w:ascii="Times New Roman" w:hAnsi="Times New Roman" w:cs="Times New Roman"/>
          <w:sz w:val="24"/>
          <w:szCs w:val="24"/>
        </w:rPr>
      </w:pPr>
      <w:r w:rsidRPr="002D57A0">
        <w:rPr>
          <w:rFonts w:ascii="Times New Roman" w:hAnsi="Times New Roman" w:cs="Times New Roman"/>
          <w:sz w:val="24"/>
          <w:szCs w:val="24"/>
        </w:rPr>
        <w:lastRenderedPageBreak/>
        <w:t>Quando o preço registrado</w:t>
      </w:r>
      <w:r w:rsidR="00CA1472">
        <w:rPr>
          <w:rFonts w:ascii="Times New Roman" w:hAnsi="Times New Roman" w:cs="Times New Roman"/>
          <w:sz w:val="24"/>
          <w:szCs w:val="24"/>
        </w:rPr>
        <w:t xml:space="preserve"> se </w:t>
      </w:r>
      <w:r w:rsidRPr="002D57A0">
        <w:rPr>
          <w:rFonts w:ascii="Times New Roman" w:hAnsi="Times New Roman" w:cs="Times New Roman"/>
          <w:sz w:val="24"/>
          <w:szCs w:val="24"/>
        </w:rPr>
        <w:t>tornar superior ao preço praticado no mercado por motivo superveniente, a Administração convocará o(s) fornecedor(es) para negociar(em) a redução dos preços aos valores praticados pelo mercado.</w:t>
      </w:r>
    </w:p>
    <w:p w14:paraId="6AED5B3E" w14:textId="77777777" w:rsidR="00A74243" w:rsidRPr="002D57A0" w:rsidRDefault="00A74243" w:rsidP="00CA1472">
      <w:pPr>
        <w:numPr>
          <w:ilvl w:val="1"/>
          <w:numId w:val="3"/>
        </w:numPr>
        <w:autoSpaceDE w:val="0"/>
        <w:autoSpaceDN w:val="0"/>
        <w:adjustRightInd w:val="0"/>
        <w:ind w:left="0" w:firstLine="0"/>
        <w:rPr>
          <w:rFonts w:ascii="Times New Roman" w:hAnsi="Times New Roman" w:cs="Times New Roman"/>
          <w:sz w:val="24"/>
          <w:szCs w:val="24"/>
        </w:rPr>
      </w:pPr>
      <w:r w:rsidRPr="002D57A0">
        <w:rPr>
          <w:rFonts w:ascii="Times New Roman" w:hAnsi="Times New Roman" w:cs="Times New Roman"/>
          <w:sz w:val="24"/>
          <w:szCs w:val="24"/>
        </w:rPr>
        <w:t>O fornecedor que não aceitar reduzir seu preço ao valor praticado pelo mercado será liberado do compromisso assumido, sem aplicação de penalidade.</w:t>
      </w:r>
    </w:p>
    <w:p w14:paraId="2ED241D3" w14:textId="70848EC7" w:rsidR="007C03C9" w:rsidRPr="002D57A0" w:rsidRDefault="00CA1472" w:rsidP="00CA1472">
      <w:pPr>
        <w:numPr>
          <w:ilvl w:val="2"/>
          <w:numId w:val="3"/>
        </w:numPr>
        <w:autoSpaceDE w:val="0"/>
        <w:autoSpaceDN w:val="0"/>
        <w:adjustRightInd w:val="0"/>
        <w:ind w:left="0" w:firstLine="0"/>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A74243" w:rsidRPr="002D57A0">
        <w:rPr>
          <w:rFonts w:ascii="Times New Roman" w:hAnsi="Times New Roman" w:cs="Times New Roman"/>
          <w:color w:val="000000" w:themeColor="text1"/>
          <w:sz w:val="24"/>
          <w:szCs w:val="24"/>
        </w:rPr>
        <w:t>A ordem de classificação dos fornecedores que aceitarem reduzir seus preços aos valores de mercado observará a classificação original.</w:t>
      </w:r>
    </w:p>
    <w:p w14:paraId="53340F7F" w14:textId="17F508B3" w:rsidR="00A74243" w:rsidRPr="002D57A0" w:rsidRDefault="00CA1472" w:rsidP="00CA1472">
      <w:pPr>
        <w:numPr>
          <w:ilvl w:val="2"/>
          <w:numId w:val="3"/>
        </w:numPr>
        <w:autoSpaceDE w:val="0"/>
        <w:autoSpaceDN w:val="0"/>
        <w:adjustRightInd w:val="0"/>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A74243" w:rsidRPr="002D57A0">
        <w:rPr>
          <w:rFonts w:ascii="Times New Roman" w:hAnsi="Times New Roman" w:cs="Times New Roman"/>
          <w:sz w:val="24"/>
          <w:szCs w:val="24"/>
        </w:rPr>
        <w:t xml:space="preserve">Quando o preço de mercado </w:t>
      </w:r>
      <w:r>
        <w:rPr>
          <w:rFonts w:ascii="Times New Roman" w:hAnsi="Times New Roman" w:cs="Times New Roman"/>
          <w:sz w:val="24"/>
          <w:szCs w:val="24"/>
        </w:rPr>
        <w:t xml:space="preserve">se </w:t>
      </w:r>
      <w:r w:rsidR="00A74243" w:rsidRPr="002D57A0">
        <w:rPr>
          <w:rFonts w:ascii="Times New Roman" w:hAnsi="Times New Roman" w:cs="Times New Roman"/>
          <w:sz w:val="24"/>
          <w:szCs w:val="24"/>
        </w:rPr>
        <w:t>tornar superior aos preços registrados e o fornecedor não puder cumprir o compromisso, o órgão gerenciador poderá:</w:t>
      </w:r>
    </w:p>
    <w:p w14:paraId="0F435ECB" w14:textId="03D59BF3" w:rsidR="00A74243" w:rsidRPr="002D57A0" w:rsidRDefault="00CA1472" w:rsidP="00CA1472">
      <w:pPr>
        <w:numPr>
          <w:ilvl w:val="2"/>
          <w:numId w:val="3"/>
        </w:numPr>
        <w:autoSpaceDE w:val="0"/>
        <w:autoSpaceDN w:val="0"/>
        <w:adjustRightInd w:val="0"/>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FB267E" w:rsidRPr="002D57A0">
        <w:rPr>
          <w:rFonts w:ascii="Times New Roman" w:hAnsi="Times New Roman" w:cs="Times New Roman"/>
          <w:sz w:val="24"/>
          <w:szCs w:val="24"/>
        </w:rPr>
        <w:t>L</w:t>
      </w:r>
      <w:r w:rsidR="00A74243" w:rsidRPr="002D57A0">
        <w:rPr>
          <w:rFonts w:ascii="Times New Roman" w:hAnsi="Times New Roman" w:cs="Times New Roman"/>
          <w:sz w:val="24"/>
          <w:szCs w:val="24"/>
        </w:rPr>
        <w:t>iberar o fornecedor do compromisso assumido, caso a comunicação ocorra antes do pedido de fornecimento, e sem aplicação da penalidade se confirmada a veracidade dos motivos e comprovantes apresentados; e</w:t>
      </w:r>
    </w:p>
    <w:p w14:paraId="26985B8D" w14:textId="6B639553" w:rsidR="00A74243" w:rsidRPr="002D57A0" w:rsidRDefault="00CA1472" w:rsidP="00CA1472">
      <w:pPr>
        <w:numPr>
          <w:ilvl w:val="2"/>
          <w:numId w:val="3"/>
        </w:numPr>
        <w:autoSpaceDE w:val="0"/>
        <w:autoSpaceDN w:val="0"/>
        <w:adjustRightInd w:val="0"/>
        <w:ind w:left="567" w:hanging="567"/>
        <w:rPr>
          <w:rFonts w:ascii="Times New Roman" w:hAnsi="Times New Roman" w:cs="Times New Roman"/>
          <w:sz w:val="24"/>
          <w:szCs w:val="24"/>
        </w:rPr>
      </w:pPr>
      <w:r>
        <w:rPr>
          <w:rFonts w:ascii="Times New Roman" w:hAnsi="Times New Roman" w:cs="Times New Roman"/>
          <w:sz w:val="24"/>
          <w:szCs w:val="24"/>
        </w:rPr>
        <w:t xml:space="preserve"> </w:t>
      </w:r>
      <w:r w:rsidR="00FB267E" w:rsidRPr="002D57A0">
        <w:rPr>
          <w:rFonts w:ascii="Times New Roman" w:hAnsi="Times New Roman" w:cs="Times New Roman"/>
          <w:sz w:val="24"/>
          <w:szCs w:val="24"/>
        </w:rPr>
        <w:t>C</w:t>
      </w:r>
      <w:r w:rsidR="00A74243" w:rsidRPr="002D57A0">
        <w:rPr>
          <w:rFonts w:ascii="Times New Roman" w:hAnsi="Times New Roman" w:cs="Times New Roman"/>
          <w:sz w:val="24"/>
          <w:szCs w:val="24"/>
        </w:rPr>
        <w:t>onvocar os demais fornecedores para assegurar igual oportunidade de negociação.</w:t>
      </w:r>
    </w:p>
    <w:p w14:paraId="3DFD06D7" w14:textId="77777777" w:rsidR="00A74243" w:rsidRPr="002D57A0" w:rsidRDefault="00A74243" w:rsidP="00CA1472">
      <w:pPr>
        <w:numPr>
          <w:ilvl w:val="1"/>
          <w:numId w:val="3"/>
        </w:numPr>
        <w:autoSpaceDE w:val="0"/>
        <w:autoSpaceDN w:val="0"/>
        <w:adjustRightInd w:val="0"/>
        <w:ind w:left="0" w:firstLine="0"/>
        <w:rPr>
          <w:rFonts w:ascii="Times New Roman" w:hAnsi="Times New Roman" w:cs="Times New Roman"/>
          <w:sz w:val="24"/>
          <w:szCs w:val="24"/>
        </w:rPr>
      </w:pPr>
      <w:r w:rsidRPr="002D57A0">
        <w:rPr>
          <w:rFonts w:ascii="Times New Roman" w:hAnsi="Times New Roman" w:cs="Times New Roman"/>
          <w:sz w:val="24"/>
          <w:szCs w:val="24"/>
        </w:rPr>
        <w:t>Não havendo êxito nas negociações, o órgão gerenciador deverá proceder à revogação desta ata de registro de preços, adotando as medidas cabíveis para obtenção da contratação mais vantajosa.</w:t>
      </w:r>
    </w:p>
    <w:p w14:paraId="2EFC3F0C" w14:textId="77777777" w:rsidR="00A74243" w:rsidRPr="002D57A0" w:rsidRDefault="00A74243" w:rsidP="00CA1472">
      <w:pPr>
        <w:numPr>
          <w:ilvl w:val="1"/>
          <w:numId w:val="3"/>
        </w:numPr>
        <w:autoSpaceDE w:val="0"/>
        <w:autoSpaceDN w:val="0"/>
        <w:adjustRightInd w:val="0"/>
        <w:ind w:left="425" w:hanging="425"/>
        <w:rPr>
          <w:rFonts w:ascii="Times New Roman" w:hAnsi="Times New Roman" w:cs="Times New Roman"/>
          <w:sz w:val="24"/>
          <w:szCs w:val="24"/>
        </w:rPr>
      </w:pPr>
      <w:r w:rsidRPr="002D57A0">
        <w:rPr>
          <w:rFonts w:ascii="Times New Roman" w:hAnsi="Times New Roman" w:cs="Times New Roman"/>
          <w:sz w:val="24"/>
          <w:szCs w:val="24"/>
        </w:rPr>
        <w:t>O registro do fornecedor será cancelado quando:</w:t>
      </w:r>
    </w:p>
    <w:p w14:paraId="1E0B7A24" w14:textId="50B54AED" w:rsidR="00A74243" w:rsidRPr="002D57A0" w:rsidRDefault="00CA1472" w:rsidP="00CA1472">
      <w:pPr>
        <w:numPr>
          <w:ilvl w:val="2"/>
          <w:numId w:val="3"/>
        </w:numPr>
        <w:autoSpaceDE w:val="0"/>
        <w:autoSpaceDN w:val="0"/>
        <w:adjustRightInd w:val="0"/>
        <w:ind w:left="567" w:hanging="567"/>
        <w:rPr>
          <w:rFonts w:ascii="Times New Roman" w:hAnsi="Times New Roman" w:cs="Times New Roman"/>
          <w:sz w:val="24"/>
          <w:szCs w:val="24"/>
        </w:rPr>
      </w:pPr>
      <w:r>
        <w:rPr>
          <w:rFonts w:ascii="Times New Roman" w:hAnsi="Times New Roman" w:cs="Times New Roman"/>
          <w:sz w:val="24"/>
          <w:szCs w:val="24"/>
        </w:rPr>
        <w:t xml:space="preserve"> </w:t>
      </w:r>
      <w:r w:rsidR="00FB267E" w:rsidRPr="002D57A0">
        <w:rPr>
          <w:rFonts w:ascii="Times New Roman" w:hAnsi="Times New Roman" w:cs="Times New Roman"/>
          <w:sz w:val="24"/>
          <w:szCs w:val="24"/>
        </w:rPr>
        <w:t>D</w:t>
      </w:r>
      <w:r w:rsidR="00A74243" w:rsidRPr="002D57A0">
        <w:rPr>
          <w:rFonts w:ascii="Times New Roman" w:hAnsi="Times New Roman" w:cs="Times New Roman"/>
          <w:sz w:val="24"/>
          <w:szCs w:val="24"/>
        </w:rPr>
        <w:t>escumprir as condições da ata de registro de preços;</w:t>
      </w:r>
    </w:p>
    <w:p w14:paraId="39597532" w14:textId="29BBD8F7" w:rsidR="00A74243" w:rsidRPr="002D57A0" w:rsidRDefault="00CA1472" w:rsidP="00CA1472">
      <w:pPr>
        <w:numPr>
          <w:ilvl w:val="2"/>
          <w:numId w:val="3"/>
        </w:numPr>
        <w:autoSpaceDE w:val="0"/>
        <w:autoSpaceDN w:val="0"/>
        <w:adjustRightInd w:val="0"/>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FB267E" w:rsidRPr="002D57A0">
        <w:rPr>
          <w:rFonts w:ascii="Times New Roman" w:hAnsi="Times New Roman" w:cs="Times New Roman"/>
          <w:sz w:val="24"/>
          <w:szCs w:val="24"/>
        </w:rPr>
        <w:t>N</w:t>
      </w:r>
      <w:r w:rsidR="00A74243" w:rsidRPr="002D57A0">
        <w:rPr>
          <w:rFonts w:ascii="Times New Roman" w:hAnsi="Times New Roman" w:cs="Times New Roman"/>
          <w:sz w:val="24"/>
          <w:szCs w:val="24"/>
        </w:rPr>
        <w:t>ão retirar a nota de empenho ou instrumento equivalente no prazo estabelecido pela Administração, sem justificativa aceitável;</w:t>
      </w:r>
    </w:p>
    <w:p w14:paraId="37F1C8E5" w14:textId="5985AECA" w:rsidR="00A74243" w:rsidRPr="002D57A0" w:rsidRDefault="00CA1472" w:rsidP="00CA1472">
      <w:pPr>
        <w:numPr>
          <w:ilvl w:val="2"/>
          <w:numId w:val="3"/>
        </w:numPr>
        <w:autoSpaceDE w:val="0"/>
        <w:autoSpaceDN w:val="0"/>
        <w:adjustRightInd w:val="0"/>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FB267E" w:rsidRPr="002D57A0">
        <w:rPr>
          <w:rFonts w:ascii="Times New Roman" w:hAnsi="Times New Roman" w:cs="Times New Roman"/>
          <w:sz w:val="24"/>
          <w:szCs w:val="24"/>
        </w:rPr>
        <w:t>N</w:t>
      </w:r>
      <w:r w:rsidR="00A74243" w:rsidRPr="002D57A0">
        <w:rPr>
          <w:rFonts w:ascii="Times New Roman" w:hAnsi="Times New Roman" w:cs="Times New Roman"/>
          <w:sz w:val="24"/>
          <w:szCs w:val="24"/>
        </w:rPr>
        <w:t>ão aceitar reduzir o seu preço registrado, na hipótese deste se tornar superior àqueles praticados no mercado; ou</w:t>
      </w:r>
    </w:p>
    <w:p w14:paraId="51B4C8D7" w14:textId="15F109F8" w:rsidR="00A74243" w:rsidRPr="002D57A0" w:rsidRDefault="00CA1472" w:rsidP="00CA1472">
      <w:pPr>
        <w:numPr>
          <w:ilvl w:val="2"/>
          <w:numId w:val="3"/>
        </w:numPr>
        <w:autoSpaceDE w:val="0"/>
        <w:autoSpaceDN w:val="0"/>
        <w:adjustRightInd w:val="0"/>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FB267E" w:rsidRPr="002D57A0">
        <w:rPr>
          <w:rFonts w:ascii="Times New Roman" w:hAnsi="Times New Roman" w:cs="Times New Roman"/>
          <w:sz w:val="24"/>
          <w:szCs w:val="24"/>
        </w:rPr>
        <w:t>S</w:t>
      </w:r>
      <w:r w:rsidR="00A74243" w:rsidRPr="002D57A0">
        <w:rPr>
          <w:rFonts w:ascii="Times New Roman" w:hAnsi="Times New Roman" w:cs="Times New Roman"/>
          <w:sz w:val="24"/>
          <w:szCs w:val="24"/>
        </w:rPr>
        <w:t>ofrer sanção administrativa cujo efeito torne-o proibido de celebrar contrato administrativo, alcançando o órgão gerenciador e órgão(s) participante(s).</w:t>
      </w:r>
    </w:p>
    <w:p w14:paraId="1F89BD2B" w14:textId="77777777" w:rsidR="00A74243" w:rsidRPr="002D57A0" w:rsidRDefault="00A74243" w:rsidP="00CA1472">
      <w:pPr>
        <w:numPr>
          <w:ilvl w:val="1"/>
          <w:numId w:val="3"/>
        </w:numPr>
        <w:autoSpaceDE w:val="0"/>
        <w:autoSpaceDN w:val="0"/>
        <w:adjustRightInd w:val="0"/>
        <w:ind w:left="0" w:firstLine="0"/>
        <w:rPr>
          <w:rFonts w:ascii="Times New Roman" w:hAnsi="Times New Roman" w:cs="Times New Roman"/>
          <w:sz w:val="24"/>
          <w:szCs w:val="24"/>
        </w:rPr>
      </w:pPr>
      <w:r w:rsidRPr="002D57A0">
        <w:rPr>
          <w:rFonts w:ascii="Times New Roman" w:hAnsi="Times New Roman" w:cs="Times New Roman"/>
          <w:sz w:val="24"/>
          <w:szCs w:val="24"/>
        </w:rPr>
        <w:t>O cancelamento de registros nas hipóteses previstas nos itens 6.7.1, 6.7.2 e 6.7.4 será formalizado por despacho do órgão gerenciador, assegurado o contraditório e a ampla defesa.</w:t>
      </w:r>
    </w:p>
    <w:p w14:paraId="022AE507" w14:textId="77777777" w:rsidR="00A74243" w:rsidRPr="002D57A0" w:rsidRDefault="00A74243" w:rsidP="00CA1472">
      <w:pPr>
        <w:numPr>
          <w:ilvl w:val="1"/>
          <w:numId w:val="3"/>
        </w:numPr>
        <w:autoSpaceDE w:val="0"/>
        <w:autoSpaceDN w:val="0"/>
        <w:adjustRightInd w:val="0"/>
        <w:ind w:left="0" w:firstLine="0"/>
        <w:rPr>
          <w:rFonts w:ascii="Times New Roman" w:hAnsi="Times New Roman" w:cs="Times New Roman"/>
          <w:sz w:val="24"/>
          <w:szCs w:val="24"/>
        </w:rPr>
      </w:pPr>
      <w:r w:rsidRPr="002D57A0">
        <w:rPr>
          <w:rFonts w:ascii="Times New Roman" w:hAnsi="Times New Roman" w:cs="Times New Roman"/>
          <w:sz w:val="24"/>
          <w:szCs w:val="24"/>
        </w:rPr>
        <w:t>O cancelamento do registro de preços poderá ocorrer por fato superveniente, decorrente de caso fortuito ou força maior, que prejudique o cumprimento da ata, devidamente comprovados e justificados:</w:t>
      </w:r>
    </w:p>
    <w:p w14:paraId="42A0FF2E" w14:textId="37A6E12E" w:rsidR="00A74243" w:rsidRPr="002D57A0" w:rsidRDefault="00CA1472" w:rsidP="00CA1472">
      <w:pPr>
        <w:numPr>
          <w:ilvl w:val="2"/>
          <w:numId w:val="3"/>
        </w:numPr>
        <w:autoSpaceDE w:val="0"/>
        <w:autoSpaceDN w:val="0"/>
        <w:adjustRightInd w:val="0"/>
        <w:ind w:left="567" w:hanging="567"/>
        <w:rPr>
          <w:rFonts w:ascii="Times New Roman" w:hAnsi="Times New Roman" w:cs="Times New Roman"/>
          <w:sz w:val="24"/>
          <w:szCs w:val="24"/>
        </w:rPr>
      </w:pPr>
      <w:r>
        <w:rPr>
          <w:rFonts w:ascii="Times New Roman" w:hAnsi="Times New Roman" w:cs="Times New Roman"/>
          <w:sz w:val="24"/>
          <w:szCs w:val="24"/>
        </w:rPr>
        <w:t xml:space="preserve"> </w:t>
      </w:r>
      <w:r w:rsidR="00FB267E" w:rsidRPr="002D57A0">
        <w:rPr>
          <w:rFonts w:ascii="Times New Roman" w:hAnsi="Times New Roman" w:cs="Times New Roman"/>
          <w:sz w:val="24"/>
          <w:szCs w:val="24"/>
        </w:rPr>
        <w:t>P</w:t>
      </w:r>
      <w:r w:rsidR="00A74243" w:rsidRPr="002D57A0">
        <w:rPr>
          <w:rFonts w:ascii="Times New Roman" w:hAnsi="Times New Roman" w:cs="Times New Roman"/>
          <w:sz w:val="24"/>
          <w:szCs w:val="24"/>
        </w:rPr>
        <w:t>or razão de interesse público; ou</w:t>
      </w:r>
    </w:p>
    <w:p w14:paraId="356A660D" w14:textId="74119EC6" w:rsidR="00A74243" w:rsidRDefault="00CA1472" w:rsidP="00CA1472">
      <w:pPr>
        <w:numPr>
          <w:ilvl w:val="2"/>
          <w:numId w:val="3"/>
        </w:numPr>
        <w:autoSpaceDE w:val="0"/>
        <w:autoSpaceDN w:val="0"/>
        <w:adjustRightInd w:val="0"/>
        <w:ind w:left="567" w:hanging="567"/>
        <w:rPr>
          <w:rFonts w:ascii="Times New Roman" w:hAnsi="Times New Roman" w:cs="Times New Roman"/>
          <w:sz w:val="24"/>
          <w:szCs w:val="24"/>
        </w:rPr>
      </w:pPr>
      <w:r>
        <w:rPr>
          <w:rFonts w:ascii="Times New Roman" w:hAnsi="Times New Roman" w:cs="Times New Roman"/>
          <w:sz w:val="24"/>
          <w:szCs w:val="24"/>
        </w:rPr>
        <w:t xml:space="preserve"> </w:t>
      </w:r>
      <w:r w:rsidR="00FB267E" w:rsidRPr="002D57A0">
        <w:rPr>
          <w:rFonts w:ascii="Times New Roman" w:hAnsi="Times New Roman" w:cs="Times New Roman"/>
          <w:sz w:val="24"/>
          <w:szCs w:val="24"/>
        </w:rPr>
        <w:t>A</w:t>
      </w:r>
      <w:r w:rsidR="00A74243" w:rsidRPr="002D57A0">
        <w:rPr>
          <w:rFonts w:ascii="Times New Roman" w:hAnsi="Times New Roman" w:cs="Times New Roman"/>
          <w:sz w:val="24"/>
          <w:szCs w:val="24"/>
        </w:rPr>
        <w:t xml:space="preserve"> pedido do fornecedor.</w:t>
      </w:r>
    </w:p>
    <w:p w14:paraId="55A3A7F1" w14:textId="77777777" w:rsidR="00CA1472" w:rsidRPr="002D57A0" w:rsidRDefault="00CA1472" w:rsidP="00CA1472">
      <w:pPr>
        <w:numPr>
          <w:ilvl w:val="2"/>
          <w:numId w:val="3"/>
        </w:numPr>
        <w:autoSpaceDE w:val="0"/>
        <w:autoSpaceDN w:val="0"/>
        <w:adjustRightInd w:val="0"/>
        <w:ind w:left="567" w:hanging="567"/>
        <w:rPr>
          <w:rFonts w:ascii="Times New Roman" w:hAnsi="Times New Roman" w:cs="Times New Roman"/>
          <w:sz w:val="24"/>
          <w:szCs w:val="24"/>
        </w:rPr>
      </w:pPr>
    </w:p>
    <w:p w14:paraId="4DD9BF23" w14:textId="77777777" w:rsidR="00A74243" w:rsidRPr="002D57A0" w:rsidRDefault="00A74243" w:rsidP="00CA1472">
      <w:pPr>
        <w:pStyle w:val="Nivel1"/>
        <w:numPr>
          <w:ilvl w:val="0"/>
          <w:numId w:val="3"/>
        </w:numPr>
        <w:spacing w:before="0" w:after="0"/>
        <w:ind w:left="284" w:hanging="284"/>
        <w:rPr>
          <w:rFonts w:ascii="Times New Roman" w:hAnsi="Times New Roman" w:cs="Times New Roman"/>
          <w:color w:val="000000" w:themeColor="text1"/>
          <w:sz w:val="24"/>
          <w:szCs w:val="24"/>
        </w:rPr>
      </w:pPr>
      <w:r w:rsidRPr="002D57A0">
        <w:rPr>
          <w:rFonts w:ascii="Times New Roman" w:hAnsi="Times New Roman" w:cs="Times New Roman"/>
          <w:color w:val="000000" w:themeColor="text1"/>
          <w:sz w:val="24"/>
          <w:szCs w:val="24"/>
        </w:rPr>
        <w:t>DAS PENALIDADES</w:t>
      </w:r>
    </w:p>
    <w:p w14:paraId="35868752" w14:textId="77777777" w:rsidR="00A74243" w:rsidRPr="002D57A0" w:rsidRDefault="00A74243" w:rsidP="00CA1472">
      <w:pPr>
        <w:numPr>
          <w:ilvl w:val="1"/>
          <w:numId w:val="3"/>
        </w:numPr>
        <w:autoSpaceDE w:val="0"/>
        <w:autoSpaceDN w:val="0"/>
        <w:adjustRightInd w:val="0"/>
        <w:ind w:left="0" w:firstLine="0"/>
        <w:rPr>
          <w:rFonts w:ascii="Times New Roman" w:hAnsi="Times New Roman" w:cs="Times New Roman"/>
          <w:iCs/>
          <w:color w:val="000000" w:themeColor="text1"/>
          <w:sz w:val="24"/>
          <w:szCs w:val="24"/>
        </w:rPr>
      </w:pPr>
      <w:r w:rsidRPr="002D57A0">
        <w:rPr>
          <w:rFonts w:ascii="Times New Roman" w:hAnsi="Times New Roman" w:cs="Times New Roman"/>
          <w:iCs/>
          <w:sz w:val="24"/>
          <w:szCs w:val="24"/>
        </w:rPr>
        <w:t>O descumprimento da Ata de Registro de Preços ensejará aplicação das penalidades estabelecidas no Edital</w:t>
      </w:r>
      <w:r w:rsidR="007C03C9" w:rsidRPr="002D57A0">
        <w:rPr>
          <w:rFonts w:ascii="Times New Roman" w:hAnsi="Times New Roman" w:cs="Times New Roman"/>
          <w:iCs/>
          <w:sz w:val="24"/>
          <w:szCs w:val="24"/>
        </w:rPr>
        <w:t xml:space="preserve"> e anexos</w:t>
      </w:r>
      <w:r w:rsidRPr="002D57A0">
        <w:rPr>
          <w:rFonts w:ascii="Times New Roman" w:hAnsi="Times New Roman" w:cs="Times New Roman"/>
          <w:iCs/>
          <w:sz w:val="24"/>
          <w:szCs w:val="24"/>
        </w:rPr>
        <w:t>.</w:t>
      </w:r>
    </w:p>
    <w:p w14:paraId="050213F5" w14:textId="25BBB085" w:rsidR="00A74243" w:rsidRPr="002D57A0" w:rsidRDefault="00CA1472" w:rsidP="00CA1472">
      <w:pPr>
        <w:numPr>
          <w:ilvl w:val="2"/>
          <w:numId w:val="3"/>
        </w:numPr>
        <w:autoSpaceDE w:val="0"/>
        <w:autoSpaceDN w:val="0"/>
        <w:adjustRightInd w:val="0"/>
        <w:ind w:left="0" w:firstLine="0"/>
        <w:rPr>
          <w:rFonts w:ascii="Times New Roman" w:hAnsi="Times New Roman" w:cs="Times New Roman"/>
          <w:iCs/>
          <w:color w:val="000000" w:themeColor="text1"/>
          <w:sz w:val="24"/>
          <w:szCs w:val="24"/>
        </w:rPr>
      </w:pPr>
      <w:r>
        <w:rPr>
          <w:rFonts w:ascii="Times New Roman" w:hAnsi="Times New Roman" w:cs="Times New Roman"/>
          <w:color w:val="000000" w:themeColor="text1"/>
          <w:sz w:val="24"/>
          <w:szCs w:val="24"/>
        </w:rPr>
        <w:t xml:space="preserve"> </w:t>
      </w:r>
      <w:r w:rsidR="00A74243" w:rsidRPr="002D57A0">
        <w:rPr>
          <w:rFonts w:ascii="Times New Roman" w:hAnsi="Times New Roman" w:cs="Times New Roman"/>
          <w:color w:val="000000" w:themeColor="text1"/>
          <w:sz w:val="24"/>
          <w:szCs w:val="24"/>
        </w:rPr>
        <w:t xml:space="preserve">As sanções do item acima também se aplicam aos integrantes do cadastro de reserva, em pregão para registro de preços que, convocados, não honrarem o compromisso assumido injustificadamente, nos termos do </w:t>
      </w:r>
      <w:r>
        <w:rPr>
          <w:rFonts w:ascii="Times New Roman" w:hAnsi="Times New Roman" w:cs="Times New Roman"/>
          <w:color w:val="000000" w:themeColor="text1"/>
          <w:sz w:val="24"/>
          <w:szCs w:val="24"/>
        </w:rPr>
        <w:t>A</w:t>
      </w:r>
      <w:r w:rsidR="00A74243" w:rsidRPr="002D57A0">
        <w:rPr>
          <w:rFonts w:ascii="Times New Roman" w:hAnsi="Times New Roman" w:cs="Times New Roman"/>
          <w:color w:val="000000" w:themeColor="text1"/>
          <w:sz w:val="24"/>
          <w:szCs w:val="24"/>
        </w:rPr>
        <w:t xml:space="preserve">rt. 49, §1º do Decreto nº 10.024/19. </w:t>
      </w:r>
    </w:p>
    <w:p w14:paraId="3BC45633" w14:textId="77777777" w:rsidR="00A74243" w:rsidRPr="002D57A0" w:rsidRDefault="00A74243" w:rsidP="002D57A0">
      <w:pPr>
        <w:widowControl w:val="0"/>
        <w:autoSpaceDE w:val="0"/>
        <w:autoSpaceDN w:val="0"/>
        <w:adjustRightInd w:val="0"/>
        <w:ind w:left="360"/>
        <w:rPr>
          <w:rFonts w:ascii="Times New Roman" w:hAnsi="Times New Roman" w:cs="Times New Roman"/>
          <w:b/>
          <w:iCs/>
          <w:sz w:val="24"/>
          <w:szCs w:val="24"/>
        </w:rPr>
      </w:pPr>
    </w:p>
    <w:p w14:paraId="762BC534" w14:textId="385CBDB1" w:rsidR="00A74243" w:rsidRPr="002D57A0" w:rsidRDefault="00CA1472" w:rsidP="00CA1472">
      <w:pPr>
        <w:widowControl w:val="0"/>
        <w:numPr>
          <w:ilvl w:val="0"/>
          <w:numId w:val="3"/>
        </w:numPr>
        <w:autoSpaceDE w:val="0"/>
        <w:autoSpaceDN w:val="0"/>
        <w:adjustRightInd w:val="0"/>
        <w:ind w:left="284" w:hanging="284"/>
        <w:rPr>
          <w:rFonts w:ascii="Times New Roman" w:hAnsi="Times New Roman" w:cs="Times New Roman"/>
          <w:b/>
          <w:iCs/>
          <w:sz w:val="24"/>
          <w:szCs w:val="24"/>
        </w:rPr>
      </w:pPr>
      <w:r>
        <w:rPr>
          <w:rFonts w:ascii="Times New Roman" w:hAnsi="Times New Roman" w:cs="Times New Roman"/>
          <w:b/>
          <w:bCs/>
          <w:iCs/>
          <w:sz w:val="24"/>
          <w:szCs w:val="24"/>
        </w:rPr>
        <w:t xml:space="preserve">DAS </w:t>
      </w:r>
      <w:r w:rsidR="00A74243" w:rsidRPr="002D57A0">
        <w:rPr>
          <w:rFonts w:ascii="Times New Roman" w:hAnsi="Times New Roman" w:cs="Times New Roman"/>
          <w:b/>
          <w:bCs/>
          <w:iCs/>
          <w:sz w:val="24"/>
          <w:szCs w:val="24"/>
        </w:rPr>
        <w:t>CONDIÇÕES GERAIS</w:t>
      </w:r>
    </w:p>
    <w:p w14:paraId="08396490" w14:textId="77777777" w:rsidR="00A74243" w:rsidRPr="002D57A0" w:rsidRDefault="00A74243" w:rsidP="00CA1472">
      <w:pPr>
        <w:numPr>
          <w:ilvl w:val="1"/>
          <w:numId w:val="3"/>
        </w:numPr>
        <w:autoSpaceDE w:val="0"/>
        <w:autoSpaceDN w:val="0"/>
        <w:adjustRightInd w:val="0"/>
        <w:ind w:left="0" w:firstLine="0"/>
        <w:rPr>
          <w:rFonts w:ascii="Times New Roman" w:hAnsi="Times New Roman" w:cs="Times New Roman"/>
          <w:iCs/>
          <w:sz w:val="24"/>
          <w:szCs w:val="24"/>
        </w:rPr>
      </w:pPr>
      <w:r w:rsidRPr="002D57A0">
        <w:rPr>
          <w:rFonts w:ascii="Times New Roman" w:hAnsi="Times New Roman" w:cs="Times New Roman"/>
          <w:iCs/>
          <w:sz w:val="24"/>
          <w:szCs w:val="24"/>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1CD3A7C7" w14:textId="77777777" w:rsidR="00A74243" w:rsidRPr="002D57A0" w:rsidRDefault="00A74243" w:rsidP="00CA1472">
      <w:pPr>
        <w:numPr>
          <w:ilvl w:val="1"/>
          <w:numId w:val="3"/>
        </w:numPr>
        <w:autoSpaceDE w:val="0"/>
        <w:autoSpaceDN w:val="0"/>
        <w:adjustRightInd w:val="0"/>
        <w:ind w:left="0" w:firstLine="0"/>
        <w:rPr>
          <w:rFonts w:ascii="Times New Roman" w:hAnsi="Times New Roman" w:cs="Times New Roman"/>
          <w:sz w:val="24"/>
          <w:szCs w:val="24"/>
        </w:rPr>
      </w:pPr>
      <w:r w:rsidRPr="002D57A0">
        <w:rPr>
          <w:rFonts w:ascii="Times New Roman" w:hAnsi="Times New Roman" w:cs="Times New Roman"/>
          <w:iCs/>
          <w:sz w:val="24"/>
          <w:szCs w:val="24"/>
        </w:rPr>
        <w:t>É vedado efetuar acréscimos nos quantitativos fixados nesta ata de registro de preços, inclusive o acréscimo de que trata o § 1º do art</w:t>
      </w:r>
      <w:r w:rsidRPr="002D57A0">
        <w:rPr>
          <w:rFonts w:ascii="Times New Roman" w:hAnsi="Times New Roman" w:cs="Times New Roman"/>
          <w:sz w:val="24"/>
          <w:szCs w:val="24"/>
        </w:rPr>
        <w:t>. 65 da Lei nº 8.666/93, nos termos do art. 12, §1º do Decreto nº 7892/13.</w:t>
      </w:r>
    </w:p>
    <w:p w14:paraId="7ED8515C" w14:textId="77777777" w:rsidR="00A74243" w:rsidRPr="002D57A0" w:rsidRDefault="00A74243" w:rsidP="00CA1472">
      <w:pPr>
        <w:numPr>
          <w:ilvl w:val="1"/>
          <w:numId w:val="3"/>
        </w:numPr>
        <w:autoSpaceDE w:val="0"/>
        <w:autoSpaceDN w:val="0"/>
        <w:adjustRightInd w:val="0"/>
        <w:ind w:left="0" w:firstLine="0"/>
        <w:rPr>
          <w:rFonts w:ascii="Times New Roman" w:hAnsi="Times New Roman" w:cs="Times New Roman"/>
          <w:iCs/>
          <w:sz w:val="24"/>
          <w:szCs w:val="24"/>
        </w:rPr>
      </w:pPr>
      <w:r w:rsidRPr="002D57A0">
        <w:rPr>
          <w:rFonts w:ascii="Times New Roman" w:hAnsi="Times New Roman" w:cs="Times New Roman"/>
          <w:iCs/>
          <w:sz w:val="24"/>
          <w:szCs w:val="24"/>
        </w:rPr>
        <w:lastRenderedPageBreak/>
        <w:t>A ata de realização da sessão pública do pregão, contendo a relação dos licitan</w:t>
      </w:r>
      <w:r w:rsidR="0010677E" w:rsidRPr="002D57A0">
        <w:rPr>
          <w:rFonts w:ascii="Times New Roman" w:hAnsi="Times New Roman" w:cs="Times New Roman"/>
          <w:iCs/>
          <w:sz w:val="24"/>
          <w:szCs w:val="24"/>
        </w:rPr>
        <w:t xml:space="preserve">tes que aceitarem cotar os bens </w:t>
      </w:r>
      <w:r w:rsidRPr="002D57A0">
        <w:rPr>
          <w:rFonts w:ascii="Times New Roman" w:hAnsi="Times New Roman" w:cs="Times New Roman"/>
          <w:iCs/>
          <w:sz w:val="24"/>
          <w:szCs w:val="24"/>
        </w:rPr>
        <w:t>com preços iguais ao do licitante vencedor do certame, compõe anexo a esta Ata de Registro de Preços, nos termos do art. 11, §4º do Decreto n. 7.892, de 2014.</w:t>
      </w:r>
    </w:p>
    <w:p w14:paraId="4BB62EFB" w14:textId="77777777" w:rsidR="00A74243" w:rsidRPr="002D57A0" w:rsidRDefault="00A74243" w:rsidP="002D57A0">
      <w:pPr>
        <w:widowControl w:val="0"/>
        <w:autoSpaceDE w:val="0"/>
        <w:autoSpaceDN w:val="0"/>
        <w:adjustRightInd w:val="0"/>
        <w:ind w:right="-15"/>
        <w:rPr>
          <w:rFonts w:ascii="Times New Roman" w:hAnsi="Times New Roman" w:cs="Times New Roman"/>
          <w:sz w:val="24"/>
          <w:szCs w:val="24"/>
        </w:rPr>
      </w:pPr>
    </w:p>
    <w:p w14:paraId="27353711" w14:textId="77777777" w:rsidR="00A74243" w:rsidRPr="002D57A0" w:rsidRDefault="00A74243" w:rsidP="002D57A0">
      <w:pPr>
        <w:widowControl w:val="0"/>
        <w:autoSpaceDE w:val="0"/>
        <w:autoSpaceDN w:val="0"/>
        <w:adjustRightInd w:val="0"/>
        <w:ind w:right="-15"/>
        <w:rPr>
          <w:rFonts w:ascii="Times New Roman" w:hAnsi="Times New Roman" w:cs="Times New Roman"/>
          <w:i/>
          <w:iCs/>
          <w:color w:val="FF0000"/>
          <w:sz w:val="24"/>
          <w:szCs w:val="24"/>
        </w:rPr>
      </w:pPr>
      <w:r w:rsidRPr="002D57A0">
        <w:rPr>
          <w:rFonts w:ascii="Times New Roman" w:hAnsi="Times New Roman" w:cs="Times New Roman"/>
          <w:sz w:val="24"/>
          <w:szCs w:val="24"/>
        </w:rPr>
        <w:t xml:space="preserve">Para firmeza e validade do pactuado, a </w:t>
      </w:r>
      <w:r w:rsidRPr="002D57A0">
        <w:rPr>
          <w:rFonts w:ascii="Times New Roman" w:hAnsi="Times New Roman" w:cs="Times New Roman"/>
          <w:color w:val="000000" w:themeColor="text1"/>
          <w:sz w:val="24"/>
          <w:szCs w:val="24"/>
        </w:rPr>
        <w:t xml:space="preserve">presente Ata foi lavrada em </w:t>
      </w:r>
      <w:r w:rsidR="007C03C9" w:rsidRPr="002D57A0">
        <w:rPr>
          <w:rFonts w:ascii="Times New Roman" w:hAnsi="Times New Roman" w:cs="Times New Roman"/>
          <w:color w:val="000000" w:themeColor="text1"/>
          <w:sz w:val="24"/>
          <w:szCs w:val="24"/>
        </w:rPr>
        <w:t>03(três)</w:t>
      </w:r>
      <w:r w:rsidRPr="002D57A0">
        <w:rPr>
          <w:rFonts w:ascii="Times New Roman" w:hAnsi="Times New Roman" w:cs="Times New Roman"/>
          <w:color w:val="000000" w:themeColor="text1"/>
          <w:sz w:val="24"/>
          <w:szCs w:val="24"/>
        </w:rPr>
        <w:t xml:space="preserve"> vias de igual teor, que, depois de lida e achada em ordem, vai assinada pelas partes</w:t>
      </w:r>
      <w:r w:rsidRPr="002D57A0">
        <w:rPr>
          <w:rFonts w:ascii="Times New Roman" w:hAnsi="Times New Roman" w:cs="Times New Roman"/>
          <w:i/>
          <w:iCs/>
          <w:color w:val="000000" w:themeColor="text1"/>
          <w:sz w:val="24"/>
          <w:szCs w:val="24"/>
        </w:rPr>
        <w:t xml:space="preserve">. </w:t>
      </w:r>
    </w:p>
    <w:p w14:paraId="3F8E3F86" w14:textId="77777777" w:rsidR="007C03C9" w:rsidRPr="002D57A0" w:rsidRDefault="007C03C9" w:rsidP="002D57A0">
      <w:pPr>
        <w:widowControl w:val="0"/>
        <w:autoSpaceDE w:val="0"/>
        <w:autoSpaceDN w:val="0"/>
        <w:adjustRightInd w:val="0"/>
        <w:ind w:right="-30"/>
        <w:jc w:val="center"/>
        <w:rPr>
          <w:rFonts w:ascii="Times New Roman" w:hAnsi="Times New Roman" w:cs="Times New Roman"/>
          <w:sz w:val="24"/>
          <w:szCs w:val="24"/>
        </w:rPr>
      </w:pPr>
    </w:p>
    <w:p w14:paraId="4F27C1EF" w14:textId="77777777" w:rsidR="007C03C9" w:rsidRPr="002D57A0" w:rsidRDefault="007C03C9" w:rsidP="002D57A0">
      <w:pPr>
        <w:widowControl w:val="0"/>
        <w:autoSpaceDE w:val="0"/>
        <w:autoSpaceDN w:val="0"/>
        <w:adjustRightInd w:val="0"/>
        <w:ind w:right="-30"/>
        <w:jc w:val="center"/>
        <w:rPr>
          <w:rFonts w:ascii="Times New Roman" w:hAnsi="Times New Roman" w:cs="Times New Roman"/>
          <w:sz w:val="24"/>
          <w:szCs w:val="24"/>
        </w:rPr>
      </w:pPr>
    </w:p>
    <w:p w14:paraId="4347C7E3" w14:textId="77777777" w:rsidR="007C03C9" w:rsidRPr="002D57A0" w:rsidRDefault="007C03C9" w:rsidP="002D57A0">
      <w:pPr>
        <w:widowControl w:val="0"/>
        <w:autoSpaceDE w:val="0"/>
        <w:autoSpaceDN w:val="0"/>
        <w:adjustRightInd w:val="0"/>
        <w:ind w:right="-30"/>
        <w:jc w:val="center"/>
        <w:rPr>
          <w:rFonts w:ascii="Times New Roman" w:hAnsi="Times New Roman" w:cs="Times New Roman"/>
          <w:sz w:val="24"/>
          <w:szCs w:val="24"/>
        </w:rPr>
      </w:pPr>
    </w:p>
    <w:p w14:paraId="33CC360B" w14:textId="77777777" w:rsidR="00A74243" w:rsidRPr="002D57A0" w:rsidRDefault="00A74243" w:rsidP="002D57A0">
      <w:pPr>
        <w:widowControl w:val="0"/>
        <w:autoSpaceDE w:val="0"/>
        <w:autoSpaceDN w:val="0"/>
        <w:adjustRightInd w:val="0"/>
        <w:ind w:right="-30"/>
        <w:jc w:val="center"/>
        <w:rPr>
          <w:rFonts w:ascii="Times New Roman" w:hAnsi="Times New Roman" w:cs="Times New Roman"/>
          <w:sz w:val="24"/>
          <w:szCs w:val="24"/>
        </w:rPr>
      </w:pPr>
      <w:r w:rsidRPr="002D57A0">
        <w:rPr>
          <w:rFonts w:ascii="Times New Roman" w:hAnsi="Times New Roman" w:cs="Times New Roman"/>
          <w:sz w:val="24"/>
          <w:szCs w:val="24"/>
        </w:rPr>
        <w:t>Local e data</w:t>
      </w:r>
    </w:p>
    <w:p w14:paraId="3C421106" w14:textId="77777777" w:rsidR="00A74243" w:rsidRPr="002D57A0" w:rsidRDefault="00A74243" w:rsidP="002D57A0">
      <w:pPr>
        <w:widowControl w:val="0"/>
        <w:autoSpaceDE w:val="0"/>
        <w:autoSpaceDN w:val="0"/>
        <w:adjustRightInd w:val="0"/>
        <w:ind w:right="-30"/>
        <w:jc w:val="center"/>
        <w:rPr>
          <w:rFonts w:ascii="Times New Roman" w:hAnsi="Times New Roman" w:cs="Times New Roman"/>
          <w:sz w:val="24"/>
          <w:szCs w:val="24"/>
        </w:rPr>
      </w:pPr>
      <w:r w:rsidRPr="002D57A0">
        <w:rPr>
          <w:rFonts w:ascii="Times New Roman" w:hAnsi="Times New Roman" w:cs="Times New Roman"/>
          <w:sz w:val="24"/>
          <w:szCs w:val="24"/>
        </w:rPr>
        <w:t>Assinaturas</w:t>
      </w:r>
    </w:p>
    <w:p w14:paraId="4D93E287" w14:textId="77777777" w:rsidR="00A74243" w:rsidRPr="002D57A0" w:rsidRDefault="00A74243" w:rsidP="002D57A0">
      <w:pPr>
        <w:widowControl w:val="0"/>
        <w:autoSpaceDE w:val="0"/>
        <w:autoSpaceDN w:val="0"/>
        <w:adjustRightInd w:val="0"/>
        <w:ind w:right="-30"/>
        <w:jc w:val="center"/>
        <w:rPr>
          <w:rFonts w:ascii="Times New Roman" w:hAnsi="Times New Roman" w:cs="Times New Roman"/>
          <w:sz w:val="24"/>
          <w:szCs w:val="24"/>
        </w:rPr>
      </w:pPr>
    </w:p>
    <w:p w14:paraId="3D663C98" w14:textId="77777777" w:rsidR="00A74243" w:rsidRPr="002D57A0" w:rsidRDefault="00A74243" w:rsidP="002D57A0">
      <w:pPr>
        <w:widowControl w:val="0"/>
        <w:autoSpaceDE w:val="0"/>
        <w:autoSpaceDN w:val="0"/>
        <w:adjustRightInd w:val="0"/>
        <w:ind w:right="-30"/>
        <w:jc w:val="center"/>
        <w:rPr>
          <w:rFonts w:ascii="Times New Roman" w:hAnsi="Times New Roman" w:cs="Times New Roman"/>
          <w:color w:val="000000"/>
          <w:sz w:val="24"/>
          <w:szCs w:val="24"/>
        </w:rPr>
      </w:pPr>
      <w:r w:rsidRPr="002D57A0">
        <w:rPr>
          <w:rFonts w:ascii="Times New Roman" w:hAnsi="Times New Roman" w:cs="Times New Roman"/>
          <w:sz w:val="24"/>
          <w:szCs w:val="24"/>
        </w:rPr>
        <w:t>Representante legal do órgão e representante(s) legal(</w:t>
      </w:r>
      <w:proofErr w:type="spellStart"/>
      <w:r w:rsidRPr="002D57A0">
        <w:rPr>
          <w:rFonts w:ascii="Times New Roman" w:hAnsi="Times New Roman" w:cs="Times New Roman"/>
          <w:sz w:val="24"/>
          <w:szCs w:val="24"/>
        </w:rPr>
        <w:t>is</w:t>
      </w:r>
      <w:proofErr w:type="spellEnd"/>
      <w:r w:rsidRPr="002D57A0">
        <w:rPr>
          <w:rFonts w:ascii="Times New Roman" w:hAnsi="Times New Roman" w:cs="Times New Roman"/>
          <w:sz w:val="24"/>
          <w:szCs w:val="24"/>
        </w:rPr>
        <w:t xml:space="preserve">) do(s) </w:t>
      </w:r>
      <w:r w:rsidRPr="002D57A0">
        <w:rPr>
          <w:rFonts w:ascii="Times New Roman" w:hAnsi="Times New Roman" w:cs="Times New Roman"/>
          <w:color w:val="000000"/>
          <w:sz w:val="24"/>
          <w:szCs w:val="24"/>
        </w:rPr>
        <w:t>fornecedor(s) registrado(s)</w:t>
      </w:r>
    </w:p>
    <w:p w14:paraId="162F6E1C" w14:textId="77777777" w:rsidR="00A74243" w:rsidRPr="002D57A0" w:rsidRDefault="00A74243" w:rsidP="002D57A0">
      <w:pPr>
        <w:widowControl w:val="0"/>
        <w:ind w:right="-2"/>
        <w:jc w:val="center"/>
        <w:rPr>
          <w:rFonts w:ascii="Times New Roman" w:hAnsi="Times New Roman" w:cs="Times New Roman"/>
          <w:b/>
          <w:bCs/>
          <w:sz w:val="24"/>
          <w:szCs w:val="24"/>
        </w:rPr>
      </w:pPr>
    </w:p>
    <w:p w14:paraId="349FE850" w14:textId="77777777" w:rsidR="00A74243" w:rsidRPr="002D57A0" w:rsidRDefault="00A74243" w:rsidP="002D57A0">
      <w:pPr>
        <w:widowControl w:val="0"/>
        <w:ind w:right="-2"/>
        <w:jc w:val="center"/>
        <w:rPr>
          <w:rFonts w:ascii="Times New Roman" w:hAnsi="Times New Roman" w:cs="Times New Roman"/>
          <w:b/>
          <w:bCs/>
          <w:sz w:val="24"/>
          <w:szCs w:val="24"/>
        </w:rPr>
      </w:pPr>
    </w:p>
    <w:p w14:paraId="75A00B1E" w14:textId="77777777" w:rsidR="00A74243" w:rsidRPr="002D57A0" w:rsidRDefault="00A74243" w:rsidP="002D57A0">
      <w:pPr>
        <w:widowControl w:val="0"/>
        <w:ind w:right="-2"/>
        <w:jc w:val="center"/>
        <w:rPr>
          <w:rFonts w:ascii="Times New Roman" w:hAnsi="Times New Roman" w:cs="Times New Roman"/>
          <w:b/>
          <w:bCs/>
          <w:sz w:val="24"/>
          <w:szCs w:val="24"/>
        </w:rPr>
      </w:pPr>
    </w:p>
    <w:p w14:paraId="17D777BC" w14:textId="77777777" w:rsidR="00A74243" w:rsidRPr="002D57A0" w:rsidRDefault="00A74243" w:rsidP="002D57A0">
      <w:pPr>
        <w:widowControl w:val="0"/>
        <w:ind w:right="-2"/>
        <w:jc w:val="center"/>
        <w:rPr>
          <w:rFonts w:ascii="Times New Roman" w:hAnsi="Times New Roman" w:cs="Times New Roman"/>
          <w:b/>
          <w:bCs/>
          <w:sz w:val="24"/>
          <w:szCs w:val="24"/>
        </w:rPr>
      </w:pPr>
    </w:p>
    <w:p w14:paraId="40192843" w14:textId="77777777" w:rsidR="00A74243" w:rsidRPr="002D57A0" w:rsidRDefault="00A74243" w:rsidP="002D57A0">
      <w:pPr>
        <w:widowControl w:val="0"/>
        <w:ind w:right="-2"/>
        <w:jc w:val="center"/>
        <w:rPr>
          <w:rFonts w:ascii="Times New Roman" w:hAnsi="Times New Roman" w:cs="Times New Roman"/>
          <w:b/>
          <w:bCs/>
          <w:sz w:val="24"/>
          <w:szCs w:val="24"/>
        </w:rPr>
      </w:pPr>
    </w:p>
    <w:p w14:paraId="202A5853" w14:textId="77777777" w:rsidR="00A74243" w:rsidRPr="002D57A0" w:rsidRDefault="00A74243" w:rsidP="002D57A0">
      <w:pPr>
        <w:widowControl w:val="0"/>
        <w:ind w:right="-2"/>
        <w:jc w:val="center"/>
        <w:rPr>
          <w:rFonts w:ascii="Times New Roman" w:hAnsi="Times New Roman" w:cs="Times New Roman"/>
          <w:b/>
          <w:bCs/>
          <w:sz w:val="24"/>
          <w:szCs w:val="24"/>
        </w:rPr>
      </w:pPr>
    </w:p>
    <w:p w14:paraId="138B34A8" w14:textId="77777777" w:rsidR="00A74243" w:rsidRPr="002D57A0" w:rsidRDefault="00A74243" w:rsidP="002D57A0">
      <w:pPr>
        <w:widowControl w:val="0"/>
        <w:ind w:right="-2"/>
        <w:jc w:val="center"/>
        <w:rPr>
          <w:rFonts w:ascii="Times New Roman" w:hAnsi="Times New Roman" w:cs="Times New Roman"/>
          <w:b/>
          <w:bCs/>
          <w:sz w:val="24"/>
          <w:szCs w:val="24"/>
        </w:rPr>
      </w:pPr>
    </w:p>
    <w:p w14:paraId="5E6FD5F7" w14:textId="77777777" w:rsidR="00A74243" w:rsidRPr="002D57A0" w:rsidRDefault="00A74243" w:rsidP="002D57A0">
      <w:pPr>
        <w:widowControl w:val="0"/>
        <w:ind w:right="-2"/>
        <w:jc w:val="center"/>
        <w:rPr>
          <w:rFonts w:ascii="Times New Roman" w:hAnsi="Times New Roman" w:cs="Times New Roman"/>
          <w:b/>
          <w:bCs/>
          <w:sz w:val="24"/>
          <w:szCs w:val="24"/>
        </w:rPr>
      </w:pPr>
    </w:p>
    <w:p w14:paraId="037042C5" w14:textId="77777777" w:rsidR="00A74243" w:rsidRPr="002D57A0" w:rsidRDefault="00A74243" w:rsidP="002D57A0">
      <w:pPr>
        <w:widowControl w:val="0"/>
        <w:ind w:right="-2"/>
        <w:jc w:val="center"/>
        <w:rPr>
          <w:rFonts w:ascii="Times New Roman" w:hAnsi="Times New Roman" w:cs="Times New Roman"/>
          <w:b/>
          <w:bCs/>
          <w:sz w:val="24"/>
          <w:szCs w:val="24"/>
        </w:rPr>
      </w:pPr>
    </w:p>
    <w:p w14:paraId="04BE3179" w14:textId="77777777" w:rsidR="00A74243" w:rsidRPr="002D57A0" w:rsidRDefault="00A74243" w:rsidP="002D57A0">
      <w:pPr>
        <w:widowControl w:val="0"/>
        <w:ind w:right="-2"/>
        <w:jc w:val="center"/>
        <w:rPr>
          <w:rFonts w:ascii="Times New Roman" w:hAnsi="Times New Roman" w:cs="Times New Roman"/>
          <w:b/>
          <w:bCs/>
          <w:sz w:val="24"/>
          <w:szCs w:val="24"/>
        </w:rPr>
      </w:pPr>
    </w:p>
    <w:p w14:paraId="0F7CA163" w14:textId="77777777" w:rsidR="00A74243" w:rsidRPr="002D57A0" w:rsidRDefault="00A74243" w:rsidP="002D57A0">
      <w:pPr>
        <w:widowControl w:val="0"/>
        <w:ind w:right="-2"/>
        <w:jc w:val="center"/>
        <w:rPr>
          <w:rFonts w:ascii="Times New Roman" w:hAnsi="Times New Roman" w:cs="Times New Roman"/>
          <w:b/>
          <w:bCs/>
          <w:sz w:val="24"/>
          <w:szCs w:val="24"/>
        </w:rPr>
      </w:pPr>
    </w:p>
    <w:p w14:paraId="3B480FCF" w14:textId="77777777" w:rsidR="00A74243" w:rsidRPr="002D57A0" w:rsidRDefault="00A74243" w:rsidP="002D57A0">
      <w:pPr>
        <w:widowControl w:val="0"/>
        <w:ind w:right="-2"/>
        <w:jc w:val="center"/>
        <w:rPr>
          <w:rFonts w:ascii="Times New Roman" w:hAnsi="Times New Roman" w:cs="Times New Roman"/>
          <w:b/>
          <w:bCs/>
          <w:sz w:val="24"/>
          <w:szCs w:val="24"/>
        </w:rPr>
      </w:pPr>
    </w:p>
    <w:p w14:paraId="56933E8E" w14:textId="77777777" w:rsidR="00A74243" w:rsidRPr="002D57A0" w:rsidRDefault="00A74243" w:rsidP="002D57A0">
      <w:pPr>
        <w:widowControl w:val="0"/>
        <w:ind w:right="-2"/>
        <w:jc w:val="center"/>
        <w:rPr>
          <w:rFonts w:ascii="Times New Roman" w:hAnsi="Times New Roman" w:cs="Times New Roman"/>
          <w:b/>
          <w:bCs/>
          <w:sz w:val="24"/>
          <w:szCs w:val="24"/>
        </w:rPr>
      </w:pPr>
    </w:p>
    <w:p w14:paraId="69D3BCED" w14:textId="77777777" w:rsidR="00A74243" w:rsidRPr="002D57A0" w:rsidRDefault="00A74243" w:rsidP="002D57A0">
      <w:pPr>
        <w:widowControl w:val="0"/>
        <w:ind w:right="-2"/>
        <w:jc w:val="center"/>
        <w:rPr>
          <w:rFonts w:ascii="Times New Roman" w:hAnsi="Times New Roman" w:cs="Times New Roman"/>
          <w:b/>
          <w:bCs/>
          <w:sz w:val="24"/>
          <w:szCs w:val="24"/>
        </w:rPr>
      </w:pPr>
    </w:p>
    <w:p w14:paraId="7B03CD26" w14:textId="77777777" w:rsidR="00A74243" w:rsidRPr="002D57A0" w:rsidRDefault="00A74243" w:rsidP="002D57A0">
      <w:pPr>
        <w:widowControl w:val="0"/>
        <w:ind w:right="-2"/>
        <w:jc w:val="center"/>
        <w:rPr>
          <w:rFonts w:ascii="Times New Roman" w:hAnsi="Times New Roman" w:cs="Times New Roman"/>
          <w:b/>
          <w:bCs/>
          <w:sz w:val="24"/>
          <w:szCs w:val="24"/>
        </w:rPr>
      </w:pPr>
    </w:p>
    <w:p w14:paraId="5BE23113" w14:textId="77777777" w:rsidR="00A74243" w:rsidRPr="002D57A0" w:rsidRDefault="00A74243" w:rsidP="002D57A0">
      <w:pPr>
        <w:widowControl w:val="0"/>
        <w:ind w:right="-2"/>
        <w:jc w:val="center"/>
        <w:rPr>
          <w:rFonts w:ascii="Times New Roman" w:hAnsi="Times New Roman" w:cs="Times New Roman"/>
          <w:b/>
          <w:bCs/>
          <w:sz w:val="24"/>
          <w:szCs w:val="24"/>
        </w:rPr>
      </w:pPr>
    </w:p>
    <w:p w14:paraId="0F8192ED" w14:textId="77777777" w:rsidR="00A74243" w:rsidRPr="002D57A0" w:rsidRDefault="00A74243" w:rsidP="002D57A0">
      <w:pPr>
        <w:widowControl w:val="0"/>
        <w:ind w:right="-2"/>
        <w:jc w:val="center"/>
        <w:rPr>
          <w:rFonts w:ascii="Times New Roman" w:hAnsi="Times New Roman" w:cs="Times New Roman"/>
          <w:b/>
          <w:bCs/>
          <w:sz w:val="24"/>
          <w:szCs w:val="24"/>
        </w:rPr>
      </w:pPr>
    </w:p>
    <w:p w14:paraId="78EE4C96" w14:textId="77777777" w:rsidR="00307303" w:rsidRPr="002D57A0" w:rsidRDefault="00307303" w:rsidP="002D57A0">
      <w:pPr>
        <w:widowControl w:val="0"/>
        <w:ind w:right="-2"/>
        <w:jc w:val="center"/>
        <w:rPr>
          <w:rFonts w:ascii="Times New Roman" w:hAnsi="Times New Roman" w:cs="Times New Roman"/>
          <w:b/>
          <w:bCs/>
          <w:sz w:val="24"/>
          <w:szCs w:val="24"/>
        </w:rPr>
      </w:pPr>
    </w:p>
    <w:p w14:paraId="68FD0310" w14:textId="77777777" w:rsidR="00307303" w:rsidRPr="002D57A0" w:rsidRDefault="00307303" w:rsidP="002D57A0">
      <w:pPr>
        <w:widowControl w:val="0"/>
        <w:ind w:right="-2"/>
        <w:jc w:val="center"/>
        <w:rPr>
          <w:rFonts w:ascii="Times New Roman" w:hAnsi="Times New Roman" w:cs="Times New Roman"/>
          <w:b/>
          <w:bCs/>
          <w:sz w:val="24"/>
          <w:szCs w:val="24"/>
        </w:rPr>
      </w:pPr>
    </w:p>
    <w:p w14:paraId="4D6B5E4B" w14:textId="77777777" w:rsidR="00307303" w:rsidRPr="002D57A0" w:rsidRDefault="00307303" w:rsidP="002D57A0">
      <w:pPr>
        <w:widowControl w:val="0"/>
        <w:ind w:right="-2"/>
        <w:jc w:val="center"/>
        <w:rPr>
          <w:rFonts w:ascii="Times New Roman" w:hAnsi="Times New Roman" w:cs="Times New Roman"/>
          <w:b/>
          <w:bCs/>
          <w:sz w:val="24"/>
          <w:szCs w:val="24"/>
        </w:rPr>
      </w:pPr>
    </w:p>
    <w:p w14:paraId="2B0D4926" w14:textId="77777777" w:rsidR="003121D5" w:rsidRPr="002D57A0" w:rsidRDefault="003121D5" w:rsidP="002D57A0">
      <w:pPr>
        <w:widowControl w:val="0"/>
        <w:ind w:right="-2"/>
        <w:jc w:val="center"/>
        <w:rPr>
          <w:rFonts w:ascii="Times New Roman" w:hAnsi="Times New Roman" w:cs="Times New Roman"/>
          <w:b/>
          <w:bCs/>
          <w:sz w:val="24"/>
          <w:szCs w:val="24"/>
        </w:rPr>
      </w:pPr>
    </w:p>
    <w:p w14:paraId="37BC11D8" w14:textId="77777777" w:rsidR="003121D5" w:rsidRPr="002D57A0" w:rsidRDefault="003121D5" w:rsidP="002D57A0">
      <w:pPr>
        <w:widowControl w:val="0"/>
        <w:ind w:right="-2"/>
        <w:jc w:val="center"/>
        <w:rPr>
          <w:rFonts w:ascii="Times New Roman" w:hAnsi="Times New Roman" w:cs="Times New Roman"/>
          <w:b/>
          <w:bCs/>
          <w:sz w:val="24"/>
          <w:szCs w:val="24"/>
        </w:rPr>
      </w:pPr>
    </w:p>
    <w:p w14:paraId="4505598B" w14:textId="77777777" w:rsidR="003121D5" w:rsidRPr="002D57A0" w:rsidRDefault="003121D5" w:rsidP="002D57A0">
      <w:pPr>
        <w:widowControl w:val="0"/>
        <w:ind w:right="-2"/>
        <w:jc w:val="center"/>
        <w:rPr>
          <w:rFonts w:ascii="Times New Roman" w:hAnsi="Times New Roman" w:cs="Times New Roman"/>
          <w:b/>
          <w:bCs/>
          <w:sz w:val="24"/>
          <w:szCs w:val="24"/>
        </w:rPr>
      </w:pPr>
    </w:p>
    <w:p w14:paraId="79490DAC" w14:textId="77777777" w:rsidR="003121D5" w:rsidRPr="002D57A0" w:rsidRDefault="003121D5" w:rsidP="002D57A0">
      <w:pPr>
        <w:widowControl w:val="0"/>
        <w:ind w:right="-2"/>
        <w:jc w:val="center"/>
        <w:rPr>
          <w:rFonts w:ascii="Times New Roman" w:hAnsi="Times New Roman" w:cs="Times New Roman"/>
          <w:b/>
          <w:bCs/>
          <w:sz w:val="24"/>
          <w:szCs w:val="24"/>
        </w:rPr>
      </w:pPr>
    </w:p>
    <w:p w14:paraId="029E7A12" w14:textId="77777777" w:rsidR="00307303" w:rsidRDefault="00307303" w:rsidP="002D57A0">
      <w:pPr>
        <w:widowControl w:val="0"/>
        <w:ind w:right="-2"/>
        <w:jc w:val="center"/>
        <w:rPr>
          <w:rFonts w:ascii="Times New Roman" w:hAnsi="Times New Roman" w:cs="Times New Roman"/>
          <w:b/>
          <w:bCs/>
          <w:sz w:val="24"/>
          <w:szCs w:val="24"/>
        </w:rPr>
      </w:pPr>
    </w:p>
    <w:p w14:paraId="6E5BCD12" w14:textId="77777777" w:rsidR="00CA1472" w:rsidRDefault="00CA1472" w:rsidP="002D57A0">
      <w:pPr>
        <w:widowControl w:val="0"/>
        <w:ind w:right="-2"/>
        <w:jc w:val="center"/>
        <w:rPr>
          <w:rFonts w:ascii="Times New Roman" w:hAnsi="Times New Roman" w:cs="Times New Roman"/>
          <w:b/>
          <w:bCs/>
          <w:sz w:val="24"/>
          <w:szCs w:val="24"/>
        </w:rPr>
      </w:pPr>
    </w:p>
    <w:p w14:paraId="210408D0" w14:textId="77777777" w:rsidR="00CA1472" w:rsidRDefault="00CA1472" w:rsidP="002D57A0">
      <w:pPr>
        <w:widowControl w:val="0"/>
        <w:ind w:right="-2"/>
        <w:jc w:val="center"/>
        <w:rPr>
          <w:rFonts w:ascii="Times New Roman" w:hAnsi="Times New Roman" w:cs="Times New Roman"/>
          <w:b/>
          <w:bCs/>
          <w:sz w:val="24"/>
          <w:szCs w:val="24"/>
        </w:rPr>
      </w:pPr>
    </w:p>
    <w:p w14:paraId="5AE2BF89" w14:textId="77777777" w:rsidR="00CA1472" w:rsidRDefault="00CA1472" w:rsidP="002D57A0">
      <w:pPr>
        <w:widowControl w:val="0"/>
        <w:ind w:right="-2"/>
        <w:jc w:val="center"/>
        <w:rPr>
          <w:rFonts w:ascii="Times New Roman" w:hAnsi="Times New Roman" w:cs="Times New Roman"/>
          <w:b/>
          <w:bCs/>
          <w:sz w:val="24"/>
          <w:szCs w:val="24"/>
        </w:rPr>
      </w:pPr>
    </w:p>
    <w:p w14:paraId="329519BA" w14:textId="77777777" w:rsidR="00CA1472" w:rsidRDefault="00CA1472" w:rsidP="002D57A0">
      <w:pPr>
        <w:widowControl w:val="0"/>
        <w:ind w:right="-2"/>
        <w:jc w:val="center"/>
        <w:rPr>
          <w:rFonts w:ascii="Times New Roman" w:hAnsi="Times New Roman" w:cs="Times New Roman"/>
          <w:b/>
          <w:bCs/>
          <w:sz w:val="24"/>
          <w:szCs w:val="24"/>
        </w:rPr>
      </w:pPr>
    </w:p>
    <w:p w14:paraId="75790899" w14:textId="77777777" w:rsidR="00CA1472" w:rsidRPr="002D57A0" w:rsidRDefault="00CA1472" w:rsidP="002D57A0">
      <w:pPr>
        <w:widowControl w:val="0"/>
        <w:ind w:right="-2"/>
        <w:jc w:val="center"/>
        <w:rPr>
          <w:rFonts w:ascii="Times New Roman" w:hAnsi="Times New Roman" w:cs="Times New Roman"/>
          <w:b/>
          <w:bCs/>
          <w:sz w:val="24"/>
          <w:szCs w:val="24"/>
        </w:rPr>
      </w:pPr>
    </w:p>
    <w:p w14:paraId="14BDBE50" w14:textId="77777777" w:rsidR="00A74243" w:rsidRPr="002D57A0" w:rsidRDefault="00A74243" w:rsidP="002D57A0">
      <w:pPr>
        <w:widowControl w:val="0"/>
        <w:ind w:right="-2"/>
        <w:jc w:val="center"/>
        <w:rPr>
          <w:rFonts w:ascii="Times New Roman" w:hAnsi="Times New Roman" w:cs="Times New Roman"/>
          <w:b/>
          <w:bCs/>
          <w:sz w:val="24"/>
          <w:szCs w:val="24"/>
        </w:rPr>
      </w:pPr>
    </w:p>
    <w:p w14:paraId="33AE7CAD" w14:textId="77777777" w:rsidR="00CA1472" w:rsidRDefault="003F53EA" w:rsidP="002D57A0">
      <w:pPr>
        <w:widowControl w:val="0"/>
        <w:ind w:right="-2"/>
        <w:jc w:val="center"/>
        <w:rPr>
          <w:rFonts w:ascii="Times New Roman" w:hAnsi="Times New Roman" w:cs="Times New Roman"/>
          <w:b/>
          <w:bCs/>
          <w:sz w:val="24"/>
          <w:szCs w:val="24"/>
        </w:rPr>
      </w:pPr>
      <w:r w:rsidRPr="002D57A0">
        <w:rPr>
          <w:rFonts w:ascii="Times New Roman" w:hAnsi="Times New Roman" w:cs="Times New Roman"/>
          <w:b/>
          <w:bCs/>
          <w:sz w:val="24"/>
          <w:szCs w:val="24"/>
        </w:rPr>
        <w:lastRenderedPageBreak/>
        <w:t>ANEXO VI</w:t>
      </w:r>
      <w:r w:rsidR="00A74243" w:rsidRPr="002D57A0">
        <w:rPr>
          <w:rFonts w:ascii="Times New Roman" w:hAnsi="Times New Roman" w:cs="Times New Roman"/>
          <w:b/>
          <w:bCs/>
          <w:sz w:val="24"/>
          <w:szCs w:val="24"/>
        </w:rPr>
        <w:t>I</w:t>
      </w:r>
      <w:r w:rsidR="00A00F49" w:rsidRPr="002D57A0">
        <w:rPr>
          <w:rFonts w:ascii="Times New Roman" w:hAnsi="Times New Roman" w:cs="Times New Roman"/>
          <w:b/>
          <w:bCs/>
          <w:sz w:val="24"/>
          <w:szCs w:val="24"/>
        </w:rPr>
        <w:t xml:space="preserve"> </w:t>
      </w:r>
    </w:p>
    <w:p w14:paraId="4E3AB843" w14:textId="43F1F0C5" w:rsidR="003F53EA" w:rsidRPr="00D07576" w:rsidRDefault="003F53EA" w:rsidP="002D57A0">
      <w:pPr>
        <w:widowControl w:val="0"/>
        <w:ind w:right="-2"/>
        <w:jc w:val="center"/>
        <w:rPr>
          <w:rFonts w:ascii="Times New Roman" w:hAnsi="Times New Roman" w:cs="Times New Roman"/>
          <w:b/>
          <w:sz w:val="24"/>
          <w:szCs w:val="24"/>
          <w:u w:val="single"/>
        </w:rPr>
      </w:pPr>
      <w:r w:rsidRPr="00D07576">
        <w:rPr>
          <w:rFonts w:ascii="Times New Roman" w:hAnsi="Times New Roman" w:cs="Times New Roman"/>
          <w:b/>
          <w:sz w:val="24"/>
          <w:szCs w:val="24"/>
          <w:u w:val="single"/>
        </w:rPr>
        <w:t xml:space="preserve">MINUTA DE CONTRATO </w:t>
      </w:r>
    </w:p>
    <w:p w14:paraId="3DBBD1D5" w14:textId="77777777" w:rsidR="003F53EA" w:rsidRPr="002D57A0" w:rsidRDefault="003F53EA" w:rsidP="002D57A0">
      <w:pPr>
        <w:pStyle w:val="Recuodecorpodetexto"/>
        <w:spacing w:after="0"/>
        <w:ind w:left="0" w:right="-2"/>
        <w:jc w:val="center"/>
        <w:rPr>
          <w:rFonts w:ascii="Times New Roman" w:hAnsi="Times New Roman" w:cs="Times New Roman"/>
          <w:sz w:val="24"/>
          <w:szCs w:val="24"/>
        </w:rPr>
      </w:pPr>
    </w:p>
    <w:p w14:paraId="696DBD01" w14:textId="2A657A34" w:rsidR="00A00F49" w:rsidRPr="002D57A0" w:rsidRDefault="00A00F49" w:rsidP="002D57A0">
      <w:pPr>
        <w:ind w:right="-2"/>
        <w:rPr>
          <w:rFonts w:ascii="Times New Roman" w:hAnsi="Times New Roman" w:cs="Times New Roman"/>
          <w:color w:val="000000" w:themeColor="text1"/>
          <w:sz w:val="24"/>
          <w:szCs w:val="24"/>
        </w:rPr>
      </w:pPr>
      <w:r w:rsidRPr="002D57A0">
        <w:rPr>
          <w:rFonts w:ascii="Times New Roman" w:hAnsi="Times New Roman" w:cs="Times New Roman"/>
          <w:sz w:val="24"/>
          <w:szCs w:val="24"/>
        </w:rPr>
        <w:t>Pelo presente instrumento, o Município de Pinheiro Machado/RS, inscrito no cadastro de Pessoa Jurídica sob o n° 88.084.842/0001-46, com Sede Administrativa localizada à Rua Nico de oliveira, n</w:t>
      </w:r>
      <w:r w:rsidR="00D07576">
        <w:rPr>
          <w:rFonts w:ascii="Times New Roman" w:hAnsi="Times New Roman" w:cs="Times New Roman"/>
          <w:sz w:val="24"/>
          <w:szCs w:val="24"/>
        </w:rPr>
        <w:t>º</w:t>
      </w:r>
      <w:r w:rsidRPr="002D57A0">
        <w:rPr>
          <w:rFonts w:ascii="Times New Roman" w:hAnsi="Times New Roman" w:cs="Times New Roman"/>
          <w:sz w:val="24"/>
          <w:szCs w:val="24"/>
        </w:rPr>
        <w:t xml:space="preserve"> 763, centro, Pinheiro Machado/</w:t>
      </w:r>
      <w:r w:rsidR="00D07576">
        <w:rPr>
          <w:rFonts w:ascii="Times New Roman" w:hAnsi="Times New Roman" w:cs="Times New Roman"/>
          <w:sz w:val="24"/>
          <w:szCs w:val="24"/>
        </w:rPr>
        <w:t>RS</w:t>
      </w:r>
      <w:r w:rsidRPr="002D57A0">
        <w:rPr>
          <w:rFonts w:ascii="Times New Roman" w:hAnsi="Times New Roman" w:cs="Times New Roman"/>
          <w:sz w:val="24"/>
          <w:szCs w:val="24"/>
        </w:rPr>
        <w:t>, representado pelo Sr. Prefeito Ronaldo Costa Madruga,</w:t>
      </w:r>
      <w:r w:rsidRPr="002D57A0">
        <w:rPr>
          <w:rFonts w:ascii="Times New Roman" w:hAnsi="Times New Roman" w:cs="Times New Roman"/>
          <w:b/>
          <w:sz w:val="24"/>
          <w:szCs w:val="24"/>
        </w:rPr>
        <w:t xml:space="preserve"> </w:t>
      </w:r>
      <w:r w:rsidRPr="002D57A0">
        <w:rPr>
          <w:rFonts w:ascii="Times New Roman" w:hAnsi="Times New Roman" w:cs="Times New Roman"/>
          <w:sz w:val="24"/>
          <w:szCs w:val="24"/>
        </w:rPr>
        <w:t xml:space="preserve">brasileiro, casado, portador de RG ............................., inscrito no CPF: ................................, residente e domiciliado na cidade de Pinheiro Machado/RS e a empresa seguinte: ..............................., CNPJ: ......................., estabelecida à ......................, Bairro ..........., ............../.., representada legalmente por ................., inscrito no CPF: ...................; doravante denominado </w:t>
      </w:r>
      <w:r w:rsidRPr="002D57A0">
        <w:rPr>
          <w:rFonts w:ascii="Times New Roman" w:hAnsi="Times New Roman" w:cs="Times New Roman"/>
          <w:color w:val="000000" w:themeColor="text1"/>
          <w:sz w:val="24"/>
          <w:szCs w:val="24"/>
        </w:rPr>
        <w:t xml:space="preserve">simplesmente FORNECEDOR, firmam, entre si, o presente instrumento particular de contrato, decorrente e vinculado ao edital de licitação Pregão Eletrônico n° </w:t>
      </w:r>
      <w:r w:rsidR="00532E81">
        <w:rPr>
          <w:rFonts w:ascii="Times New Roman" w:hAnsi="Times New Roman" w:cs="Times New Roman"/>
          <w:color w:val="000000" w:themeColor="text1"/>
          <w:sz w:val="24"/>
          <w:szCs w:val="24"/>
        </w:rPr>
        <w:t>239</w:t>
      </w:r>
      <w:r w:rsidR="00410B93" w:rsidRPr="002D57A0">
        <w:rPr>
          <w:rFonts w:ascii="Times New Roman" w:hAnsi="Times New Roman" w:cs="Times New Roman"/>
          <w:color w:val="000000" w:themeColor="text1"/>
          <w:sz w:val="24"/>
          <w:szCs w:val="24"/>
        </w:rPr>
        <w:t>/2023</w:t>
      </w:r>
      <w:r w:rsidRPr="002D57A0">
        <w:rPr>
          <w:rFonts w:ascii="Times New Roman" w:hAnsi="Times New Roman" w:cs="Times New Roman"/>
          <w:color w:val="000000" w:themeColor="text1"/>
          <w:sz w:val="24"/>
          <w:szCs w:val="24"/>
        </w:rPr>
        <w:t>, tudo na forma da Lei nº 8.666/93 e suas alterações, Lei n° 8.078/1990, Lei nº10.520/2002, Decreto nº 10.024/2019 e, ainda, mediante as cláusulas e condições que seguem:</w:t>
      </w:r>
    </w:p>
    <w:p w14:paraId="31F8CD65" w14:textId="77777777" w:rsidR="00A00F49" w:rsidRPr="002D57A0" w:rsidRDefault="00A00F49" w:rsidP="002D57A0">
      <w:pPr>
        <w:pStyle w:val="SemEspaamento"/>
        <w:spacing w:line="276" w:lineRule="auto"/>
        <w:ind w:right="-2"/>
        <w:jc w:val="both"/>
        <w:rPr>
          <w:sz w:val="24"/>
          <w:szCs w:val="24"/>
        </w:rPr>
      </w:pPr>
    </w:p>
    <w:p w14:paraId="30EC6319" w14:textId="77777777" w:rsidR="00A00F49" w:rsidRPr="002D57A0" w:rsidRDefault="00A00F49" w:rsidP="002D57A0">
      <w:pPr>
        <w:pStyle w:val="SemEspaamento"/>
        <w:spacing w:line="276" w:lineRule="auto"/>
        <w:ind w:right="-2"/>
        <w:jc w:val="both"/>
        <w:rPr>
          <w:b/>
          <w:sz w:val="24"/>
          <w:szCs w:val="24"/>
        </w:rPr>
      </w:pPr>
      <w:r w:rsidRPr="002D57A0">
        <w:rPr>
          <w:b/>
          <w:sz w:val="24"/>
          <w:szCs w:val="24"/>
        </w:rPr>
        <w:t>CLÁUSULA PRIMEIRA – DO OBJETO</w:t>
      </w:r>
    </w:p>
    <w:p w14:paraId="77A293E4" w14:textId="77777777" w:rsidR="00A00F49" w:rsidRPr="002D57A0" w:rsidRDefault="00A00F49" w:rsidP="002D57A0">
      <w:pPr>
        <w:pStyle w:val="SemEspaamento"/>
        <w:spacing w:line="276" w:lineRule="auto"/>
        <w:ind w:right="-2"/>
        <w:jc w:val="both"/>
        <w:rPr>
          <w:sz w:val="24"/>
          <w:szCs w:val="24"/>
        </w:rPr>
      </w:pPr>
    </w:p>
    <w:p w14:paraId="33107B8E" w14:textId="77777777" w:rsidR="00A00F49" w:rsidRPr="002D57A0" w:rsidRDefault="00A00F49" w:rsidP="002D57A0">
      <w:pPr>
        <w:pStyle w:val="Corpodetexto"/>
        <w:spacing w:line="276" w:lineRule="auto"/>
        <w:ind w:right="-2"/>
        <w:rPr>
          <w:szCs w:val="24"/>
        </w:rPr>
      </w:pPr>
      <w:r w:rsidRPr="002D57A0">
        <w:rPr>
          <w:b/>
          <w:bCs/>
          <w:color w:val="000000"/>
          <w:szCs w:val="24"/>
        </w:rPr>
        <w:t>1.1.</w:t>
      </w:r>
      <w:r w:rsidRPr="002D57A0">
        <w:rPr>
          <w:color w:val="000000"/>
          <w:szCs w:val="24"/>
        </w:rPr>
        <w:t xml:space="preserve"> O presente contrato tem por objeto a aquisição de </w:t>
      </w:r>
      <w:r w:rsidR="00875ADD" w:rsidRPr="002D57A0">
        <w:rPr>
          <w:color w:val="000000"/>
          <w:szCs w:val="24"/>
        </w:rPr>
        <w:t>Gêneros alimentícios</w:t>
      </w:r>
      <w:r w:rsidRPr="002D57A0">
        <w:rPr>
          <w:color w:val="000000"/>
          <w:szCs w:val="24"/>
        </w:rPr>
        <w:t>,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456"/>
        <w:gridCol w:w="781"/>
        <w:gridCol w:w="992"/>
        <w:gridCol w:w="1268"/>
      </w:tblGrid>
      <w:tr w:rsidR="00A00F49" w:rsidRPr="00924391" w14:paraId="6954DF98" w14:textId="77777777" w:rsidTr="00924391">
        <w:tc>
          <w:tcPr>
            <w:tcW w:w="709" w:type="dxa"/>
            <w:shd w:val="clear" w:color="auto" w:fill="auto"/>
            <w:vAlign w:val="center"/>
          </w:tcPr>
          <w:p w14:paraId="1A60B574" w14:textId="3297B9D7" w:rsidR="00A00F49" w:rsidRPr="00924391" w:rsidRDefault="00924391" w:rsidP="00924391">
            <w:pPr>
              <w:ind w:right="-2"/>
              <w:jc w:val="center"/>
              <w:rPr>
                <w:rFonts w:ascii="Times New Roman" w:hAnsi="Times New Roman" w:cs="Times New Roman"/>
                <w:b/>
                <w:sz w:val="24"/>
                <w:szCs w:val="24"/>
              </w:rPr>
            </w:pPr>
            <w:r w:rsidRPr="00924391">
              <w:rPr>
                <w:rFonts w:ascii="Times New Roman" w:hAnsi="Times New Roman" w:cs="Times New Roman"/>
                <w:b/>
                <w:sz w:val="24"/>
                <w:szCs w:val="24"/>
              </w:rPr>
              <w:t>Item</w:t>
            </w:r>
          </w:p>
        </w:tc>
        <w:tc>
          <w:tcPr>
            <w:tcW w:w="6521" w:type="dxa"/>
            <w:shd w:val="clear" w:color="auto" w:fill="auto"/>
            <w:vAlign w:val="center"/>
          </w:tcPr>
          <w:p w14:paraId="0B1DE5D5" w14:textId="6D97F16C" w:rsidR="00A00F49" w:rsidRPr="00924391" w:rsidRDefault="00924391" w:rsidP="00924391">
            <w:pPr>
              <w:ind w:right="-2"/>
              <w:jc w:val="center"/>
              <w:rPr>
                <w:rFonts w:ascii="Times New Roman" w:hAnsi="Times New Roman" w:cs="Times New Roman"/>
                <w:b/>
                <w:sz w:val="24"/>
                <w:szCs w:val="24"/>
              </w:rPr>
            </w:pPr>
            <w:r w:rsidRPr="00924391">
              <w:rPr>
                <w:rFonts w:ascii="Times New Roman" w:hAnsi="Times New Roman" w:cs="Times New Roman"/>
                <w:b/>
                <w:sz w:val="24"/>
                <w:szCs w:val="24"/>
              </w:rPr>
              <w:t>Descrição/ Características Mínimas</w:t>
            </w:r>
          </w:p>
        </w:tc>
        <w:tc>
          <w:tcPr>
            <w:tcW w:w="708" w:type="dxa"/>
            <w:shd w:val="clear" w:color="auto" w:fill="auto"/>
            <w:vAlign w:val="center"/>
          </w:tcPr>
          <w:p w14:paraId="1506C2D2" w14:textId="4EF13FB5" w:rsidR="00A00F49" w:rsidRPr="00924391" w:rsidRDefault="00924391" w:rsidP="00924391">
            <w:pPr>
              <w:ind w:right="-2"/>
              <w:jc w:val="center"/>
              <w:rPr>
                <w:rFonts w:ascii="Times New Roman" w:hAnsi="Times New Roman" w:cs="Times New Roman"/>
                <w:b/>
                <w:sz w:val="24"/>
                <w:szCs w:val="24"/>
              </w:rPr>
            </w:pPr>
            <w:r w:rsidRPr="00924391">
              <w:rPr>
                <w:rFonts w:ascii="Times New Roman" w:hAnsi="Times New Roman" w:cs="Times New Roman"/>
                <w:b/>
                <w:sz w:val="24"/>
                <w:szCs w:val="24"/>
              </w:rPr>
              <w:t>Unid.</w:t>
            </w:r>
          </w:p>
        </w:tc>
        <w:tc>
          <w:tcPr>
            <w:tcW w:w="993" w:type="dxa"/>
            <w:shd w:val="clear" w:color="auto" w:fill="auto"/>
            <w:vAlign w:val="center"/>
          </w:tcPr>
          <w:p w14:paraId="3F6CACBC" w14:textId="01DCAA41" w:rsidR="00A00F49" w:rsidRPr="00924391" w:rsidRDefault="00924391" w:rsidP="00924391">
            <w:pPr>
              <w:ind w:right="-2"/>
              <w:jc w:val="center"/>
              <w:rPr>
                <w:rFonts w:ascii="Times New Roman" w:hAnsi="Times New Roman" w:cs="Times New Roman"/>
                <w:b/>
                <w:sz w:val="24"/>
                <w:szCs w:val="24"/>
              </w:rPr>
            </w:pPr>
            <w:r w:rsidRPr="00924391">
              <w:rPr>
                <w:rFonts w:ascii="Times New Roman" w:hAnsi="Times New Roman" w:cs="Times New Roman"/>
                <w:b/>
                <w:sz w:val="24"/>
                <w:szCs w:val="24"/>
              </w:rPr>
              <w:t>Quant.</w:t>
            </w:r>
          </w:p>
        </w:tc>
        <w:tc>
          <w:tcPr>
            <w:tcW w:w="1275" w:type="dxa"/>
            <w:shd w:val="clear" w:color="auto" w:fill="auto"/>
            <w:vAlign w:val="center"/>
          </w:tcPr>
          <w:p w14:paraId="472B75D9" w14:textId="66086454" w:rsidR="00A00F49" w:rsidRPr="00924391" w:rsidRDefault="00924391" w:rsidP="00924391">
            <w:pPr>
              <w:ind w:right="-2"/>
              <w:jc w:val="center"/>
              <w:rPr>
                <w:rFonts w:ascii="Times New Roman" w:hAnsi="Times New Roman" w:cs="Times New Roman"/>
                <w:b/>
                <w:sz w:val="24"/>
                <w:szCs w:val="24"/>
              </w:rPr>
            </w:pPr>
            <w:r w:rsidRPr="00924391">
              <w:rPr>
                <w:rFonts w:ascii="Times New Roman" w:hAnsi="Times New Roman" w:cs="Times New Roman"/>
                <w:b/>
                <w:sz w:val="24"/>
                <w:szCs w:val="24"/>
              </w:rPr>
              <w:t>V</w:t>
            </w:r>
            <w:r>
              <w:rPr>
                <w:rFonts w:ascii="Times New Roman" w:hAnsi="Times New Roman" w:cs="Times New Roman"/>
                <w:b/>
                <w:sz w:val="24"/>
                <w:szCs w:val="24"/>
              </w:rPr>
              <w:t>a</w:t>
            </w:r>
            <w:r w:rsidRPr="00924391">
              <w:rPr>
                <w:rFonts w:ascii="Times New Roman" w:hAnsi="Times New Roman" w:cs="Times New Roman"/>
                <w:b/>
                <w:sz w:val="24"/>
                <w:szCs w:val="24"/>
              </w:rPr>
              <w:t>l</w:t>
            </w:r>
            <w:r>
              <w:rPr>
                <w:rFonts w:ascii="Times New Roman" w:hAnsi="Times New Roman" w:cs="Times New Roman"/>
                <w:b/>
                <w:sz w:val="24"/>
                <w:szCs w:val="24"/>
              </w:rPr>
              <w:t>or</w:t>
            </w:r>
            <w:r w:rsidRPr="00924391">
              <w:rPr>
                <w:rFonts w:ascii="Times New Roman" w:hAnsi="Times New Roman" w:cs="Times New Roman"/>
                <w:b/>
                <w:sz w:val="24"/>
                <w:szCs w:val="24"/>
              </w:rPr>
              <w:t xml:space="preserve"> Unit.</w:t>
            </w:r>
          </w:p>
        </w:tc>
      </w:tr>
      <w:tr w:rsidR="00A00F49" w:rsidRPr="002D57A0" w14:paraId="35D91C0A" w14:textId="77777777" w:rsidTr="00A00F49">
        <w:trPr>
          <w:trHeight w:val="317"/>
        </w:trPr>
        <w:tc>
          <w:tcPr>
            <w:tcW w:w="709" w:type="dxa"/>
            <w:shd w:val="clear" w:color="auto" w:fill="auto"/>
          </w:tcPr>
          <w:p w14:paraId="7812BB48" w14:textId="77777777" w:rsidR="00A00F49" w:rsidRPr="002D57A0" w:rsidRDefault="00A00F49" w:rsidP="002D57A0">
            <w:pPr>
              <w:ind w:right="-2"/>
              <w:jc w:val="center"/>
              <w:rPr>
                <w:rFonts w:ascii="Times New Roman" w:hAnsi="Times New Roman" w:cs="Times New Roman"/>
                <w:color w:val="000000" w:themeColor="text1"/>
                <w:sz w:val="24"/>
                <w:szCs w:val="24"/>
              </w:rPr>
            </w:pPr>
            <w:r w:rsidRPr="002D57A0">
              <w:rPr>
                <w:rFonts w:ascii="Times New Roman" w:hAnsi="Times New Roman" w:cs="Times New Roman"/>
                <w:color w:val="000000" w:themeColor="text1"/>
                <w:sz w:val="24"/>
                <w:szCs w:val="24"/>
              </w:rPr>
              <w:t>01</w:t>
            </w:r>
          </w:p>
        </w:tc>
        <w:tc>
          <w:tcPr>
            <w:tcW w:w="6521" w:type="dxa"/>
            <w:shd w:val="clear" w:color="auto" w:fill="auto"/>
          </w:tcPr>
          <w:p w14:paraId="01A7BD09" w14:textId="77777777" w:rsidR="00A00F49" w:rsidRPr="002D57A0" w:rsidRDefault="00A00F49" w:rsidP="002D57A0">
            <w:pPr>
              <w:tabs>
                <w:tab w:val="left" w:pos="567"/>
              </w:tabs>
              <w:ind w:right="-2"/>
              <w:rPr>
                <w:rFonts w:ascii="Times New Roman" w:hAnsi="Times New Roman" w:cs="Times New Roman"/>
                <w:color w:val="000000" w:themeColor="text1"/>
                <w:sz w:val="24"/>
                <w:szCs w:val="24"/>
              </w:rPr>
            </w:pPr>
          </w:p>
        </w:tc>
        <w:tc>
          <w:tcPr>
            <w:tcW w:w="708" w:type="dxa"/>
            <w:shd w:val="clear" w:color="auto" w:fill="auto"/>
          </w:tcPr>
          <w:p w14:paraId="1B0BA9C2" w14:textId="77777777" w:rsidR="00A00F49" w:rsidRPr="002D57A0" w:rsidRDefault="00A00F49" w:rsidP="002D57A0">
            <w:pPr>
              <w:ind w:right="-2"/>
              <w:jc w:val="center"/>
              <w:rPr>
                <w:rFonts w:ascii="Times New Roman" w:eastAsia="Calibri" w:hAnsi="Times New Roman" w:cs="Times New Roman"/>
                <w:color w:val="000000" w:themeColor="text1"/>
                <w:sz w:val="24"/>
                <w:szCs w:val="24"/>
              </w:rPr>
            </w:pPr>
          </w:p>
        </w:tc>
        <w:tc>
          <w:tcPr>
            <w:tcW w:w="993" w:type="dxa"/>
            <w:shd w:val="clear" w:color="auto" w:fill="auto"/>
          </w:tcPr>
          <w:p w14:paraId="297C46C1" w14:textId="77777777" w:rsidR="00A00F49" w:rsidRPr="002D57A0" w:rsidRDefault="00A00F49" w:rsidP="002D57A0">
            <w:pPr>
              <w:ind w:right="-2"/>
              <w:jc w:val="center"/>
              <w:rPr>
                <w:rFonts w:ascii="Times New Roman" w:eastAsia="Calibri" w:hAnsi="Times New Roman" w:cs="Times New Roman"/>
                <w:color w:val="000000" w:themeColor="text1"/>
                <w:sz w:val="24"/>
                <w:szCs w:val="24"/>
              </w:rPr>
            </w:pPr>
          </w:p>
        </w:tc>
        <w:tc>
          <w:tcPr>
            <w:tcW w:w="1275" w:type="dxa"/>
            <w:shd w:val="clear" w:color="auto" w:fill="auto"/>
          </w:tcPr>
          <w:p w14:paraId="1FB31FD6" w14:textId="77777777" w:rsidR="00A00F49" w:rsidRPr="002D57A0" w:rsidRDefault="00A00F49" w:rsidP="002D57A0">
            <w:pPr>
              <w:ind w:right="-2"/>
              <w:rPr>
                <w:rFonts w:ascii="Times New Roman" w:eastAsia="Calibri" w:hAnsi="Times New Roman" w:cs="Times New Roman"/>
                <w:color w:val="000000" w:themeColor="text1"/>
                <w:sz w:val="24"/>
                <w:szCs w:val="24"/>
              </w:rPr>
            </w:pPr>
          </w:p>
        </w:tc>
      </w:tr>
      <w:tr w:rsidR="00A00F49" w:rsidRPr="002D57A0" w14:paraId="5B7D8BED" w14:textId="77777777" w:rsidTr="00A00F49">
        <w:trPr>
          <w:trHeight w:val="317"/>
        </w:trPr>
        <w:tc>
          <w:tcPr>
            <w:tcW w:w="709" w:type="dxa"/>
            <w:shd w:val="clear" w:color="auto" w:fill="auto"/>
          </w:tcPr>
          <w:p w14:paraId="65156BCF" w14:textId="77777777" w:rsidR="00A00F49" w:rsidRPr="002D57A0" w:rsidRDefault="00A00F49" w:rsidP="002D57A0">
            <w:pPr>
              <w:ind w:right="-2"/>
              <w:jc w:val="center"/>
              <w:rPr>
                <w:rFonts w:ascii="Times New Roman" w:hAnsi="Times New Roman" w:cs="Times New Roman"/>
                <w:color w:val="000000" w:themeColor="text1"/>
                <w:sz w:val="24"/>
                <w:szCs w:val="24"/>
              </w:rPr>
            </w:pPr>
            <w:r w:rsidRPr="002D57A0">
              <w:rPr>
                <w:rFonts w:ascii="Times New Roman" w:hAnsi="Times New Roman" w:cs="Times New Roman"/>
                <w:color w:val="000000" w:themeColor="text1"/>
                <w:sz w:val="24"/>
                <w:szCs w:val="24"/>
              </w:rPr>
              <w:t>02</w:t>
            </w:r>
          </w:p>
        </w:tc>
        <w:tc>
          <w:tcPr>
            <w:tcW w:w="6521" w:type="dxa"/>
            <w:shd w:val="clear" w:color="auto" w:fill="auto"/>
          </w:tcPr>
          <w:p w14:paraId="01D5C0F7" w14:textId="77777777" w:rsidR="00A00F49" w:rsidRPr="002D57A0" w:rsidRDefault="00A00F49" w:rsidP="002D57A0">
            <w:pPr>
              <w:tabs>
                <w:tab w:val="left" w:pos="567"/>
              </w:tabs>
              <w:ind w:right="-2"/>
              <w:rPr>
                <w:rFonts w:ascii="Times New Roman" w:hAnsi="Times New Roman" w:cs="Times New Roman"/>
                <w:color w:val="000000" w:themeColor="text1"/>
                <w:sz w:val="24"/>
                <w:szCs w:val="24"/>
              </w:rPr>
            </w:pPr>
          </w:p>
        </w:tc>
        <w:tc>
          <w:tcPr>
            <w:tcW w:w="708" w:type="dxa"/>
            <w:shd w:val="clear" w:color="auto" w:fill="auto"/>
          </w:tcPr>
          <w:p w14:paraId="00587244" w14:textId="77777777" w:rsidR="00A00F49" w:rsidRPr="002D57A0" w:rsidRDefault="00A00F49" w:rsidP="002D57A0">
            <w:pPr>
              <w:ind w:right="-2"/>
              <w:jc w:val="center"/>
              <w:rPr>
                <w:rFonts w:ascii="Times New Roman" w:eastAsia="Calibri" w:hAnsi="Times New Roman" w:cs="Times New Roman"/>
                <w:color w:val="000000" w:themeColor="text1"/>
                <w:sz w:val="24"/>
                <w:szCs w:val="24"/>
              </w:rPr>
            </w:pPr>
          </w:p>
        </w:tc>
        <w:tc>
          <w:tcPr>
            <w:tcW w:w="993" w:type="dxa"/>
            <w:shd w:val="clear" w:color="auto" w:fill="auto"/>
          </w:tcPr>
          <w:p w14:paraId="5C244676" w14:textId="77777777" w:rsidR="00A00F49" w:rsidRPr="002D57A0" w:rsidRDefault="00A00F49" w:rsidP="002D57A0">
            <w:pPr>
              <w:ind w:right="-2"/>
              <w:jc w:val="center"/>
              <w:rPr>
                <w:rFonts w:ascii="Times New Roman" w:eastAsia="Calibri" w:hAnsi="Times New Roman" w:cs="Times New Roman"/>
                <w:color w:val="000000" w:themeColor="text1"/>
                <w:sz w:val="24"/>
                <w:szCs w:val="24"/>
              </w:rPr>
            </w:pPr>
          </w:p>
        </w:tc>
        <w:tc>
          <w:tcPr>
            <w:tcW w:w="1275" w:type="dxa"/>
            <w:shd w:val="clear" w:color="auto" w:fill="auto"/>
          </w:tcPr>
          <w:p w14:paraId="76B010B3" w14:textId="77777777" w:rsidR="00A00F49" w:rsidRPr="002D57A0" w:rsidRDefault="00A00F49" w:rsidP="002D57A0">
            <w:pPr>
              <w:ind w:right="-2"/>
              <w:rPr>
                <w:rFonts w:ascii="Times New Roman" w:eastAsia="Calibri" w:hAnsi="Times New Roman" w:cs="Times New Roman"/>
                <w:color w:val="000000" w:themeColor="text1"/>
                <w:sz w:val="24"/>
                <w:szCs w:val="24"/>
              </w:rPr>
            </w:pPr>
          </w:p>
        </w:tc>
      </w:tr>
      <w:tr w:rsidR="00A00F49" w:rsidRPr="002D57A0" w14:paraId="01C21961" w14:textId="77777777" w:rsidTr="00A00F49">
        <w:trPr>
          <w:trHeight w:val="317"/>
        </w:trPr>
        <w:tc>
          <w:tcPr>
            <w:tcW w:w="709" w:type="dxa"/>
            <w:shd w:val="clear" w:color="auto" w:fill="auto"/>
          </w:tcPr>
          <w:p w14:paraId="7A6DE853" w14:textId="77777777" w:rsidR="00A00F49" w:rsidRPr="002D57A0" w:rsidRDefault="00A00F49" w:rsidP="002D57A0">
            <w:pPr>
              <w:ind w:right="-2"/>
              <w:jc w:val="center"/>
              <w:rPr>
                <w:rFonts w:ascii="Times New Roman" w:hAnsi="Times New Roman" w:cs="Times New Roman"/>
                <w:color w:val="000000" w:themeColor="text1"/>
                <w:sz w:val="24"/>
                <w:szCs w:val="24"/>
              </w:rPr>
            </w:pPr>
            <w:r w:rsidRPr="002D57A0">
              <w:rPr>
                <w:rFonts w:ascii="Times New Roman" w:hAnsi="Times New Roman" w:cs="Times New Roman"/>
                <w:color w:val="000000" w:themeColor="text1"/>
                <w:sz w:val="24"/>
                <w:szCs w:val="24"/>
              </w:rPr>
              <w:t>03</w:t>
            </w:r>
          </w:p>
        </w:tc>
        <w:tc>
          <w:tcPr>
            <w:tcW w:w="6521" w:type="dxa"/>
            <w:shd w:val="clear" w:color="auto" w:fill="auto"/>
          </w:tcPr>
          <w:p w14:paraId="6576A133" w14:textId="77777777" w:rsidR="00A00F49" w:rsidRPr="002D57A0" w:rsidRDefault="00A00F49" w:rsidP="002D57A0">
            <w:pPr>
              <w:tabs>
                <w:tab w:val="left" w:pos="567"/>
              </w:tabs>
              <w:ind w:right="-2"/>
              <w:rPr>
                <w:rFonts w:ascii="Times New Roman" w:hAnsi="Times New Roman" w:cs="Times New Roman"/>
                <w:color w:val="000000" w:themeColor="text1"/>
                <w:sz w:val="24"/>
                <w:szCs w:val="24"/>
              </w:rPr>
            </w:pPr>
            <w:r w:rsidRPr="002D57A0">
              <w:rPr>
                <w:rFonts w:ascii="Times New Roman" w:hAnsi="Times New Roman" w:cs="Times New Roman"/>
                <w:color w:val="000000" w:themeColor="text1"/>
                <w:sz w:val="24"/>
                <w:szCs w:val="24"/>
              </w:rPr>
              <w:t>................</w:t>
            </w:r>
          </w:p>
        </w:tc>
        <w:tc>
          <w:tcPr>
            <w:tcW w:w="708" w:type="dxa"/>
            <w:shd w:val="clear" w:color="auto" w:fill="auto"/>
          </w:tcPr>
          <w:p w14:paraId="131314D8" w14:textId="77777777" w:rsidR="00A00F49" w:rsidRPr="002D57A0" w:rsidRDefault="00A00F49" w:rsidP="002D57A0">
            <w:pPr>
              <w:ind w:right="-2"/>
              <w:jc w:val="center"/>
              <w:rPr>
                <w:rFonts w:ascii="Times New Roman" w:eastAsia="Calibri" w:hAnsi="Times New Roman" w:cs="Times New Roman"/>
                <w:color w:val="000000" w:themeColor="text1"/>
                <w:sz w:val="24"/>
                <w:szCs w:val="24"/>
              </w:rPr>
            </w:pPr>
            <w:r w:rsidRPr="002D57A0">
              <w:rPr>
                <w:rFonts w:ascii="Times New Roman" w:eastAsia="Calibri" w:hAnsi="Times New Roman" w:cs="Times New Roman"/>
                <w:color w:val="000000" w:themeColor="text1"/>
                <w:sz w:val="24"/>
                <w:szCs w:val="24"/>
              </w:rPr>
              <w:t>.....</w:t>
            </w:r>
          </w:p>
        </w:tc>
        <w:tc>
          <w:tcPr>
            <w:tcW w:w="993" w:type="dxa"/>
            <w:shd w:val="clear" w:color="auto" w:fill="auto"/>
          </w:tcPr>
          <w:p w14:paraId="5E136AD9" w14:textId="77777777" w:rsidR="00A00F49" w:rsidRPr="002D57A0" w:rsidRDefault="00A00F49" w:rsidP="002D57A0">
            <w:pPr>
              <w:ind w:right="-2"/>
              <w:jc w:val="center"/>
              <w:rPr>
                <w:rFonts w:ascii="Times New Roman" w:eastAsia="Calibri" w:hAnsi="Times New Roman" w:cs="Times New Roman"/>
                <w:color w:val="000000" w:themeColor="text1"/>
                <w:sz w:val="24"/>
                <w:szCs w:val="24"/>
              </w:rPr>
            </w:pPr>
            <w:r w:rsidRPr="002D57A0">
              <w:rPr>
                <w:rFonts w:ascii="Times New Roman" w:eastAsia="Calibri" w:hAnsi="Times New Roman" w:cs="Times New Roman"/>
                <w:color w:val="000000" w:themeColor="text1"/>
                <w:sz w:val="24"/>
                <w:szCs w:val="24"/>
              </w:rPr>
              <w:t>....</w:t>
            </w:r>
          </w:p>
        </w:tc>
        <w:tc>
          <w:tcPr>
            <w:tcW w:w="1275" w:type="dxa"/>
            <w:shd w:val="clear" w:color="auto" w:fill="auto"/>
          </w:tcPr>
          <w:p w14:paraId="29F6F281" w14:textId="77777777" w:rsidR="00A00F49" w:rsidRPr="002D57A0" w:rsidRDefault="00A00F49" w:rsidP="002D57A0">
            <w:pPr>
              <w:ind w:right="-2"/>
              <w:rPr>
                <w:rFonts w:ascii="Times New Roman" w:eastAsia="Calibri" w:hAnsi="Times New Roman" w:cs="Times New Roman"/>
                <w:color w:val="000000" w:themeColor="text1"/>
                <w:sz w:val="24"/>
                <w:szCs w:val="24"/>
              </w:rPr>
            </w:pPr>
          </w:p>
        </w:tc>
      </w:tr>
    </w:tbl>
    <w:p w14:paraId="0E5461E7" w14:textId="77777777" w:rsidR="00A00F49" w:rsidRPr="002D57A0" w:rsidRDefault="00A00F49" w:rsidP="002D57A0">
      <w:pPr>
        <w:pStyle w:val="SemEspaamento"/>
        <w:spacing w:line="276" w:lineRule="auto"/>
        <w:ind w:right="-2"/>
        <w:jc w:val="both"/>
        <w:rPr>
          <w:b/>
          <w:sz w:val="24"/>
          <w:szCs w:val="24"/>
        </w:rPr>
      </w:pPr>
    </w:p>
    <w:p w14:paraId="563C8F38" w14:textId="77777777" w:rsidR="00A00F49" w:rsidRPr="002D57A0" w:rsidRDefault="00A00F49" w:rsidP="002D57A0">
      <w:pPr>
        <w:pStyle w:val="SemEspaamento"/>
        <w:spacing w:line="276" w:lineRule="auto"/>
        <w:ind w:right="-2"/>
        <w:jc w:val="center"/>
        <w:rPr>
          <w:b/>
          <w:sz w:val="24"/>
          <w:szCs w:val="24"/>
        </w:rPr>
      </w:pPr>
    </w:p>
    <w:p w14:paraId="6C4F3FF1" w14:textId="6C53572F" w:rsidR="00A00F49" w:rsidRPr="00462CF3" w:rsidRDefault="00A00F49" w:rsidP="002D57A0">
      <w:pPr>
        <w:pStyle w:val="Corpodetexto"/>
        <w:spacing w:line="276" w:lineRule="auto"/>
        <w:ind w:right="-2"/>
        <w:rPr>
          <w:szCs w:val="24"/>
        </w:rPr>
      </w:pPr>
      <w:r w:rsidRPr="00462CF3">
        <w:rPr>
          <w:b/>
          <w:bCs/>
          <w:color w:val="000000"/>
          <w:szCs w:val="24"/>
        </w:rPr>
        <w:t xml:space="preserve">CLÁUSULA SEGUNDA – </w:t>
      </w:r>
      <w:r w:rsidR="00462CF3" w:rsidRPr="00462CF3">
        <w:rPr>
          <w:b/>
          <w:bCs/>
          <w:color w:val="000000"/>
          <w:szCs w:val="24"/>
        </w:rPr>
        <w:t>DO PRAZO DE ENTREGA E VIGÊNCIA CONTRATUAL</w:t>
      </w:r>
    </w:p>
    <w:p w14:paraId="3754F045" w14:textId="1B031C48" w:rsidR="00A00F49" w:rsidRPr="002D57A0" w:rsidRDefault="00A00F49" w:rsidP="002D57A0">
      <w:pPr>
        <w:pStyle w:val="Corpodetexto"/>
        <w:spacing w:line="276" w:lineRule="auto"/>
        <w:ind w:right="-2"/>
        <w:rPr>
          <w:szCs w:val="24"/>
        </w:rPr>
      </w:pPr>
      <w:r w:rsidRPr="002D57A0">
        <w:rPr>
          <w:b/>
          <w:bCs/>
          <w:color w:val="000000"/>
          <w:szCs w:val="24"/>
        </w:rPr>
        <w:t xml:space="preserve">2.1. </w:t>
      </w:r>
      <w:r w:rsidR="003121D5" w:rsidRPr="00313BB9">
        <w:rPr>
          <w:color w:val="000000"/>
          <w:szCs w:val="24"/>
        </w:rPr>
        <w:t>O</w:t>
      </w:r>
      <w:r w:rsidRPr="00313BB9">
        <w:rPr>
          <w:color w:val="000000"/>
          <w:szCs w:val="24"/>
        </w:rPr>
        <w:t>s</w:t>
      </w:r>
      <w:r w:rsidRPr="002D57A0">
        <w:rPr>
          <w:color w:val="000000"/>
          <w:szCs w:val="24"/>
        </w:rPr>
        <w:t xml:space="preserve"> produtos constantes no objeto deste instrumento de contrato serão fornecidos no prazo máximo </w:t>
      </w:r>
      <w:r w:rsidRPr="002D57A0">
        <w:rPr>
          <w:color w:val="000000" w:themeColor="text1"/>
          <w:szCs w:val="24"/>
        </w:rPr>
        <w:t xml:space="preserve">de </w:t>
      </w:r>
      <w:r w:rsidRPr="00313BB9">
        <w:rPr>
          <w:b/>
          <w:bCs/>
          <w:color w:val="000000" w:themeColor="text1"/>
          <w:szCs w:val="24"/>
        </w:rPr>
        <w:t>15 (quinze) dias consecutivos</w:t>
      </w:r>
      <w:r w:rsidRPr="002D57A0">
        <w:rPr>
          <w:color w:val="000000" w:themeColor="text1"/>
          <w:szCs w:val="24"/>
        </w:rPr>
        <w:t>, após a emissão da nota de empenho emitida pelo Município de Pinheiro</w:t>
      </w:r>
      <w:r w:rsidR="00313BB9">
        <w:rPr>
          <w:color w:val="000000" w:themeColor="text1"/>
          <w:szCs w:val="24"/>
        </w:rPr>
        <w:t>/RS</w:t>
      </w:r>
      <w:r w:rsidRPr="002D57A0">
        <w:rPr>
          <w:color w:val="000000" w:themeColor="text1"/>
          <w:szCs w:val="24"/>
        </w:rPr>
        <w:t>, podendo este prazo ser prorrogado por iguais períodos</w:t>
      </w:r>
      <w:r w:rsidRPr="002D57A0">
        <w:rPr>
          <w:szCs w:val="24"/>
        </w:rPr>
        <w:t xml:space="preserve"> mediante justificativa</w:t>
      </w:r>
      <w:r w:rsidRPr="002D57A0">
        <w:rPr>
          <w:color w:val="000000"/>
          <w:szCs w:val="24"/>
        </w:rPr>
        <w:t>.</w:t>
      </w:r>
    </w:p>
    <w:p w14:paraId="50925A50" w14:textId="77777777" w:rsidR="00A00F49" w:rsidRPr="002D57A0" w:rsidRDefault="00A00F49" w:rsidP="002D57A0">
      <w:pPr>
        <w:pStyle w:val="Corpodetexto"/>
        <w:spacing w:line="276" w:lineRule="auto"/>
        <w:ind w:right="-2"/>
        <w:rPr>
          <w:szCs w:val="24"/>
        </w:rPr>
      </w:pPr>
      <w:r w:rsidRPr="002D57A0">
        <w:rPr>
          <w:b/>
          <w:bCs/>
          <w:color w:val="000000"/>
          <w:szCs w:val="24"/>
        </w:rPr>
        <w:t>2.2.</w:t>
      </w:r>
      <w:r w:rsidRPr="002D57A0">
        <w:rPr>
          <w:color w:val="000000"/>
          <w:szCs w:val="24"/>
        </w:rPr>
        <w:t xml:space="preserve"> Os produtos deverão ser entregues na Prefeitura Municipal de Pinheiro Machado, localizada na Rua Dutra de Andrade, 831, Centro, Pinheiro Machado/RS, CEP. 96.470-000.</w:t>
      </w:r>
    </w:p>
    <w:p w14:paraId="199F8156" w14:textId="77777777" w:rsidR="00A00F49" w:rsidRPr="002D57A0" w:rsidRDefault="00A00F49" w:rsidP="002D57A0">
      <w:pPr>
        <w:pStyle w:val="Corpodetexto"/>
        <w:spacing w:line="276" w:lineRule="auto"/>
        <w:ind w:right="-2"/>
        <w:rPr>
          <w:szCs w:val="24"/>
        </w:rPr>
      </w:pPr>
      <w:r w:rsidRPr="002D57A0">
        <w:rPr>
          <w:b/>
          <w:bCs/>
          <w:color w:val="000000"/>
          <w:szCs w:val="24"/>
        </w:rPr>
        <w:t xml:space="preserve">2.3. </w:t>
      </w:r>
      <w:r w:rsidRPr="002D57A0">
        <w:rPr>
          <w:color w:val="000000"/>
          <w:szCs w:val="24"/>
        </w:rPr>
        <w:t>Não será aceito, no momento da entrega, produto de marca e/ou especificações diferentes daqueles constantes na proposta vencedora.</w:t>
      </w:r>
    </w:p>
    <w:p w14:paraId="173184A8" w14:textId="77777777" w:rsidR="00A00F49" w:rsidRPr="002D57A0" w:rsidRDefault="00A00F49" w:rsidP="002D57A0">
      <w:pPr>
        <w:pStyle w:val="Corpodetexto"/>
        <w:spacing w:line="276" w:lineRule="auto"/>
        <w:ind w:right="-2"/>
        <w:rPr>
          <w:color w:val="000000" w:themeColor="text1"/>
          <w:szCs w:val="24"/>
        </w:rPr>
      </w:pPr>
      <w:r w:rsidRPr="002D57A0">
        <w:rPr>
          <w:b/>
          <w:bCs/>
          <w:color w:val="000000" w:themeColor="text1"/>
          <w:szCs w:val="24"/>
        </w:rPr>
        <w:t>2.3.</w:t>
      </w:r>
      <w:r w:rsidRPr="002D57A0">
        <w:rPr>
          <w:color w:val="000000" w:themeColor="text1"/>
          <w:szCs w:val="24"/>
        </w:rPr>
        <w:t xml:space="preserve"> O presente instrumento de contrato passará a vigorar a partir da assinatura, pelas partes, e terá vigência de </w:t>
      </w:r>
      <w:r w:rsidR="007C03C9" w:rsidRPr="00313BB9">
        <w:rPr>
          <w:b/>
          <w:bCs/>
          <w:color w:val="000000" w:themeColor="text1"/>
          <w:szCs w:val="24"/>
        </w:rPr>
        <w:t>06</w:t>
      </w:r>
      <w:r w:rsidRPr="00313BB9">
        <w:rPr>
          <w:b/>
          <w:bCs/>
          <w:color w:val="000000" w:themeColor="text1"/>
          <w:szCs w:val="24"/>
        </w:rPr>
        <w:t xml:space="preserve"> (</w:t>
      </w:r>
      <w:r w:rsidR="007C03C9" w:rsidRPr="00313BB9">
        <w:rPr>
          <w:b/>
          <w:bCs/>
          <w:color w:val="000000" w:themeColor="text1"/>
          <w:szCs w:val="24"/>
        </w:rPr>
        <w:t>seis</w:t>
      </w:r>
      <w:r w:rsidRPr="00313BB9">
        <w:rPr>
          <w:b/>
          <w:bCs/>
          <w:color w:val="000000" w:themeColor="text1"/>
          <w:szCs w:val="24"/>
        </w:rPr>
        <w:t>) meses</w:t>
      </w:r>
      <w:r w:rsidRPr="002D57A0">
        <w:rPr>
          <w:color w:val="000000" w:themeColor="text1"/>
          <w:szCs w:val="24"/>
        </w:rPr>
        <w:t>.</w:t>
      </w:r>
    </w:p>
    <w:p w14:paraId="61BACE49" w14:textId="77777777" w:rsidR="00A00F49" w:rsidRPr="002D57A0" w:rsidRDefault="00A00F49" w:rsidP="002D57A0">
      <w:pPr>
        <w:pStyle w:val="Corpodetexto"/>
        <w:spacing w:line="276" w:lineRule="auto"/>
        <w:ind w:right="-2"/>
        <w:rPr>
          <w:color w:val="000000"/>
          <w:szCs w:val="24"/>
        </w:rPr>
      </w:pPr>
    </w:p>
    <w:p w14:paraId="5688BBA2" w14:textId="20A2AAD3" w:rsidR="00A00F49" w:rsidRPr="00313BB9" w:rsidRDefault="00A00F49" w:rsidP="002D57A0">
      <w:pPr>
        <w:ind w:right="-2"/>
        <w:rPr>
          <w:rFonts w:ascii="Times New Roman" w:hAnsi="Times New Roman" w:cs="Times New Roman"/>
          <w:sz w:val="24"/>
          <w:szCs w:val="24"/>
        </w:rPr>
      </w:pPr>
      <w:r w:rsidRPr="00313BB9">
        <w:rPr>
          <w:rFonts w:ascii="Times New Roman" w:hAnsi="Times New Roman" w:cs="Times New Roman"/>
          <w:b/>
          <w:color w:val="000000"/>
          <w:sz w:val="24"/>
          <w:szCs w:val="24"/>
        </w:rPr>
        <w:t xml:space="preserve">CLÁUSULA TERCEIRA – </w:t>
      </w:r>
      <w:r w:rsidR="00313BB9" w:rsidRPr="00313BB9">
        <w:rPr>
          <w:rFonts w:ascii="Times New Roman" w:hAnsi="Times New Roman" w:cs="Times New Roman"/>
          <w:b/>
          <w:color w:val="000000"/>
          <w:sz w:val="24"/>
          <w:szCs w:val="24"/>
        </w:rPr>
        <w:t>DAS CONDIÇÕES DE FORNECIMENTO</w:t>
      </w:r>
    </w:p>
    <w:p w14:paraId="56930C05" w14:textId="77777777" w:rsidR="00A00F49" w:rsidRPr="002D57A0" w:rsidRDefault="00A00F49" w:rsidP="002D57A0">
      <w:pPr>
        <w:ind w:right="-2"/>
        <w:rPr>
          <w:rFonts w:ascii="Times New Roman" w:hAnsi="Times New Roman" w:cs="Times New Roman"/>
          <w:color w:val="000000"/>
          <w:sz w:val="24"/>
          <w:szCs w:val="24"/>
        </w:rPr>
      </w:pPr>
      <w:r w:rsidRPr="002D57A0">
        <w:rPr>
          <w:rFonts w:ascii="Times New Roman" w:hAnsi="Times New Roman" w:cs="Times New Roman"/>
          <w:b/>
          <w:bCs/>
          <w:color w:val="000000"/>
          <w:sz w:val="24"/>
          <w:szCs w:val="24"/>
        </w:rPr>
        <w:t xml:space="preserve">3.1. </w:t>
      </w:r>
      <w:r w:rsidRPr="002D57A0">
        <w:rPr>
          <w:rFonts w:ascii="Times New Roman" w:hAnsi="Times New Roman" w:cs="Times New Roman"/>
          <w:color w:val="000000"/>
          <w:sz w:val="24"/>
          <w:szCs w:val="24"/>
        </w:rPr>
        <w:t>A contratada deverá entregar o objeto em perfeitas condições de uso e funcionamento compatível com as obrigações assumidas.</w:t>
      </w:r>
    </w:p>
    <w:p w14:paraId="6240F14F" w14:textId="77777777" w:rsidR="00A00F49" w:rsidRPr="002D57A0" w:rsidRDefault="00A00F49" w:rsidP="002D57A0">
      <w:pPr>
        <w:ind w:right="-2"/>
        <w:rPr>
          <w:rFonts w:ascii="Times New Roman" w:hAnsi="Times New Roman" w:cs="Times New Roman"/>
          <w:sz w:val="24"/>
          <w:szCs w:val="24"/>
        </w:rPr>
      </w:pPr>
      <w:r w:rsidRPr="002D57A0">
        <w:rPr>
          <w:rFonts w:ascii="Times New Roman" w:hAnsi="Times New Roman" w:cs="Times New Roman"/>
          <w:b/>
          <w:bCs/>
          <w:color w:val="000000"/>
          <w:sz w:val="24"/>
          <w:szCs w:val="24"/>
        </w:rPr>
        <w:t>3.2.</w:t>
      </w:r>
      <w:r w:rsidRPr="002D57A0">
        <w:rPr>
          <w:rFonts w:ascii="Times New Roman" w:hAnsi="Times New Roman" w:cs="Times New Roman"/>
          <w:color w:val="000000"/>
          <w:sz w:val="24"/>
          <w:szCs w:val="24"/>
        </w:rPr>
        <w:t xml:space="preserve"> A contratada não poderá transferir a responsabilidade do fornecimento nem protelar suas entregas.</w:t>
      </w:r>
    </w:p>
    <w:p w14:paraId="70764734" w14:textId="77777777" w:rsidR="00A00F49" w:rsidRPr="002D57A0" w:rsidRDefault="00A00F49" w:rsidP="002D57A0">
      <w:pPr>
        <w:pStyle w:val="Corpodetexto"/>
        <w:spacing w:line="276" w:lineRule="auto"/>
        <w:ind w:right="-2"/>
        <w:rPr>
          <w:color w:val="000000"/>
          <w:szCs w:val="24"/>
        </w:rPr>
      </w:pPr>
      <w:r w:rsidRPr="002D57A0">
        <w:rPr>
          <w:b/>
          <w:bCs/>
          <w:color w:val="000000"/>
          <w:szCs w:val="24"/>
        </w:rPr>
        <w:t>3.3.</w:t>
      </w:r>
      <w:r w:rsidRPr="002D57A0">
        <w:rPr>
          <w:color w:val="000000"/>
          <w:szCs w:val="24"/>
        </w:rPr>
        <w:t xml:space="preserve"> A CONTRATADA deverá fornecer e-mail e telefone, para contato, para fins de sanar possíveis dúvidas e/ou problemas que venham a ocorrer com os produtos.</w:t>
      </w:r>
    </w:p>
    <w:p w14:paraId="04967820" w14:textId="77777777" w:rsidR="00A00F49" w:rsidRDefault="00A00F49" w:rsidP="002D57A0">
      <w:pPr>
        <w:pStyle w:val="Corpodetexto"/>
        <w:spacing w:line="276" w:lineRule="auto"/>
        <w:ind w:right="-2"/>
        <w:rPr>
          <w:color w:val="000000"/>
          <w:szCs w:val="24"/>
        </w:rPr>
      </w:pPr>
    </w:p>
    <w:p w14:paraId="201D3349" w14:textId="77777777" w:rsidR="00313BB9" w:rsidRPr="002D57A0" w:rsidRDefault="00313BB9" w:rsidP="002D57A0">
      <w:pPr>
        <w:pStyle w:val="Corpodetexto"/>
        <w:spacing w:line="276" w:lineRule="auto"/>
        <w:ind w:right="-2"/>
        <w:rPr>
          <w:color w:val="000000"/>
          <w:szCs w:val="24"/>
        </w:rPr>
      </w:pPr>
    </w:p>
    <w:p w14:paraId="1B8B1C33" w14:textId="4A554A5D" w:rsidR="00A00F49" w:rsidRPr="00313BB9" w:rsidRDefault="00313BB9" w:rsidP="002D57A0">
      <w:pPr>
        <w:ind w:right="-2"/>
        <w:rPr>
          <w:rFonts w:ascii="Times New Roman" w:hAnsi="Times New Roman" w:cs="Times New Roman"/>
          <w:sz w:val="24"/>
          <w:szCs w:val="24"/>
        </w:rPr>
      </w:pPr>
      <w:r w:rsidRPr="00313BB9">
        <w:rPr>
          <w:rFonts w:ascii="Times New Roman" w:hAnsi="Times New Roman" w:cs="Times New Roman"/>
          <w:b/>
          <w:color w:val="000000"/>
          <w:sz w:val="24"/>
          <w:szCs w:val="24"/>
        </w:rPr>
        <w:lastRenderedPageBreak/>
        <w:t>CLÁUSULA QUARTA – DA FORMA DE PAGAMENTO</w:t>
      </w:r>
    </w:p>
    <w:p w14:paraId="42C58953" w14:textId="77777777" w:rsidR="00A00F49" w:rsidRPr="002D57A0" w:rsidRDefault="00A00F49" w:rsidP="002D57A0">
      <w:pPr>
        <w:pStyle w:val="NormalWeb"/>
        <w:spacing w:beforeAutospacing="0" w:after="0" w:afterAutospacing="0" w:line="276" w:lineRule="auto"/>
        <w:ind w:right="-2"/>
        <w:jc w:val="both"/>
        <w:rPr>
          <w:color w:val="000000"/>
        </w:rPr>
      </w:pPr>
      <w:r w:rsidRPr="002D57A0">
        <w:rPr>
          <w:b/>
          <w:bCs/>
          <w:color w:val="000000"/>
        </w:rPr>
        <w:t>4.1.</w:t>
      </w:r>
      <w:r w:rsidRPr="002D57A0">
        <w:rPr>
          <w:color w:val="000000"/>
        </w:rPr>
        <w:t xml:space="preserve"> O MUNICÍPIO pagará a CONTRATADA após a entrega feita, na forma estabelecida no presente contrato, de acordo com o produto efetivamente entregue, mediante apresentação da fatura/nota fiscal respectiva atestada pela comissão de recebimento de bens.</w:t>
      </w:r>
    </w:p>
    <w:p w14:paraId="2F3202DB" w14:textId="77777777" w:rsidR="00A00F49" w:rsidRPr="002D57A0" w:rsidRDefault="00A00F49" w:rsidP="002D57A0">
      <w:pPr>
        <w:pStyle w:val="NormalWeb"/>
        <w:spacing w:beforeAutospacing="0" w:after="0" w:afterAutospacing="0" w:line="276" w:lineRule="auto"/>
        <w:ind w:right="-2"/>
        <w:jc w:val="both"/>
      </w:pPr>
      <w:r w:rsidRPr="002D57A0">
        <w:rPr>
          <w:b/>
          <w:bCs/>
          <w:color w:val="000000"/>
        </w:rPr>
        <w:t>4.2.</w:t>
      </w:r>
      <w:r w:rsidRPr="002D57A0">
        <w:rPr>
          <w:color w:val="000000"/>
        </w:rPr>
        <w:t xml:space="preserve"> O objeto deste instrumento será recebido pelo servidor designado, acima citado, de forma provisória, imediatamente após efetuada a entrega, para efeito de posterior verificação de sua conformidade com a especificação e perfeitas condições de funcionamento e segurança.</w:t>
      </w:r>
    </w:p>
    <w:p w14:paraId="2CA44CE6" w14:textId="77777777" w:rsidR="00A00F49" w:rsidRPr="002D57A0" w:rsidRDefault="00A00F49" w:rsidP="002D57A0">
      <w:pPr>
        <w:pStyle w:val="NormalWeb"/>
        <w:spacing w:beforeAutospacing="0" w:after="0" w:afterAutospacing="0" w:line="276" w:lineRule="auto"/>
        <w:ind w:right="-2"/>
        <w:jc w:val="both"/>
      </w:pPr>
      <w:r w:rsidRPr="002D57A0">
        <w:rPr>
          <w:b/>
          <w:bCs/>
          <w:color w:val="000000"/>
        </w:rPr>
        <w:t>4.3.</w:t>
      </w:r>
      <w:r w:rsidRPr="002D57A0">
        <w:rPr>
          <w:color w:val="000000"/>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14:paraId="3626D604" w14:textId="77777777" w:rsidR="00A00F49" w:rsidRPr="002D57A0" w:rsidRDefault="00A00F49" w:rsidP="002D57A0">
      <w:pPr>
        <w:pStyle w:val="NormalWeb"/>
        <w:spacing w:beforeAutospacing="0" w:after="0" w:afterAutospacing="0" w:line="276" w:lineRule="auto"/>
        <w:ind w:right="-2"/>
        <w:jc w:val="both"/>
        <w:rPr>
          <w:b/>
          <w:color w:val="000000"/>
          <w:u w:val="single"/>
        </w:rPr>
      </w:pPr>
    </w:p>
    <w:p w14:paraId="0AED35B7" w14:textId="7AECACA9" w:rsidR="00A00F49" w:rsidRPr="00313BB9" w:rsidRDefault="00313BB9" w:rsidP="002D57A0">
      <w:pPr>
        <w:pStyle w:val="NormalWeb"/>
        <w:spacing w:beforeAutospacing="0" w:after="0" w:afterAutospacing="0" w:line="276" w:lineRule="auto"/>
        <w:ind w:right="-2"/>
        <w:jc w:val="both"/>
        <w:rPr>
          <w:b/>
          <w:color w:val="000000"/>
        </w:rPr>
      </w:pPr>
      <w:r w:rsidRPr="00313BB9">
        <w:rPr>
          <w:b/>
          <w:color w:val="000000"/>
        </w:rPr>
        <w:t>CLÁUSULA QUINTA – DA DOTAÇÃO ORÇAMENTÁRIA</w:t>
      </w:r>
    </w:p>
    <w:p w14:paraId="4932744A" w14:textId="77777777" w:rsidR="00A00F49" w:rsidRPr="002D57A0" w:rsidRDefault="00A00F49" w:rsidP="002D57A0">
      <w:pPr>
        <w:pStyle w:val="NormalWeb"/>
        <w:spacing w:beforeAutospacing="0" w:after="0" w:afterAutospacing="0" w:line="276" w:lineRule="auto"/>
        <w:ind w:right="-2"/>
        <w:jc w:val="both"/>
        <w:rPr>
          <w:color w:val="000000"/>
        </w:rPr>
      </w:pPr>
      <w:r w:rsidRPr="002D57A0">
        <w:rPr>
          <w:b/>
          <w:bCs/>
          <w:color w:val="000000"/>
        </w:rPr>
        <w:t xml:space="preserve">5.1. </w:t>
      </w:r>
      <w:r w:rsidRPr="002D57A0">
        <w:rPr>
          <w:color w:val="000000"/>
        </w:rPr>
        <w:t>As despesas decorrentes do presente contrato serão atendidas pela verba da seguinte rubrica do orçamento municipal do exercício de 202</w:t>
      </w:r>
      <w:r w:rsidR="0084412F" w:rsidRPr="002D57A0">
        <w:rPr>
          <w:color w:val="000000"/>
        </w:rPr>
        <w:t>3</w:t>
      </w:r>
      <w:r w:rsidRPr="002D57A0">
        <w:rPr>
          <w:color w:val="000000"/>
        </w:rPr>
        <w:t>:</w:t>
      </w:r>
    </w:p>
    <w:p w14:paraId="2FA40750" w14:textId="77777777" w:rsidR="00A00F49" w:rsidRPr="002D57A0" w:rsidRDefault="00A00F49" w:rsidP="002D57A0">
      <w:pPr>
        <w:snapToGrid w:val="0"/>
        <w:ind w:right="-2"/>
        <w:rPr>
          <w:rFonts w:ascii="Times New Roman" w:hAnsi="Times New Roman" w:cs="Times New Roman"/>
          <w:color w:val="000000" w:themeColor="text1"/>
          <w:sz w:val="24"/>
          <w:szCs w:val="24"/>
        </w:rPr>
      </w:pPr>
      <w:r w:rsidRPr="002D57A0">
        <w:rPr>
          <w:rFonts w:ascii="Times New Roman" w:hAnsi="Times New Roman" w:cs="Times New Roman"/>
          <w:color w:val="000000" w:themeColor="text1"/>
          <w:sz w:val="24"/>
          <w:szCs w:val="24"/>
        </w:rPr>
        <w:t>0XXX - Secretaria Municipal ....</w:t>
      </w:r>
    </w:p>
    <w:p w14:paraId="42B94607" w14:textId="77777777" w:rsidR="00A00F49" w:rsidRPr="002D57A0" w:rsidRDefault="00A00F49" w:rsidP="002D57A0">
      <w:pPr>
        <w:snapToGrid w:val="0"/>
        <w:ind w:right="-2"/>
        <w:rPr>
          <w:rFonts w:ascii="Times New Roman" w:hAnsi="Times New Roman" w:cs="Times New Roman"/>
          <w:color w:val="000000" w:themeColor="text1"/>
          <w:sz w:val="24"/>
          <w:szCs w:val="24"/>
        </w:rPr>
      </w:pPr>
      <w:r w:rsidRPr="002D57A0">
        <w:rPr>
          <w:rFonts w:ascii="Times New Roman" w:hAnsi="Times New Roman" w:cs="Times New Roman"/>
          <w:color w:val="000000" w:themeColor="text1"/>
          <w:sz w:val="24"/>
          <w:szCs w:val="24"/>
        </w:rPr>
        <w:t>XXXX – Manutenção das atividades da secretaria</w:t>
      </w:r>
    </w:p>
    <w:p w14:paraId="58C05CB3" w14:textId="77777777" w:rsidR="00A00F49" w:rsidRPr="002D57A0" w:rsidRDefault="00A00F49" w:rsidP="002D57A0">
      <w:pPr>
        <w:snapToGrid w:val="0"/>
        <w:ind w:right="-2"/>
        <w:rPr>
          <w:rFonts w:ascii="Times New Roman" w:hAnsi="Times New Roman" w:cs="Times New Roman"/>
          <w:color w:val="000000" w:themeColor="text1"/>
          <w:sz w:val="24"/>
          <w:szCs w:val="24"/>
        </w:rPr>
      </w:pPr>
      <w:r w:rsidRPr="002D57A0">
        <w:rPr>
          <w:rFonts w:ascii="Times New Roman" w:hAnsi="Times New Roman" w:cs="Times New Roman"/>
          <w:color w:val="000000" w:themeColor="text1"/>
          <w:sz w:val="24"/>
          <w:szCs w:val="24"/>
        </w:rPr>
        <w:t>Despesa - XXXX     Recurso – XXXX - XXXXX</w:t>
      </w:r>
    </w:p>
    <w:p w14:paraId="66B116EB" w14:textId="77777777" w:rsidR="00A00F49" w:rsidRPr="002D57A0" w:rsidRDefault="00A00F49" w:rsidP="002D57A0">
      <w:pPr>
        <w:snapToGrid w:val="0"/>
        <w:ind w:right="-2"/>
        <w:rPr>
          <w:rFonts w:ascii="Times New Roman" w:hAnsi="Times New Roman" w:cs="Times New Roman"/>
          <w:color w:val="000000" w:themeColor="text1"/>
          <w:sz w:val="24"/>
          <w:szCs w:val="24"/>
        </w:rPr>
      </w:pPr>
    </w:p>
    <w:p w14:paraId="32C911AF" w14:textId="3AF4951F" w:rsidR="00A00F49" w:rsidRPr="00313BB9" w:rsidRDefault="00313BB9" w:rsidP="002D57A0">
      <w:pPr>
        <w:pStyle w:val="Corpodetexto"/>
        <w:spacing w:line="276" w:lineRule="auto"/>
        <w:ind w:right="-2"/>
        <w:rPr>
          <w:szCs w:val="24"/>
        </w:rPr>
      </w:pPr>
      <w:r w:rsidRPr="00313BB9">
        <w:rPr>
          <w:b/>
          <w:bCs/>
          <w:color w:val="000000"/>
          <w:szCs w:val="24"/>
        </w:rPr>
        <w:t>CLÁUSULA SEXTA – DAS PENALIDADES</w:t>
      </w:r>
    </w:p>
    <w:p w14:paraId="66B83805" w14:textId="491D4908" w:rsidR="00A00F49" w:rsidRPr="002D57A0" w:rsidRDefault="00A00F49" w:rsidP="002D57A0">
      <w:pPr>
        <w:pStyle w:val="Corpodetexto"/>
        <w:spacing w:line="276" w:lineRule="auto"/>
        <w:ind w:right="-2"/>
        <w:rPr>
          <w:szCs w:val="24"/>
        </w:rPr>
      </w:pPr>
      <w:r w:rsidRPr="002D57A0">
        <w:rPr>
          <w:b/>
          <w:bCs/>
          <w:color w:val="000000"/>
          <w:szCs w:val="24"/>
        </w:rPr>
        <w:t>6.1.</w:t>
      </w:r>
      <w:r w:rsidR="00313BB9">
        <w:rPr>
          <w:b/>
          <w:bCs/>
          <w:color w:val="000000"/>
          <w:szCs w:val="24"/>
        </w:rPr>
        <w:t xml:space="preserve"> </w:t>
      </w:r>
      <w:r w:rsidRPr="002D57A0">
        <w:rPr>
          <w:color w:val="000000"/>
          <w:szCs w:val="24"/>
        </w:rPr>
        <w:t xml:space="preserve">Os casos de inexecução total ou parcial do objeto deste edital, erro de execução, execução imperfeita, atraso injustificado e inadimplemento contratual, sujeitará o proponente contratado às penalidades previstas no </w:t>
      </w:r>
      <w:r w:rsidR="00F46790">
        <w:rPr>
          <w:color w:val="000000"/>
          <w:szCs w:val="24"/>
        </w:rPr>
        <w:t>A</w:t>
      </w:r>
      <w:r w:rsidRPr="002D57A0">
        <w:rPr>
          <w:color w:val="000000"/>
          <w:szCs w:val="24"/>
        </w:rPr>
        <w:t>rtigo 87 de Lei 8.666/93, que são as seguintes:</w:t>
      </w:r>
    </w:p>
    <w:p w14:paraId="444A02AA" w14:textId="04117100" w:rsidR="00A00F49" w:rsidRPr="002D57A0" w:rsidRDefault="00A00F49" w:rsidP="002D57A0">
      <w:pPr>
        <w:pStyle w:val="NormalWeb"/>
        <w:spacing w:beforeAutospacing="0" w:after="0" w:afterAutospacing="0" w:line="276" w:lineRule="auto"/>
        <w:ind w:right="-2"/>
        <w:jc w:val="both"/>
      </w:pPr>
      <w:r w:rsidRPr="00F46790">
        <w:rPr>
          <w:b/>
          <w:bCs/>
          <w:color w:val="000000"/>
        </w:rPr>
        <w:t>I</w:t>
      </w:r>
      <w:r w:rsidRPr="002D57A0">
        <w:rPr>
          <w:color w:val="000000"/>
        </w:rPr>
        <w:t xml:space="preserve"> </w:t>
      </w:r>
      <w:r w:rsidR="00F46790">
        <w:rPr>
          <w:color w:val="000000"/>
        </w:rPr>
        <w:t>–</w:t>
      </w:r>
      <w:r w:rsidRPr="002D57A0">
        <w:rPr>
          <w:color w:val="000000"/>
        </w:rPr>
        <w:t xml:space="preserve"> Advertência;</w:t>
      </w:r>
    </w:p>
    <w:p w14:paraId="66550E58" w14:textId="3338F0D0" w:rsidR="00A00F49" w:rsidRPr="002D57A0" w:rsidRDefault="00A00F49" w:rsidP="002D57A0">
      <w:pPr>
        <w:pStyle w:val="NormalWeb"/>
        <w:spacing w:beforeAutospacing="0" w:after="0" w:afterAutospacing="0" w:line="276" w:lineRule="auto"/>
        <w:ind w:right="-2"/>
        <w:jc w:val="both"/>
      </w:pPr>
      <w:r w:rsidRPr="00F46790">
        <w:rPr>
          <w:b/>
          <w:bCs/>
          <w:color w:val="000000"/>
        </w:rPr>
        <w:t>II</w:t>
      </w:r>
      <w:r w:rsidRPr="002D57A0">
        <w:rPr>
          <w:color w:val="000000"/>
        </w:rPr>
        <w:t xml:space="preserve"> – Multa</w:t>
      </w:r>
      <w:r w:rsidR="00F46790">
        <w:rPr>
          <w:color w:val="000000"/>
        </w:rPr>
        <w:t>.</w:t>
      </w:r>
    </w:p>
    <w:p w14:paraId="681436F5" w14:textId="50108C61" w:rsidR="00A00F49" w:rsidRPr="002D57A0" w:rsidRDefault="00A00F49" w:rsidP="002D57A0">
      <w:pPr>
        <w:pStyle w:val="NormalWeb"/>
        <w:spacing w:beforeAutospacing="0" w:after="0" w:afterAutospacing="0" w:line="276" w:lineRule="auto"/>
        <w:ind w:right="-2"/>
        <w:jc w:val="both"/>
      </w:pPr>
      <w:r w:rsidRPr="00F46790">
        <w:rPr>
          <w:b/>
          <w:bCs/>
          <w:color w:val="000000"/>
        </w:rPr>
        <w:t>a)</w:t>
      </w:r>
      <w:r w:rsidRPr="002D57A0">
        <w:rPr>
          <w:color w:val="000000"/>
        </w:rPr>
        <w:t xml:space="preserve"> </w:t>
      </w:r>
      <w:r w:rsidR="00F46790">
        <w:rPr>
          <w:color w:val="000000"/>
        </w:rPr>
        <w:t>D</w:t>
      </w:r>
      <w:r w:rsidRPr="002D57A0">
        <w:rPr>
          <w:color w:val="000000"/>
        </w:rPr>
        <w:t xml:space="preserve">e </w:t>
      </w:r>
      <w:r w:rsidRPr="00F46790">
        <w:rPr>
          <w:b/>
          <w:bCs/>
          <w:color w:val="000000"/>
        </w:rPr>
        <w:t>10% (dez por cento)</w:t>
      </w:r>
      <w:r w:rsidRPr="002D57A0">
        <w:rPr>
          <w:color w:val="000000"/>
        </w:rPr>
        <w:t xml:space="preserve"> sobre o valor estimado para o contrato, pela recusa injustificada do adjudicatário em executá-lo;</w:t>
      </w:r>
    </w:p>
    <w:p w14:paraId="6A8D51E8" w14:textId="1FFD0AC0" w:rsidR="00A00F49" w:rsidRPr="002D57A0" w:rsidRDefault="00A00F49" w:rsidP="002D57A0">
      <w:pPr>
        <w:pStyle w:val="NormalWeb"/>
        <w:spacing w:beforeAutospacing="0" w:after="0" w:afterAutospacing="0" w:line="276" w:lineRule="auto"/>
        <w:ind w:right="-2"/>
        <w:jc w:val="both"/>
      </w:pPr>
      <w:r w:rsidRPr="00F46790">
        <w:rPr>
          <w:b/>
          <w:bCs/>
          <w:color w:val="000000"/>
        </w:rPr>
        <w:t>b)</w:t>
      </w:r>
      <w:r w:rsidRPr="002D57A0">
        <w:rPr>
          <w:color w:val="000000"/>
        </w:rPr>
        <w:t xml:space="preserve"> </w:t>
      </w:r>
      <w:r w:rsidR="00F46790">
        <w:rPr>
          <w:color w:val="000000"/>
        </w:rPr>
        <w:t>D</w:t>
      </w:r>
      <w:r w:rsidRPr="002D57A0">
        <w:rPr>
          <w:color w:val="000000"/>
        </w:rPr>
        <w:t xml:space="preserve">e </w:t>
      </w:r>
      <w:r w:rsidRPr="00F46790">
        <w:rPr>
          <w:b/>
          <w:bCs/>
          <w:color w:val="000000"/>
        </w:rPr>
        <w:t>10% (dez por cento)</w:t>
      </w:r>
      <w:r w:rsidRPr="002D57A0">
        <w:rPr>
          <w:color w:val="000000"/>
        </w:rPr>
        <w:t xml:space="preserve"> sobre o valor do contrato, relativo </w:t>
      </w:r>
      <w:r w:rsidR="00011133">
        <w:rPr>
          <w:color w:val="000000"/>
        </w:rPr>
        <w:t>à</w:t>
      </w:r>
      <w:r w:rsidRPr="002D57A0">
        <w:rPr>
          <w:color w:val="000000"/>
        </w:rPr>
        <w:t xml:space="preserve"> execução em desacordo com o solicitado</w:t>
      </w:r>
      <w:r w:rsidR="00F46790">
        <w:rPr>
          <w:color w:val="000000"/>
        </w:rPr>
        <w:t>.</w:t>
      </w:r>
    </w:p>
    <w:p w14:paraId="4A8C299E" w14:textId="29A78F09" w:rsidR="00A00F49" w:rsidRPr="002D57A0" w:rsidRDefault="00A00F49" w:rsidP="002D57A0">
      <w:pPr>
        <w:pStyle w:val="NormalWeb"/>
        <w:spacing w:beforeAutospacing="0" w:after="0" w:afterAutospacing="0" w:line="276" w:lineRule="auto"/>
        <w:ind w:right="-2"/>
        <w:jc w:val="both"/>
      </w:pPr>
      <w:r w:rsidRPr="00011133">
        <w:rPr>
          <w:b/>
          <w:bCs/>
          <w:color w:val="000000"/>
        </w:rPr>
        <w:t>III</w:t>
      </w:r>
      <w:r w:rsidRPr="002D57A0">
        <w:rPr>
          <w:color w:val="000000"/>
        </w:rPr>
        <w:t xml:space="preserve"> </w:t>
      </w:r>
      <w:r w:rsidR="00011133">
        <w:rPr>
          <w:color w:val="000000"/>
        </w:rPr>
        <w:t>–</w:t>
      </w:r>
      <w:r w:rsidRPr="002D57A0">
        <w:rPr>
          <w:color w:val="000000"/>
        </w:rPr>
        <w:t xml:space="preserve"> Suspensão temporária de participação em licitações e impedimento de contratar com o Município, no prazo de </w:t>
      </w:r>
      <w:r w:rsidRPr="00011133">
        <w:rPr>
          <w:b/>
          <w:bCs/>
          <w:color w:val="000000"/>
        </w:rPr>
        <w:t>até 02 (dois) anos</w:t>
      </w:r>
      <w:r w:rsidRPr="002D57A0">
        <w:rPr>
          <w:color w:val="000000"/>
        </w:rPr>
        <w:t>;</w:t>
      </w:r>
    </w:p>
    <w:p w14:paraId="7E25614B" w14:textId="40DBCE18" w:rsidR="00A00F49" w:rsidRPr="002D57A0" w:rsidRDefault="00A00F49" w:rsidP="002D57A0">
      <w:pPr>
        <w:pStyle w:val="Corpodetexto"/>
        <w:spacing w:line="276" w:lineRule="auto"/>
        <w:ind w:right="-2"/>
        <w:rPr>
          <w:szCs w:val="24"/>
        </w:rPr>
      </w:pPr>
      <w:r w:rsidRPr="00011133">
        <w:rPr>
          <w:b/>
          <w:bCs/>
          <w:color w:val="000000"/>
          <w:szCs w:val="24"/>
        </w:rPr>
        <w:t>IV</w:t>
      </w:r>
      <w:r w:rsidRPr="002D57A0">
        <w:rPr>
          <w:color w:val="000000"/>
          <w:szCs w:val="24"/>
        </w:rPr>
        <w:t xml:space="preserve"> </w:t>
      </w:r>
      <w:r w:rsidR="00011133">
        <w:rPr>
          <w:color w:val="000000"/>
          <w:szCs w:val="24"/>
        </w:rPr>
        <w:t>–</w:t>
      </w:r>
      <w:r w:rsidRPr="002D57A0">
        <w:rPr>
          <w:color w:val="000000"/>
          <w:szCs w:val="24"/>
        </w:rPr>
        <w:t xml:space="preserve"> Declaração de </w:t>
      </w:r>
      <w:r w:rsidR="00011133" w:rsidRPr="002D57A0">
        <w:rPr>
          <w:color w:val="000000"/>
          <w:szCs w:val="24"/>
        </w:rPr>
        <w:t xml:space="preserve">Inidoneidade </w:t>
      </w:r>
      <w:r w:rsidRPr="002D57A0">
        <w:rPr>
          <w:color w:val="000000"/>
          <w:szCs w:val="24"/>
        </w:rPr>
        <w:t xml:space="preserve">para contratar com a Administração Pública, até que seja promovida a reabilitação, facultado ao contratado o pedido de reconsideração da decisão da autoridade competente, no prazo de </w:t>
      </w:r>
      <w:r w:rsidRPr="006E543F">
        <w:rPr>
          <w:b/>
          <w:bCs/>
          <w:color w:val="000000"/>
          <w:szCs w:val="24"/>
        </w:rPr>
        <w:t>10 (dez) dias</w:t>
      </w:r>
      <w:r w:rsidRPr="002D57A0">
        <w:rPr>
          <w:color w:val="000000"/>
          <w:szCs w:val="24"/>
        </w:rPr>
        <w:t xml:space="preserve"> da abertura de vistas ao processo.</w:t>
      </w:r>
    </w:p>
    <w:p w14:paraId="7B1284B6" w14:textId="77777777" w:rsidR="00A00F49" w:rsidRPr="002D57A0" w:rsidRDefault="00A00F49" w:rsidP="002D57A0">
      <w:pPr>
        <w:pStyle w:val="Corpodetexto"/>
        <w:tabs>
          <w:tab w:val="left" w:pos="360"/>
        </w:tabs>
        <w:spacing w:line="276" w:lineRule="auto"/>
        <w:ind w:right="-2"/>
        <w:rPr>
          <w:color w:val="000000"/>
          <w:szCs w:val="24"/>
        </w:rPr>
      </w:pPr>
    </w:p>
    <w:p w14:paraId="107A2DBC" w14:textId="0A8F6480" w:rsidR="00A00F49" w:rsidRPr="006E543F" w:rsidRDefault="00A00F49" w:rsidP="002D57A0">
      <w:pPr>
        <w:pStyle w:val="Corpodetexto"/>
        <w:tabs>
          <w:tab w:val="left" w:pos="360"/>
        </w:tabs>
        <w:spacing w:line="276" w:lineRule="auto"/>
        <w:ind w:right="-2"/>
        <w:rPr>
          <w:szCs w:val="24"/>
        </w:rPr>
      </w:pPr>
      <w:r w:rsidRPr="006E543F">
        <w:rPr>
          <w:b/>
          <w:bCs/>
          <w:color w:val="000000"/>
          <w:szCs w:val="24"/>
        </w:rPr>
        <w:t>CLÁUSULA SÉTIMA</w:t>
      </w:r>
      <w:r w:rsidR="006E543F">
        <w:rPr>
          <w:b/>
          <w:bCs/>
          <w:color w:val="000000"/>
          <w:szCs w:val="24"/>
        </w:rPr>
        <w:t xml:space="preserve"> </w:t>
      </w:r>
      <w:r w:rsidRPr="006E543F">
        <w:rPr>
          <w:b/>
          <w:bCs/>
          <w:color w:val="000000"/>
          <w:szCs w:val="24"/>
        </w:rPr>
        <w:t xml:space="preserve">– </w:t>
      </w:r>
      <w:r w:rsidR="006E543F" w:rsidRPr="006E543F">
        <w:rPr>
          <w:b/>
          <w:bCs/>
          <w:color w:val="000000"/>
          <w:szCs w:val="24"/>
        </w:rPr>
        <w:t>DA VINCULAÇÃO AO EDITAL E À PROPOSTA</w:t>
      </w:r>
    </w:p>
    <w:p w14:paraId="3A394343" w14:textId="3A0F47E2" w:rsidR="00A00F49" w:rsidRPr="002D57A0" w:rsidRDefault="00A00F49" w:rsidP="002D57A0">
      <w:pPr>
        <w:pStyle w:val="Corpodetexto"/>
        <w:tabs>
          <w:tab w:val="left" w:pos="360"/>
        </w:tabs>
        <w:spacing w:line="276" w:lineRule="auto"/>
        <w:ind w:right="-2"/>
        <w:rPr>
          <w:szCs w:val="24"/>
        </w:rPr>
      </w:pPr>
      <w:r w:rsidRPr="002D57A0">
        <w:rPr>
          <w:b/>
          <w:color w:val="000000"/>
          <w:szCs w:val="24"/>
        </w:rPr>
        <w:t xml:space="preserve">7.1. </w:t>
      </w:r>
      <w:r w:rsidRPr="002D57A0">
        <w:rPr>
          <w:color w:val="000000"/>
          <w:szCs w:val="24"/>
        </w:rPr>
        <w:t xml:space="preserve">Vincula-se a este contrato o edital de Pregão Eletrônico nº </w:t>
      </w:r>
      <w:r w:rsidR="00532E81" w:rsidRPr="006E543F">
        <w:rPr>
          <w:b/>
          <w:bCs/>
          <w:color w:val="000000"/>
          <w:szCs w:val="24"/>
        </w:rPr>
        <w:t>239</w:t>
      </w:r>
      <w:r w:rsidR="00410B93" w:rsidRPr="006E543F">
        <w:rPr>
          <w:b/>
          <w:bCs/>
          <w:color w:val="000000"/>
          <w:szCs w:val="24"/>
        </w:rPr>
        <w:t>/2023</w:t>
      </w:r>
      <w:r w:rsidRPr="002D57A0">
        <w:rPr>
          <w:color w:val="000000"/>
          <w:szCs w:val="24"/>
        </w:rPr>
        <w:t>, bem como seus anexos.</w:t>
      </w:r>
    </w:p>
    <w:p w14:paraId="41D6437F" w14:textId="77777777" w:rsidR="00A00F49" w:rsidRPr="002D57A0" w:rsidRDefault="00A00F49" w:rsidP="002D57A0">
      <w:pPr>
        <w:pStyle w:val="Corpodetexto"/>
        <w:spacing w:line="276" w:lineRule="auto"/>
        <w:ind w:right="-2"/>
        <w:rPr>
          <w:szCs w:val="24"/>
        </w:rPr>
      </w:pPr>
      <w:r w:rsidRPr="002D57A0">
        <w:rPr>
          <w:b/>
          <w:color w:val="000000"/>
          <w:szCs w:val="24"/>
        </w:rPr>
        <w:t>7.2.</w:t>
      </w:r>
      <w:r w:rsidRPr="002D57A0">
        <w:rPr>
          <w:color w:val="000000"/>
          <w:szCs w:val="24"/>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14:paraId="53E83707" w14:textId="41E25C08" w:rsidR="00A00F49" w:rsidRPr="002D57A0" w:rsidRDefault="00A00F49" w:rsidP="002D57A0">
      <w:pPr>
        <w:pStyle w:val="Corpodetexto"/>
        <w:spacing w:line="276" w:lineRule="auto"/>
        <w:ind w:right="-2"/>
        <w:rPr>
          <w:szCs w:val="24"/>
        </w:rPr>
      </w:pPr>
      <w:r w:rsidRPr="002D57A0">
        <w:rPr>
          <w:b/>
          <w:bCs/>
          <w:color w:val="000000"/>
          <w:szCs w:val="24"/>
        </w:rPr>
        <w:t>7.1.1.</w:t>
      </w:r>
      <w:r w:rsidRPr="002D57A0">
        <w:rPr>
          <w:color w:val="000000"/>
          <w:szCs w:val="24"/>
        </w:rPr>
        <w:t xml:space="preserve"> Proposta da </w:t>
      </w:r>
      <w:r w:rsidR="006E543F" w:rsidRPr="002D57A0">
        <w:rPr>
          <w:color w:val="000000"/>
          <w:szCs w:val="24"/>
        </w:rPr>
        <w:t xml:space="preserve">CONTRATADA </w:t>
      </w:r>
      <w:r w:rsidRPr="002D57A0">
        <w:rPr>
          <w:color w:val="000000"/>
          <w:szCs w:val="24"/>
        </w:rPr>
        <w:t xml:space="preserve">de folhas </w:t>
      </w:r>
      <w:proofErr w:type="spellStart"/>
      <w:r w:rsidRPr="002D57A0">
        <w:rPr>
          <w:color w:val="000000"/>
          <w:szCs w:val="24"/>
        </w:rPr>
        <w:t>xx</w:t>
      </w:r>
      <w:proofErr w:type="spellEnd"/>
      <w:r w:rsidRPr="002D57A0">
        <w:rPr>
          <w:color w:val="000000"/>
          <w:szCs w:val="24"/>
        </w:rPr>
        <w:t xml:space="preserve"> do processo;</w:t>
      </w:r>
    </w:p>
    <w:p w14:paraId="0E93E3DC" w14:textId="66A37C8C" w:rsidR="00A00F49" w:rsidRPr="002D57A0" w:rsidRDefault="00A00F49" w:rsidP="002D57A0">
      <w:pPr>
        <w:pStyle w:val="Corpodetexto"/>
        <w:spacing w:line="276" w:lineRule="auto"/>
        <w:ind w:right="-2"/>
        <w:rPr>
          <w:szCs w:val="24"/>
        </w:rPr>
      </w:pPr>
      <w:r w:rsidRPr="002D57A0">
        <w:rPr>
          <w:b/>
          <w:bCs/>
          <w:color w:val="000000"/>
          <w:szCs w:val="24"/>
        </w:rPr>
        <w:t>7.1.2.</w:t>
      </w:r>
      <w:r w:rsidRPr="002D57A0">
        <w:rPr>
          <w:color w:val="000000"/>
          <w:szCs w:val="24"/>
        </w:rPr>
        <w:t xml:space="preserve"> Edital de Pregão Eletrônico nº </w:t>
      </w:r>
      <w:r w:rsidR="00532E81" w:rsidRPr="00785E6B">
        <w:rPr>
          <w:b/>
          <w:bCs/>
          <w:color w:val="000000"/>
          <w:szCs w:val="24"/>
        </w:rPr>
        <w:t>239</w:t>
      </w:r>
      <w:r w:rsidR="00410B93" w:rsidRPr="00785E6B">
        <w:rPr>
          <w:b/>
          <w:bCs/>
          <w:color w:val="000000"/>
          <w:szCs w:val="24"/>
        </w:rPr>
        <w:t>/2023</w:t>
      </w:r>
      <w:r w:rsidRPr="002D57A0">
        <w:rPr>
          <w:color w:val="000000"/>
          <w:szCs w:val="24"/>
        </w:rPr>
        <w:t xml:space="preserve"> e seus anexos;</w:t>
      </w:r>
    </w:p>
    <w:p w14:paraId="5A991A01" w14:textId="77777777" w:rsidR="00A00F49" w:rsidRPr="002D57A0" w:rsidRDefault="00A00F49" w:rsidP="002D57A0">
      <w:pPr>
        <w:pStyle w:val="Corpodetexto"/>
        <w:spacing w:line="276" w:lineRule="auto"/>
        <w:ind w:right="-2"/>
        <w:rPr>
          <w:szCs w:val="24"/>
        </w:rPr>
      </w:pPr>
      <w:r w:rsidRPr="002D57A0">
        <w:rPr>
          <w:b/>
          <w:bCs/>
          <w:color w:val="000000"/>
          <w:szCs w:val="24"/>
        </w:rPr>
        <w:t xml:space="preserve">7.1.3. </w:t>
      </w:r>
      <w:r w:rsidRPr="002D57A0">
        <w:rPr>
          <w:color w:val="000000"/>
          <w:szCs w:val="24"/>
        </w:rPr>
        <w:t>Termo de referência.</w:t>
      </w:r>
    </w:p>
    <w:p w14:paraId="3E878336" w14:textId="77777777" w:rsidR="00A00F49" w:rsidRDefault="00A00F49" w:rsidP="002D57A0">
      <w:pPr>
        <w:pStyle w:val="Corpodetexto"/>
        <w:spacing w:line="276" w:lineRule="auto"/>
        <w:ind w:right="-2"/>
        <w:rPr>
          <w:b/>
          <w:bCs/>
          <w:color w:val="000000"/>
          <w:szCs w:val="24"/>
          <w:u w:val="single"/>
        </w:rPr>
      </w:pPr>
    </w:p>
    <w:p w14:paraId="0C157CB8" w14:textId="77777777" w:rsidR="00785E6B" w:rsidRPr="002D57A0" w:rsidRDefault="00785E6B" w:rsidP="002D57A0">
      <w:pPr>
        <w:pStyle w:val="Corpodetexto"/>
        <w:spacing w:line="276" w:lineRule="auto"/>
        <w:ind w:right="-2"/>
        <w:rPr>
          <w:b/>
          <w:bCs/>
          <w:color w:val="000000"/>
          <w:szCs w:val="24"/>
          <w:u w:val="single"/>
        </w:rPr>
      </w:pPr>
    </w:p>
    <w:p w14:paraId="6FC18934" w14:textId="6794097F" w:rsidR="00A00F49" w:rsidRPr="00785E6B" w:rsidRDefault="00785E6B" w:rsidP="002D57A0">
      <w:pPr>
        <w:pStyle w:val="Corpodetexto"/>
        <w:spacing w:line="276" w:lineRule="auto"/>
        <w:ind w:right="-2"/>
        <w:rPr>
          <w:szCs w:val="24"/>
        </w:rPr>
      </w:pPr>
      <w:r w:rsidRPr="00785E6B">
        <w:rPr>
          <w:b/>
          <w:bCs/>
          <w:color w:val="000000"/>
          <w:szCs w:val="24"/>
        </w:rPr>
        <w:lastRenderedPageBreak/>
        <w:t>CLÁUSULA OITAVA – DA FISCALIZAÇÃO</w:t>
      </w:r>
    </w:p>
    <w:p w14:paraId="6EB980E1" w14:textId="77777777" w:rsidR="00A00F49" w:rsidRPr="002D57A0" w:rsidRDefault="00A00F49" w:rsidP="002D57A0">
      <w:pPr>
        <w:ind w:right="-2"/>
        <w:rPr>
          <w:rFonts w:ascii="Times New Roman" w:hAnsi="Times New Roman" w:cs="Times New Roman"/>
          <w:sz w:val="24"/>
          <w:szCs w:val="24"/>
        </w:rPr>
      </w:pPr>
      <w:r w:rsidRPr="002D57A0">
        <w:rPr>
          <w:rFonts w:ascii="Times New Roman" w:hAnsi="Times New Roman" w:cs="Times New Roman"/>
          <w:b/>
          <w:color w:val="000000"/>
          <w:sz w:val="24"/>
          <w:szCs w:val="24"/>
        </w:rPr>
        <w:t>8.1.</w:t>
      </w:r>
      <w:r w:rsidRPr="002D57A0">
        <w:rPr>
          <w:rFonts w:ascii="Times New Roman" w:hAnsi="Times New Roman" w:cs="Times New Roman"/>
          <w:color w:val="000000"/>
          <w:sz w:val="24"/>
          <w:szCs w:val="24"/>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14:paraId="5D9234A4" w14:textId="77777777" w:rsidR="00A00F49" w:rsidRPr="002D57A0" w:rsidRDefault="00A00F49" w:rsidP="002D57A0">
      <w:pPr>
        <w:ind w:right="-2"/>
        <w:rPr>
          <w:rFonts w:ascii="Times New Roman" w:hAnsi="Times New Roman" w:cs="Times New Roman"/>
          <w:sz w:val="24"/>
          <w:szCs w:val="24"/>
        </w:rPr>
      </w:pPr>
      <w:r w:rsidRPr="002D57A0">
        <w:rPr>
          <w:rFonts w:ascii="Times New Roman" w:hAnsi="Times New Roman" w:cs="Times New Roman"/>
          <w:b/>
          <w:bCs/>
          <w:color w:val="000000"/>
          <w:sz w:val="24"/>
          <w:szCs w:val="24"/>
        </w:rPr>
        <w:t xml:space="preserve">8.1.1. </w:t>
      </w:r>
      <w:r w:rsidRPr="002D57A0">
        <w:rPr>
          <w:rFonts w:ascii="Times New Roman" w:hAnsi="Times New Roman" w:cs="Times New Roman"/>
          <w:color w:val="000000"/>
          <w:sz w:val="24"/>
          <w:szCs w:val="24"/>
        </w:rPr>
        <w:t>Promover a avaliação e fiscalização das entregas, solicitando à CONTRATADA e seus prepostos todas as providências necessárias ao bom andamento deste contrato;</w:t>
      </w:r>
    </w:p>
    <w:p w14:paraId="4CFA6FFD" w14:textId="77777777" w:rsidR="00A00F49" w:rsidRPr="002D57A0" w:rsidRDefault="00A00F49" w:rsidP="002D57A0">
      <w:pPr>
        <w:ind w:right="-2"/>
        <w:rPr>
          <w:rFonts w:ascii="Times New Roman" w:hAnsi="Times New Roman" w:cs="Times New Roman"/>
          <w:sz w:val="24"/>
          <w:szCs w:val="24"/>
        </w:rPr>
      </w:pPr>
      <w:r w:rsidRPr="002D57A0">
        <w:rPr>
          <w:rFonts w:ascii="Times New Roman" w:hAnsi="Times New Roman" w:cs="Times New Roman"/>
          <w:b/>
          <w:bCs/>
          <w:color w:val="000000"/>
          <w:sz w:val="24"/>
          <w:szCs w:val="24"/>
        </w:rPr>
        <w:t>8.1.2.</w:t>
      </w:r>
      <w:r w:rsidRPr="002D57A0">
        <w:rPr>
          <w:rFonts w:ascii="Times New Roman" w:hAnsi="Times New Roman" w:cs="Times New Roman"/>
          <w:color w:val="000000"/>
          <w:sz w:val="24"/>
          <w:szCs w:val="24"/>
        </w:rPr>
        <w:t xml:space="preserve"> Atestar as notas fiscais da CONTRATADA para efeitos de pagamento;</w:t>
      </w:r>
    </w:p>
    <w:p w14:paraId="3EA712C7" w14:textId="77777777" w:rsidR="00A00F49" w:rsidRPr="002D57A0" w:rsidRDefault="00A00F49" w:rsidP="002D57A0">
      <w:pPr>
        <w:ind w:right="-2"/>
        <w:rPr>
          <w:rFonts w:ascii="Times New Roman" w:hAnsi="Times New Roman" w:cs="Times New Roman"/>
          <w:sz w:val="24"/>
          <w:szCs w:val="24"/>
        </w:rPr>
      </w:pPr>
      <w:r w:rsidRPr="002D57A0">
        <w:rPr>
          <w:rFonts w:ascii="Times New Roman" w:hAnsi="Times New Roman" w:cs="Times New Roman"/>
          <w:b/>
          <w:bCs/>
          <w:color w:val="000000"/>
          <w:sz w:val="24"/>
          <w:szCs w:val="24"/>
        </w:rPr>
        <w:t xml:space="preserve">8.1.3. </w:t>
      </w:r>
      <w:r w:rsidRPr="002D57A0">
        <w:rPr>
          <w:rFonts w:ascii="Times New Roman" w:hAnsi="Times New Roman" w:cs="Times New Roman"/>
          <w:color w:val="000000"/>
          <w:sz w:val="24"/>
          <w:szCs w:val="24"/>
        </w:rPr>
        <w:t>Solicitar ao Prefeito, as providências que ultrapassarem a sua competência, possibilitando a adoção das medidas convenientes para a perfeita execução deste contrato.</w:t>
      </w:r>
    </w:p>
    <w:p w14:paraId="2A883C47" w14:textId="77777777" w:rsidR="00A00F49" w:rsidRPr="002D57A0" w:rsidRDefault="00A00F49" w:rsidP="002D57A0">
      <w:pPr>
        <w:ind w:right="-2"/>
        <w:rPr>
          <w:rFonts w:ascii="Times New Roman" w:hAnsi="Times New Roman" w:cs="Times New Roman"/>
          <w:sz w:val="24"/>
          <w:szCs w:val="24"/>
        </w:rPr>
      </w:pPr>
      <w:r w:rsidRPr="002D57A0">
        <w:rPr>
          <w:rFonts w:ascii="Times New Roman" w:hAnsi="Times New Roman" w:cs="Times New Roman"/>
          <w:b/>
          <w:color w:val="000000"/>
          <w:sz w:val="24"/>
          <w:szCs w:val="24"/>
        </w:rPr>
        <w:t>8.2.</w:t>
      </w:r>
      <w:r w:rsidRPr="002D57A0">
        <w:rPr>
          <w:rFonts w:ascii="Times New Roman" w:hAnsi="Times New Roman" w:cs="Times New Roman"/>
          <w:color w:val="000000"/>
          <w:sz w:val="24"/>
          <w:szCs w:val="24"/>
        </w:rPr>
        <w:t xml:space="preserve"> A ação da fiscalização não exonera a CONTRATADA de suas responsabilidades contratuais.</w:t>
      </w:r>
    </w:p>
    <w:p w14:paraId="477D3D6B" w14:textId="77777777" w:rsidR="00A00F49" w:rsidRPr="002D57A0" w:rsidRDefault="00A00F49" w:rsidP="002D57A0">
      <w:pPr>
        <w:ind w:right="-2"/>
        <w:rPr>
          <w:rFonts w:ascii="Times New Roman" w:hAnsi="Times New Roman" w:cs="Times New Roman"/>
          <w:color w:val="000000"/>
          <w:sz w:val="24"/>
          <w:szCs w:val="24"/>
        </w:rPr>
      </w:pPr>
    </w:p>
    <w:p w14:paraId="2AAA129B" w14:textId="095C654E" w:rsidR="00A00F49" w:rsidRPr="00785E6B" w:rsidRDefault="00785E6B" w:rsidP="002D57A0">
      <w:pPr>
        <w:pStyle w:val="Corpodetexto"/>
        <w:spacing w:line="276" w:lineRule="auto"/>
        <w:ind w:right="-2"/>
        <w:rPr>
          <w:szCs w:val="24"/>
        </w:rPr>
      </w:pPr>
      <w:r w:rsidRPr="00785E6B">
        <w:rPr>
          <w:b/>
          <w:bCs/>
          <w:color w:val="000000"/>
          <w:szCs w:val="24"/>
        </w:rPr>
        <w:t>CLÁUSULA NONA - DO FORO</w:t>
      </w:r>
    </w:p>
    <w:p w14:paraId="59988AE4" w14:textId="4A8A5BC3" w:rsidR="00A00F49" w:rsidRPr="002D57A0" w:rsidRDefault="00A00F49" w:rsidP="002D57A0">
      <w:pPr>
        <w:pStyle w:val="Corpodetexto"/>
        <w:spacing w:line="276" w:lineRule="auto"/>
        <w:ind w:right="-2"/>
        <w:rPr>
          <w:szCs w:val="24"/>
        </w:rPr>
      </w:pPr>
      <w:r w:rsidRPr="002D57A0">
        <w:rPr>
          <w:color w:val="000000"/>
          <w:szCs w:val="24"/>
        </w:rPr>
        <w:t>Fica eleito o Foro da Comarca de Pinheiro Machado</w:t>
      </w:r>
      <w:r w:rsidR="00785E6B">
        <w:rPr>
          <w:color w:val="000000"/>
          <w:szCs w:val="24"/>
        </w:rPr>
        <w:t>/RS</w:t>
      </w:r>
      <w:r w:rsidRPr="002D57A0">
        <w:rPr>
          <w:color w:val="000000"/>
          <w:szCs w:val="24"/>
        </w:rPr>
        <w:t xml:space="preserve"> para dirimir qualquer processo envolvendo o objeto do contrato.</w:t>
      </w:r>
    </w:p>
    <w:p w14:paraId="4C152AB6" w14:textId="0450E2B0" w:rsidR="00A00F49" w:rsidRPr="002D57A0" w:rsidRDefault="00A00F49" w:rsidP="002D57A0">
      <w:pPr>
        <w:pStyle w:val="Corpodetexto"/>
        <w:spacing w:line="276" w:lineRule="auto"/>
        <w:ind w:right="-2"/>
        <w:rPr>
          <w:szCs w:val="24"/>
        </w:rPr>
      </w:pPr>
      <w:r w:rsidRPr="002D57A0">
        <w:rPr>
          <w:color w:val="000000"/>
          <w:szCs w:val="24"/>
        </w:rPr>
        <w:t xml:space="preserve">E, por estarem justos e acordados, assinam o presente contrato em duas vias de igual teor e forma, na presença de </w:t>
      </w:r>
      <w:r w:rsidRPr="00785E6B">
        <w:rPr>
          <w:b/>
          <w:bCs/>
          <w:color w:val="000000"/>
          <w:szCs w:val="24"/>
        </w:rPr>
        <w:t xml:space="preserve">02 </w:t>
      </w:r>
      <w:r w:rsidR="00785E6B" w:rsidRPr="00785E6B">
        <w:rPr>
          <w:b/>
          <w:bCs/>
          <w:color w:val="000000"/>
          <w:szCs w:val="24"/>
        </w:rPr>
        <w:t>(duas)</w:t>
      </w:r>
      <w:r w:rsidR="00785E6B">
        <w:rPr>
          <w:color w:val="000000"/>
          <w:szCs w:val="24"/>
        </w:rPr>
        <w:t xml:space="preserve"> </w:t>
      </w:r>
      <w:r w:rsidRPr="002D57A0">
        <w:rPr>
          <w:color w:val="000000"/>
          <w:szCs w:val="24"/>
        </w:rPr>
        <w:t>testemunhas.</w:t>
      </w:r>
    </w:p>
    <w:p w14:paraId="236B7E3C" w14:textId="77777777" w:rsidR="00A00F49" w:rsidRPr="002D57A0" w:rsidRDefault="00A00F49" w:rsidP="002D57A0">
      <w:pPr>
        <w:pStyle w:val="Corpodetexto"/>
        <w:spacing w:line="276" w:lineRule="auto"/>
        <w:ind w:right="-2"/>
        <w:rPr>
          <w:color w:val="000000"/>
          <w:szCs w:val="24"/>
        </w:rPr>
      </w:pPr>
    </w:p>
    <w:p w14:paraId="6DD67FE3" w14:textId="0A713B71" w:rsidR="00A00F49" w:rsidRPr="002D57A0" w:rsidRDefault="00A00F49" w:rsidP="00785E6B">
      <w:pPr>
        <w:pStyle w:val="Corpodetexto"/>
        <w:spacing w:line="276" w:lineRule="auto"/>
        <w:ind w:right="-2"/>
        <w:jc w:val="right"/>
        <w:rPr>
          <w:szCs w:val="24"/>
        </w:rPr>
      </w:pPr>
      <w:r w:rsidRPr="002D57A0">
        <w:rPr>
          <w:color w:val="000000"/>
          <w:szCs w:val="24"/>
        </w:rPr>
        <w:t>Pinheiro Machado</w:t>
      </w:r>
      <w:r w:rsidR="00785E6B">
        <w:rPr>
          <w:color w:val="000000"/>
          <w:szCs w:val="24"/>
        </w:rPr>
        <w:t>/RS</w:t>
      </w:r>
      <w:r w:rsidRPr="002D57A0">
        <w:rPr>
          <w:color w:val="000000"/>
          <w:szCs w:val="24"/>
        </w:rPr>
        <w:t xml:space="preserve">, </w:t>
      </w:r>
      <w:proofErr w:type="spellStart"/>
      <w:r w:rsidRPr="002D57A0">
        <w:rPr>
          <w:color w:val="000000"/>
          <w:szCs w:val="24"/>
        </w:rPr>
        <w:t>xx</w:t>
      </w:r>
      <w:proofErr w:type="spellEnd"/>
      <w:r w:rsidR="00785E6B">
        <w:rPr>
          <w:color w:val="000000"/>
          <w:szCs w:val="24"/>
        </w:rPr>
        <w:t xml:space="preserve"> </w:t>
      </w:r>
      <w:r w:rsidRPr="002D57A0">
        <w:rPr>
          <w:color w:val="000000"/>
          <w:szCs w:val="24"/>
        </w:rPr>
        <w:t xml:space="preserve">de </w:t>
      </w:r>
      <w:proofErr w:type="spellStart"/>
      <w:r w:rsidRPr="002D57A0">
        <w:rPr>
          <w:color w:val="000000"/>
          <w:szCs w:val="24"/>
        </w:rPr>
        <w:t>xxx</w:t>
      </w:r>
      <w:r w:rsidR="00785E6B">
        <w:rPr>
          <w:color w:val="000000"/>
          <w:szCs w:val="24"/>
        </w:rPr>
        <w:t>xxx</w:t>
      </w:r>
      <w:proofErr w:type="spellEnd"/>
      <w:r w:rsidRPr="002D57A0">
        <w:rPr>
          <w:color w:val="000000"/>
          <w:szCs w:val="24"/>
        </w:rPr>
        <w:t xml:space="preserve"> de 202</w:t>
      </w:r>
      <w:r w:rsidR="0084412F" w:rsidRPr="002D57A0">
        <w:rPr>
          <w:color w:val="000000"/>
          <w:szCs w:val="24"/>
        </w:rPr>
        <w:t>3</w:t>
      </w:r>
      <w:r w:rsidRPr="002D57A0">
        <w:rPr>
          <w:color w:val="000000"/>
          <w:szCs w:val="24"/>
        </w:rPr>
        <w:t>.</w:t>
      </w:r>
    </w:p>
    <w:p w14:paraId="58F51B3A" w14:textId="77777777" w:rsidR="00A00F49" w:rsidRPr="002D57A0" w:rsidRDefault="00A00F49" w:rsidP="002D57A0">
      <w:pPr>
        <w:pStyle w:val="Corpodetexto"/>
        <w:spacing w:line="276" w:lineRule="auto"/>
        <w:ind w:right="-2"/>
        <w:rPr>
          <w:color w:val="000000"/>
          <w:szCs w:val="24"/>
        </w:rPr>
      </w:pPr>
    </w:p>
    <w:p w14:paraId="4E227256" w14:textId="77777777" w:rsidR="00A00F49" w:rsidRPr="002D57A0" w:rsidRDefault="00A00F49" w:rsidP="002D57A0">
      <w:pPr>
        <w:pStyle w:val="Corpodetexto"/>
        <w:spacing w:line="276" w:lineRule="auto"/>
        <w:ind w:right="-2"/>
        <w:rPr>
          <w:color w:val="000000"/>
          <w:szCs w:val="24"/>
        </w:rPr>
      </w:pPr>
    </w:p>
    <w:p w14:paraId="0CBB532B" w14:textId="77777777" w:rsidR="00A945D9" w:rsidRPr="00A945D9" w:rsidRDefault="00A945D9" w:rsidP="00A82E93">
      <w:pPr>
        <w:rPr>
          <w:rFonts w:ascii="Times New Roman" w:eastAsia="Times New Roman" w:hAnsi="Times New Roman" w:cs="Times New Roman"/>
          <w:sz w:val="24"/>
          <w:szCs w:val="24"/>
          <w:lang w:eastAsia="pt-BR"/>
        </w:rPr>
      </w:pPr>
    </w:p>
    <w:tbl>
      <w:tblPr>
        <w:tblStyle w:val="Tabelacomgrade2"/>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0"/>
        <w:gridCol w:w="5210"/>
      </w:tblGrid>
      <w:tr w:rsidR="00A945D9" w:rsidRPr="00A945D9" w14:paraId="2EC60CE5" w14:textId="77777777" w:rsidTr="000672D9">
        <w:trPr>
          <w:jc w:val="center"/>
        </w:trPr>
        <w:tc>
          <w:tcPr>
            <w:tcW w:w="5303" w:type="dxa"/>
          </w:tcPr>
          <w:p w14:paraId="09724BA7" w14:textId="77777777" w:rsidR="00A945D9" w:rsidRPr="00A945D9" w:rsidRDefault="00A945D9" w:rsidP="00A82E93">
            <w:pPr>
              <w:spacing w:line="276" w:lineRule="auto"/>
              <w:jc w:val="center"/>
              <w:rPr>
                <w:rFonts w:ascii="Times New Roman" w:eastAsia="Calibri" w:hAnsi="Times New Roman" w:cs="Times New Roman"/>
                <w:sz w:val="24"/>
                <w:szCs w:val="24"/>
              </w:rPr>
            </w:pPr>
            <w:r w:rsidRPr="00A945D9">
              <w:rPr>
                <w:rFonts w:ascii="Times New Roman" w:eastAsia="Calibri" w:hAnsi="Times New Roman" w:cs="Times New Roman"/>
                <w:sz w:val="24"/>
                <w:szCs w:val="24"/>
              </w:rPr>
              <w:t>__________________________________</w:t>
            </w:r>
          </w:p>
          <w:p w14:paraId="00CCED89" w14:textId="77777777" w:rsidR="00A945D9" w:rsidRPr="00A945D9" w:rsidRDefault="00A945D9" w:rsidP="00A82E93">
            <w:pPr>
              <w:spacing w:line="276" w:lineRule="auto"/>
              <w:jc w:val="center"/>
              <w:rPr>
                <w:rFonts w:ascii="Times New Roman" w:eastAsia="Calibri" w:hAnsi="Times New Roman" w:cs="Times New Roman"/>
                <w:sz w:val="24"/>
                <w:szCs w:val="24"/>
              </w:rPr>
            </w:pPr>
            <w:r w:rsidRPr="00A945D9">
              <w:rPr>
                <w:rFonts w:ascii="Times New Roman" w:eastAsia="Calibri" w:hAnsi="Times New Roman" w:cs="Times New Roman"/>
                <w:sz w:val="24"/>
                <w:szCs w:val="24"/>
              </w:rPr>
              <w:t>Contratada</w:t>
            </w:r>
          </w:p>
          <w:p w14:paraId="50C14628" w14:textId="4DE0EA24" w:rsidR="00A945D9" w:rsidRPr="00A945D9" w:rsidRDefault="000C0A51" w:rsidP="00A82E93">
            <w:pPr>
              <w:spacing w:line="276" w:lineRule="auto"/>
              <w:jc w:val="center"/>
              <w:rPr>
                <w:rFonts w:ascii="Times New Roman" w:eastAsia="Calibri" w:hAnsi="Times New Roman" w:cs="Times New Roman"/>
                <w:b/>
                <w:bCs/>
                <w:color w:val="000000"/>
                <w:sz w:val="24"/>
                <w:szCs w:val="24"/>
              </w:rPr>
            </w:pPr>
            <w:proofErr w:type="spellStart"/>
            <w:r>
              <w:rPr>
                <w:rFonts w:ascii="Times New Roman" w:hAnsi="Times New Roman" w:cs="Times New Roman"/>
                <w:b/>
                <w:bCs/>
                <w:color w:val="000000"/>
                <w:sz w:val="24"/>
                <w:szCs w:val="24"/>
              </w:rPr>
              <w:t>Xxxxxx</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xxxxx</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xxxxxxxxx</w:t>
            </w:r>
            <w:proofErr w:type="spellEnd"/>
          </w:p>
          <w:p w14:paraId="21AD5EE0" w14:textId="77777777" w:rsidR="00A945D9" w:rsidRPr="00A945D9" w:rsidRDefault="00A945D9" w:rsidP="00A82E93">
            <w:pPr>
              <w:spacing w:line="276" w:lineRule="auto"/>
              <w:jc w:val="center"/>
              <w:rPr>
                <w:rFonts w:ascii="Times New Roman" w:eastAsia="Calibri" w:hAnsi="Times New Roman" w:cs="Times New Roman"/>
                <w:sz w:val="24"/>
                <w:szCs w:val="24"/>
              </w:rPr>
            </w:pPr>
            <w:r w:rsidRPr="00A945D9">
              <w:rPr>
                <w:rFonts w:ascii="Times New Roman" w:eastAsia="Calibri" w:hAnsi="Times New Roman" w:cs="Times New Roman"/>
                <w:color w:val="000000"/>
                <w:sz w:val="24"/>
                <w:szCs w:val="24"/>
              </w:rPr>
              <w:t>Responsável</w:t>
            </w:r>
          </w:p>
        </w:tc>
        <w:tc>
          <w:tcPr>
            <w:tcW w:w="5303" w:type="dxa"/>
          </w:tcPr>
          <w:p w14:paraId="131D7D5C" w14:textId="77777777" w:rsidR="00A945D9" w:rsidRPr="00A945D9" w:rsidRDefault="00A945D9" w:rsidP="00A82E93">
            <w:pPr>
              <w:spacing w:line="276" w:lineRule="auto"/>
              <w:jc w:val="center"/>
              <w:rPr>
                <w:rFonts w:ascii="Times New Roman" w:eastAsia="Calibri" w:hAnsi="Times New Roman" w:cs="Times New Roman"/>
                <w:sz w:val="24"/>
                <w:szCs w:val="24"/>
              </w:rPr>
            </w:pPr>
            <w:r w:rsidRPr="00A945D9">
              <w:rPr>
                <w:rFonts w:ascii="Times New Roman" w:eastAsia="Calibri" w:hAnsi="Times New Roman" w:cs="Times New Roman"/>
                <w:sz w:val="24"/>
                <w:szCs w:val="24"/>
              </w:rPr>
              <w:t>__________________________________</w:t>
            </w:r>
          </w:p>
          <w:p w14:paraId="6D5EFEEC" w14:textId="77777777" w:rsidR="00A945D9" w:rsidRPr="00A945D9" w:rsidRDefault="00A945D9" w:rsidP="00A82E93">
            <w:pPr>
              <w:spacing w:line="276" w:lineRule="auto"/>
              <w:jc w:val="center"/>
              <w:rPr>
                <w:rFonts w:ascii="Times New Roman" w:eastAsia="Calibri" w:hAnsi="Times New Roman" w:cs="Times New Roman"/>
                <w:sz w:val="24"/>
                <w:szCs w:val="24"/>
              </w:rPr>
            </w:pPr>
            <w:r w:rsidRPr="00A945D9">
              <w:rPr>
                <w:rFonts w:ascii="Times New Roman" w:eastAsia="Calibri" w:hAnsi="Times New Roman" w:cs="Times New Roman"/>
                <w:sz w:val="24"/>
                <w:szCs w:val="24"/>
              </w:rPr>
              <w:t>Contratante</w:t>
            </w:r>
          </w:p>
          <w:p w14:paraId="70668F07" w14:textId="77777777" w:rsidR="00A945D9" w:rsidRPr="00A945D9" w:rsidRDefault="00A945D9" w:rsidP="00A82E93">
            <w:pPr>
              <w:spacing w:line="276" w:lineRule="auto"/>
              <w:jc w:val="center"/>
              <w:rPr>
                <w:rFonts w:ascii="Times New Roman" w:eastAsia="Calibri" w:hAnsi="Times New Roman" w:cs="Times New Roman"/>
                <w:b/>
                <w:sz w:val="24"/>
                <w:szCs w:val="24"/>
              </w:rPr>
            </w:pPr>
            <w:r w:rsidRPr="00A945D9">
              <w:rPr>
                <w:rFonts w:ascii="Times New Roman" w:eastAsia="Calibri" w:hAnsi="Times New Roman" w:cs="Times New Roman"/>
                <w:b/>
                <w:sz w:val="24"/>
                <w:szCs w:val="24"/>
              </w:rPr>
              <w:t>Ronaldo Costa Madruga</w:t>
            </w:r>
          </w:p>
          <w:p w14:paraId="298A03F1" w14:textId="77777777" w:rsidR="00A945D9" w:rsidRPr="00A945D9" w:rsidRDefault="00A945D9" w:rsidP="00A82E93">
            <w:pPr>
              <w:spacing w:line="276" w:lineRule="auto"/>
              <w:jc w:val="center"/>
              <w:rPr>
                <w:rFonts w:ascii="Times New Roman" w:eastAsia="Calibri" w:hAnsi="Times New Roman" w:cs="Times New Roman"/>
                <w:sz w:val="24"/>
                <w:szCs w:val="24"/>
              </w:rPr>
            </w:pPr>
            <w:r w:rsidRPr="00A945D9">
              <w:rPr>
                <w:rFonts w:ascii="Times New Roman" w:eastAsia="Calibri" w:hAnsi="Times New Roman" w:cs="Times New Roman"/>
                <w:sz w:val="24"/>
                <w:szCs w:val="24"/>
              </w:rPr>
              <w:t>Prefeito</w:t>
            </w:r>
          </w:p>
        </w:tc>
      </w:tr>
    </w:tbl>
    <w:p w14:paraId="7EE96695" w14:textId="77777777" w:rsidR="00A945D9" w:rsidRPr="00A945D9" w:rsidRDefault="00A945D9" w:rsidP="00A82E93">
      <w:pPr>
        <w:rPr>
          <w:rFonts w:ascii="Times New Roman" w:eastAsia="Times New Roman" w:hAnsi="Times New Roman" w:cs="Times New Roman"/>
          <w:sz w:val="24"/>
          <w:szCs w:val="24"/>
          <w:lang w:eastAsia="pt-BR"/>
        </w:rPr>
      </w:pPr>
    </w:p>
    <w:p w14:paraId="5B116793" w14:textId="77777777" w:rsidR="00A945D9" w:rsidRPr="00A945D9" w:rsidRDefault="00A945D9" w:rsidP="00A82E93">
      <w:pPr>
        <w:rPr>
          <w:rFonts w:ascii="Times New Roman" w:eastAsia="Times New Roman" w:hAnsi="Times New Roman" w:cs="Times New Roman"/>
          <w:sz w:val="24"/>
          <w:szCs w:val="24"/>
          <w:lang w:eastAsia="pt-BR"/>
        </w:rPr>
      </w:pPr>
    </w:p>
    <w:p w14:paraId="59C256D4" w14:textId="77777777" w:rsidR="00A945D9" w:rsidRPr="00A945D9" w:rsidRDefault="00A945D9" w:rsidP="00A82E93">
      <w:pPr>
        <w:rPr>
          <w:rFonts w:ascii="Times New Roman" w:eastAsia="Times New Roman" w:hAnsi="Times New Roman" w:cs="Times New Roman"/>
          <w:sz w:val="24"/>
          <w:szCs w:val="24"/>
          <w:lang w:eastAsia="pt-BR"/>
        </w:rPr>
      </w:pPr>
    </w:p>
    <w:tbl>
      <w:tblPr>
        <w:tblStyle w:val="Tabelacomgrade2"/>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A945D9" w:rsidRPr="00A945D9" w14:paraId="4DF4D6BA" w14:textId="77777777" w:rsidTr="000672D9">
        <w:trPr>
          <w:trHeight w:val="1164"/>
          <w:jc w:val="center"/>
        </w:trPr>
        <w:tc>
          <w:tcPr>
            <w:tcW w:w="2582" w:type="dxa"/>
          </w:tcPr>
          <w:p w14:paraId="0F89E759" w14:textId="77777777" w:rsidR="00A945D9" w:rsidRPr="00A945D9" w:rsidRDefault="00A945D9" w:rsidP="00A82E93">
            <w:pPr>
              <w:spacing w:line="276" w:lineRule="auto"/>
              <w:jc w:val="center"/>
              <w:rPr>
                <w:rFonts w:ascii="Times New Roman" w:eastAsia="Calibri" w:hAnsi="Times New Roman" w:cs="Times New Roman"/>
                <w:sz w:val="24"/>
                <w:szCs w:val="24"/>
              </w:rPr>
            </w:pPr>
            <w:r w:rsidRPr="00A945D9">
              <w:rPr>
                <w:rFonts w:ascii="Times New Roman" w:eastAsia="Calibri" w:hAnsi="Times New Roman" w:cs="Times New Roman"/>
                <w:sz w:val="24"/>
                <w:szCs w:val="24"/>
              </w:rPr>
              <w:t>__________________________________</w:t>
            </w:r>
          </w:p>
          <w:p w14:paraId="387CFD20" w14:textId="77777777" w:rsidR="00A945D9" w:rsidRPr="00A945D9" w:rsidRDefault="00A945D9" w:rsidP="00A82E93">
            <w:pPr>
              <w:spacing w:line="276" w:lineRule="auto"/>
              <w:jc w:val="center"/>
              <w:rPr>
                <w:rFonts w:ascii="Times New Roman" w:eastAsia="Calibri" w:hAnsi="Times New Roman" w:cs="Times New Roman"/>
                <w:sz w:val="24"/>
                <w:szCs w:val="24"/>
              </w:rPr>
            </w:pPr>
            <w:r w:rsidRPr="00A945D9">
              <w:rPr>
                <w:rFonts w:ascii="Times New Roman" w:eastAsia="Calibri" w:hAnsi="Times New Roman" w:cs="Times New Roman"/>
                <w:sz w:val="24"/>
                <w:szCs w:val="24"/>
              </w:rPr>
              <w:t>Visto e Conferido</w:t>
            </w:r>
          </w:p>
          <w:p w14:paraId="2E078C84" w14:textId="77777777" w:rsidR="00A945D9" w:rsidRPr="00A945D9" w:rsidRDefault="00A945D9" w:rsidP="00A82E93">
            <w:pPr>
              <w:spacing w:line="276" w:lineRule="auto"/>
              <w:jc w:val="center"/>
              <w:rPr>
                <w:rFonts w:ascii="Times New Roman" w:eastAsia="Calibri" w:hAnsi="Times New Roman" w:cs="Times New Roman"/>
                <w:sz w:val="24"/>
                <w:szCs w:val="24"/>
              </w:rPr>
            </w:pPr>
            <w:r w:rsidRPr="00A945D9">
              <w:rPr>
                <w:rFonts w:ascii="Times New Roman" w:eastAsia="Calibri" w:hAnsi="Times New Roman" w:cs="Times New Roman"/>
                <w:b/>
                <w:sz w:val="24"/>
                <w:szCs w:val="24"/>
              </w:rPr>
              <w:t>Assessoria Jurídica</w:t>
            </w:r>
          </w:p>
        </w:tc>
        <w:tc>
          <w:tcPr>
            <w:tcW w:w="577" w:type="dxa"/>
          </w:tcPr>
          <w:p w14:paraId="72A68043" w14:textId="77777777" w:rsidR="00A945D9" w:rsidRPr="00A945D9" w:rsidRDefault="00A945D9" w:rsidP="00A82E93">
            <w:pPr>
              <w:spacing w:line="276" w:lineRule="auto"/>
              <w:jc w:val="center"/>
              <w:rPr>
                <w:rFonts w:ascii="Times New Roman" w:eastAsia="Calibri" w:hAnsi="Times New Roman" w:cs="Times New Roman"/>
                <w:sz w:val="24"/>
                <w:szCs w:val="24"/>
              </w:rPr>
            </w:pPr>
          </w:p>
          <w:p w14:paraId="78938226" w14:textId="77777777" w:rsidR="00A945D9" w:rsidRPr="00A945D9" w:rsidRDefault="00A945D9" w:rsidP="00A82E93">
            <w:pPr>
              <w:spacing w:line="276" w:lineRule="auto"/>
              <w:jc w:val="center"/>
              <w:rPr>
                <w:rFonts w:ascii="Times New Roman" w:eastAsia="Calibri" w:hAnsi="Times New Roman" w:cs="Times New Roman"/>
                <w:sz w:val="24"/>
                <w:szCs w:val="24"/>
              </w:rPr>
            </w:pPr>
          </w:p>
        </w:tc>
      </w:tr>
    </w:tbl>
    <w:p w14:paraId="44DE7F34" w14:textId="77777777" w:rsidR="00A945D9" w:rsidRPr="00A945D9" w:rsidRDefault="00A945D9" w:rsidP="00A82E93">
      <w:pPr>
        <w:rPr>
          <w:rFonts w:ascii="Times New Roman" w:eastAsia="Times New Roman" w:hAnsi="Times New Roman" w:cs="Times New Roman"/>
          <w:sz w:val="24"/>
          <w:szCs w:val="24"/>
          <w:lang w:eastAsia="pt-BR"/>
        </w:rPr>
      </w:pPr>
    </w:p>
    <w:p w14:paraId="26C2BB5E" w14:textId="77777777" w:rsidR="00A945D9" w:rsidRPr="00A945D9" w:rsidRDefault="00A945D9" w:rsidP="00A82E93">
      <w:pPr>
        <w:jc w:val="center"/>
        <w:rPr>
          <w:rFonts w:ascii="Times New Roman" w:eastAsia="Times New Roman" w:hAnsi="Times New Roman" w:cs="Times New Roman"/>
          <w:sz w:val="24"/>
          <w:szCs w:val="24"/>
          <w:lang w:eastAsia="pt-BR"/>
        </w:rPr>
      </w:pPr>
      <w:r w:rsidRPr="00A945D9">
        <w:rPr>
          <w:rFonts w:ascii="Times New Roman" w:eastAsia="Times New Roman" w:hAnsi="Times New Roman" w:cs="Times New Roman"/>
          <w:sz w:val="24"/>
          <w:szCs w:val="24"/>
          <w:lang w:eastAsia="pt-BR"/>
        </w:rPr>
        <w:t>Testemunhas:</w:t>
      </w:r>
    </w:p>
    <w:p w14:paraId="179AD7F2" w14:textId="77777777" w:rsidR="00A945D9" w:rsidRPr="00A945D9" w:rsidRDefault="00A945D9" w:rsidP="00A82E93">
      <w:pPr>
        <w:rPr>
          <w:rFonts w:ascii="Times New Roman" w:eastAsia="Times New Roman" w:hAnsi="Times New Roman" w:cs="Times New Roman"/>
          <w:sz w:val="24"/>
          <w:szCs w:val="24"/>
          <w:lang w:eastAsia="pt-BR"/>
        </w:rPr>
      </w:pPr>
    </w:p>
    <w:p w14:paraId="2A5B2DBE" w14:textId="77777777" w:rsidR="00A945D9" w:rsidRPr="00A945D9" w:rsidRDefault="00A945D9" w:rsidP="00A82E93">
      <w:pPr>
        <w:rPr>
          <w:rFonts w:ascii="Times New Roman" w:eastAsia="Times New Roman" w:hAnsi="Times New Roman" w:cs="Times New Roman"/>
          <w:sz w:val="24"/>
          <w:szCs w:val="24"/>
          <w:lang w:eastAsia="pt-BR"/>
        </w:rPr>
      </w:pPr>
      <w:r w:rsidRPr="00A945D9">
        <w:rPr>
          <w:rFonts w:ascii="Times New Roman" w:eastAsia="Times New Roman" w:hAnsi="Times New Roman" w:cs="Times New Roman"/>
          <w:sz w:val="24"/>
          <w:szCs w:val="24"/>
          <w:lang w:eastAsia="pt-BR"/>
        </w:rPr>
        <w:t>1.__________________________________________________________CPF:________________</w:t>
      </w:r>
    </w:p>
    <w:p w14:paraId="06F688CD" w14:textId="77777777" w:rsidR="00A945D9" w:rsidRPr="00A945D9" w:rsidRDefault="00A945D9" w:rsidP="00A82E93">
      <w:pPr>
        <w:jc w:val="center"/>
        <w:rPr>
          <w:rFonts w:ascii="Times New Roman" w:eastAsia="Times New Roman" w:hAnsi="Times New Roman" w:cs="Times New Roman"/>
          <w:sz w:val="24"/>
          <w:szCs w:val="24"/>
          <w:lang w:eastAsia="pt-BR"/>
        </w:rPr>
      </w:pPr>
    </w:p>
    <w:p w14:paraId="3AEACB7B" w14:textId="77777777" w:rsidR="00A945D9" w:rsidRPr="00A945D9" w:rsidRDefault="00A945D9" w:rsidP="00A82E93">
      <w:pPr>
        <w:jc w:val="center"/>
        <w:rPr>
          <w:rFonts w:ascii="Times New Roman" w:eastAsia="Times New Roman" w:hAnsi="Times New Roman" w:cs="Times New Roman"/>
          <w:sz w:val="24"/>
          <w:szCs w:val="24"/>
          <w:lang w:eastAsia="pt-BR"/>
        </w:rPr>
      </w:pPr>
    </w:p>
    <w:p w14:paraId="5C8D1190" w14:textId="77777777" w:rsidR="00A945D9" w:rsidRPr="00A945D9" w:rsidRDefault="00A945D9" w:rsidP="00A82E93">
      <w:pPr>
        <w:rPr>
          <w:rFonts w:ascii="Times New Roman" w:eastAsia="Times New Roman" w:hAnsi="Times New Roman" w:cs="Times New Roman"/>
          <w:sz w:val="24"/>
          <w:szCs w:val="24"/>
          <w:lang w:eastAsia="pt-BR"/>
        </w:rPr>
      </w:pPr>
      <w:r w:rsidRPr="00A945D9">
        <w:rPr>
          <w:rFonts w:ascii="Times New Roman" w:eastAsia="Times New Roman" w:hAnsi="Times New Roman" w:cs="Times New Roman"/>
          <w:sz w:val="24"/>
          <w:szCs w:val="24"/>
          <w:lang w:eastAsia="pt-BR"/>
        </w:rPr>
        <w:t>2.__________________________________________________________CPF:________________</w:t>
      </w:r>
    </w:p>
    <w:p w14:paraId="60C131C5" w14:textId="77777777" w:rsidR="003F53EA" w:rsidRPr="002D57A0" w:rsidRDefault="003F53EA" w:rsidP="002D57A0">
      <w:pPr>
        <w:pStyle w:val="Recuodecorpodetexto"/>
        <w:spacing w:after="0"/>
        <w:ind w:left="0" w:right="-2"/>
        <w:jc w:val="center"/>
        <w:rPr>
          <w:rFonts w:ascii="Times New Roman" w:hAnsi="Times New Roman" w:cs="Times New Roman"/>
          <w:sz w:val="24"/>
          <w:szCs w:val="24"/>
        </w:rPr>
      </w:pPr>
    </w:p>
    <w:p w14:paraId="6E9F3984" w14:textId="77777777" w:rsidR="000D02FF" w:rsidRPr="002D57A0" w:rsidRDefault="000D02FF" w:rsidP="002D57A0">
      <w:pPr>
        <w:ind w:right="-2"/>
        <w:rPr>
          <w:rFonts w:ascii="Times New Roman" w:hAnsi="Times New Roman" w:cs="Times New Roman"/>
          <w:sz w:val="24"/>
          <w:szCs w:val="24"/>
        </w:rPr>
      </w:pPr>
    </w:p>
    <w:sectPr w:rsidR="000D02FF" w:rsidRPr="002D57A0" w:rsidSect="00D93CE5">
      <w:headerReference w:type="default" r:id="rId26"/>
      <w:footerReference w:type="default" r:id="rId27"/>
      <w:pgSz w:w="11906" w:h="16838"/>
      <w:pgMar w:top="851" w:right="851" w:bottom="851" w:left="851" w:header="426"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C92D3" w14:textId="77777777" w:rsidR="00C068B4" w:rsidRDefault="00C068B4" w:rsidP="00C27B4B">
      <w:pPr>
        <w:spacing w:line="240" w:lineRule="auto"/>
      </w:pPr>
      <w:r>
        <w:separator/>
      </w:r>
    </w:p>
  </w:endnote>
  <w:endnote w:type="continuationSeparator" w:id="0">
    <w:p w14:paraId="19D50B74" w14:textId="77777777" w:rsidR="00C068B4" w:rsidRDefault="00C068B4"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cofont_Spranq_eco_Sans">
    <w:altName w:val="Times New Roman"/>
    <w:charset w:val="00"/>
    <w:family w:val="roman"/>
    <w:pitch w:val="variable"/>
  </w:font>
  <w:font w:name="Palatino Linotype">
    <w:panose1 w:val="02040502050505030304"/>
    <w:charset w:val="00"/>
    <w:family w:val="roman"/>
    <w:pitch w:val="variable"/>
    <w:sig w:usb0="E0000287" w:usb1="40000013" w:usb2="00000000" w:usb3="00000000" w:csb0="0000019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Times">
    <w:altName w:val="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5FF" w:usb2="0A24602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037841340"/>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07C02164" w14:textId="6698D0BD" w:rsidR="00BB1529" w:rsidRPr="00D93CE5" w:rsidRDefault="00BB1529">
            <w:pPr>
              <w:pStyle w:val="Rodap"/>
              <w:jc w:val="right"/>
              <w:rPr>
                <w:rFonts w:ascii="Times New Roman" w:hAnsi="Times New Roman" w:cs="Times New Roman"/>
                <w:sz w:val="24"/>
                <w:szCs w:val="24"/>
              </w:rPr>
            </w:pPr>
            <w:r w:rsidRPr="00D93CE5">
              <w:rPr>
                <w:rFonts w:ascii="Times New Roman" w:hAnsi="Times New Roman" w:cs="Times New Roman"/>
                <w:sz w:val="24"/>
                <w:szCs w:val="24"/>
              </w:rPr>
              <w:t xml:space="preserve">Página </w:t>
            </w:r>
            <w:r w:rsidRPr="00D93CE5">
              <w:rPr>
                <w:rFonts w:ascii="Times New Roman" w:hAnsi="Times New Roman" w:cs="Times New Roman"/>
                <w:b/>
                <w:bCs/>
                <w:sz w:val="24"/>
                <w:szCs w:val="24"/>
              </w:rPr>
              <w:fldChar w:fldCharType="begin"/>
            </w:r>
            <w:r w:rsidRPr="00D93CE5">
              <w:rPr>
                <w:rFonts w:ascii="Times New Roman" w:hAnsi="Times New Roman" w:cs="Times New Roman"/>
                <w:b/>
                <w:bCs/>
                <w:sz w:val="24"/>
                <w:szCs w:val="24"/>
              </w:rPr>
              <w:instrText>PAGE</w:instrText>
            </w:r>
            <w:r w:rsidRPr="00D93CE5">
              <w:rPr>
                <w:rFonts w:ascii="Times New Roman" w:hAnsi="Times New Roman" w:cs="Times New Roman"/>
                <w:b/>
                <w:bCs/>
                <w:sz w:val="24"/>
                <w:szCs w:val="24"/>
              </w:rPr>
              <w:fldChar w:fldCharType="separate"/>
            </w:r>
            <w:r w:rsidR="00230B93">
              <w:rPr>
                <w:rFonts w:ascii="Times New Roman" w:hAnsi="Times New Roman" w:cs="Times New Roman"/>
                <w:b/>
                <w:bCs/>
                <w:noProof/>
                <w:sz w:val="24"/>
                <w:szCs w:val="24"/>
              </w:rPr>
              <w:t>26</w:t>
            </w:r>
            <w:r w:rsidRPr="00D93CE5">
              <w:rPr>
                <w:rFonts w:ascii="Times New Roman" w:hAnsi="Times New Roman" w:cs="Times New Roman"/>
                <w:b/>
                <w:bCs/>
                <w:sz w:val="24"/>
                <w:szCs w:val="24"/>
              </w:rPr>
              <w:fldChar w:fldCharType="end"/>
            </w:r>
            <w:r w:rsidRPr="00D93CE5">
              <w:rPr>
                <w:rFonts w:ascii="Times New Roman" w:hAnsi="Times New Roman" w:cs="Times New Roman"/>
                <w:sz w:val="24"/>
                <w:szCs w:val="24"/>
              </w:rPr>
              <w:t xml:space="preserve"> de </w:t>
            </w:r>
            <w:r w:rsidRPr="00D93CE5">
              <w:rPr>
                <w:rFonts w:ascii="Times New Roman" w:hAnsi="Times New Roman" w:cs="Times New Roman"/>
                <w:b/>
                <w:bCs/>
                <w:sz w:val="24"/>
                <w:szCs w:val="24"/>
              </w:rPr>
              <w:fldChar w:fldCharType="begin"/>
            </w:r>
            <w:r w:rsidRPr="00D93CE5">
              <w:rPr>
                <w:rFonts w:ascii="Times New Roman" w:hAnsi="Times New Roman" w:cs="Times New Roman"/>
                <w:b/>
                <w:bCs/>
                <w:sz w:val="24"/>
                <w:szCs w:val="24"/>
              </w:rPr>
              <w:instrText>NUMPAGES</w:instrText>
            </w:r>
            <w:r w:rsidRPr="00D93CE5">
              <w:rPr>
                <w:rFonts w:ascii="Times New Roman" w:hAnsi="Times New Roman" w:cs="Times New Roman"/>
                <w:b/>
                <w:bCs/>
                <w:sz w:val="24"/>
                <w:szCs w:val="24"/>
              </w:rPr>
              <w:fldChar w:fldCharType="separate"/>
            </w:r>
            <w:r w:rsidR="00230B93">
              <w:rPr>
                <w:rFonts w:ascii="Times New Roman" w:hAnsi="Times New Roman" w:cs="Times New Roman"/>
                <w:b/>
                <w:bCs/>
                <w:noProof/>
                <w:sz w:val="24"/>
                <w:szCs w:val="24"/>
              </w:rPr>
              <w:t>35</w:t>
            </w:r>
            <w:r w:rsidRPr="00D93CE5">
              <w:rPr>
                <w:rFonts w:ascii="Times New Roman" w:hAnsi="Times New Roman" w:cs="Times New Roman"/>
                <w:b/>
                <w:bCs/>
                <w:sz w:val="24"/>
                <w:szCs w:val="24"/>
              </w:rPr>
              <w:fldChar w:fldCharType="end"/>
            </w:r>
          </w:p>
        </w:sdtContent>
      </w:sdt>
    </w:sdtContent>
  </w:sdt>
  <w:p w14:paraId="775AC0A5" w14:textId="77777777" w:rsidR="00BB1529" w:rsidRDefault="00BB152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B5C2D" w14:textId="77777777" w:rsidR="00C068B4" w:rsidRDefault="00C068B4" w:rsidP="00C27B4B">
      <w:pPr>
        <w:spacing w:line="240" w:lineRule="auto"/>
      </w:pPr>
      <w:r>
        <w:separator/>
      </w:r>
    </w:p>
  </w:footnote>
  <w:footnote w:type="continuationSeparator" w:id="0">
    <w:p w14:paraId="5D63474A" w14:textId="77777777" w:rsidR="00C068B4" w:rsidRDefault="00C068B4"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407AD" w14:textId="77777777" w:rsidR="00BB1529" w:rsidRPr="008F4B86" w:rsidRDefault="00BB1529" w:rsidP="00C27B4B">
    <w:pPr>
      <w:pStyle w:val="Ttulo5"/>
      <w:rPr>
        <w:rFonts w:ascii="Century Gothic" w:hAnsi="Century Gothic"/>
        <w:b/>
        <w:bCs/>
        <w:i w:val="0"/>
        <w:iCs/>
        <w:sz w:val="22"/>
      </w:rPr>
    </w:pPr>
    <w:r>
      <w:rPr>
        <w:b/>
        <w:noProof/>
      </w:rPr>
      <w:drawing>
        <wp:anchor distT="0" distB="0" distL="114300" distR="114300" simplePos="0" relativeHeight="251657728" behindDoc="0" locked="0" layoutInCell="1" allowOverlap="1" wp14:anchorId="126A7DCD" wp14:editId="1A68ED3A">
          <wp:simplePos x="0" y="0"/>
          <wp:positionH relativeFrom="column">
            <wp:posOffset>-113030</wp:posOffset>
          </wp:positionH>
          <wp:positionV relativeFrom="paragraph">
            <wp:posOffset>-123825</wp:posOffset>
          </wp:positionV>
          <wp:extent cx="598805" cy="723265"/>
          <wp:effectExtent l="0" t="0" r="0" b="0"/>
          <wp:wrapTight wrapText="bothSides">
            <wp:wrapPolygon edited="0">
              <wp:start x="0" y="0"/>
              <wp:lineTo x="0" y="21050"/>
              <wp:lineTo x="20615" y="21050"/>
              <wp:lineTo x="20615" y="0"/>
              <wp:lineTo x="0" y="0"/>
            </wp:wrapPolygon>
          </wp:wrapTight>
          <wp:docPr id="2"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1B874F71" w14:textId="1077B15F" w:rsidR="00BB1529" w:rsidRPr="008F4B86" w:rsidRDefault="00BB1529"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r>
      <w:rPr>
        <w:rFonts w:ascii="Americana XBdCn BT" w:hAnsi="Americana XBdCn BT"/>
        <w:iCs/>
        <w:sz w:val="28"/>
        <w:szCs w:val="28"/>
        <w:u w:val="single"/>
      </w:rPr>
      <w:tab/>
    </w:r>
  </w:p>
  <w:p w14:paraId="30FF627E" w14:textId="77777777" w:rsidR="00BB1529" w:rsidRPr="00713D92" w:rsidRDefault="00BB1529"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50723757" w14:textId="77777777" w:rsidR="00BB1529" w:rsidRPr="00C27B4B" w:rsidRDefault="00BB1529" w:rsidP="00C27B4B">
    <w:pPr>
      <w:pStyle w:val="Cabealho"/>
      <w:pBdr>
        <w:bottom w:val="single" w:sz="12" w:space="1" w:color="auto"/>
      </w:pBdr>
      <w:tabs>
        <w:tab w:val="clear" w:pos="4252"/>
        <w:tab w:val="clear" w:pos="8504"/>
      </w:tabs>
      <w:jc w:val="center"/>
      <w:rPr>
        <w:rFonts w:ascii="Arial" w:hAnsi="Arial" w:cs="Arial"/>
        <w:bCs/>
        <w:sz w:val="8"/>
        <w:szCs w:val="8"/>
      </w:rPr>
    </w:pPr>
  </w:p>
  <w:p w14:paraId="48C1EDF4" w14:textId="77777777" w:rsidR="00BB1529" w:rsidRDefault="00BB152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D79"/>
    <w:multiLevelType w:val="multilevel"/>
    <w:tmpl w:val="930471D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E56504"/>
    <w:multiLevelType w:val="hybridMultilevel"/>
    <w:tmpl w:val="13BECD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1983857"/>
    <w:multiLevelType w:val="multilevel"/>
    <w:tmpl w:val="CFF0B2F0"/>
    <w:lvl w:ilvl="0">
      <w:start w:val="1"/>
      <w:numFmt w:val="decimal"/>
      <w:lvlText w:val="%1."/>
      <w:lvlJc w:val="left"/>
      <w:pPr>
        <w:ind w:left="360" w:hanging="360"/>
      </w:pPr>
      <w:rPr>
        <w:b/>
        <w:color w:val="auto"/>
      </w:rPr>
    </w:lvl>
    <w:lvl w:ilvl="1">
      <w:start w:val="1"/>
      <w:numFmt w:val="decimal"/>
      <w:lvlText w:val="%1.%2."/>
      <w:lvlJc w:val="left"/>
      <w:pPr>
        <w:ind w:left="1283" w:hanging="432"/>
      </w:pPr>
      <w:rPr>
        <w:b/>
        <w:bCs/>
        <w:color w:val="000000" w:themeColor="text1"/>
        <w:sz w:val="24"/>
        <w:szCs w:val="24"/>
      </w:rPr>
    </w:lvl>
    <w:lvl w:ilvl="2">
      <w:start w:val="1"/>
      <w:numFmt w:val="decimal"/>
      <w:lvlText w:val="%1.%2.%3."/>
      <w:lvlJc w:val="left"/>
      <w:pPr>
        <w:ind w:left="1497"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5991F33"/>
    <w:multiLevelType w:val="multilevel"/>
    <w:tmpl w:val="6BEE216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245168A"/>
    <w:multiLevelType w:val="multilevel"/>
    <w:tmpl w:val="D4961DE6"/>
    <w:lvl w:ilvl="0">
      <w:start w:val="1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2"/>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1625236"/>
    <w:multiLevelType w:val="multilevel"/>
    <w:tmpl w:val="A6FEE0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6"/>
  </w:num>
  <w:num w:numId="2">
    <w:abstractNumId w:val="0"/>
  </w:num>
  <w:num w:numId="3">
    <w:abstractNumId w:val="2"/>
  </w:num>
  <w:num w:numId="4">
    <w:abstractNumId w:val="4"/>
  </w:num>
  <w:num w:numId="5">
    <w:abstractNumId w:val="3"/>
  </w:num>
  <w:num w:numId="6">
    <w:abstractNumId w:val="5"/>
  </w:num>
  <w:num w:numId="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7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34CD"/>
    <w:rsid w:val="000038E1"/>
    <w:rsid w:val="00011133"/>
    <w:rsid w:val="00012C19"/>
    <w:rsid w:val="0001396A"/>
    <w:rsid w:val="000178D5"/>
    <w:rsid w:val="0002067D"/>
    <w:rsid w:val="00031607"/>
    <w:rsid w:val="00032626"/>
    <w:rsid w:val="00041832"/>
    <w:rsid w:val="0005455F"/>
    <w:rsid w:val="00056CF2"/>
    <w:rsid w:val="00056E13"/>
    <w:rsid w:val="000672D9"/>
    <w:rsid w:val="00070266"/>
    <w:rsid w:val="00076669"/>
    <w:rsid w:val="00082E5E"/>
    <w:rsid w:val="0008450B"/>
    <w:rsid w:val="00084854"/>
    <w:rsid w:val="00084EB7"/>
    <w:rsid w:val="000863D0"/>
    <w:rsid w:val="0009044D"/>
    <w:rsid w:val="00091267"/>
    <w:rsid w:val="00093143"/>
    <w:rsid w:val="00094D4D"/>
    <w:rsid w:val="000973AE"/>
    <w:rsid w:val="000A674D"/>
    <w:rsid w:val="000B50D8"/>
    <w:rsid w:val="000B610E"/>
    <w:rsid w:val="000C0A51"/>
    <w:rsid w:val="000C1BC0"/>
    <w:rsid w:val="000C30AB"/>
    <w:rsid w:val="000D02FF"/>
    <w:rsid w:val="000D22B0"/>
    <w:rsid w:val="000D25AF"/>
    <w:rsid w:val="000D483E"/>
    <w:rsid w:val="000D64F6"/>
    <w:rsid w:val="000D7FC6"/>
    <w:rsid w:val="000E0A68"/>
    <w:rsid w:val="000E37A7"/>
    <w:rsid w:val="000E71F8"/>
    <w:rsid w:val="000F5D4E"/>
    <w:rsid w:val="000F6C42"/>
    <w:rsid w:val="00103B35"/>
    <w:rsid w:val="0010677E"/>
    <w:rsid w:val="00106B7A"/>
    <w:rsid w:val="00110363"/>
    <w:rsid w:val="00117D08"/>
    <w:rsid w:val="00120ACE"/>
    <w:rsid w:val="00122C2A"/>
    <w:rsid w:val="00125881"/>
    <w:rsid w:val="0012659D"/>
    <w:rsid w:val="0013028D"/>
    <w:rsid w:val="00130FD8"/>
    <w:rsid w:val="00131A36"/>
    <w:rsid w:val="00132DDA"/>
    <w:rsid w:val="00132EED"/>
    <w:rsid w:val="00134BED"/>
    <w:rsid w:val="001379CB"/>
    <w:rsid w:val="00140775"/>
    <w:rsid w:val="00142361"/>
    <w:rsid w:val="00154928"/>
    <w:rsid w:val="0015759E"/>
    <w:rsid w:val="00162278"/>
    <w:rsid w:val="00162DFD"/>
    <w:rsid w:val="00164B1A"/>
    <w:rsid w:val="0016706D"/>
    <w:rsid w:val="00170A04"/>
    <w:rsid w:val="0017697D"/>
    <w:rsid w:val="0018193B"/>
    <w:rsid w:val="00182674"/>
    <w:rsid w:val="001879CA"/>
    <w:rsid w:val="00193A96"/>
    <w:rsid w:val="001A0C58"/>
    <w:rsid w:val="001A21B9"/>
    <w:rsid w:val="001A2BB3"/>
    <w:rsid w:val="001A508A"/>
    <w:rsid w:val="001D0D5B"/>
    <w:rsid w:val="001D2E6E"/>
    <w:rsid w:val="001D5204"/>
    <w:rsid w:val="001D5F07"/>
    <w:rsid w:val="001D707F"/>
    <w:rsid w:val="001D7597"/>
    <w:rsid w:val="001D7CB2"/>
    <w:rsid w:val="001D7DF0"/>
    <w:rsid w:val="001E1CED"/>
    <w:rsid w:val="001E3B68"/>
    <w:rsid w:val="001E473B"/>
    <w:rsid w:val="001F14BD"/>
    <w:rsid w:val="001F43CB"/>
    <w:rsid w:val="002038A7"/>
    <w:rsid w:val="002045E1"/>
    <w:rsid w:val="00207600"/>
    <w:rsid w:val="00210C1F"/>
    <w:rsid w:val="0021436D"/>
    <w:rsid w:val="00215A41"/>
    <w:rsid w:val="00220324"/>
    <w:rsid w:val="002224C0"/>
    <w:rsid w:val="00222567"/>
    <w:rsid w:val="002234D6"/>
    <w:rsid w:val="00224613"/>
    <w:rsid w:val="002305D5"/>
    <w:rsid w:val="00230B93"/>
    <w:rsid w:val="0023219A"/>
    <w:rsid w:val="00233880"/>
    <w:rsid w:val="0023741B"/>
    <w:rsid w:val="0024290C"/>
    <w:rsid w:val="002430D7"/>
    <w:rsid w:val="00243C83"/>
    <w:rsid w:val="00247D0F"/>
    <w:rsid w:val="0025299D"/>
    <w:rsid w:val="00262D9A"/>
    <w:rsid w:val="00264B5C"/>
    <w:rsid w:val="0027603D"/>
    <w:rsid w:val="00281606"/>
    <w:rsid w:val="00284D99"/>
    <w:rsid w:val="00293313"/>
    <w:rsid w:val="0029520C"/>
    <w:rsid w:val="002957A3"/>
    <w:rsid w:val="00295BD8"/>
    <w:rsid w:val="002A1BAD"/>
    <w:rsid w:val="002A3C1A"/>
    <w:rsid w:val="002A7906"/>
    <w:rsid w:val="002B04CB"/>
    <w:rsid w:val="002B0D10"/>
    <w:rsid w:val="002B11E4"/>
    <w:rsid w:val="002B26B7"/>
    <w:rsid w:val="002B288B"/>
    <w:rsid w:val="002B5886"/>
    <w:rsid w:val="002B6346"/>
    <w:rsid w:val="002B6621"/>
    <w:rsid w:val="002C590A"/>
    <w:rsid w:val="002C67F8"/>
    <w:rsid w:val="002C6C8C"/>
    <w:rsid w:val="002D17F9"/>
    <w:rsid w:val="002D57A0"/>
    <w:rsid w:val="002D6603"/>
    <w:rsid w:val="002D684E"/>
    <w:rsid w:val="002E17EF"/>
    <w:rsid w:val="002E3D59"/>
    <w:rsid w:val="002F0D33"/>
    <w:rsid w:val="002F1F6D"/>
    <w:rsid w:val="003013CF"/>
    <w:rsid w:val="00304F4A"/>
    <w:rsid w:val="00305B07"/>
    <w:rsid w:val="00307139"/>
    <w:rsid w:val="00307303"/>
    <w:rsid w:val="003113DD"/>
    <w:rsid w:val="00312012"/>
    <w:rsid w:val="003121D5"/>
    <w:rsid w:val="00312315"/>
    <w:rsid w:val="0031254A"/>
    <w:rsid w:val="00313BB9"/>
    <w:rsid w:val="003167C5"/>
    <w:rsid w:val="00321CD0"/>
    <w:rsid w:val="00322129"/>
    <w:rsid w:val="00323B05"/>
    <w:rsid w:val="0032503A"/>
    <w:rsid w:val="0032657A"/>
    <w:rsid w:val="00326631"/>
    <w:rsid w:val="00326A86"/>
    <w:rsid w:val="0033263B"/>
    <w:rsid w:val="0033320D"/>
    <w:rsid w:val="00335513"/>
    <w:rsid w:val="0033599C"/>
    <w:rsid w:val="0034724B"/>
    <w:rsid w:val="00347648"/>
    <w:rsid w:val="003479B2"/>
    <w:rsid w:val="00347E89"/>
    <w:rsid w:val="00352F38"/>
    <w:rsid w:val="00354C91"/>
    <w:rsid w:val="00360298"/>
    <w:rsid w:val="00360D67"/>
    <w:rsid w:val="00363EAA"/>
    <w:rsid w:val="00365B52"/>
    <w:rsid w:val="00370E73"/>
    <w:rsid w:val="00383E18"/>
    <w:rsid w:val="00385DD7"/>
    <w:rsid w:val="0038663D"/>
    <w:rsid w:val="00391B2E"/>
    <w:rsid w:val="003A1183"/>
    <w:rsid w:val="003A1256"/>
    <w:rsid w:val="003A32AE"/>
    <w:rsid w:val="003A4FB2"/>
    <w:rsid w:val="003A60ED"/>
    <w:rsid w:val="003B3CEA"/>
    <w:rsid w:val="003B5F24"/>
    <w:rsid w:val="003B7519"/>
    <w:rsid w:val="003C1EFA"/>
    <w:rsid w:val="003C38CF"/>
    <w:rsid w:val="003C50FF"/>
    <w:rsid w:val="003C6056"/>
    <w:rsid w:val="003D0000"/>
    <w:rsid w:val="003D28A4"/>
    <w:rsid w:val="003D2FEB"/>
    <w:rsid w:val="003D693B"/>
    <w:rsid w:val="003E2DC1"/>
    <w:rsid w:val="003E45F3"/>
    <w:rsid w:val="003F0C47"/>
    <w:rsid w:val="003F1698"/>
    <w:rsid w:val="003F2DEE"/>
    <w:rsid w:val="003F53EA"/>
    <w:rsid w:val="003F6501"/>
    <w:rsid w:val="00402D49"/>
    <w:rsid w:val="0040400B"/>
    <w:rsid w:val="00405E07"/>
    <w:rsid w:val="00406BD1"/>
    <w:rsid w:val="00410B93"/>
    <w:rsid w:val="00414649"/>
    <w:rsid w:val="004163FA"/>
    <w:rsid w:val="00416935"/>
    <w:rsid w:val="0042342E"/>
    <w:rsid w:val="004242AD"/>
    <w:rsid w:val="004436C9"/>
    <w:rsid w:val="0044389D"/>
    <w:rsid w:val="0045264B"/>
    <w:rsid w:val="00452EB1"/>
    <w:rsid w:val="0045346E"/>
    <w:rsid w:val="00456914"/>
    <w:rsid w:val="00460D33"/>
    <w:rsid w:val="00462CF3"/>
    <w:rsid w:val="004712A9"/>
    <w:rsid w:val="004713BE"/>
    <w:rsid w:val="004724F5"/>
    <w:rsid w:val="00472571"/>
    <w:rsid w:val="00474275"/>
    <w:rsid w:val="00474C12"/>
    <w:rsid w:val="0047556B"/>
    <w:rsid w:val="0048328D"/>
    <w:rsid w:val="0048352D"/>
    <w:rsid w:val="004849B1"/>
    <w:rsid w:val="00486D81"/>
    <w:rsid w:val="004935B3"/>
    <w:rsid w:val="00493B66"/>
    <w:rsid w:val="00497295"/>
    <w:rsid w:val="004A202C"/>
    <w:rsid w:val="004A4A97"/>
    <w:rsid w:val="004A6231"/>
    <w:rsid w:val="004A70B9"/>
    <w:rsid w:val="004B6718"/>
    <w:rsid w:val="004C385A"/>
    <w:rsid w:val="004C71F4"/>
    <w:rsid w:val="004D1819"/>
    <w:rsid w:val="004D572E"/>
    <w:rsid w:val="004E37D6"/>
    <w:rsid w:val="004E510D"/>
    <w:rsid w:val="004E5E25"/>
    <w:rsid w:val="004F0A87"/>
    <w:rsid w:val="004F19CE"/>
    <w:rsid w:val="004F302F"/>
    <w:rsid w:val="004F369F"/>
    <w:rsid w:val="004F5CC9"/>
    <w:rsid w:val="004F6619"/>
    <w:rsid w:val="004F7BE9"/>
    <w:rsid w:val="00504ECF"/>
    <w:rsid w:val="005052BC"/>
    <w:rsid w:val="00506F75"/>
    <w:rsid w:val="005101B8"/>
    <w:rsid w:val="00517D76"/>
    <w:rsid w:val="005266B5"/>
    <w:rsid w:val="00530CBB"/>
    <w:rsid w:val="00531501"/>
    <w:rsid w:val="00532E81"/>
    <w:rsid w:val="00536259"/>
    <w:rsid w:val="0053746D"/>
    <w:rsid w:val="00551256"/>
    <w:rsid w:val="00551ACD"/>
    <w:rsid w:val="005539EB"/>
    <w:rsid w:val="00554EAE"/>
    <w:rsid w:val="0055525F"/>
    <w:rsid w:val="00556852"/>
    <w:rsid w:val="00560401"/>
    <w:rsid w:val="00560F0E"/>
    <w:rsid w:val="00561D81"/>
    <w:rsid w:val="00572DDD"/>
    <w:rsid w:val="005763D8"/>
    <w:rsid w:val="00580BF1"/>
    <w:rsid w:val="005834D9"/>
    <w:rsid w:val="00593C4C"/>
    <w:rsid w:val="00594CE8"/>
    <w:rsid w:val="005B06C3"/>
    <w:rsid w:val="005B0DB9"/>
    <w:rsid w:val="005B1E6F"/>
    <w:rsid w:val="005B2213"/>
    <w:rsid w:val="005B2D11"/>
    <w:rsid w:val="005B78DD"/>
    <w:rsid w:val="005C124B"/>
    <w:rsid w:val="005C396D"/>
    <w:rsid w:val="005C6376"/>
    <w:rsid w:val="005D174C"/>
    <w:rsid w:val="005D360B"/>
    <w:rsid w:val="005D7E62"/>
    <w:rsid w:val="005E0FC6"/>
    <w:rsid w:val="005E5746"/>
    <w:rsid w:val="005F3C09"/>
    <w:rsid w:val="005F5865"/>
    <w:rsid w:val="005F7579"/>
    <w:rsid w:val="006048B8"/>
    <w:rsid w:val="00605B42"/>
    <w:rsid w:val="00615D54"/>
    <w:rsid w:val="0061642D"/>
    <w:rsid w:val="0062517A"/>
    <w:rsid w:val="00626483"/>
    <w:rsid w:val="00634F23"/>
    <w:rsid w:val="006426AF"/>
    <w:rsid w:val="00642C38"/>
    <w:rsid w:val="006430B0"/>
    <w:rsid w:val="006432B0"/>
    <w:rsid w:val="00653255"/>
    <w:rsid w:val="0066004F"/>
    <w:rsid w:val="00660250"/>
    <w:rsid w:val="00665477"/>
    <w:rsid w:val="0066772B"/>
    <w:rsid w:val="006721F5"/>
    <w:rsid w:val="00673A10"/>
    <w:rsid w:val="00673C38"/>
    <w:rsid w:val="0067412F"/>
    <w:rsid w:val="006759E3"/>
    <w:rsid w:val="00684A59"/>
    <w:rsid w:val="00684C81"/>
    <w:rsid w:val="006A0F31"/>
    <w:rsid w:val="006A16E3"/>
    <w:rsid w:val="006A1AA9"/>
    <w:rsid w:val="006A2D4F"/>
    <w:rsid w:val="006A5490"/>
    <w:rsid w:val="006B13DE"/>
    <w:rsid w:val="006B255F"/>
    <w:rsid w:val="006C0B6E"/>
    <w:rsid w:val="006C39D8"/>
    <w:rsid w:val="006D4A95"/>
    <w:rsid w:val="006E14C7"/>
    <w:rsid w:val="006E1DED"/>
    <w:rsid w:val="006E21F0"/>
    <w:rsid w:val="006E29DF"/>
    <w:rsid w:val="006E543F"/>
    <w:rsid w:val="006F497D"/>
    <w:rsid w:val="006F5352"/>
    <w:rsid w:val="006F7D99"/>
    <w:rsid w:val="006F7F64"/>
    <w:rsid w:val="00702CAB"/>
    <w:rsid w:val="007051CA"/>
    <w:rsid w:val="00707CFA"/>
    <w:rsid w:val="00711CC8"/>
    <w:rsid w:val="00713706"/>
    <w:rsid w:val="00715C80"/>
    <w:rsid w:val="00715E2D"/>
    <w:rsid w:val="00720ADE"/>
    <w:rsid w:val="007213A1"/>
    <w:rsid w:val="00727E57"/>
    <w:rsid w:val="00727F4F"/>
    <w:rsid w:val="0073519C"/>
    <w:rsid w:val="00736400"/>
    <w:rsid w:val="00736DC9"/>
    <w:rsid w:val="00741027"/>
    <w:rsid w:val="00746FA9"/>
    <w:rsid w:val="0075074F"/>
    <w:rsid w:val="00751E14"/>
    <w:rsid w:val="007552BC"/>
    <w:rsid w:val="007578CE"/>
    <w:rsid w:val="00766BF7"/>
    <w:rsid w:val="00766CA8"/>
    <w:rsid w:val="00766DC9"/>
    <w:rsid w:val="00767228"/>
    <w:rsid w:val="007810ED"/>
    <w:rsid w:val="00784C36"/>
    <w:rsid w:val="00784CA0"/>
    <w:rsid w:val="007853C1"/>
    <w:rsid w:val="00785E6B"/>
    <w:rsid w:val="00786445"/>
    <w:rsid w:val="00792A0F"/>
    <w:rsid w:val="00792F62"/>
    <w:rsid w:val="00794858"/>
    <w:rsid w:val="00797633"/>
    <w:rsid w:val="007A0699"/>
    <w:rsid w:val="007A159A"/>
    <w:rsid w:val="007A6732"/>
    <w:rsid w:val="007B0B2D"/>
    <w:rsid w:val="007B115E"/>
    <w:rsid w:val="007B2B09"/>
    <w:rsid w:val="007B2C92"/>
    <w:rsid w:val="007B31CA"/>
    <w:rsid w:val="007B3515"/>
    <w:rsid w:val="007B552C"/>
    <w:rsid w:val="007B5F76"/>
    <w:rsid w:val="007B7443"/>
    <w:rsid w:val="007B7BD9"/>
    <w:rsid w:val="007C03C9"/>
    <w:rsid w:val="007C5E2B"/>
    <w:rsid w:val="007C7351"/>
    <w:rsid w:val="007C75CD"/>
    <w:rsid w:val="007C7A75"/>
    <w:rsid w:val="007D1A04"/>
    <w:rsid w:val="007D4FA0"/>
    <w:rsid w:val="007D5CEC"/>
    <w:rsid w:val="007E16A5"/>
    <w:rsid w:val="007E46CE"/>
    <w:rsid w:val="007E7C96"/>
    <w:rsid w:val="007E7F09"/>
    <w:rsid w:val="007E7F80"/>
    <w:rsid w:val="007F04DB"/>
    <w:rsid w:val="007F283D"/>
    <w:rsid w:val="007F5A29"/>
    <w:rsid w:val="007F7EB9"/>
    <w:rsid w:val="008114C9"/>
    <w:rsid w:val="00812550"/>
    <w:rsid w:val="00812BDD"/>
    <w:rsid w:val="008158CD"/>
    <w:rsid w:val="00817B56"/>
    <w:rsid w:val="00821F76"/>
    <w:rsid w:val="008222B7"/>
    <w:rsid w:val="0082626E"/>
    <w:rsid w:val="00832B87"/>
    <w:rsid w:val="00834889"/>
    <w:rsid w:val="0083760A"/>
    <w:rsid w:val="008407ED"/>
    <w:rsid w:val="00842570"/>
    <w:rsid w:val="008425AD"/>
    <w:rsid w:val="00842A70"/>
    <w:rsid w:val="00843577"/>
    <w:rsid w:val="0084412F"/>
    <w:rsid w:val="00847C3E"/>
    <w:rsid w:val="00851C98"/>
    <w:rsid w:val="008571C2"/>
    <w:rsid w:val="00866018"/>
    <w:rsid w:val="00872706"/>
    <w:rsid w:val="00874C7E"/>
    <w:rsid w:val="00875ADD"/>
    <w:rsid w:val="00880DFC"/>
    <w:rsid w:val="00880E06"/>
    <w:rsid w:val="00882168"/>
    <w:rsid w:val="00883772"/>
    <w:rsid w:val="00883BB7"/>
    <w:rsid w:val="008903C8"/>
    <w:rsid w:val="008925E7"/>
    <w:rsid w:val="00894593"/>
    <w:rsid w:val="00897095"/>
    <w:rsid w:val="008A639D"/>
    <w:rsid w:val="008B154C"/>
    <w:rsid w:val="008B403E"/>
    <w:rsid w:val="008B68A3"/>
    <w:rsid w:val="008B7315"/>
    <w:rsid w:val="008C4B2D"/>
    <w:rsid w:val="008C6CFC"/>
    <w:rsid w:val="008D4129"/>
    <w:rsid w:val="008E3748"/>
    <w:rsid w:val="008E7A53"/>
    <w:rsid w:val="008F129A"/>
    <w:rsid w:val="008F1866"/>
    <w:rsid w:val="008F42CF"/>
    <w:rsid w:val="008F67A1"/>
    <w:rsid w:val="009003CB"/>
    <w:rsid w:val="00900AEB"/>
    <w:rsid w:val="00901DE2"/>
    <w:rsid w:val="00907DE4"/>
    <w:rsid w:val="00917739"/>
    <w:rsid w:val="00917C2E"/>
    <w:rsid w:val="00920B1E"/>
    <w:rsid w:val="00922066"/>
    <w:rsid w:val="00924391"/>
    <w:rsid w:val="0092672F"/>
    <w:rsid w:val="00926EAA"/>
    <w:rsid w:val="0093080D"/>
    <w:rsid w:val="0094537B"/>
    <w:rsid w:val="0095694F"/>
    <w:rsid w:val="00956C3B"/>
    <w:rsid w:val="00957AC7"/>
    <w:rsid w:val="009701F3"/>
    <w:rsid w:val="00976947"/>
    <w:rsid w:val="00980B07"/>
    <w:rsid w:val="00982C5B"/>
    <w:rsid w:val="00985CA3"/>
    <w:rsid w:val="00991B28"/>
    <w:rsid w:val="00993485"/>
    <w:rsid w:val="00993F33"/>
    <w:rsid w:val="00995234"/>
    <w:rsid w:val="009A2B55"/>
    <w:rsid w:val="009A681D"/>
    <w:rsid w:val="009A6C6D"/>
    <w:rsid w:val="009A7D46"/>
    <w:rsid w:val="009B1BC8"/>
    <w:rsid w:val="009B71A1"/>
    <w:rsid w:val="009C47B3"/>
    <w:rsid w:val="009C4908"/>
    <w:rsid w:val="009C5CD4"/>
    <w:rsid w:val="009C770F"/>
    <w:rsid w:val="009D1F71"/>
    <w:rsid w:val="009D3026"/>
    <w:rsid w:val="009D587C"/>
    <w:rsid w:val="009D617C"/>
    <w:rsid w:val="009D67AB"/>
    <w:rsid w:val="009D76B5"/>
    <w:rsid w:val="009E75E1"/>
    <w:rsid w:val="009E79E4"/>
    <w:rsid w:val="009F64B1"/>
    <w:rsid w:val="009F744B"/>
    <w:rsid w:val="00A00F49"/>
    <w:rsid w:val="00A04000"/>
    <w:rsid w:val="00A0776C"/>
    <w:rsid w:val="00A11C6F"/>
    <w:rsid w:val="00A11F41"/>
    <w:rsid w:val="00A24B4C"/>
    <w:rsid w:val="00A25FDE"/>
    <w:rsid w:val="00A26632"/>
    <w:rsid w:val="00A34BB5"/>
    <w:rsid w:val="00A44A21"/>
    <w:rsid w:val="00A47F2A"/>
    <w:rsid w:val="00A50257"/>
    <w:rsid w:val="00A5269C"/>
    <w:rsid w:val="00A55142"/>
    <w:rsid w:val="00A57303"/>
    <w:rsid w:val="00A60079"/>
    <w:rsid w:val="00A618A6"/>
    <w:rsid w:val="00A6394F"/>
    <w:rsid w:val="00A721D6"/>
    <w:rsid w:val="00A72547"/>
    <w:rsid w:val="00A734CB"/>
    <w:rsid w:val="00A73791"/>
    <w:rsid w:val="00A74243"/>
    <w:rsid w:val="00A75781"/>
    <w:rsid w:val="00A75D49"/>
    <w:rsid w:val="00A77A2F"/>
    <w:rsid w:val="00A82E93"/>
    <w:rsid w:val="00A84A3E"/>
    <w:rsid w:val="00A84DAA"/>
    <w:rsid w:val="00A853F4"/>
    <w:rsid w:val="00A945D9"/>
    <w:rsid w:val="00A955CC"/>
    <w:rsid w:val="00A95864"/>
    <w:rsid w:val="00A95D66"/>
    <w:rsid w:val="00AA19FE"/>
    <w:rsid w:val="00AA416F"/>
    <w:rsid w:val="00AA7021"/>
    <w:rsid w:val="00AA7C18"/>
    <w:rsid w:val="00AB1B43"/>
    <w:rsid w:val="00AB623B"/>
    <w:rsid w:val="00AB7628"/>
    <w:rsid w:val="00AC0D10"/>
    <w:rsid w:val="00AC1B92"/>
    <w:rsid w:val="00AC391F"/>
    <w:rsid w:val="00AC508C"/>
    <w:rsid w:val="00AC684E"/>
    <w:rsid w:val="00AD0B54"/>
    <w:rsid w:val="00AD6A0B"/>
    <w:rsid w:val="00AE2376"/>
    <w:rsid w:val="00AE259F"/>
    <w:rsid w:val="00AF1706"/>
    <w:rsid w:val="00AF1851"/>
    <w:rsid w:val="00AF6DAA"/>
    <w:rsid w:val="00B048BF"/>
    <w:rsid w:val="00B1731C"/>
    <w:rsid w:val="00B1747C"/>
    <w:rsid w:val="00B17737"/>
    <w:rsid w:val="00B2449D"/>
    <w:rsid w:val="00B25C6C"/>
    <w:rsid w:val="00B25DC3"/>
    <w:rsid w:val="00B27637"/>
    <w:rsid w:val="00B348C7"/>
    <w:rsid w:val="00B35C55"/>
    <w:rsid w:val="00B43683"/>
    <w:rsid w:val="00B45B1D"/>
    <w:rsid w:val="00B505EE"/>
    <w:rsid w:val="00B5536F"/>
    <w:rsid w:val="00B618D7"/>
    <w:rsid w:val="00B618EC"/>
    <w:rsid w:val="00B658EB"/>
    <w:rsid w:val="00B75B28"/>
    <w:rsid w:val="00B7603F"/>
    <w:rsid w:val="00B7639F"/>
    <w:rsid w:val="00B84A95"/>
    <w:rsid w:val="00B85B8F"/>
    <w:rsid w:val="00B9123D"/>
    <w:rsid w:val="00B9580D"/>
    <w:rsid w:val="00B977E6"/>
    <w:rsid w:val="00BA5529"/>
    <w:rsid w:val="00BA7B7E"/>
    <w:rsid w:val="00BB07F9"/>
    <w:rsid w:val="00BB1529"/>
    <w:rsid w:val="00BB61AA"/>
    <w:rsid w:val="00BB68F4"/>
    <w:rsid w:val="00BB75A5"/>
    <w:rsid w:val="00BB77E2"/>
    <w:rsid w:val="00BC1953"/>
    <w:rsid w:val="00BC1FED"/>
    <w:rsid w:val="00BC5771"/>
    <w:rsid w:val="00BC74F4"/>
    <w:rsid w:val="00BD1664"/>
    <w:rsid w:val="00BE1191"/>
    <w:rsid w:val="00BE1496"/>
    <w:rsid w:val="00BF1448"/>
    <w:rsid w:val="00BF2D00"/>
    <w:rsid w:val="00BF4F6B"/>
    <w:rsid w:val="00BF769A"/>
    <w:rsid w:val="00BF7F26"/>
    <w:rsid w:val="00BF7FAE"/>
    <w:rsid w:val="00C05D55"/>
    <w:rsid w:val="00C068B4"/>
    <w:rsid w:val="00C06DD6"/>
    <w:rsid w:val="00C1477E"/>
    <w:rsid w:val="00C17594"/>
    <w:rsid w:val="00C21414"/>
    <w:rsid w:val="00C21FF1"/>
    <w:rsid w:val="00C24361"/>
    <w:rsid w:val="00C24D46"/>
    <w:rsid w:val="00C2560D"/>
    <w:rsid w:val="00C270CC"/>
    <w:rsid w:val="00C27B4B"/>
    <w:rsid w:val="00C33F2F"/>
    <w:rsid w:val="00C3583E"/>
    <w:rsid w:val="00C365BB"/>
    <w:rsid w:val="00C3780D"/>
    <w:rsid w:val="00C41D80"/>
    <w:rsid w:val="00C5014C"/>
    <w:rsid w:val="00C506ED"/>
    <w:rsid w:val="00C547DB"/>
    <w:rsid w:val="00C55EC3"/>
    <w:rsid w:val="00C61726"/>
    <w:rsid w:val="00C64A4C"/>
    <w:rsid w:val="00C662B1"/>
    <w:rsid w:val="00C678ED"/>
    <w:rsid w:val="00C746D3"/>
    <w:rsid w:val="00C75BC2"/>
    <w:rsid w:val="00C83C24"/>
    <w:rsid w:val="00C8622C"/>
    <w:rsid w:val="00C92515"/>
    <w:rsid w:val="00C95920"/>
    <w:rsid w:val="00CA1472"/>
    <w:rsid w:val="00CB1AE2"/>
    <w:rsid w:val="00CB3485"/>
    <w:rsid w:val="00CB4694"/>
    <w:rsid w:val="00CC0568"/>
    <w:rsid w:val="00CC3CF9"/>
    <w:rsid w:val="00CC4F2F"/>
    <w:rsid w:val="00CD0061"/>
    <w:rsid w:val="00CD208E"/>
    <w:rsid w:val="00CD26B7"/>
    <w:rsid w:val="00CD3CDE"/>
    <w:rsid w:val="00CD43DF"/>
    <w:rsid w:val="00CD7038"/>
    <w:rsid w:val="00CE4F53"/>
    <w:rsid w:val="00CE7266"/>
    <w:rsid w:val="00CE79F9"/>
    <w:rsid w:val="00D0412D"/>
    <w:rsid w:val="00D07576"/>
    <w:rsid w:val="00D12D42"/>
    <w:rsid w:val="00D12D52"/>
    <w:rsid w:val="00D172CC"/>
    <w:rsid w:val="00D1758B"/>
    <w:rsid w:val="00D22021"/>
    <w:rsid w:val="00D24D8A"/>
    <w:rsid w:val="00D27D61"/>
    <w:rsid w:val="00D301B2"/>
    <w:rsid w:val="00D33255"/>
    <w:rsid w:val="00D342B7"/>
    <w:rsid w:val="00D37189"/>
    <w:rsid w:val="00D407AE"/>
    <w:rsid w:val="00D40A3E"/>
    <w:rsid w:val="00D414BE"/>
    <w:rsid w:val="00D44E92"/>
    <w:rsid w:val="00D45AD8"/>
    <w:rsid w:val="00D54068"/>
    <w:rsid w:val="00D558FE"/>
    <w:rsid w:val="00D569A6"/>
    <w:rsid w:val="00D5743B"/>
    <w:rsid w:val="00D57D17"/>
    <w:rsid w:val="00D603DC"/>
    <w:rsid w:val="00D63265"/>
    <w:rsid w:val="00D6513F"/>
    <w:rsid w:val="00D67983"/>
    <w:rsid w:val="00D73302"/>
    <w:rsid w:val="00D7385D"/>
    <w:rsid w:val="00D75ECA"/>
    <w:rsid w:val="00D75ECC"/>
    <w:rsid w:val="00D76D9F"/>
    <w:rsid w:val="00D801FA"/>
    <w:rsid w:val="00D856DC"/>
    <w:rsid w:val="00D85FC5"/>
    <w:rsid w:val="00D8744F"/>
    <w:rsid w:val="00D93A25"/>
    <w:rsid w:val="00D93CE5"/>
    <w:rsid w:val="00DA1F0B"/>
    <w:rsid w:val="00DA7B82"/>
    <w:rsid w:val="00DB68EE"/>
    <w:rsid w:val="00DB7205"/>
    <w:rsid w:val="00DC32A9"/>
    <w:rsid w:val="00DC5B39"/>
    <w:rsid w:val="00DC68C4"/>
    <w:rsid w:val="00DC6922"/>
    <w:rsid w:val="00DC79A2"/>
    <w:rsid w:val="00DD1048"/>
    <w:rsid w:val="00DD1224"/>
    <w:rsid w:val="00DD4049"/>
    <w:rsid w:val="00DD7F08"/>
    <w:rsid w:val="00DE20EC"/>
    <w:rsid w:val="00DE2B5D"/>
    <w:rsid w:val="00DE2CB2"/>
    <w:rsid w:val="00DE3132"/>
    <w:rsid w:val="00DE4C45"/>
    <w:rsid w:val="00DE55B2"/>
    <w:rsid w:val="00DE568E"/>
    <w:rsid w:val="00DF07E7"/>
    <w:rsid w:val="00DF2707"/>
    <w:rsid w:val="00DF37A5"/>
    <w:rsid w:val="00DF4842"/>
    <w:rsid w:val="00E004D3"/>
    <w:rsid w:val="00E01685"/>
    <w:rsid w:val="00E01C2A"/>
    <w:rsid w:val="00E04EA6"/>
    <w:rsid w:val="00E1045F"/>
    <w:rsid w:val="00E14776"/>
    <w:rsid w:val="00E1551D"/>
    <w:rsid w:val="00E17E48"/>
    <w:rsid w:val="00E204FF"/>
    <w:rsid w:val="00E20CE0"/>
    <w:rsid w:val="00E23DE4"/>
    <w:rsid w:val="00E23E89"/>
    <w:rsid w:val="00E25111"/>
    <w:rsid w:val="00E3034C"/>
    <w:rsid w:val="00E31C3B"/>
    <w:rsid w:val="00E379EB"/>
    <w:rsid w:val="00E4081A"/>
    <w:rsid w:val="00E429AC"/>
    <w:rsid w:val="00E42FA9"/>
    <w:rsid w:val="00E43232"/>
    <w:rsid w:val="00E45E6A"/>
    <w:rsid w:val="00E63DBF"/>
    <w:rsid w:val="00E64E12"/>
    <w:rsid w:val="00E826FC"/>
    <w:rsid w:val="00E90A93"/>
    <w:rsid w:val="00E9170C"/>
    <w:rsid w:val="00E91E36"/>
    <w:rsid w:val="00E96588"/>
    <w:rsid w:val="00E97625"/>
    <w:rsid w:val="00EA0CDE"/>
    <w:rsid w:val="00EA12F3"/>
    <w:rsid w:val="00EA20EA"/>
    <w:rsid w:val="00EA52A6"/>
    <w:rsid w:val="00EA584D"/>
    <w:rsid w:val="00EA76FC"/>
    <w:rsid w:val="00EB0CF5"/>
    <w:rsid w:val="00EB693B"/>
    <w:rsid w:val="00ED2838"/>
    <w:rsid w:val="00ED4A87"/>
    <w:rsid w:val="00ED57E9"/>
    <w:rsid w:val="00EE046A"/>
    <w:rsid w:val="00EE0932"/>
    <w:rsid w:val="00EE2FC9"/>
    <w:rsid w:val="00EE3C00"/>
    <w:rsid w:val="00EE68C3"/>
    <w:rsid w:val="00EE74FC"/>
    <w:rsid w:val="00EE79CF"/>
    <w:rsid w:val="00EF2152"/>
    <w:rsid w:val="00EF2527"/>
    <w:rsid w:val="00EF645A"/>
    <w:rsid w:val="00F0029F"/>
    <w:rsid w:val="00F011E7"/>
    <w:rsid w:val="00F012DD"/>
    <w:rsid w:val="00F0747B"/>
    <w:rsid w:val="00F07832"/>
    <w:rsid w:val="00F106A1"/>
    <w:rsid w:val="00F15F26"/>
    <w:rsid w:val="00F17B25"/>
    <w:rsid w:val="00F23915"/>
    <w:rsid w:val="00F30D58"/>
    <w:rsid w:val="00F46712"/>
    <w:rsid w:val="00F46790"/>
    <w:rsid w:val="00F477C5"/>
    <w:rsid w:val="00F52CFA"/>
    <w:rsid w:val="00F52E6F"/>
    <w:rsid w:val="00F57145"/>
    <w:rsid w:val="00F607D6"/>
    <w:rsid w:val="00F661B7"/>
    <w:rsid w:val="00F6762A"/>
    <w:rsid w:val="00F711DA"/>
    <w:rsid w:val="00F759CE"/>
    <w:rsid w:val="00F9104E"/>
    <w:rsid w:val="00F9151B"/>
    <w:rsid w:val="00F92E2B"/>
    <w:rsid w:val="00F93876"/>
    <w:rsid w:val="00F95BA3"/>
    <w:rsid w:val="00FA1233"/>
    <w:rsid w:val="00FA34A1"/>
    <w:rsid w:val="00FB267E"/>
    <w:rsid w:val="00FC3CDD"/>
    <w:rsid w:val="00FC4746"/>
    <w:rsid w:val="00FC58AD"/>
    <w:rsid w:val="00FC5993"/>
    <w:rsid w:val="00FD092B"/>
    <w:rsid w:val="00FD1B06"/>
    <w:rsid w:val="00FD6498"/>
    <w:rsid w:val="00FD64A3"/>
    <w:rsid w:val="00FD7872"/>
    <w:rsid w:val="00FE51A3"/>
    <w:rsid w:val="00FE66C7"/>
    <w:rsid w:val="00FE75D8"/>
    <w:rsid w:val="00FE7BBF"/>
    <w:rsid w:val="00FE7D0D"/>
    <w:rsid w:val="00FF16A4"/>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62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 w:type="table" w:customStyle="1" w:styleId="Tabelacomgrade1">
    <w:name w:val="Tabela com grade1"/>
    <w:basedOn w:val="Tabelanormal"/>
    <w:next w:val="Tabelacomgrade"/>
    <w:uiPriority w:val="59"/>
    <w:rsid w:val="00C5014C"/>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A945D9"/>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 w:type="table" w:customStyle="1" w:styleId="Tabelacomgrade1">
    <w:name w:val="Tabela com grade1"/>
    <w:basedOn w:val="Tabelanormal"/>
    <w:next w:val="Tabelacomgrade"/>
    <w:uiPriority w:val="59"/>
    <w:rsid w:val="00C5014C"/>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A945D9"/>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221550112">
      <w:bodyDiv w:val="1"/>
      <w:marLeft w:val="0"/>
      <w:marRight w:val="0"/>
      <w:marTop w:val="0"/>
      <w:marBottom w:val="0"/>
      <w:divBdr>
        <w:top w:val="none" w:sz="0" w:space="0" w:color="auto"/>
        <w:left w:val="none" w:sz="0" w:space="0" w:color="auto"/>
        <w:bottom w:val="none" w:sz="0" w:space="0" w:color="auto"/>
        <w:right w:val="none" w:sz="0" w:space="0" w:color="auto"/>
      </w:divBdr>
    </w:div>
    <w:div w:id="199618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inheiromachado.rs.gov.br" TargetMode="Externa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tst.jus.br/certidao" TargetMode="External"/><Relationship Id="rId28" Type="http://schemas.openxmlformats.org/officeDocument/2006/relationships/fontTable" Target="fontTable.xm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cnj.jus.br/improbidade_adm/consultar_requerido.php"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227D93-C600-4954-842B-38F72D767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2112</TotalTime>
  <Pages>1</Pages>
  <Words>14320</Words>
  <Characters>77328</Characters>
  <Application>Microsoft Office Word</Application>
  <DocSecurity>0</DocSecurity>
  <Lines>644</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380</cp:revision>
  <cp:lastPrinted>2023-09-05T20:22:00Z</cp:lastPrinted>
  <dcterms:created xsi:type="dcterms:W3CDTF">2022-03-24T17:53:00Z</dcterms:created>
  <dcterms:modified xsi:type="dcterms:W3CDTF">2023-09-05T20:22:00Z</dcterms:modified>
</cp:coreProperties>
</file>