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21B7" w14:textId="33689868" w:rsidR="00FE0529" w:rsidRPr="00801FBA" w:rsidRDefault="00EC21DB" w:rsidP="00BE7FA9">
      <w:pPr>
        <w:spacing w:line="312" w:lineRule="auto"/>
        <w:ind w:right="18"/>
        <w:jc w:val="center"/>
        <w:rPr>
          <w:rFonts w:ascii="Times New Roman" w:hAnsi="Times New Roman"/>
          <w:b/>
          <w:bCs/>
          <w:szCs w:val="24"/>
          <w:u w:val="single"/>
        </w:rPr>
      </w:pPr>
      <w:r w:rsidRPr="00801FBA">
        <w:rPr>
          <w:rFonts w:ascii="Times New Roman" w:hAnsi="Times New Roman"/>
          <w:b/>
          <w:caps/>
          <w:szCs w:val="24"/>
          <w:u w:val="single"/>
        </w:rPr>
        <w:t xml:space="preserve">TERMO DE </w:t>
      </w:r>
      <w:r w:rsidR="00567CC9" w:rsidRPr="00801FBA">
        <w:rPr>
          <w:rFonts w:ascii="Times New Roman" w:hAnsi="Times New Roman"/>
          <w:b/>
          <w:caps/>
          <w:szCs w:val="24"/>
          <w:u w:val="single"/>
        </w:rPr>
        <w:t>INEXIGIBILIDADE</w:t>
      </w:r>
      <w:r w:rsidR="00801FBA" w:rsidRPr="00801FBA">
        <w:rPr>
          <w:rFonts w:ascii="Times New Roman" w:hAnsi="Times New Roman"/>
          <w:b/>
          <w:caps/>
          <w:szCs w:val="24"/>
          <w:u w:val="single"/>
        </w:rPr>
        <w:t xml:space="preserve"> DE </w:t>
      </w:r>
      <w:r w:rsidRPr="00801FBA">
        <w:rPr>
          <w:rFonts w:ascii="Times New Roman" w:hAnsi="Times New Roman"/>
          <w:b/>
          <w:caps/>
          <w:szCs w:val="24"/>
          <w:u w:val="single"/>
        </w:rPr>
        <w:t>LICITAÇÃ</w:t>
      </w:r>
      <w:r w:rsidR="00FE0529" w:rsidRPr="00801FBA">
        <w:rPr>
          <w:rFonts w:ascii="Times New Roman" w:hAnsi="Times New Roman"/>
          <w:b/>
          <w:caps/>
          <w:szCs w:val="24"/>
          <w:u w:val="single"/>
        </w:rPr>
        <w:t>o nº</w:t>
      </w:r>
      <w:r w:rsidR="00BD01CC" w:rsidRPr="00801FBA"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A35E73">
        <w:rPr>
          <w:rFonts w:ascii="Times New Roman" w:hAnsi="Times New Roman"/>
          <w:b/>
          <w:caps/>
          <w:szCs w:val="24"/>
          <w:u w:val="single"/>
        </w:rPr>
        <w:t>141</w:t>
      </w:r>
      <w:r w:rsidR="00801FBA" w:rsidRPr="00801FBA">
        <w:rPr>
          <w:rFonts w:ascii="Times New Roman" w:hAnsi="Times New Roman"/>
          <w:b/>
          <w:caps/>
          <w:szCs w:val="24"/>
          <w:u w:val="single"/>
        </w:rPr>
        <w:t xml:space="preserve">/2023 – </w:t>
      </w:r>
      <w:r w:rsidR="00AC773D" w:rsidRPr="00801FBA">
        <w:rPr>
          <w:rFonts w:ascii="Times New Roman" w:hAnsi="Times New Roman"/>
          <w:b/>
          <w:bCs/>
          <w:szCs w:val="24"/>
          <w:u w:val="single"/>
        </w:rPr>
        <w:t xml:space="preserve">PROCESSO Nº </w:t>
      </w:r>
      <w:r w:rsidR="00A35E73">
        <w:rPr>
          <w:rFonts w:ascii="Times New Roman" w:hAnsi="Times New Roman"/>
          <w:b/>
          <w:bCs/>
          <w:szCs w:val="24"/>
          <w:u w:val="single"/>
        </w:rPr>
        <w:t>141</w:t>
      </w:r>
      <w:r w:rsidR="00801FBA" w:rsidRPr="00801FBA">
        <w:rPr>
          <w:rFonts w:ascii="Times New Roman" w:hAnsi="Times New Roman"/>
          <w:b/>
          <w:bCs/>
          <w:szCs w:val="24"/>
          <w:u w:val="single"/>
        </w:rPr>
        <w:t>/2023</w:t>
      </w:r>
    </w:p>
    <w:p w14:paraId="0DF36950" w14:textId="77777777" w:rsidR="00801FBA" w:rsidRPr="00515999" w:rsidRDefault="00801FBA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4E1BE7F8" w14:textId="2B2AD8CD" w:rsidR="00567CC9" w:rsidRPr="00515999" w:rsidRDefault="00286D0F" w:rsidP="00BE7FA9">
      <w:pPr>
        <w:spacing w:line="312" w:lineRule="auto"/>
        <w:ind w:right="18"/>
        <w:jc w:val="both"/>
        <w:rPr>
          <w:rFonts w:ascii="Times New Roman" w:hAnsi="Times New Roman"/>
          <w:szCs w:val="24"/>
        </w:rPr>
      </w:pPr>
      <w:r w:rsidRPr="00515999">
        <w:rPr>
          <w:rFonts w:ascii="Times New Roman" w:hAnsi="Times New Roman"/>
          <w:bCs/>
          <w:szCs w:val="24"/>
        </w:rPr>
        <w:t xml:space="preserve">Senhor Prefeito, a Comissão Permanente de Licitação </w:t>
      </w:r>
      <w:r w:rsidR="001B4EDE">
        <w:rPr>
          <w:rFonts w:ascii="Times New Roman" w:hAnsi="Times New Roman"/>
          <w:bCs/>
          <w:szCs w:val="24"/>
        </w:rPr>
        <w:t>– CPL</w:t>
      </w:r>
      <w:r w:rsidRPr="00515999">
        <w:rPr>
          <w:rFonts w:ascii="Times New Roman" w:hAnsi="Times New Roman"/>
          <w:bCs/>
          <w:szCs w:val="24"/>
        </w:rPr>
        <w:t xml:space="preserve">, instituída pela Portaria nº </w:t>
      </w:r>
      <w:r w:rsidRPr="00515999">
        <w:rPr>
          <w:rFonts w:ascii="Times New Roman" w:hAnsi="Times New Roman"/>
          <w:b/>
          <w:bCs/>
          <w:szCs w:val="24"/>
        </w:rPr>
        <w:t>11.916/2022</w:t>
      </w:r>
      <w:r w:rsidRPr="00515999">
        <w:rPr>
          <w:rFonts w:ascii="Times New Roman" w:hAnsi="Times New Roman"/>
          <w:bCs/>
          <w:szCs w:val="24"/>
        </w:rPr>
        <w:t xml:space="preserve">, vem apresentar JUSTIFICATIVA de Inexigibilidade </w:t>
      </w:r>
      <w:r w:rsidR="00231061">
        <w:rPr>
          <w:rFonts w:ascii="Times New Roman" w:hAnsi="Times New Roman"/>
          <w:szCs w:val="24"/>
        </w:rPr>
        <w:t>d</w:t>
      </w:r>
      <w:r w:rsidR="00231061" w:rsidRPr="00231061">
        <w:rPr>
          <w:rFonts w:ascii="Times New Roman" w:hAnsi="Times New Roman"/>
          <w:szCs w:val="24"/>
        </w:rPr>
        <w:t>e Licitação</w:t>
      </w:r>
      <w:r w:rsidR="00231061" w:rsidRPr="00515999">
        <w:rPr>
          <w:rFonts w:ascii="Times New Roman" w:hAnsi="Times New Roman"/>
          <w:bCs/>
          <w:szCs w:val="24"/>
        </w:rPr>
        <w:t xml:space="preserve"> </w:t>
      </w:r>
      <w:r w:rsidR="00231061">
        <w:rPr>
          <w:rFonts w:ascii="Times New Roman" w:hAnsi="Times New Roman"/>
          <w:bCs/>
          <w:szCs w:val="24"/>
        </w:rPr>
        <w:t xml:space="preserve">– IL </w:t>
      </w:r>
      <w:r w:rsidR="00F80809">
        <w:rPr>
          <w:rFonts w:ascii="Times New Roman" w:hAnsi="Times New Roman"/>
          <w:bCs/>
          <w:szCs w:val="24"/>
        </w:rPr>
        <w:t>referente a</w:t>
      </w:r>
      <w:r w:rsidRPr="00515999">
        <w:rPr>
          <w:rFonts w:ascii="Times New Roman" w:hAnsi="Times New Roman"/>
          <w:bCs/>
          <w:szCs w:val="24"/>
        </w:rPr>
        <w:t xml:space="preserve"> </w:t>
      </w:r>
      <w:r w:rsidR="00A35E73">
        <w:rPr>
          <w:rFonts w:ascii="Times New Roman" w:hAnsi="Times New Roman"/>
          <w:bCs/>
          <w:szCs w:val="24"/>
        </w:rPr>
        <w:t>aquisição</w:t>
      </w:r>
      <w:r w:rsidRPr="00515999">
        <w:rPr>
          <w:rFonts w:ascii="Times New Roman" w:hAnsi="Times New Roman"/>
          <w:bCs/>
          <w:szCs w:val="24"/>
        </w:rPr>
        <w:t xml:space="preserve"> de </w:t>
      </w:r>
      <w:r w:rsidR="00F80809">
        <w:rPr>
          <w:rFonts w:ascii="Times New Roman" w:hAnsi="Times New Roman"/>
          <w:bCs/>
          <w:szCs w:val="24"/>
        </w:rPr>
        <w:t>serviços</w:t>
      </w:r>
      <w:r w:rsidR="00B44B57">
        <w:rPr>
          <w:rFonts w:ascii="Times New Roman" w:hAnsi="Times New Roman"/>
          <w:bCs/>
          <w:szCs w:val="24"/>
        </w:rPr>
        <w:t xml:space="preserve"> </w:t>
      </w:r>
      <w:r w:rsidR="00A35E73">
        <w:rPr>
          <w:rFonts w:ascii="Times New Roman" w:hAnsi="Times New Roman"/>
          <w:bCs/>
          <w:szCs w:val="24"/>
        </w:rPr>
        <w:t xml:space="preserve">e peças </w:t>
      </w:r>
      <w:r w:rsidR="00B44B57">
        <w:rPr>
          <w:rFonts w:ascii="Times New Roman" w:hAnsi="Times New Roman"/>
          <w:bCs/>
          <w:szCs w:val="24"/>
        </w:rPr>
        <w:t xml:space="preserve">para </w:t>
      </w:r>
      <w:r w:rsidR="00231061">
        <w:rPr>
          <w:rFonts w:ascii="Times New Roman" w:hAnsi="Times New Roman"/>
          <w:bCs/>
          <w:szCs w:val="24"/>
        </w:rPr>
        <w:t>manutenção da</w:t>
      </w:r>
      <w:r w:rsidRPr="00515999">
        <w:rPr>
          <w:rFonts w:ascii="Times New Roman" w:hAnsi="Times New Roman"/>
          <w:bCs/>
          <w:szCs w:val="24"/>
        </w:rPr>
        <w:t xml:space="preserve"> </w:t>
      </w:r>
      <w:r w:rsidR="007C4F3D" w:rsidRPr="00515999">
        <w:rPr>
          <w:rFonts w:ascii="Times New Roman" w:hAnsi="Times New Roman"/>
          <w:b/>
          <w:bCs/>
          <w:szCs w:val="24"/>
        </w:rPr>
        <w:t>Motoniveladora Volvo G930</w:t>
      </w:r>
      <w:r w:rsidR="00817CDC" w:rsidRPr="00515999">
        <w:rPr>
          <w:rFonts w:ascii="Times New Roman" w:hAnsi="Times New Roman"/>
          <w:bCs/>
          <w:szCs w:val="24"/>
        </w:rPr>
        <w:t xml:space="preserve">. A </w:t>
      </w:r>
      <w:r w:rsidR="00A35E73">
        <w:rPr>
          <w:rFonts w:ascii="Times New Roman" w:hAnsi="Times New Roman"/>
          <w:bCs/>
          <w:szCs w:val="24"/>
        </w:rPr>
        <w:t>aquisição</w:t>
      </w:r>
      <w:r w:rsidR="00817CDC" w:rsidRPr="00515999">
        <w:rPr>
          <w:rFonts w:ascii="Times New Roman" w:hAnsi="Times New Roman"/>
          <w:bCs/>
          <w:szCs w:val="24"/>
        </w:rPr>
        <w:t xml:space="preserve"> fundamenta-se </w:t>
      </w:r>
      <w:r w:rsidR="00B168AA">
        <w:rPr>
          <w:rFonts w:ascii="Times New Roman" w:hAnsi="Times New Roman"/>
          <w:bCs/>
          <w:szCs w:val="24"/>
        </w:rPr>
        <w:t xml:space="preserve">em justificativa </w:t>
      </w:r>
      <w:r w:rsidR="004B2C62">
        <w:rPr>
          <w:rFonts w:ascii="Times New Roman" w:hAnsi="Times New Roman"/>
          <w:bCs/>
          <w:szCs w:val="24"/>
        </w:rPr>
        <w:t xml:space="preserve">contida na Requisição de Despesa </w:t>
      </w:r>
      <w:r w:rsidR="00B168AA">
        <w:rPr>
          <w:rFonts w:ascii="Times New Roman" w:hAnsi="Times New Roman"/>
          <w:bCs/>
          <w:szCs w:val="24"/>
        </w:rPr>
        <w:t>anexa a este processo</w:t>
      </w:r>
      <w:r w:rsidR="00191320">
        <w:rPr>
          <w:rFonts w:ascii="Times New Roman" w:hAnsi="Times New Roman"/>
          <w:bCs/>
          <w:szCs w:val="24"/>
        </w:rPr>
        <w:t>.</w:t>
      </w:r>
    </w:p>
    <w:p w14:paraId="1F9F00FE" w14:textId="77777777" w:rsidR="00BD01CC" w:rsidRDefault="00BD01CC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b/>
          <w:szCs w:val="24"/>
        </w:rPr>
      </w:pPr>
    </w:p>
    <w:p w14:paraId="31F5D954" w14:textId="77777777" w:rsidR="00D96D17" w:rsidRPr="00455C0E" w:rsidRDefault="00D96D17" w:rsidP="00BE7FA9">
      <w:pPr>
        <w:spacing w:line="312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szCs w:val="24"/>
        </w:rPr>
        <w:t xml:space="preserve">Informamos que, na legislação vigente, existe a possibilidade </w:t>
      </w:r>
      <w:r>
        <w:rPr>
          <w:rFonts w:ascii="Times New Roman" w:hAnsi="Times New Roman"/>
          <w:szCs w:val="24"/>
        </w:rPr>
        <w:t xml:space="preserve">da contratação direta, conforme </w:t>
      </w:r>
      <w:r w:rsidRPr="00455C0E">
        <w:rPr>
          <w:rFonts w:ascii="Times New Roman" w:hAnsi="Times New Roman"/>
          <w:szCs w:val="24"/>
        </w:rPr>
        <w:t>jus</w:t>
      </w:r>
      <w:r>
        <w:rPr>
          <w:rFonts w:ascii="Times New Roman" w:hAnsi="Times New Roman"/>
          <w:szCs w:val="24"/>
        </w:rPr>
        <w:t>tificativas elencadas a seguir:</w:t>
      </w:r>
    </w:p>
    <w:p w14:paraId="3F9F492D" w14:textId="77777777" w:rsidR="00D96D17" w:rsidRPr="00455C0E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b/>
          <w:bCs/>
          <w:szCs w:val="24"/>
        </w:rPr>
      </w:pPr>
    </w:p>
    <w:p w14:paraId="5CC71F22" w14:textId="11E5DB12" w:rsidR="00D96D17" w:rsidRPr="00D96D17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DO OBJETO:</w:t>
      </w:r>
      <w:r w:rsidRPr="00455C0E">
        <w:rPr>
          <w:rFonts w:ascii="Times New Roman" w:hAnsi="Times New Roman"/>
          <w:szCs w:val="24"/>
        </w:rPr>
        <w:t xml:space="preserve"> </w:t>
      </w:r>
      <w:r w:rsidR="00370E92">
        <w:rPr>
          <w:rFonts w:ascii="Times New Roman" w:hAnsi="Times New Roman"/>
          <w:bCs/>
          <w:szCs w:val="24"/>
        </w:rPr>
        <w:t>aquisição</w:t>
      </w:r>
      <w:r w:rsidR="000F340D">
        <w:rPr>
          <w:rFonts w:ascii="Times New Roman" w:hAnsi="Times New Roman"/>
          <w:bCs/>
          <w:szCs w:val="24"/>
        </w:rPr>
        <w:t xml:space="preserve"> de </w:t>
      </w:r>
      <w:r w:rsidR="005B0F07" w:rsidRPr="005B0F07">
        <w:rPr>
          <w:rFonts w:ascii="Times New Roman" w:hAnsi="Times New Roman"/>
          <w:b/>
          <w:szCs w:val="24"/>
        </w:rPr>
        <w:t>Serviços</w:t>
      </w:r>
      <w:r w:rsidR="005B0F07">
        <w:rPr>
          <w:rFonts w:ascii="Times New Roman" w:hAnsi="Times New Roman"/>
          <w:bCs/>
          <w:szCs w:val="24"/>
        </w:rPr>
        <w:t xml:space="preserve"> </w:t>
      </w:r>
      <w:r w:rsidR="00370E92">
        <w:rPr>
          <w:rFonts w:ascii="Times New Roman" w:hAnsi="Times New Roman"/>
          <w:bCs/>
          <w:szCs w:val="24"/>
        </w:rPr>
        <w:t xml:space="preserve">e </w:t>
      </w:r>
      <w:r w:rsidR="00370E92" w:rsidRPr="00370E92">
        <w:rPr>
          <w:rFonts w:ascii="Times New Roman" w:hAnsi="Times New Roman"/>
          <w:b/>
          <w:szCs w:val="24"/>
        </w:rPr>
        <w:t>Peças</w:t>
      </w:r>
      <w:r w:rsidR="00370E92">
        <w:rPr>
          <w:rFonts w:ascii="Times New Roman" w:hAnsi="Times New Roman"/>
          <w:bCs/>
          <w:szCs w:val="24"/>
        </w:rPr>
        <w:t xml:space="preserve"> </w:t>
      </w:r>
      <w:r w:rsidR="00B44B57" w:rsidRPr="00370E92">
        <w:rPr>
          <w:rFonts w:ascii="Times New Roman" w:hAnsi="Times New Roman"/>
          <w:bCs/>
          <w:szCs w:val="24"/>
        </w:rPr>
        <w:t>para</w:t>
      </w:r>
      <w:r w:rsidR="00B44B57">
        <w:rPr>
          <w:rFonts w:ascii="Times New Roman" w:hAnsi="Times New Roman"/>
          <w:bCs/>
          <w:szCs w:val="24"/>
        </w:rPr>
        <w:t xml:space="preserve"> </w:t>
      </w:r>
      <w:r w:rsidR="005B0F07" w:rsidRPr="005B0F07">
        <w:rPr>
          <w:rFonts w:ascii="Times New Roman" w:hAnsi="Times New Roman"/>
          <w:b/>
          <w:szCs w:val="24"/>
        </w:rPr>
        <w:t>Manutenção</w:t>
      </w:r>
      <w:r w:rsidR="005B0F07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de</w:t>
      </w:r>
      <w:r w:rsidRPr="00515999">
        <w:rPr>
          <w:rFonts w:ascii="Times New Roman" w:hAnsi="Times New Roman"/>
          <w:bCs/>
          <w:szCs w:val="24"/>
        </w:rPr>
        <w:t xml:space="preserve"> </w:t>
      </w:r>
      <w:r w:rsidRPr="00515999">
        <w:rPr>
          <w:rFonts w:ascii="Times New Roman" w:hAnsi="Times New Roman"/>
          <w:b/>
          <w:bCs/>
          <w:szCs w:val="24"/>
        </w:rPr>
        <w:t>Motoniveladora</w:t>
      </w:r>
      <w:r>
        <w:rPr>
          <w:rFonts w:ascii="Times New Roman" w:hAnsi="Times New Roman"/>
          <w:bCs/>
          <w:szCs w:val="24"/>
        </w:rPr>
        <w:t>.</w:t>
      </w:r>
    </w:p>
    <w:p w14:paraId="5E0248BF" w14:textId="77777777" w:rsidR="00D96D17" w:rsidRPr="00515999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b/>
          <w:szCs w:val="24"/>
        </w:rPr>
      </w:pPr>
    </w:p>
    <w:p w14:paraId="18ADA8B9" w14:textId="40D9B431" w:rsidR="00567CC9" w:rsidRPr="00515999" w:rsidRDefault="008922D1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Pr="00515999">
        <w:rPr>
          <w:rFonts w:ascii="Times New Roman" w:hAnsi="Times New Roman"/>
          <w:b/>
          <w:szCs w:val="24"/>
        </w:rPr>
        <w:t>VALOR TOTAL</w:t>
      </w:r>
      <w:r w:rsidR="00567CC9" w:rsidRPr="00515999">
        <w:rPr>
          <w:rFonts w:ascii="Times New Roman" w:hAnsi="Times New Roman"/>
          <w:szCs w:val="24"/>
        </w:rPr>
        <w:t xml:space="preserve">: R$ </w:t>
      </w:r>
      <w:r w:rsidR="00EB4404">
        <w:rPr>
          <w:rFonts w:ascii="Times New Roman" w:hAnsi="Times New Roman"/>
          <w:b/>
          <w:szCs w:val="24"/>
        </w:rPr>
        <w:t>23.182,98</w:t>
      </w:r>
      <w:r w:rsidR="006C1F55" w:rsidRPr="00515999">
        <w:rPr>
          <w:rFonts w:ascii="Times New Roman" w:hAnsi="Times New Roman"/>
          <w:szCs w:val="24"/>
        </w:rPr>
        <w:t xml:space="preserve"> </w:t>
      </w:r>
      <w:r w:rsidR="00FC62E5" w:rsidRPr="00515999">
        <w:rPr>
          <w:rFonts w:ascii="Times New Roman" w:hAnsi="Times New Roman"/>
          <w:szCs w:val="24"/>
        </w:rPr>
        <w:t>(</w:t>
      </w:r>
      <w:r w:rsidR="00EB4404">
        <w:rPr>
          <w:rFonts w:ascii="Times New Roman" w:hAnsi="Times New Roman"/>
          <w:szCs w:val="24"/>
        </w:rPr>
        <w:t>vinte e três</w:t>
      </w:r>
      <w:r w:rsidR="00FC62E5" w:rsidRPr="00515999">
        <w:rPr>
          <w:rFonts w:ascii="Times New Roman" w:hAnsi="Times New Roman"/>
          <w:szCs w:val="24"/>
        </w:rPr>
        <w:t xml:space="preserve"> mil </w:t>
      </w:r>
      <w:r w:rsidR="00EB4404">
        <w:rPr>
          <w:rFonts w:ascii="Times New Roman" w:hAnsi="Times New Roman"/>
          <w:szCs w:val="24"/>
        </w:rPr>
        <w:t>cento</w:t>
      </w:r>
      <w:r w:rsidR="00FC62E5" w:rsidRPr="00515999">
        <w:rPr>
          <w:rFonts w:ascii="Times New Roman" w:hAnsi="Times New Roman"/>
          <w:szCs w:val="24"/>
        </w:rPr>
        <w:t xml:space="preserve"> e </w:t>
      </w:r>
      <w:r w:rsidR="00EB4404">
        <w:rPr>
          <w:rFonts w:ascii="Times New Roman" w:hAnsi="Times New Roman"/>
          <w:szCs w:val="24"/>
        </w:rPr>
        <w:t>oitenta</w:t>
      </w:r>
      <w:r w:rsidR="0003789F">
        <w:rPr>
          <w:rFonts w:ascii="Times New Roman" w:hAnsi="Times New Roman"/>
          <w:szCs w:val="24"/>
        </w:rPr>
        <w:t xml:space="preserve"> e </w:t>
      </w:r>
      <w:r w:rsidR="00EB4404">
        <w:rPr>
          <w:rFonts w:ascii="Times New Roman" w:hAnsi="Times New Roman"/>
          <w:szCs w:val="24"/>
        </w:rPr>
        <w:t>dois</w:t>
      </w:r>
      <w:r w:rsidR="007C4DA2">
        <w:rPr>
          <w:rFonts w:ascii="Times New Roman" w:hAnsi="Times New Roman"/>
          <w:szCs w:val="24"/>
        </w:rPr>
        <w:t xml:space="preserve"> </w:t>
      </w:r>
      <w:r w:rsidR="00FC62E5" w:rsidRPr="00515999">
        <w:rPr>
          <w:rFonts w:ascii="Times New Roman" w:hAnsi="Times New Roman"/>
          <w:szCs w:val="24"/>
        </w:rPr>
        <w:t xml:space="preserve">reais </w:t>
      </w:r>
      <w:r w:rsidR="006C1F55" w:rsidRPr="00515999">
        <w:rPr>
          <w:rFonts w:ascii="Times New Roman" w:hAnsi="Times New Roman"/>
          <w:szCs w:val="24"/>
        </w:rPr>
        <w:t>com</w:t>
      </w:r>
      <w:r w:rsidR="00FC62E5" w:rsidRPr="00515999">
        <w:rPr>
          <w:rFonts w:ascii="Times New Roman" w:hAnsi="Times New Roman"/>
          <w:szCs w:val="24"/>
        </w:rPr>
        <w:t xml:space="preserve"> </w:t>
      </w:r>
      <w:r w:rsidR="00EB4404">
        <w:rPr>
          <w:rFonts w:ascii="Times New Roman" w:hAnsi="Times New Roman"/>
          <w:szCs w:val="24"/>
        </w:rPr>
        <w:t>noventa e oito</w:t>
      </w:r>
      <w:r w:rsidR="00FC62E5" w:rsidRPr="00515999">
        <w:rPr>
          <w:rFonts w:ascii="Times New Roman" w:hAnsi="Times New Roman"/>
          <w:szCs w:val="24"/>
        </w:rPr>
        <w:t xml:space="preserve"> centavos)</w:t>
      </w:r>
      <w:r w:rsidR="00C634D1">
        <w:rPr>
          <w:rFonts w:ascii="Times New Roman" w:hAnsi="Times New Roman"/>
          <w:szCs w:val="24"/>
        </w:rPr>
        <w:t>.</w:t>
      </w:r>
    </w:p>
    <w:p w14:paraId="592E72CF" w14:textId="77777777" w:rsidR="00BD01CC" w:rsidRPr="00515999" w:rsidRDefault="00BD01CC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b/>
          <w:szCs w:val="24"/>
        </w:rPr>
      </w:pPr>
    </w:p>
    <w:p w14:paraId="65F7527A" w14:textId="77777777" w:rsidR="00D96D17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szCs w:val="24"/>
        </w:rPr>
        <w:t>DO FUNDAMENTO LEGAL</w:t>
      </w:r>
      <w:r w:rsidRPr="00455C0E">
        <w:rPr>
          <w:rFonts w:ascii="Times New Roman" w:hAnsi="Times New Roman"/>
          <w:szCs w:val="24"/>
        </w:rPr>
        <w:t xml:space="preserve">: 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a presente Inexigibilidade de Licitação encontra-se fundamentada no Art. </w:t>
      </w:r>
      <w:r w:rsidRPr="00455C0E">
        <w:rPr>
          <w:rFonts w:ascii="Times New Roman" w:hAnsi="Times New Roman"/>
          <w:b/>
          <w:color w:val="000000" w:themeColor="text1"/>
          <w:szCs w:val="24"/>
        </w:rPr>
        <w:t>25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, </w:t>
      </w:r>
      <w:r w:rsidR="007B4277">
        <w:rPr>
          <w:rFonts w:ascii="Times New Roman" w:hAnsi="Times New Roman"/>
          <w:color w:val="000000" w:themeColor="text1"/>
          <w:szCs w:val="24"/>
        </w:rPr>
        <w:t xml:space="preserve">Inciso </w:t>
      </w:r>
      <w:r w:rsidR="007B4277">
        <w:rPr>
          <w:rFonts w:ascii="Times New Roman" w:hAnsi="Times New Roman"/>
          <w:b/>
          <w:color w:val="000000" w:themeColor="text1"/>
          <w:szCs w:val="24"/>
        </w:rPr>
        <w:t>I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, da Lei Federal nº </w:t>
      </w:r>
      <w:r w:rsidRPr="00455C0E">
        <w:rPr>
          <w:rFonts w:ascii="Times New Roman" w:hAnsi="Times New Roman"/>
          <w:b/>
          <w:color w:val="000000" w:themeColor="text1"/>
          <w:szCs w:val="24"/>
        </w:rPr>
        <w:t>8.666/93</w:t>
      </w:r>
      <w:r>
        <w:rPr>
          <w:rFonts w:ascii="Times New Roman" w:hAnsi="Times New Roman"/>
          <w:color w:val="000000" w:themeColor="text1"/>
          <w:szCs w:val="24"/>
        </w:rPr>
        <w:t>, de 21 de junho de 1993</w:t>
      </w:r>
      <w:r w:rsidRPr="00455C0E">
        <w:rPr>
          <w:rFonts w:ascii="Times New Roman" w:hAnsi="Times New Roman"/>
          <w:color w:val="000000" w:themeColor="text1"/>
          <w:szCs w:val="24"/>
        </w:rPr>
        <w:t xml:space="preserve"> e alterações posteriores, conforme diploma legal abaixo citado.</w:t>
      </w:r>
    </w:p>
    <w:p w14:paraId="5C240602" w14:textId="77777777" w:rsidR="00D96D17" w:rsidRPr="00515999" w:rsidRDefault="00D96D1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6D0765F2" w14:textId="77777777" w:rsidR="00B92061" w:rsidRPr="00515999" w:rsidRDefault="00B82F31" w:rsidP="00BE7FA9">
      <w:pPr>
        <w:widowControl w:val="0"/>
        <w:tabs>
          <w:tab w:val="left" w:pos="1986"/>
        </w:tabs>
        <w:spacing w:line="312" w:lineRule="auto"/>
        <w:ind w:left="3540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“</w:t>
      </w:r>
      <w:r w:rsidR="0029273F" w:rsidRPr="00515999">
        <w:rPr>
          <w:rFonts w:ascii="Times New Roman" w:hAnsi="Times New Roman"/>
          <w:i/>
          <w:szCs w:val="24"/>
        </w:rPr>
        <w:t xml:space="preserve">Art. </w:t>
      </w:r>
      <w:r w:rsidR="0029273F" w:rsidRPr="00515999">
        <w:rPr>
          <w:rFonts w:ascii="Times New Roman" w:hAnsi="Times New Roman"/>
          <w:b/>
          <w:i/>
          <w:szCs w:val="24"/>
        </w:rPr>
        <w:t>25</w:t>
      </w:r>
      <w:r w:rsidR="0029273F" w:rsidRPr="00515999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–</w:t>
      </w:r>
      <w:r w:rsidR="0029273F" w:rsidRPr="00515999">
        <w:rPr>
          <w:rFonts w:ascii="Times New Roman" w:hAnsi="Times New Roman"/>
          <w:i/>
          <w:szCs w:val="24"/>
        </w:rPr>
        <w:t xml:space="preserve"> </w:t>
      </w:r>
      <w:r w:rsidR="00BD01CC" w:rsidRPr="00515999">
        <w:rPr>
          <w:rFonts w:ascii="Times New Roman" w:hAnsi="Times New Roman"/>
          <w:i/>
          <w:szCs w:val="24"/>
        </w:rPr>
        <w:t>É inexigível a licitação quando houver inviabilidade de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="00BD01CC" w:rsidRPr="00515999">
        <w:rPr>
          <w:rFonts w:ascii="Times New Roman" w:hAnsi="Times New Roman"/>
          <w:i/>
          <w:szCs w:val="24"/>
        </w:rPr>
        <w:t>competição, em especial:</w:t>
      </w:r>
    </w:p>
    <w:p w14:paraId="4FDEF258" w14:textId="7DBA7F69" w:rsidR="00B92061" w:rsidRPr="00515999" w:rsidRDefault="00BD01CC" w:rsidP="00BE7FA9">
      <w:pPr>
        <w:widowControl w:val="0"/>
        <w:tabs>
          <w:tab w:val="left" w:pos="1986"/>
        </w:tabs>
        <w:spacing w:line="312" w:lineRule="auto"/>
        <w:ind w:left="3540"/>
        <w:jc w:val="both"/>
        <w:rPr>
          <w:rFonts w:ascii="Times New Roman" w:hAnsi="Times New Roman"/>
          <w:szCs w:val="24"/>
        </w:rPr>
      </w:pPr>
      <w:r w:rsidRPr="00B82F31">
        <w:rPr>
          <w:rFonts w:ascii="Times New Roman" w:hAnsi="Times New Roman"/>
          <w:b/>
          <w:i/>
          <w:szCs w:val="24"/>
        </w:rPr>
        <w:t>I</w:t>
      </w:r>
      <w:r w:rsidRPr="00515999">
        <w:rPr>
          <w:rFonts w:ascii="Times New Roman" w:hAnsi="Times New Roman"/>
          <w:i/>
          <w:szCs w:val="24"/>
        </w:rPr>
        <w:t xml:space="preserve"> </w:t>
      </w:r>
      <w:r w:rsidR="00B82F31">
        <w:rPr>
          <w:rFonts w:ascii="Times New Roman" w:hAnsi="Times New Roman"/>
          <w:i/>
          <w:szCs w:val="24"/>
        </w:rPr>
        <w:t>–</w:t>
      </w:r>
      <w:r w:rsidRPr="00515999">
        <w:rPr>
          <w:rFonts w:ascii="Times New Roman" w:hAnsi="Times New Roman"/>
          <w:i/>
          <w:szCs w:val="24"/>
        </w:rPr>
        <w:t xml:space="preserve"> </w:t>
      </w:r>
      <w:r w:rsidR="00B51824">
        <w:rPr>
          <w:rFonts w:ascii="Times New Roman" w:hAnsi="Times New Roman"/>
          <w:i/>
          <w:szCs w:val="24"/>
        </w:rPr>
        <w:t>P</w:t>
      </w:r>
      <w:r w:rsidRPr="00515999">
        <w:rPr>
          <w:rFonts w:ascii="Times New Roman" w:hAnsi="Times New Roman"/>
          <w:i/>
          <w:szCs w:val="24"/>
        </w:rPr>
        <w:t>ara aquisição de materiais, equipamentos, ou gêneros que só possam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ser fornecidos por produtor, empresa ou representante comercial exclusivo,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vedada a preferência de marca, devendo a comprovação de exclusividade ser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feita através de atestado fornecido pelo órgão de registro do comércio do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local em que se realizaria a licitação ou a obra ou o serviço, pelo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Sindicato, Federação ou Confederação Patronal, ou, ainda, pelas entidades</w:t>
      </w:r>
      <w:r w:rsidR="00B92061" w:rsidRPr="00515999">
        <w:rPr>
          <w:rFonts w:ascii="Times New Roman" w:hAnsi="Times New Roman"/>
          <w:i/>
          <w:szCs w:val="24"/>
        </w:rPr>
        <w:t xml:space="preserve"> </w:t>
      </w:r>
      <w:r w:rsidRPr="00515999">
        <w:rPr>
          <w:rFonts w:ascii="Times New Roman" w:hAnsi="Times New Roman"/>
          <w:i/>
          <w:szCs w:val="24"/>
        </w:rPr>
        <w:t>equivalentes;</w:t>
      </w:r>
      <w:r w:rsidR="00B82F31">
        <w:rPr>
          <w:rFonts w:ascii="Times New Roman" w:hAnsi="Times New Roman"/>
          <w:i/>
          <w:szCs w:val="24"/>
        </w:rPr>
        <w:t>”.</w:t>
      </w:r>
    </w:p>
    <w:p w14:paraId="3703F682" w14:textId="77777777" w:rsidR="005E3382" w:rsidRDefault="005E3382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</w:p>
    <w:p w14:paraId="2E149937" w14:textId="77777777" w:rsidR="00200E55" w:rsidRPr="00180E23" w:rsidRDefault="00200E55" w:rsidP="00BE7FA9">
      <w:pPr>
        <w:spacing w:line="312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455C0E">
        <w:rPr>
          <w:rFonts w:ascii="Times New Roman" w:hAnsi="Times New Roman"/>
          <w:b/>
          <w:bCs/>
          <w:szCs w:val="24"/>
        </w:rPr>
        <w:t>DO FORNECEDOR:</w:t>
      </w:r>
      <w:r w:rsidRPr="00455C0E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LINK MÁQUINAS S/A – </w:t>
      </w:r>
      <w:r w:rsidRPr="00455C0E">
        <w:rPr>
          <w:rFonts w:ascii="Times New Roman" w:hAnsi="Times New Roman"/>
          <w:b/>
          <w:bCs/>
          <w:szCs w:val="24"/>
        </w:rPr>
        <w:t xml:space="preserve">CNPJ: </w:t>
      </w:r>
      <w:r w:rsidRPr="00CE7CDD">
        <w:rPr>
          <w:rFonts w:ascii="Times New Roman" w:hAnsi="Times New Roman"/>
          <w:b/>
          <w:bCs/>
          <w:szCs w:val="24"/>
        </w:rPr>
        <w:t>92.</w:t>
      </w:r>
      <w:r>
        <w:rPr>
          <w:rFonts w:ascii="Times New Roman" w:hAnsi="Times New Roman"/>
          <w:b/>
          <w:bCs/>
          <w:szCs w:val="24"/>
        </w:rPr>
        <w:t>747</w:t>
      </w:r>
      <w:r w:rsidRPr="00CE7CDD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>492</w:t>
      </w:r>
      <w:r w:rsidRPr="00CE7CDD">
        <w:rPr>
          <w:rFonts w:ascii="Times New Roman" w:hAnsi="Times New Roman"/>
          <w:b/>
          <w:bCs/>
          <w:szCs w:val="24"/>
        </w:rPr>
        <w:t>/0001-00</w:t>
      </w:r>
      <w:r w:rsidRPr="00455C0E">
        <w:rPr>
          <w:rFonts w:ascii="Times New Roman" w:hAnsi="Times New Roman"/>
          <w:bCs/>
          <w:szCs w:val="24"/>
        </w:rPr>
        <w:t>.</w:t>
      </w:r>
    </w:p>
    <w:p w14:paraId="6746B177" w14:textId="77777777" w:rsidR="00503C8A" w:rsidRDefault="00503C8A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1E12FDF2" w14:textId="77777777" w:rsidR="00431247" w:rsidRPr="00F83A21" w:rsidRDefault="0043124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455C0E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Pr="00455C0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</w:t>
      </w:r>
      <w:r w:rsidRPr="00F83A21">
        <w:rPr>
          <w:rFonts w:ascii="Times New Roman" w:hAnsi="Times New Roman"/>
          <w:szCs w:val="24"/>
        </w:rPr>
        <w:t xml:space="preserve"> o</w:t>
      </w:r>
      <w:r>
        <w:rPr>
          <w:rFonts w:ascii="Times New Roman" w:hAnsi="Times New Roman"/>
          <w:szCs w:val="24"/>
        </w:rPr>
        <w:t xml:space="preserve">bjetivo da licitação </w:t>
      </w:r>
      <w:r w:rsidRPr="00F83A21">
        <w:rPr>
          <w:rFonts w:ascii="Times New Roman" w:hAnsi="Times New Roman"/>
          <w:szCs w:val="24"/>
        </w:rPr>
        <w:t>é contratar a proposta mais vantajosa, primando pelos princípios da legalidade, impessoalidade, igualdade, moralidade e publicidade. Licitar é a regra.</w:t>
      </w:r>
      <w:r>
        <w:rPr>
          <w:rFonts w:ascii="Times New Roman" w:hAnsi="Times New Roman"/>
          <w:szCs w:val="24"/>
        </w:rPr>
        <w:t xml:space="preserve"> </w:t>
      </w:r>
      <w:r w:rsidRPr="00F83A21">
        <w:rPr>
          <w:rFonts w:ascii="Times New Roman" w:hAnsi="Times New Roman"/>
          <w:szCs w:val="24"/>
        </w:rPr>
        <w:t>Entretanto, há aquisições e contratações que possuem caracterizações específicas tornando impossíveis e/ou inviáveis as licitações nos trâmites usuais, tendo em vista a impossibilidade de se estabelecer a concorrência entre licitantes.</w:t>
      </w:r>
    </w:p>
    <w:p w14:paraId="59A4ECFA" w14:textId="77777777" w:rsidR="00431247" w:rsidRDefault="00431247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F83A21">
        <w:rPr>
          <w:rFonts w:ascii="Times New Roman" w:hAnsi="Times New Roman"/>
          <w:szCs w:val="24"/>
        </w:rPr>
        <w:lastRenderedPageBreak/>
        <w:t>Na ocorrência de licitações impossíveis e/ou inviáveis, a Lei previu exceções à regra, ocorrendo as contratações diretas por Inexigibilidade de Licitação. Tratam-se de contratações reali</w:t>
      </w:r>
      <w:r>
        <w:rPr>
          <w:rFonts w:ascii="Times New Roman" w:hAnsi="Times New Roman"/>
          <w:szCs w:val="24"/>
        </w:rPr>
        <w:t xml:space="preserve">zadas sob a regência do </w:t>
      </w:r>
      <w:r w:rsidRPr="00DF3809">
        <w:rPr>
          <w:rFonts w:ascii="Times New Roman" w:hAnsi="Times New Roman"/>
          <w:szCs w:val="24"/>
        </w:rPr>
        <w:t>Art. 25 da Lei 8.666/93</w:t>
      </w:r>
      <w:r w:rsidRPr="00F83A21">
        <w:rPr>
          <w:rFonts w:ascii="Times New Roman" w:hAnsi="Times New Roman"/>
          <w:szCs w:val="24"/>
        </w:rPr>
        <w:t>, diante de situações de invi</w:t>
      </w:r>
      <w:r>
        <w:rPr>
          <w:rFonts w:ascii="Times New Roman" w:hAnsi="Times New Roman"/>
          <w:szCs w:val="24"/>
        </w:rPr>
        <w:t>abilidade de competição.</w:t>
      </w:r>
    </w:p>
    <w:p w14:paraId="27241846" w14:textId="168FAA5B" w:rsidR="001C3946" w:rsidRPr="00515999" w:rsidRDefault="001C3946" w:rsidP="00BE7FA9">
      <w:pPr>
        <w:widowControl w:val="0"/>
        <w:tabs>
          <w:tab w:val="left" w:pos="1986"/>
        </w:tabs>
        <w:spacing w:line="312" w:lineRule="auto"/>
        <w:jc w:val="both"/>
        <w:rPr>
          <w:rFonts w:ascii="Times New Roman" w:hAnsi="Times New Roman"/>
          <w:szCs w:val="24"/>
        </w:rPr>
      </w:pPr>
      <w:r w:rsidRPr="00515999">
        <w:rPr>
          <w:rFonts w:ascii="Times New Roman" w:hAnsi="Times New Roman"/>
          <w:szCs w:val="24"/>
        </w:rPr>
        <w:t xml:space="preserve">Neste caso, a inviabilidade de que trata o Artigo supracitado, está comprovada pela impossibilidade de fornecimento das peças </w:t>
      </w:r>
      <w:r w:rsidR="00A652DA">
        <w:rPr>
          <w:rFonts w:ascii="Times New Roman" w:hAnsi="Times New Roman"/>
          <w:szCs w:val="24"/>
        </w:rPr>
        <w:t xml:space="preserve">e serviços </w:t>
      </w:r>
      <w:r w:rsidRPr="00515999">
        <w:rPr>
          <w:rFonts w:ascii="Times New Roman" w:hAnsi="Times New Roman"/>
          <w:szCs w:val="24"/>
        </w:rPr>
        <w:t xml:space="preserve">originais da máquina a ser consertada pois, conforme documentos anexados ao processo, a empresa </w:t>
      </w:r>
      <w:r w:rsidRPr="007111A2">
        <w:rPr>
          <w:rFonts w:ascii="Times New Roman" w:hAnsi="Times New Roman"/>
          <w:b/>
          <w:szCs w:val="24"/>
        </w:rPr>
        <w:t>LINCK MÁQUINAS S/A</w:t>
      </w:r>
      <w:r w:rsidRPr="00515999">
        <w:rPr>
          <w:rFonts w:ascii="Times New Roman" w:hAnsi="Times New Roman"/>
          <w:szCs w:val="24"/>
        </w:rPr>
        <w:t xml:space="preserve"> detêm a exclusividade no fornecimento de tais produtos </w:t>
      </w:r>
      <w:r w:rsidR="00B04EE5">
        <w:rPr>
          <w:rFonts w:ascii="Times New Roman" w:hAnsi="Times New Roman"/>
          <w:szCs w:val="24"/>
        </w:rPr>
        <w:t xml:space="preserve">e serviço </w:t>
      </w:r>
      <w:r w:rsidRPr="00515999">
        <w:rPr>
          <w:rFonts w:ascii="Times New Roman" w:hAnsi="Times New Roman"/>
          <w:szCs w:val="24"/>
        </w:rPr>
        <w:t xml:space="preserve">nos estados do Rio Grande do Sul, Santa Catarina e Paraná. Destaca-se ainda que a máquina possui valor superior a </w:t>
      </w:r>
      <w:r w:rsidR="00AC5E72" w:rsidRPr="00AC5E72">
        <w:rPr>
          <w:rFonts w:ascii="Times New Roman" w:hAnsi="Times New Roman"/>
          <w:b/>
          <w:bCs/>
          <w:szCs w:val="24"/>
        </w:rPr>
        <w:t>R$ 300.000,00 (</w:t>
      </w:r>
      <w:r w:rsidRPr="00AC5E72">
        <w:rPr>
          <w:rFonts w:ascii="Times New Roman" w:hAnsi="Times New Roman"/>
          <w:b/>
          <w:bCs/>
          <w:szCs w:val="24"/>
        </w:rPr>
        <w:t>trezentos mil reais</w:t>
      </w:r>
      <w:r w:rsidR="00AC5E72" w:rsidRPr="00AC5E72">
        <w:rPr>
          <w:rFonts w:ascii="Times New Roman" w:hAnsi="Times New Roman"/>
          <w:b/>
          <w:bCs/>
          <w:szCs w:val="24"/>
        </w:rPr>
        <w:t>)</w:t>
      </w:r>
      <w:r w:rsidRPr="00515999">
        <w:rPr>
          <w:rFonts w:ascii="Times New Roman" w:hAnsi="Times New Roman"/>
          <w:szCs w:val="24"/>
        </w:rPr>
        <w:t xml:space="preserve">, sendo que seu conjunto de dispositivos não pode ser comprometido com peças </w:t>
      </w:r>
      <w:r w:rsidR="00B04EE5">
        <w:rPr>
          <w:rFonts w:ascii="Times New Roman" w:hAnsi="Times New Roman"/>
          <w:szCs w:val="24"/>
        </w:rPr>
        <w:t xml:space="preserve">e serviços </w:t>
      </w:r>
      <w:r w:rsidRPr="00515999">
        <w:rPr>
          <w:rFonts w:ascii="Times New Roman" w:hAnsi="Times New Roman"/>
          <w:szCs w:val="24"/>
        </w:rPr>
        <w:t>de segunda linha ou adaptáveis.</w:t>
      </w:r>
    </w:p>
    <w:p w14:paraId="2EC40D06" w14:textId="77777777" w:rsidR="00431247" w:rsidRPr="00515999" w:rsidRDefault="00431247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32345F9F" w14:textId="77777777" w:rsidR="00074BFB" w:rsidRDefault="001C3946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DA </w:t>
      </w:r>
      <w:r w:rsidRPr="00515999">
        <w:rPr>
          <w:rFonts w:ascii="Times New Roman" w:hAnsi="Times New Roman"/>
          <w:b/>
          <w:bCs/>
          <w:szCs w:val="24"/>
        </w:rPr>
        <w:t>RAZÃO DA ESCOLHA</w:t>
      </w:r>
      <w:r w:rsidR="00721A09" w:rsidRPr="00515999">
        <w:rPr>
          <w:rFonts w:ascii="Times New Roman" w:hAnsi="Times New Roman"/>
          <w:bCs/>
          <w:szCs w:val="24"/>
        </w:rPr>
        <w:t>:</w:t>
      </w:r>
      <w:r w:rsidR="007111A2">
        <w:rPr>
          <w:rFonts w:ascii="Times New Roman" w:hAnsi="Times New Roman"/>
          <w:bCs/>
          <w:szCs w:val="24"/>
        </w:rPr>
        <w:t xml:space="preserve"> </w:t>
      </w:r>
      <w:r w:rsidR="00074BFB">
        <w:rPr>
          <w:rFonts w:ascii="Times New Roman" w:hAnsi="Times New Roman"/>
          <w:bCs/>
          <w:szCs w:val="24"/>
        </w:rPr>
        <w:t>coube à Administração Pública</w:t>
      </w:r>
      <w:r w:rsidR="00074BFB" w:rsidRPr="003F36CB">
        <w:rPr>
          <w:rFonts w:ascii="Times New Roman" w:hAnsi="Times New Roman"/>
          <w:bCs/>
          <w:szCs w:val="24"/>
        </w:rPr>
        <w:t>, na análise administrativa, coletar os documentos comprobatórios de capacidade</w:t>
      </w:r>
      <w:r w:rsidR="00E455FC">
        <w:rPr>
          <w:rFonts w:ascii="Times New Roman" w:hAnsi="Times New Roman"/>
          <w:bCs/>
          <w:szCs w:val="24"/>
        </w:rPr>
        <w:t xml:space="preserve"> jurídica, econômica e técnica, </w:t>
      </w:r>
      <w:r w:rsidR="00074BFB" w:rsidRPr="008248BB">
        <w:rPr>
          <w:rFonts w:ascii="Times New Roman" w:hAnsi="Times New Roman"/>
          <w:bCs/>
          <w:szCs w:val="24"/>
        </w:rPr>
        <w:t>elementos seguros e eficazes para robustecer a comprovação da exclusividade de forma convincente, sem perder de vista a moralidade, transparência e interesse público, princípios inerentes a todo ato administrativo.</w:t>
      </w:r>
    </w:p>
    <w:p w14:paraId="1E451255" w14:textId="77777777" w:rsidR="00CB2CB0" w:rsidRPr="00515999" w:rsidRDefault="00CB2CB0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5ADD09DD" w14:textId="1D7DD04C" w:rsidR="00B16EC2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7A5755">
        <w:rPr>
          <w:rFonts w:ascii="Times New Roman" w:hAnsi="Times New Roman"/>
          <w:b/>
          <w:bCs/>
          <w:szCs w:val="24"/>
        </w:rPr>
        <w:t>DA APROVAÇÃO DOS PREÇOS</w:t>
      </w:r>
      <w:r w:rsidRPr="007A5755">
        <w:rPr>
          <w:rFonts w:ascii="Times New Roman" w:hAnsi="Times New Roman"/>
          <w:bCs/>
          <w:szCs w:val="24"/>
        </w:rPr>
        <w:t xml:space="preserve">: </w:t>
      </w:r>
      <w:r>
        <w:rPr>
          <w:rFonts w:ascii="Times New Roman" w:hAnsi="Times New Roman"/>
          <w:bCs/>
          <w:szCs w:val="24"/>
        </w:rPr>
        <w:t>p</w:t>
      </w:r>
      <w:r w:rsidR="00B16EC2" w:rsidRPr="00515999">
        <w:rPr>
          <w:rFonts w:ascii="Times New Roman" w:hAnsi="Times New Roman"/>
          <w:bCs/>
          <w:szCs w:val="24"/>
        </w:rPr>
        <w:t>ara efeito de verificar a razoabilidade do valor a ser desembolsado pela Admin</w:t>
      </w:r>
      <w:r w:rsidR="00427CF3" w:rsidRPr="00515999">
        <w:rPr>
          <w:rFonts w:ascii="Times New Roman" w:hAnsi="Times New Roman"/>
          <w:bCs/>
          <w:szCs w:val="24"/>
        </w:rPr>
        <w:t>istração Pública e definir sobre</w:t>
      </w:r>
      <w:r w:rsidR="00B16EC2" w:rsidRPr="00515999">
        <w:rPr>
          <w:rFonts w:ascii="Times New Roman" w:hAnsi="Times New Roman"/>
          <w:bCs/>
          <w:szCs w:val="24"/>
        </w:rPr>
        <w:t xml:space="preserve"> a validade da </w:t>
      </w:r>
      <w:r w:rsidR="00E864E3">
        <w:rPr>
          <w:rFonts w:ascii="Times New Roman" w:hAnsi="Times New Roman"/>
          <w:bCs/>
          <w:szCs w:val="24"/>
        </w:rPr>
        <w:t>contratação</w:t>
      </w:r>
      <w:r>
        <w:rPr>
          <w:rFonts w:ascii="Times New Roman" w:hAnsi="Times New Roman"/>
          <w:bCs/>
          <w:szCs w:val="24"/>
        </w:rPr>
        <w:t xml:space="preserve"> direta, por Inexigibilidade de L</w:t>
      </w:r>
      <w:r w:rsidR="00B16EC2" w:rsidRPr="00515999">
        <w:rPr>
          <w:rFonts w:ascii="Times New Roman" w:hAnsi="Times New Roman"/>
          <w:bCs/>
          <w:szCs w:val="24"/>
        </w:rPr>
        <w:t xml:space="preserve">icitação </w:t>
      </w:r>
      <w:r w:rsidR="005F5D0E">
        <w:rPr>
          <w:rFonts w:ascii="Times New Roman" w:hAnsi="Times New Roman"/>
          <w:bCs/>
          <w:szCs w:val="24"/>
        </w:rPr>
        <w:t>referente a</w:t>
      </w:r>
      <w:r w:rsidR="00B16EC2" w:rsidRPr="00515999">
        <w:rPr>
          <w:rFonts w:ascii="Times New Roman" w:hAnsi="Times New Roman"/>
          <w:bCs/>
          <w:szCs w:val="24"/>
        </w:rPr>
        <w:t xml:space="preserve"> </w:t>
      </w:r>
      <w:r w:rsidR="00E864E3">
        <w:rPr>
          <w:rFonts w:ascii="Times New Roman" w:hAnsi="Times New Roman"/>
          <w:bCs/>
          <w:szCs w:val="24"/>
        </w:rPr>
        <w:t>contratação</w:t>
      </w:r>
      <w:r w:rsidR="00B16EC2" w:rsidRPr="00515999">
        <w:rPr>
          <w:rFonts w:ascii="Times New Roman" w:hAnsi="Times New Roman"/>
          <w:bCs/>
          <w:szCs w:val="24"/>
        </w:rPr>
        <w:t xml:space="preserve"> de </w:t>
      </w:r>
      <w:r w:rsidR="00E864E3">
        <w:rPr>
          <w:rFonts w:ascii="Times New Roman" w:hAnsi="Times New Roman"/>
          <w:bCs/>
          <w:szCs w:val="24"/>
        </w:rPr>
        <w:t>serviços</w:t>
      </w:r>
      <w:r w:rsidR="005E40F7" w:rsidRPr="00515999">
        <w:rPr>
          <w:rFonts w:ascii="Times New Roman" w:hAnsi="Times New Roman"/>
          <w:bCs/>
          <w:szCs w:val="24"/>
        </w:rPr>
        <w:t xml:space="preserve"> </w:t>
      </w:r>
      <w:r w:rsidR="00935765">
        <w:rPr>
          <w:rFonts w:ascii="Times New Roman" w:hAnsi="Times New Roman"/>
          <w:bCs/>
          <w:szCs w:val="24"/>
        </w:rPr>
        <w:t xml:space="preserve">e aquisição de peças </w:t>
      </w:r>
      <w:r w:rsidR="005E40F7" w:rsidRPr="00515999">
        <w:rPr>
          <w:rFonts w:ascii="Times New Roman" w:hAnsi="Times New Roman"/>
          <w:bCs/>
          <w:szCs w:val="24"/>
        </w:rPr>
        <w:t>para o conserto da</w:t>
      </w:r>
      <w:r w:rsidR="00B16EC2" w:rsidRPr="0051599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referida </w:t>
      </w:r>
      <w:r w:rsidR="00B16EC2" w:rsidRPr="00515999">
        <w:rPr>
          <w:rFonts w:ascii="Times New Roman" w:hAnsi="Times New Roman"/>
          <w:bCs/>
          <w:szCs w:val="24"/>
        </w:rPr>
        <w:t>máquina com a empresa</w:t>
      </w:r>
      <w:r>
        <w:rPr>
          <w:rFonts w:ascii="Times New Roman" w:hAnsi="Times New Roman"/>
          <w:bCs/>
          <w:szCs w:val="24"/>
        </w:rPr>
        <w:t xml:space="preserve"> supra</w:t>
      </w:r>
      <w:r w:rsidR="00B16EC2" w:rsidRPr="00515999">
        <w:rPr>
          <w:rFonts w:ascii="Times New Roman" w:hAnsi="Times New Roman"/>
          <w:bCs/>
          <w:szCs w:val="24"/>
        </w:rPr>
        <w:t xml:space="preserve"> citada, o</w:t>
      </w:r>
      <w:r w:rsidR="005E40F7" w:rsidRPr="00515999">
        <w:rPr>
          <w:rFonts w:ascii="Times New Roman" w:hAnsi="Times New Roman"/>
          <w:bCs/>
          <w:szCs w:val="24"/>
        </w:rPr>
        <w:t>s</w:t>
      </w:r>
      <w:r w:rsidR="00B16EC2" w:rsidRPr="00515999">
        <w:rPr>
          <w:rFonts w:ascii="Times New Roman" w:hAnsi="Times New Roman"/>
          <w:bCs/>
          <w:szCs w:val="24"/>
        </w:rPr>
        <w:t xml:space="preserve"> valor</w:t>
      </w:r>
      <w:r w:rsidR="005E40F7" w:rsidRPr="00515999">
        <w:rPr>
          <w:rFonts w:ascii="Times New Roman" w:hAnsi="Times New Roman"/>
          <w:bCs/>
          <w:szCs w:val="24"/>
        </w:rPr>
        <w:t>es</w:t>
      </w:r>
      <w:r w:rsidR="00B16EC2" w:rsidRPr="00515999">
        <w:rPr>
          <w:rFonts w:ascii="Times New Roman" w:hAnsi="Times New Roman"/>
          <w:bCs/>
          <w:szCs w:val="24"/>
        </w:rPr>
        <w:t xml:space="preserve"> informado</w:t>
      </w:r>
      <w:r w:rsidR="005E40F7" w:rsidRPr="00515999">
        <w:rPr>
          <w:rFonts w:ascii="Times New Roman" w:hAnsi="Times New Roman"/>
          <w:bCs/>
          <w:szCs w:val="24"/>
        </w:rPr>
        <w:t>s</w:t>
      </w:r>
      <w:r w:rsidR="00B16EC2" w:rsidRPr="00515999">
        <w:rPr>
          <w:rFonts w:ascii="Times New Roman" w:hAnsi="Times New Roman"/>
          <w:bCs/>
          <w:szCs w:val="24"/>
        </w:rPr>
        <w:t xml:space="preserve"> pela</w:t>
      </w:r>
      <w:r w:rsidR="005E40F7" w:rsidRPr="00515999">
        <w:rPr>
          <w:rFonts w:ascii="Times New Roman" w:hAnsi="Times New Roman"/>
          <w:bCs/>
          <w:szCs w:val="24"/>
        </w:rPr>
        <w:t>s</w:t>
      </w:r>
      <w:r w:rsidR="00B16EC2" w:rsidRPr="00515999">
        <w:rPr>
          <w:rFonts w:ascii="Times New Roman" w:hAnsi="Times New Roman"/>
          <w:bCs/>
          <w:szCs w:val="24"/>
        </w:rPr>
        <w:t xml:space="preserve"> Secretaria </w:t>
      </w:r>
      <w:r>
        <w:rPr>
          <w:rFonts w:ascii="Times New Roman" w:hAnsi="Times New Roman"/>
          <w:bCs/>
          <w:szCs w:val="24"/>
        </w:rPr>
        <w:t>Municipal</w:t>
      </w:r>
      <w:r w:rsidR="00E47FC8" w:rsidRPr="00515999">
        <w:rPr>
          <w:rFonts w:ascii="Times New Roman" w:hAnsi="Times New Roman"/>
          <w:bCs/>
          <w:szCs w:val="24"/>
        </w:rPr>
        <w:t xml:space="preserve"> da</w:t>
      </w:r>
      <w:r w:rsidR="00B16EC2" w:rsidRPr="00515999">
        <w:rPr>
          <w:rFonts w:ascii="Times New Roman" w:hAnsi="Times New Roman"/>
          <w:bCs/>
          <w:szCs w:val="24"/>
        </w:rPr>
        <w:t xml:space="preserve"> </w:t>
      </w:r>
      <w:r w:rsidR="00E47FC8" w:rsidRPr="00515999">
        <w:rPr>
          <w:rFonts w:ascii="Times New Roman" w:hAnsi="Times New Roman"/>
          <w:bCs/>
          <w:szCs w:val="24"/>
        </w:rPr>
        <w:t xml:space="preserve">Agropecuária e Meio Ambiente </w:t>
      </w:r>
      <w:r w:rsidR="0033568B" w:rsidRPr="00515999">
        <w:rPr>
          <w:rFonts w:ascii="Times New Roman" w:hAnsi="Times New Roman"/>
          <w:bCs/>
          <w:szCs w:val="24"/>
        </w:rPr>
        <w:t xml:space="preserve">por meio </w:t>
      </w:r>
      <w:r w:rsidR="00D94E91" w:rsidRPr="00515999">
        <w:rPr>
          <w:rFonts w:ascii="Times New Roman" w:hAnsi="Times New Roman"/>
          <w:bCs/>
          <w:szCs w:val="24"/>
        </w:rPr>
        <w:t>de consultas prévias</w:t>
      </w:r>
      <w:r w:rsidR="00B16EC2" w:rsidRPr="00515999">
        <w:rPr>
          <w:rFonts w:ascii="Times New Roman" w:hAnsi="Times New Roman"/>
          <w:bCs/>
          <w:szCs w:val="24"/>
        </w:rPr>
        <w:t xml:space="preserve"> encontra</w:t>
      </w:r>
      <w:r w:rsidR="00D94E91" w:rsidRPr="00515999">
        <w:rPr>
          <w:rFonts w:ascii="Times New Roman" w:hAnsi="Times New Roman"/>
          <w:bCs/>
          <w:szCs w:val="24"/>
        </w:rPr>
        <w:t>m-se compatíveis</w:t>
      </w:r>
      <w:r w:rsidR="00B16EC2" w:rsidRPr="00515999">
        <w:rPr>
          <w:rFonts w:ascii="Times New Roman" w:hAnsi="Times New Roman"/>
          <w:bCs/>
          <w:szCs w:val="24"/>
        </w:rPr>
        <w:t xml:space="preserve"> com o interesse público, </w:t>
      </w:r>
      <w:r w:rsidR="00E864E3">
        <w:rPr>
          <w:rFonts w:ascii="Times New Roman" w:hAnsi="Times New Roman"/>
          <w:bCs/>
          <w:szCs w:val="24"/>
        </w:rPr>
        <w:t>à</w:t>
      </w:r>
      <w:r w:rsidR="00B16EC2" w:rsidRPr="00515999">
        <w:rPr>
          <w:rFonts w:ascii="Times New Roman" w:hAnsi="Times New Roman"/>
          <w:bCs/>
          <w:szCs w:val="24"/>
        </w:rPr>
        <w:t xml:space="preserve"> primeira vista pelo notório conhecimento nacional da empresa</w:t>
      </w:r>
      <w:r w:rsidR="00E47FC8" w:rsidRPr="00515999">
        <w:rPr>
          <w:rFonts w:ascii="Times New Roman" w:hAnsi="Times New Roman"/>
          <w:bCs/>
          <w:szCs w:val="24"/>
        </w:rPr>
        <w:t xml:space="preserve"> no me</w:t>
      </w:r>
      <w:r w:rsidR="00B16EC2" w:rsidRPr="00515999">
        <w:rPr>
          <w:rFonts w:ascii="Times New Roman" w:hAnsi="Times New Roman"/>
          <w:bCs/>
          <w:szCs w:val="24"/>
        </w:rPr>
        <w:t xml:space="preserve">rcado de venda de máquinas, </w:t>
      </w:r>
      <w:r w:rsidR="002D6EC4" w:rsidRPr="00515999">
        <w:rPr>
          <w:rFonts w:ascii="Times New Roman" w:hAnsi="Times New Roman"/>
          <w:bCs/>
          <w:szCs w:val="24"/>
        </w:rPr>
        <w:t>materiais/</w:t>
      </w:r>
      <w:r w:rsidR="00B16EC2" w:rsidRPr="00515999">
        <w:rPr>
          <w:rFonts w:ascii="Times New Roman" w:hAnsi="Times New Roman"/>
          <w:bCs/>
          <w:szCs w:val="24"/>
        </w:rPr>
        <w:t>peças e serviços</w:t>
      </w:r>
      <w:r w:rsidR="00A87780" w:rsidRPr="00515999">
        <w:rPr>
          <w:rFonts w:ascii="Times New Roman" w:hAnsi="Times New Roman"/>
          <w:bCs/>
          <w:szCs w:val="24"/>
        </w:rPr>
        <w:t xml:space="preserve">, bem como </w:t>
      </w:r>
      <w:r w:rsidR="00B16EC2" w:rsidRPr="00515999">
        <w:rPr>
          <w:rFonts w:ascii="Times New Roman" w:hAnsi="Times New Roman"/>
          <w:bCs/>
          <w:szCs w:val="24"/>
        </w:rPr>
        <w:t xml:space="preserve">de </w:t>
      </w:r>
      <w:r w:rsidR="00F63540">
        <w:rPr>
          <w:rFonts w:ascii="Times New Roman" w:hAnsi="Times New Roman"/>
          <w:bCs/>
          <w:szCs w:val="24"/>
        </w:rPr>
        <w:t>distinto</w:t>
      </w:r>
      <w:r w:rsidR="00F63540" w:rsidRPr="00F63540">
        <w:rPr>
          <w:rFonts w:ascii="Times New Roman" w:hAnsi="Times New Roman"/>
          <w:bCs/>
          <w:szCs w:val="24"/>
        </w:rPr>
        <w:t xml:space="preserve"> </w:t>
      </w:r>
      <w:r w:rsidR="00B16EC2" w:rsidRPr="00515999">
        <w:rPr>
          <w:rFonts w:ascii="Times New Roman" w:hAnsi="Times New Roman"/>
          <w:bCs/>
          <w:szCs w:val="24"/>
        </w:rPr>
        <w:t>reconhecimento conforme declaração da VOLVO EQUIPAMENTOS D</w:t>
      </w:r>
      <w:r>
        <w:rPr>
          <w:rFonts w:ascii="Times New Roman" w:hAnsi="Times New Roman"/>
          <w:bCs/>
          <w:szCs w:val="24"/>
        </w:rPr>
        <w:t>E CONSTRUÇÃO LATIN AMÉRICA LTDA</w:t>
      </w:r>
      <w:r w:rsidR="00B16EC2" w:rsidRPr="00515999">
        <w:rPr>
          <w:rFonts w:ascii="Times New Roman" w:hAnsi="Times New Roman"/>
          <w:bCs/>
          <w:szCs w:val="24"/>
        </w:rPr>
        <w:t>, parte integrante desse termo independentemente de transcrição.</w:t>
      </w:r>
    </w:p>
    <w:p w14:paraId="6CD04BF5" w14:textId="77777777" w:rsidR="00EC21DB" w:rsidRPr="00515999" w:rsidRDefault="00EC21DB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0DFEECB2" w14:textId="77777777" w:rsidR="00B335AE" w:rsidRPr="00515999" w:rsidRDefault="00B335AE" w:rsidP="00BE7FA9">
      <w:pPr>
        <w:spacing w:line="312" w:lineRule="auto"/>
        <w:ind w:left="5245" w:right="18"/>
        <w:jc w:val="both"/>
        <w:rPr>
          <w:rFonts w:ascii="Times New Roman" w:hAnsi="Times New Roman"/>
          <w:bCs/>
          <w:szCs w:val="24"/>
        </w:rPr>
      </w:pPr>
    </w:p>
    <w:p w14:paraId="07CB115B" w14:textId="151C7EAC" w:rsidR="00EC21DB" w:rsidRPr="00515999" w:rsidRDefault="0028193C" w:rsidP="00BE7FA9">
      <w:pPr>
        <w:tabs>
          <w:tab w:val="left" w:pos="9356"/>
          <w:tab w:val="left" w:pos="9498"/>
          <w:tab w:val="left" w:pos="9923"/>
        </w:tabs>
        <w:spacing w:line="312" w:lineRule="auto"/>
        <w:ind w:left="5245"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>Pinheiro Machado/</w:t>
      </w:r>
      <w:r w:rsidR="00403F98" w:rsidRPr="00515999">
        <w:rPr>
          <w:rFonts w:ascii="Times New Roman" w:hAnsi="Times New Roman"/>
          <w:bCs/>
          <w:szCs w:val="24"/>
        </w:rPr>
        <w:t xml:space="preserve">RS, </w:t>
      </w:r>
      <w:r w:rsidR="005F5D0E">
        <w:rPr>
          <w:rFonts w:ascii="Times New Roman" w:hAnsi="Times New Roman"/>
          <w:bCs/>
          <w:szCs w:val="24"/>
        </w:rPr>
        <w:t>15</w:t>
      </w:r>
      <w:r w:rsidR="00E071F7" w:rsidRPr="00515999">
        <w:rPr>
          <w:rFonts w:ascii="Times New Roman" w:hAnsi="Times New Roman"/>
          <w:bCs/>
          <w:szCs w:val="24"/>
        </w:rPr>
        <w:t xml:space="preserve"> </w:t>
      </w:r>
      <w:r w:rsidR="00EC21DB" w:rsidRPr="00515999">
        <w:rPr>
          <w:rFonts w:ascii="Times New Roman" w:hAnsi="Times New Roman"/>
          <w:bCs/>
          <w:szCs w:val="24"/>
        </w:rPr>
        <w:t xml:space="preserve">de </w:t>
      </w:r>
      <w:r w:rsidR="005F5D0E">
        <w:rPr>
          <w:rFonts w:ascii="Times New Roman" w:hAnsi="Times New Roman"/>
          <w:bCs/>
          <w:szCs w:val="24"/>
        </w:rPr>
        <w:t>maio</w:t>
      </w:r>
      <w:r w:rsidR="0046070B" w:rsidRPr="00515999">
        <w:rPr>
          <w:rFonts w:ascii="Times New Roman" w:hAnsi="Times New Roman"/>
          <w:bCs/>
          <w:szCs w:val="24"/>
        </w:rPr>
        <w:t xml:space="preserve"> </w:t>
      </w:r>
      <w:r w:rsidR="00EC21DB" w:rsidRPr="00515999">
        <w:rPr>
          <w:rFonts w:ascii="Times New Roman" w:hAnsi="Times New Roman"/>
          <w:bCs/>
          <w:szCs w:val="24"/>
        </w:rPr>
        <w:t>de 20</w:t>
      </w:r>
      <w:r w:rsidR="00F27A9F" w:rsidRPr="00515999">
        <w:rPr>
          <w:rFonts w:ascii="Times New Roman" w:hAnsi="Times New Roman"/>
          <w:bCs/>
          <w:szCs w:val="24"/>
        </w:rPr>
        <w:t>2</w:t>
      </w:r>
      <w:r w:rsidR="00E455FC">
        <w:rPr>
          <w:rFonts w:ascii="Times New Roman" w:hAnsi="Times New Roman"/>
          <w:bCs/>
          <w:szCs w:val="24"/>
        </w:rPr>
        <w:t>3</w:t>
      </w:r>
      <w:r w:rsidR="00EC21DB" w:rsidRPr="00515999">
        <w:rPr>
          <w:rFonts w:ascii="Times New Roman" w:hAnsi="Times New Roman"/>
          <w:bCs/>
          <w:szCs w:val="24"/>
        </w:rPr>
        <w:t>.</w:t>
      </w:r>
    </w:p>
    <w:p w14:paraId="14657560" w14:textId="77777777" w:rsidR="00EC21DB" w:rsidRPr="00515999" w:rsidRDefault="00EC21DB" w:rsidP="00BE7FA9">
      <w:pPr>
        <w:spacing w:line="312" w:lineRule="auto"/>
        <w:ind w:left="5245" w:right="18"/>
        <w:jc w:val="both"/>
        <w:rPr>
          <w:rFonts w:ascii="Times New Roman" w:hAnsi="Times New Roman"/>
          <w:bCs/>
          <w:szCs w:val="24"/>
        </w:rPr>
      </w:pPr>
    </w:p>
    <w:p w14:paraId="1354A8E3" w14:textId="77777777" w:rsidR="00F27A9F" w:rsidRPr="00515999" w:rsidRDefault="00F27A9F" w:rsidP="00BE7FA9">
      <w:pPr>
        <w:spacing w:line="312" w:lineRule="auto"/>
        <w:ind w:left="5245" w:right="18"/>
        <w:jc w:val="both"/>
        <w:rPr>
          <w:rFonts w:ascii="Times New Roman" w:hAnsi="Times New Roman"/>
          <w:b/>
          <w:bCs/>
          <w:szCs w:val="24"/>
        </w:rPr>
      </w:pPr>
    </w:p>
    <w:p w14:paraId="31DFCB1B" w14:textId="77777777" w:rsidR="00721A0E" w:rsidRPr="00515999" w:rsidRDefault="00721A0E" w:rsidP="00BE7FA9">
      <w:pPr>
        <w:spacing w:line="312" w:lineRule="auto"/>
        <w:ind w:left="5245" w:right="18"/>
        <w:jc w:val="both"/>
        <w:rPr>
          <w:rFonts w:ascii="Times New Roman" w:hAnsi="Times New Roman"/>
          <w:b/>
          <w:bCs/>
          <w:szCs w:val="24"/>
        </w:rPr>
      </w:pPr>
    </w:p>
    <w:p w14:paraId="717F9EF3" w14:textId="77777777" w:rsidR="006B4EB8" w:rsidRPr="00515999" w:rsidRDefault="006B4EB8" w:rsidP="00BE7FA9">
      <w:pPr>
        <w:spacing w:line="312" w:lineRule="auto"/>
        <w:ind w:left="5245" w:right="18"/>
        <w:jc w:val="both"/>
        <w:rPr>
          <w:rFonts w:ascii="Times New Roman" w:hAnsi="Times New Roman"/>
          <w:b/>
          <w:bCs/>
          <w:szCs w:val="24"/>
        </w:rPr>
      </w:pPr>
    </w:p>
    <w:p w14:paraId="4801CFCE" w14:textId="77777777" w:rsidR="00157F85" w:rsidRPr="00101936" w:rsidRDefault="00157F85" w:rsidP="00BE7FA9">
      <w:pPr>
        <w:spacing w:line="312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01936">
        <w:rPr>
          <w:rFonts w:ascii="Times New Roman" w:hAnsi="Times New Roman"/>
          <w:szCs w:val="24"/>
        </w:rPr>
        <w:t>Angélica 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Marcelo Mesko</w:t>
      </w:r>
    </w:p>
    <w:p w14:paraId="088DF1AC" w14:textId="77777777" w:rsidR="00157F85" w:rsidRPr="00101936" w:rsidRDefault="00157F85" w:rsidP="00BE7FA9">
      <w:pPr>
        <w:spacing w:line="312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>
        <w:rPr>
          <w:rFonts w:ascii="Times New Roman" w:hAnsi="Times New Roman"/>
          <w:szCs w:val="24"/>
        </w:rPr>
        <w:tab/>
      </w:r>
      <w:proofErr w:type="spellStart"/>
      <w:r w:rsidRPr="00101936">
        <w:rPr>
          <w:rFonts w:ascii="Times New Roman" w:hAnsi="Times New Roman"/>
          <w:szCs w:val="24"/>
        </w:rPr>
        <w:t>CPL</w:t>
      </w:r>
      <w:proofErr w:type="spell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Cs w:val="24"/>
        </w:rPr>
        <w:t>CPL</w:t>
      </w:r>
      <w:proofErr w:type="spellEnd"/>
    </w:p>
    <w:p w14:paraId="487D132C" w14:textId="77777777" w:rsidR="008A38A6" w:rsidRPr="00515999" w:rsidRDefault="008A38A6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015567F7" w14:textId="77777777" w:rsidR="008A38A6" w:rsidRPr="00515999" w:rsidRDefault="008A38A6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44820E33" w14:textId="77777777" w:rsidR="008A38A6" w:rsidRDefault="008A38A6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4C679F75" w14:textId="77777777" w:rsidR="00BE7FA9" w:rsidRDefault="00BE7FA9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3E5D2425" w14:textId="77777777" w:rsidR="00BE7FA9" w:rsidRDefault="00BE7FA9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05EEB314" w14:textId="77777777" w:rsidR="00BE7FA9" w:rsidRPr="00515999" w:rsidRDefault="00BE7FA9" w:rsidP="00BE7FA9">
      <w:pPr>
        <w:spacing w:line="312" w:lineRule="auto"/>
        <w:ind w:right="18"/>
        <w:jc w:val="both"/>
        <w:rPr>
          <w:rFonts w:ascii="Times New Roman" w:hAnsi="Times New Roman"/>
          <w:b/>
          <w:bCs/>
          <w:szCs w:val="24"/>
        </w:rPr>
      </w:pPr>
    </w:p>
    <w:p w14:paraId="3158BDA4" w14:textId="77777777" w:rsidR="008A38A6" w:rsidRPr="00515999" w:rsidRDefault="008A38A6" w:rsidP="00BE7FA9">
      <w:pPr>
        <w:spacing w:line="312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515999">
        <w:rPr>
          <w:rFonts w:ascii="Times New Roman" w:hAnsi="Times New Roman"/>
          <w:b/>
          <w:bCs/>
          <w:szCs w:val="24"/>
        </w:rPr>
        <w:t>HOMOLOGAÇÃO/RATIFICAÇÃO</w:t>
      </w:r>
    </w:p>
    <w:p w14:paraId="346FF8F9" w14:textId="77777777" w:rsidR="008A38A6" w:rsidRDefault="008A38A6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46AF2B5E" w14:textId="77777777" w:rsidR="00E455FC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491F96DB" w14:textId="2A2F2792" w:rsidR="00E455FC" w:rsidRPr="00455C0E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Vistos os autos do Processo Licitatório </w:t>
      </w:r>
      <w:r w:rsidR="00A35E73">
        <w:rPr>
          <w:rFonts w:ascii="Times New Roman" w:hAnsi="Times New Roman"/>
          <w:b/>
          <w:bCs/>
          <w:szCs w:val="24"/>
        </w:rPr>
        <w:t>141</w:t>
      </w:r>
      <w:r w:rsidRPr="00455C0E">
        <w:rPr>
          <w:rFonts w:ascii="Times New Roman" w:hAnsi="Times New Roman"/>
          <w:b/>
          <w:bCs/>
          <w:szCs w:val="24"/>
        </w:rPr>
        <w:t>/2023</w:t>
      </w:r>
      <w:r w:rsidRPr="00455C0E">
        <w:rPr>
          <w:rFonts w:ascii="Times New Roman" w:hAnsi="Times New Roman"/>
          <w:bCs/>
          <w:szCs w:val="24"/>
        </w:rPr>
        <w:t xml:space="preserve">, </w:t>
      </w:r>
      <w:r w:rsidRPr="00455C0E">
        <w:rPr>
          <w:rFonts w:ascii="Times New Roman" w:hAnsi="Times New Roman"/>
          <w:szCs w:val="24"/>
        </w:rPr>
        <w:t>Inexigibilidade de Licitação</w:t>
      </w:r>
      <w:r w:rsidRPr="00455C0E">
        <w:rPr>
          <w:rFonts w:ascii="Times New Roman" w:hAnsi="Times New Roman"/>
          <w:b/>
          <w:szCs w:val="24"/>
        </w:rPr>
        <w:t xml:space="preserve"> </w:t>
      </w:r>
      <w:r w:rsidRPr="009C53D3">
        <w:rPr>
          <w:rFonts w:ascii="Times New Roman" w:hAnsi="Times New Roman"/>
          <w:szCs w:val="24"/>
        </w:rPr>
        <w:t>–</w:t>
      </w:r>
      <w:r w:rsidRPr="00455C0E">
        <w:rPr>
          <w:rFonts w:ascii="Times New Roman" w:hAnsi="Times New Roman"/>
          <w:b/>
          <w:szCs w:val="24"/>
        </w:rPr>
        <w:t xml:space="preserve"> </w:t>
      </w:r>
      <w:r w:rsidRPr="00455C0E">
        <w:rPr>
          <w:rFonts w:ascii="Times New Roman" w:hAnsi="Times New Roman"/>
          <w:bCs/>
          <w:szCs w:val="24"/>
        </w:rPr>
        <w:t xml:space="preserve">IL </w:t>
      </w:r>
      <w:r w:rsidR="00A35E73">
        <w:rPr>
          <w:rFonts w:ascii="Times New Roman" w:hAnsi="Times New Roman"/>
          <w:b/>
          <w:bCs/>
          <w:szCs w:val="24"/>
        </w:rPr>
        <w:t>141</w:t>
      </w:r>
      <w:r w:rsidRPr="00455C0E">
        <w:rPr>
          <w:rFonts w:ascii="Times New Roman" w:hAnsi="Times New Roman"/>
          <w:b/>
          <w:bCs/>
          <w:szCs w:val="24"/>
        </w:rPr>
        <w:t>/2023</w:t>
      </w:r>
      <w:r w:rsidRPr="009C53D3">
        <w:rPr>
          <w:rFonts w:ascii="Times New Roman" w:hAnsi="Times New Roman"/>
          <w:bCs/>
          <w:szCs w:val="24"/>
        </w:rPr>
        <w:t xml:space="preserve">, </w:t>
      </w:r>
      <w:r w:rsidRPr="00455C0E">
        <w:rPr>
          <w:rFonts w:ascii="Times New Roman" w:hAnsi="Times New Roman"/>
          <w:bCs/>
          <w:szCs w:val="24"/>
        </w:rPr>
        <w:t>concluo pela validade dos atos praticados por estarem em conformidade com a Lei.</w:t>
      </w:r>
    </w:p>
    <w:p w14:paraId="5BEB2400" w14:textId="7D84571F" w:rsidR="00E455FC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455C0E">
        <w:rPr>
          <w:rFonts w:ascii="Times New Roman" w:hAnsi="Times New Roman"/>
          <w:bCs/>
          <w:szCs w:val="24"/>
        </w:rPr>
        <w:t xml:space="preserve">Homologo </w:t>
      </w:r>
      <w:r>
        <w:rPr>
          <w:rFonts w:ascii="Times New Roman" w:hAnsi="Times New Roman"/>
          <w:bCs/>
          <w:szCs w:val="24"/>
        </w:rPr>
        <w:t>o despacho</w:t>
      </w:r>
      <w:r w:rsidRPr="00455C0E">
        <w:rPr>
          <w:rFonts w:ascii="Times New Roman" w:hAnsi="Times New Roman"/>
          <w:bCs/>
          <w:szCs w:val="24"/>
        </w:rPr>
        <w:t xml:space="preserve"> da Comissão Permanente de Licitações </w:t>
      </w:r>
      <w:r>
        <w:rPr>
          <w:rFonts w:ascii="Times New Roman" w:hAnsi="Times New Roman"/>
          <w:bCs/>
          <w:szCs w:val="24"/>
        </w:rPr>
        <w:t>– CPL</w:t>
      </w:r>
      <w:r w:rsidR="00493789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</w:t>
      </w:r>
      <w:r w:rsidRPr="00455C0E">
        <w:rPr>
          <w:rFonts w:ascii="Times New Roman" w:hAnsi="Times New Roman"/>
          <w:bCs/>
          <w:szCs w:val="24"/>
        </w:rPr>
        <w:t>pois</w:t>
      </w:r>
      <w:r w:rsidR="00493789">
        <w:rPr>
          <w:rFonts w:ascii="Times New Roman" w:hAnsi="Times New Roman"/>
          <w:bCs/>
          <w:szCs w:val="24"/>
        </w:rPr>
        <w:t>,</w:t>
      </w:r>
      <w:r w:rsidRPr="00455C0E">
        <w:rPr>
          <w:rFonts w:ascii="Times New Roman" w:hAnsi="Times New Roman"/>
          <w:bCs/>
          <w:szCs w:val="24"/>
        </w:rPr>
        <w:t xml:space="preserve"> a decisão correta tem amparo na Lei 8.666/93 e suas alterações. Sendo assim, aceito </w:t>
      </w:r>
      <w:r w:rsidR="00F409E8">
        <w:rPr>
          <w:rFonts w:ascii="Times New Roman" w:hAnsi="Times New Roman"/>
          <w:bCs/>
          <w:szCs w:val="24"/>
        </w:rPr>
        <w:t>o valor proposto</w:t>
      </w:r>
      <w:r w:rsidRPr="00455C0E">
        <w:rPr>
          <w:rFonts w:ascii="Times New Roman" w:hAnsi="Times New Roman"/>
          <w:bCs/>
          <w:szCs w:val="24"/>
        </w:rPr>
        <w:t xml:space="preserve"> pelo licitante.</w:t>
      </w:r>
    </w:p>
    <w:p w14:paraId="66D10909" w14:textId="77777777" w:rsidR="008A38A6" w:rsidRPr="00515999" w:rsidRDefault="008A38A6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7C5493D4" w14:textId="77777777" w:rsidR="00830995" w:rsidRDefault="00830995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3B82BFE" w14:textId="77777777" w:rsidR="00830995" w:rsidRDefault="00830995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B7C9267" w14:textId="77777777" w:rsidR="00E455FC" w:rsidRPr="00515999" w:rsidRDefault="00E455FC" w:rsidP="00BE7FA9">
      <w:pPr>
        <w:spacing w:line="312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15999">
        <w:rPr>
          <w:rFonts w:ascii="Times New Roman" w:hAnsi="Times New Roman"/>
          <w:b/>
          <w:bCs/>
          <w:szCs w:val="24"/>
        </w:rPr>
        <w:t>ADJUDICAÇÃO</w:t>
      </w:r>
    </w:p>
    <w:p w14:paraId="55095F2B" w14:textId="77777777" w:rsidR="00E455FC" w:rsidRDefault="00E455FC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6394E815" w14:textId="77777777" w:rsidR="00830995" w:rsidRPr="00515999" w:rsidRDefault="00830995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62986A4F" w14:textId="35962B77" w:rsidR="009F19B0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4B11A3">
        <w:rPr>
          <w:rFonts w:ascii="Times New Roman" w:hAnsi="Times New Roman"/>
          <w:bCs/>
          <w:szCs w:val="24"/>
        </w:rPr>
        <w:t xml:space="preserve">– CPL </w:t>
      </w:r>
      <w:r w:rsidRPr="00515999">
        <w:rPr>
          <w:rFonts w:ascii="Times New Roman" w:hAnsi="Times New Roman"/>
          <w:bCs/>
          <w:szCs w:val="24"/>
        </w:rPr>
        <w:t xml:space="preserve">quanto ao procedimento para </w:t>
      </w:r>
      <w:r w:rsidR="00337E6B">
        <w:rPr>
          <w:rFonts w:ascii="Times New Roman" w:hAnsi="Times New Roman"/>
          <w:bCs/>
          <w:szCs w:val="24"/>
        </w:rPr>
        <w:t>aquisição</w:t>
      </w:r>
      <w:r w:rsidRPr="00515999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124175">
        <w:rPr>
          <w:rFonts w:ascii="Times New Roman" w:hAnsi="Times New Roman"/>
          <w:bCs/>
          <w:szCs w:val="24"/>
        </w:rPr>
        <w:t>a</w:t>
      </w:r>
      <w:r w:rsidR="00C2127F">
        <w:rPr>
          <w:rFonts w:ascii="Times New Roman" w:hAnsi="Times New Roman"/>
          <w:bCs/>
          <w:szCs w:val="24"/>
        </w:rPr>
        <w:t>o atendimento às necessidades da</w:t>
      </w:r>
      <w:r w:rsidRPr="00515999">
        <w:rPr>
          <w:rFonts w:ascii="Times New Roman" w:hAnsi="Times New Roman"/>
          <w:bCs/>
          <w:szCs w:val="24"/>
        </w:rPr>
        <w:t xml:space="preserve"> </w:t>
      </w:r>
      <w:r w:rsidR="00C2127F">
        <w:rPr>
          <w:rFonts w:ascii="Times New Roman" w:hAnsi="Times New Roman"/>
          <w:bCs/>
          <w:szCs w:val="24"/>
        </w:rPr>
        <w:t>Secretaria Municipal da Agropecuária e Meio Ambiente</w:t>
      </w:r>
      <w:r w:rsidRPr="00515999">
        <w:rPr>
          <w:rFonts w:ascii="Times New Roman" w:hAnsi="Times New Roman"/>
          <w:bCs/>
          <w:szCs w:val="24"/>
        </w:rPr>
        <w:t>, aceito a proposta como vantajosa.</w:t>
      </w:r>
    </w:p>
    <w:p w14:paraId="24969941" w14:textId="563E4C70" w:rsidR="00E455FC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>Por tais razões</w:t>
      </w:r>
      <w:r w:rsidR="00332DF7">
        <w:rPr>
          <w:rFonts w:ascii="Times New Roman" w:hAnsi="Times New Roman"/>
          <w:bCs/>
          <w:szCs w:val="24"/>
        </w:rPr>
        <w:t>, a</w:t>
      </w:r>
      <w:r w:rsidR="009F19B0" w:rsidRPr="00515999">
        <w:rPr>
          <w:rFonts w:ascii="Times New Roman" w:hAnsi="Times New Roman"/>
          <w:bCs/>
          <w:szCs w:val="24"/>
        </w:rPr>
        <w:t>djudico</w:t>
      </w:r>
      <w:r w:rsidRPr="00515999">
        <w:rPr>
          <w:rFonts w:ascii="Times New Roman" w:hAnsi="Times New Roman"/>
          <w:bCs/>
          <w:szCs w:val="24"/>
        </w:rPr>
        <w:t xml:space="preserve"> a proposta da empresa </w:t>
      </w:r>
      <w:r w:rsidRPr="00227EC8">
        <w:rPr>
          <w:rFonts w:ascii="Times New Roman" w:hAnsi="Times New Roman"/>
          <w:b/>
          <w:bCs/>
          <w:color w:val="000000" w:themeColor="text1"/>
          <w:szCs w:val="24"/>
        </w:rPr>
        <w:t>LINCK MÁQUINAS S/A</w:t>
      </w:r>
      <w:r w:rsidRPr="00515999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B324FB">
        <w:rPr>
          <w:rFonts w:ascii="Times New Roman" w:hAnsi="Times New Roman"/>
          <w:bCs/>
          <w:color w:val="000000" w:themeColor="text1"/>
          <w:szCs w:val="24"/>
        </w:rPr>
        <w:t>–</w:t>
      </w:r>
      <w:r w:rsidRPr="00515999">
        <w:rPr>
          <w:rFonts w:ascii="Times New Roman" w:hAnsi="Times New Roman"/>
          <w:bCs/>
          <w:color w:val="000000" w:themeColor="text1"/>
          <w:szCs w:val="24"/>
        </w:rPr>
        <w:t xml:space="preserve"> CNPJ: </w:t>
      </w:r>
      <w:r w:rsidRPr="00227EC8">
        <w:rPr>
          <w:rFonts w:ascii="Times New Roman" w:hAnsi="Times New Roman"/>
          <w:b/>
          <w:bCs/>
          <w:color w:val="000000" w:themeColor="text1"/>
          <w:szCs w:val="24"/>
        </w:rPr>
        <w:t>92.747.492/0001-00</w:t>
      </w:r>
      <w:r w:rsidRPr="00515999">
        <w:rPr>
          <w:rFonts w:ascii="Times New Roman" w:hAnsi="Times New Roman"/>
          <w:bCs/>
          <w:color w:val="000000" w:themeColor="text1"/>
          <w:szCs w:val="24"/>
        </w:rPr>
        <w:t>, o</w:t>
      </w:r>
      <w:r w:rsidRPr="00515999">
        <w:rPr>
          <w:rFonts w:ascii="Times New Roman" w:hAnsi="Times New Roman"/>
          <w:bCs/>
          <w:szCs w:val="24"/>
        </w:rPr>
        <w:t xml:space="preserve"> direito de contratar com o Município de Pinheiro Machado/RS.</w:t>
      </w:r>
    </w:p>
    <w:p w14:paraId="40820F3B" w14:textId="77777777" w:rsidR="00E455FC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14:paraId="0621C699" w14:textId="77777777" w:rsidR="00E455FC" w:rsidRPr="00515999" w:rsidRDefault="00E455F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58CC8AC9" w14:textId="5A82F8C7" w:rsidR="008A38A6" w:rsidRPr="00515999" w:rsidRDefault="008A38A6" w:rsidP="00BE7FA9">
      <w:pPr>
        <w:spacing w:line="312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515999">
        <w:rPr>
          <w:rFonts w:ascii="Times New Roman" w:hAnsi="Times New Roman"/>
          <w:bCs/>
          <w:szCs w:val="24"/>
        </w:rPr>
        <w:t xml:space="preserve"> Pinheiro Machado, RS, </w:t>
      </w:r>
      <w:r w:rsidR="00FC62E5" w:rsidRPr="00515999">
        <w:rPr>
          <w:rFonts w:ascii="Times New Roman" w:hAnsi="Times New Roman"/>
          <w:bCs/>
          <w:szCs w:val="24"/>
        </w:rPr>
        <w:t xml:space="preserve"> </w:t>
      </w:r>
      <w:r w:rsidR="00DA1E68" w:rsidRPr="00515999">
        <w:rPr>
          <w:rFonts w:ascii="Times New Roman" w:hAnsi="Times New Roman"/>
          <w:bCs/>
          <w:szCs w:val="24"/>
        </w:rPr>
        <w:t xml:space="preserve">  </w:t>
      </w:r>
      <w:r w:rsidRPr="00515999">
        <w:rPr>
          <w:rFonts w:ascii="Times New Roman" w:hAnsi="Times New Roman"/>
          <w:bCs/>
          <w:szCs w:val="24"/>
        </w:rPr>
        <w:t xml:space="preserve">de </w:t>
      </w:r>
      <w:r w:rsidR="00CE3A63">
        <w:rPr>
          <w:rFonts w:ascii="Times New Roman" w:hAnsi="Times New Roman"/>
          <w:bCs/>
          <w:szCs w:val="24"/>
        </w:rPr>
        <w:t>maio</w:t>
      </w:r>
      <w:r w:rsidRPr="00515999">
        <w:rPr>
          <w:rFonts w:ascii="Times New Roman" w:hAnsi="Times New Roman"/>
          <w:bCs/>
          <w:szCs w:val="24"/>
        </w:rPr>
        <w:t xml:space="preserve"> de 202</w:t>
      </w:r>
      <w:r w:rsidR="002E6156">
        <w:rPr>
          <w:rFonts w:ascii="Times New Roman" w:hAnsi="Times New Roman"/>
          <w:bCs/>
          <w:szCs w:val="24"/>
        </w:rPr>
        <w:t>3</w:t>
      </w:r>
      <w:r w:rsidRPr="00515999">
        <w:rPr>
          <w:rFonts w:ascii="Times New Roman" w:hAnsi="Times New Roman"/>
          <w:bCs/>
          <w:szCs w:val="24"/>
        </w:rPr>
        <w:t>.</w:t>
      </w:r>
    </w:p>
    <w:p w14:paraId="39F52B7E" w14:textId="77777777" w:rsidR="008A38A6" w:rsidRPr="00515999" w:rsidRDefault="008A38A6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0D925EE3" w14:textId="77777777" w:rsidR="008A38A6" w:rsidRPr="00515999" w:rsidRDefault="008A38A6" w:rsidP="00BE7FA9">
      <w:pPr>
        <w:spacing w:line="312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434EE356" w14:textId="77777777" w:rsidR="00912F7C" w:rsidRDefault="00912F7C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44742EE9" w14:textId="77777777" w:rsidR="002E6156" w:rsidRDefault="002E6156" w:rsidP="00BE7FA9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7AE00A04" w14:textId="77777777" w:rsidR="008A38A6" w:rsidRPr="00515999" w:rsidRDefault="008A38A6" w:rsidP="00F81CD0">
      <w:pPr>
        <w:spacing w:line="312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7FED3A74" w14:textId="77777777" w:rsidR="008A38A6" w:rsidRPr="002E6156" w:rsidRDefault="002E6156" w:rsidP="00BE7FA9">
      <w:pPr>
        <w:spacing w:line="312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2E6156">
        <w:rPr>
          <w:rFonts w:ascii="Times New Roman" w:hAnsi="Times New Roman"/>
          <w:b/>
          <w:bCs/>
          <w:szCs w:val="24"/>
        </w:rPr>
        <w:t>Ronaldo Costa Madruga</w:t>
      </w:r>
    </w:p>
    <w:p w14:paraId="4AE86FD9" w14:textId="77777777" w:rsidR="008A38A6" w:rsidRPr="00515999" w:rsidRDefault="002E6156" w:rsidP="00BE7FA9">
      <w:pPr>
        <w:spacing w:line="312" w:lineRule="auto"/>
        <w:ind w:right="18"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14:paraId="5217AD79" w14:textId="77777777" w:rsidR="00654962" w:rsidRPr="00515999" w:rsidRDefault="00654962" w:rsidP="00BE7FA9">
      <w:pPr>
        <w:spacing w:line="312" w:lineRule="auto"/>
        <w:ind w:right="18"/>
        <w:jc w:val="both"/>
        <w:rPr>
          <w:rFonts w:ascii="Times New Roman" w:hAnsi="Times New Roman"/>
          <w:szCs w:val="24"/>
        </w:rPr>
      </w:pPr>
    </w:p>
    <w:sectPr w:rsidR="00654962" w:rsidRPr="00515999" w:rsidSect="00844E35">
      <w:headerReference w:type="default" r:id="rId8"/>
      <w:footerReference w:type="default" r:id="rId9"/>
      <w:pgSz w:w="11907" w:h="16839" w:code="9"/>
      <w:pgMar w:top="1135" w:right="760" w:bottom="709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885E" w14:textId="77777777" w:rsidR="00AA5CFC" w:rsidRDefault="00AA5CFC">
      <w:r>
        <w:separator/>
      </w:r>
    </w:p>
  </w:endnote>
  <w:endnote w:type="continuationSeparator" w:id="0">
    <w:p w14:paraId="62E8D830" w14:textId="77777777" w:rsidR="00AA5CFC" w:rsidRDefault="00AA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125532535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32FDDA" w14:textId="71C649CE" w:rsidR="00844E35" w:rsidRPr="00844E35" w:rsidRDefault="00844E35">
            <w:pPr>
              <w:pStyle w:val="Rodap"/>
              <w:jc w:val="right"/>
              <w:rPr>
                <w:rFonts w:ascii="Times New Roman" w:hAnsi="Times New Roman"/>
              </w:rPr>
            </w:pPr>
            <w:r w:rsidRPr="00844E35">
              <w:rPr>
                <w:rFonts w:ascii="Times New Roman" w:hAnsi="Times New Roman"/>
              </w:rPr>
              <w:t xml:space="preserve">Página </w:t>
            </w:r>
            <w:r w:rsidRPr="00844E35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844E35">
              <w:rPr>
                <w:rFonts w:ascii="Times New Roman" w:hAnsi="Times New Roman"/>
                <w:b/>
                <w:bCs/>
              </w:rPr>
              <w:instrText>PAGE</w:instrText>
            </w:r>
            <w:r w:rsidRPr="00844E35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844E35">
              <w:rPr>
                <w:rFonts w:ascii="Times New Roman" w:hAnsi="Times New Roman"/>
                <w:b/>
                <w:bCs/>
              </w:rPr>
              <w:t>2</w:t>
            </w:r>
            <w:r w:rsidRPr="00844E35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  <w:r w:rsidRPr="00844E35">
              <w:rPr>
                <w:rFonts w:ascii="Times New Roman" w:hAnsi="Times New Roman"/>
              </w:rPr>
              <w:t xml:space="preserve"> de </w:t>
            </w:r>
            <w:r w:rsidRPr="00844E35">
              <w:rPr>
                <w:rFonts w:ascii="Times New Roman" w:hAnsi="Times New Roman"/>
                <w:b/>
                <w:bCs/>
                <w:szCs w:val="24"/>
              </w:rPr>
              <w:fldChar w:fldCharType="begin"/>
            </w:r>
            <w:r w:rsidRPr="00844E35">
              <w:rPr>
                <w:rFonts w:ascii="Times New Roman" w:hAnsi="Times New Roman"/>
                <w:b/>
                <w:bCs/>
              </w:rPr>
              <w:instrText>NUMPAGES</w:instrText>
            </w:r>
            <w:r w:rsidRPr="00844E35">
              <w:rPr>
                <w:rFonts w:ascii="Times New Roman" w:hAnsi="Times New Roman"/>
                <w:b/>
                <w:bCs/>
                <w:szCs w:val="24"/>
              </w:rPr>
              <w:fldChar w:fldCharType="separate"/>
            </w:r>
            <w:r w:rsidRPr="00844E35">
              <w:rPr>
                <w:rFonts w:ascii="Times New Roman" w:hAnsi="Times New Roman"/>
                <w:b/>
                <w:bCs/>
              </w:rPr>
              <w:t>2</w:t>
            </w:r>
            <w:r w:rsidRPr="00844E35">
              <w:rPr>
                <w:rFonts w:ascii="Times New Roman" w:hAnsi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3B27BE8" w14:textId="77777777" w:rsidR="00844E35" w:rsidRDefault="00844E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EC65" w14:textId="77777777" w:rsidR="00AA5CFC" w:rsidRDefault="00AA5CFC">
      <w:r>
        <w:separator/>
      </w:r>
    </w:p>
  </w:footnote>
  <w:footnote w:type="continuationSeparator" w:id="0">
    <w:p w14:paraId="3B8488AE" w14:textId="77777777" w:rsidR="00AA5CFC" w:rsidRDefault="00AA5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3B32" w14:textId="77777777"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752" behindDoc="0" locked="0" layoutInCell="1" allowOverlap="1" wp14:anchorId="7A0C3D0C" wp14:editId="428EE77A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FF5A2F7" w14:textId="77777777"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7D79A13D" w14:textId="77777777"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14:paraId="3E2B9440" w14:textId="77777777"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14:paraId="28E33517" w14:textId="77777777"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853098">
    <w:abstractNumId w:val="0"/>
    <w:lvlOverride w:ilvl="0">
      <w:startOverride w:val="1"/>
    </w:lvlOverride>
  </w:num>
  <w:num w:numId="2" w16cid:durableId="184308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6D4"/>
    <w:rsid w:val="00000C8A"/>
    <w:rsid w:val="00005C64"/>
    <w:rsid w:val="0002000C"/>
    <w:rsid w:val="0002042D"/>
    <w:rsid w:val="000268A3"/>
    <w:rsid w:val="00035C40"/>
    <w:rsid w:val="00037190"/>
    <w:rsid w:val="0003789F"/>
    <w:rsid w:val="00043FD0"/>
    <w:rsid w:val="000529E9"/>
    <w:rsid w:val="00071F7B"/>
    <w:rsid w:val="00074BFB"/>
    <w:rsid w:val="000754AE"/>
    <w:rsid w:val="000974AF"/>
    <w:rsid w:val="000E62D2"/>
    <w:rsid w:val="000F0B84"/>
    <w:rsid w:val="000F340D"/>
    <w:rsid w:val="000F5BDE"/>
    <w:rsid w:val="000F7AB9"/>
    <w:rsid w:val="00102ECF"/>
    <w:rsid w:val="001066DC"/>
    <w:rsid w:val="00107614"/>
    <w:rsid w:val="00116B16"/>
    <w:rsid w:val="0012037D"/>
    <w:rsid w:val="00124175"/>
    <w:rsid w:val="001437ED"/>
    <w:rsid w:val="0015759E"/>
    <w:rsid w:val="00157F85"/>
    <w:rsid w:val="00191320"/>
    <w:rsid w:val="001B4EDE"/>
    <w:rsid w:val="001C0FC4"/>
    <w:rsid w:val="001C3946"/>
    <w:rsid w:val="001F2856"/>
    <w:rsid w:val="00200E55"/>
    <w:rsid w:val="00225381"/>
    <w:rsid w:val="00227EC8"/>
    <w:rsid w:val="00231061"/>
    <w:rsid w:val="00253E06"/>
    <w:rsid w:val="002652E7"/>
    <w:rsid w:val="002736D8"/>
    <w:rsid w:val="0028193C"/>
    <w:rsid w:val="00286D0F"/>
    <w:rsid w:val="0029273F"/>
    <w:rsid w:val="00294CAA"/>
    <w:rsid w:val="00294EFA"/>
    <w:rsid w:val="00297249"/>
    <w:rsid w:val="002B1886"/>
    <w:rsid w:val="002C3939"/>
    <w:rsid w:val="002D6EC4"/>
    <w:rsid w:val="002E6156"/>
    <w:rsid w:val="002F6624"/>
    <w:rsid w:val="003001F6"/>
    <w:rsid w:val="003050B9"/>
    <w:rsid w:val="00320CB2"/>
    <w:rsid w:val="00332DF7"/>
    <w:rsid w:val="0033361C"/>
    <w:rsid w:val="0033568B"/>
    <w:rsid w:val="00337E6B"/>
    <w:rsid w:val="0035001A"/>
    <w:rsid w:val="0036074B"/>
    <w:rsid w:val="00370E92"/>
    <w:rsid w:val="003711BD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3F0B5F"/>
    <w:rsid w:val="003F2910"/>
    <w:rsid w:val="00403F98"/>
    <w:rsid w:val="00404273"/>
    <w:rsid w:val="004123BF"/>
    <w:rsid w:val="004136D2"/>
    <w:rsid w:val="0041658B"/>
    <w:rsid w:val="00427CF3"/>
    <w:rsid w:val="00431247"/>
    <w:rsid w:val="00443A66"/>
    <w:rsid w:val="00452488"/>
    <w:rsid w:val="00452B86"/>
    <w:rsid w:val="0046070B"/>
    <w:rsid w:val="00475BB6"/>
    <w:rsid w:val="00475FD6"/>
    <w:rsid w:val="00493789"/>
    <w:rsid w:val="004A2E17"/>
    <w:rsid w:val="004A7610"/>
    <w:rsid w:val="004B11A3"/>
    <w:rsid w:val="004B2C62"/>
    <w:rsid w:val="004B5000"/>
    <w:rsid w:val="004B63B2"/>
    <w:rsid w:val="004E5054"/>
    <w:rsid w:val="004E7919"/>
    <w:rsid w:val="004E7B4F"/>
    <w:rsid w:val="004F17E2"/>
    <w:rsid w:val="00503C8A"/>
    <w:rsid w:val="00515999"/>
    <w:rsid w:val="005227D0"/>
    <w:rsid w:val="00522A31"/>
    <w:rsid w:val="00530E77"/>
    <w:rsid w:val="00551AB0"/>
    <w:rsid w:val="00560D42"/>
    <w:rsid w:val="0056283E"/>
    <w:rsid w:val="00567CC9"/>
    <w:rsid w:val="00571D61"/>
    <w:rsid w:val="0058024D"/>
    <w:rsid w:val="00592383"/>
    <w:rsid w:val="005A3304"/>
    <w:rsid w:val="005B0F07"/>
    <w:rsid w:val="005D10BF"/>
    <w:rsid w:val="005E3382"/>
    <w:rsid w:val="005E40F7"/>
    <w:rsid w:val="005E69E8"/>
    <w:rsid w:val="005F1FFB"/>
    <w:rsid w:val="005F31F4"/>
    <w:rsid w:val="005F5D0E"/>
    <w:rsid w:val="006015C7"/>
    <w:rsid w:val="006020ED"/>
    <w:rsid w:val="00614C41"/>
    <w:rsid w:val="006158FC"/>
    <w:rsid w:val="006220E4"/>
    <w:rsid w:val="00626AB3"/>
    <w:rsid w:val="006345EE"/>
    <w:rsid w:val="006411E8"/>
    <w:rsid w:val="00654962"/>
    <w:rsid w:val="00660C57"/>
    <w:rsid w:val="006760A1"/>
    <w:rsid w:val="00685E7E"/>
    <w:rsid w:val="006937ED"/>
    <w:rsid w:val="006B1582"/>
    <w:rsid w:val="006B4EB8"/>
    <w:rsid w:val="006B767F"/>
    <w:rsid w:val="006C1A9E"/>
    <w:rsid w:val="006C1F55"/>
    <w:rsid w:val="006E034E"/>
    <w:rsid w:val="006F14B1"/>
    <w:rsid w:val="00701EAC"/>
    <w:rsid w:val="00707E81"/>
    <w:rsid w:val="007111A2"/>
    <w:rsid w:val="007176FC"/>
    <w:rsid w:val="00721A09"/>
    <w:rsid w:val="00721A0E"/>
    <w:rsid w:val="00724944"/>
    <w:rsid w:val="00731E14"/>
    <w:rsid w:val="00746507"/>
    <w:rsid w:val="00751D46"/>
    <w:rsid w:val="007557A7"/>
    <w:rsid w:val="00761C46"/>
    <w:rsid w:val="0078026D"/>
    <w:rsid w:val="00780C3D"/>
    <w:rsid w:val="00790625"/>
    <w:rsid w:val="007929EA"/>
    <w:rsid w:val="007974A3"/>
    <w:rsid w:val="007A33A4"/>
    <w:rsid w:val="007A70D0"/>
    <w:rsid w:val="007A7FFB"/>
    <w:rsid w:val="007B117F"/>
    <w:rsid w:val="007B3B7C"/>
    <w:rsid w:val="007B4277"/>
    <w:rsid w:val="007B51E2"/>
    <w:rsid w:val="007C0C23"/>
    <w:rsid w:val="007C4DA2"/>
    <w:rsid w:val="007C4F3D"/>
    <w:rsid w:val="007C7D5F"/>
    <w:rsid w:val="007D3BE4"/>
    <w:rsid w:val="007F2981"/>
    <w:rsid w:val="007F4E93"/>
    <w:rsid w:val="00801FBA"/>
    <w:rsid w:val="00804D11"/>
    <w:rsid w:val="00815BF4"/>
    <w:rsid w:val="00817CDC"/>
    <w:rsid w:val="00820FED"/>
    <w:rsid w:val="00830995"/>
    <w:rsid w:val="00832B28"/>
    <w:rsid w:val="00844E35"/>
    <w:rsid w:val="00880FCE"/>
    <w:rsid w:val="008922D1"/>
    <w:rsid w:val="008963D7"/>
    <w:rsid w:val="008A38A6"/>
    <w:rsid w:val="008A600E"/>
    <w:rsid w:val="008B46CF"/>
    <w:rsid w:val="008E7AAB"/>
    <w:rsid w:val="008F2633"/>
    <w:rsid w:val="008F2B1A"/>
    <w:rsid w:val="00903D9B"/>
    <w:rsid w:val="0090512C"/>
    <w:rsid w:val="00912F7C"/>
    <w:rsid w:val="00935765"/>
    <w:rsid w:val="00941B80"/>
    <w:rsid w:val="00941E56"/>
    <w:rsid w:val="009512A7"/>
    <w:rsid w:val="00953CB8"/>
    <w:rsid w:val="00955852"/>
    <w:rsid w:val="00960C1A"/>
    <w:rsid w:val="00962531"/>
    <w:rsid w:val="00962661"/>
    <w:rsid w:val="009667D8"/>
    <w:rsid w:val="00987258"/>
    <w:rsid w:val="00994F56"/>
    <w:rsid w:val="00997640"/>
    <w:rsid w:val="009B1B21"/>
    <w:rsid w:val="009C53D3"/>
    <w:rsid w:val="009E0FA7"/>
    <w:rsid w:val="009E22D5"/>
    <w:rsid w:val="009F19B0"/>
    <w:rsid w:val="00A0029F"/>
    <w:rsid w:val="00A027A5"/>
    <w:rsid w:val="00A033B1"/>
    <w:rsid w:val="00A03A8C"/>
    <w:rsid w:val="00A11FFD"/>
    <w:rsid w:val="00A35E73"/>
    <w:rsid w:val="00A37D9F"/>
    <w:rsid w:val="00A652DA"/>
    <w:rsid w:val="00A7205E"/>
    <w:rsid w:val="00A850E6"/>
    <w:rsid w:val="00A859B5"/>
    <w:rsid w:val="00A860EE"/>
    <w:rsid w:val="00A87780"/>
    <w:rsid w:val="00AA483F"/>
    <w:rsid w:val="00AA5CFC"/>
    <w:rsid w:val="00AB05CA"/>
    <w:rsid w:val="00AC5E72"/>
    <w:rsid w:val="00AC773D"/>
    <w:rsid w:val="00AC7BA8"/>
    <w:rsid w:val="00AD2599"/>
    <w:rsid w:val="00AE23B4"/>
    <w:rsid w:val="00AE661B"/>
    <w:rsid w:val="00AF2845"/>
    <w:rsid w:val="00AF36BA"/>
    <w:rsid w:val="00AF5811"/>
    <w:rsid w:val="00B04C0E"/>
    <w:rsid w:val="00B04EE5"/>
    <w:rsid w:val="00B128B4"/>
    <w:rsid w:val="00B13838"/>
    <w:rsid w:val="00B13D4F"/>
    <w:rsid w:val="00B168AA"/>
    <w:rsid w:val="00B16EC2"/>
    <w:rsid w:val="00B256D4"/>
    <w:rsid w:val="00B324FB"/>
    <w:rsid w:val="00B335AE"/>
    <w:rsid w:val="00B3452C"/>
    <w:rsid w:val="00B4243D"/>
    <w:rsid w:val="00B44B57"/>
    <w:rsid w:val="00B51824"/>
    <w:rsid w:val="00B53DD1"/>
    <w:rsid w:val="00B70C04"/>
    <w:rsid w:val="00B82F31"/>
    <w:rsid w:val="00B92061"/>
    <w:rsid w:val="00BA1EBE"/>
    <w:rsid w:val="00BC2659"/>
    <w:rsid w:val="00BD01CC"/>
    <w:rsid w:val="00BD2E04"/>
    <w:rsid w:val="00BD5DF9"/>
    <w:rsid w:val="00BD62F5"/>
    <w:rsid w:val="00BD6979"/>
    <w:rsid w:val="00BE4049"/>
    <w:rsid w:val="00BE7FA9"/>
    <w:rsid w:val="00C2127F"/>
    <w:rsid w:val="00C25E14"/>
    <w:rsid w:val="00C475B4"/>
    <w:rsid w:val="00C47923"/>
    <w:rsid w:val="00C54869"/>
    <w:rsid w:val="00C634D1"/>
    <w:rsid w:val="00C742ED"/>
    <w:rsid w:val="00C922EB"/>
    <w:rsid w:val="00C9323E"/>
    <w:rsid w:val="00CB1258"/>
    <w:rsid w:val="00CB2CB0"/>
    <w:rsid w:val="00CB479B"/>
    <w:rsid w:val="00CC0979"/>
    <w:rsid w:val="00CC3080"/>
    <w:rsid w:val="00CC308F"/>
    <w:rsid w:val="00CC34D1"/>
    <w:rsid w:val="00CD568E"/>
    <w:rsid w:val="00CE3A63"/>
    <w:rsid w:val="00D04194"/>
    <w:rsid w:val="00D150B4"/>
    <w:rsid w:val="00D26150"/>
    <w:rsid w:val="00D27B88"/>
    <w:rsid w:val="00D36305"/>
    <w:rsid w:val="00D503C5"/>
    <w:rsid w:val="00D745E4"/>
    <w:rsid w:val="00D822B6"/>
    <w:rsid w:val="00D84968"/>
    <w:rsid w:val="00D94E91"/>
    <w:rsid w:val="00D96B7A"/>
    <w:rsid w:val="00D96D17"/>
    <w:rsid w:val="00D9766E"/>
    <w:rsid w:val="00DA1E68"/>
    <w:rsid w:val="00DA36D9"/>
    <w:rsid w:val="00DA4E6E"/>
    <w:rsid w:val="00DA5581"/>
    <w:rsid w:val="00DB4BED"/>
    <w:rsid w:val="00DD1045"/>
    <w:rsid w:val="00DF78F1"/>
    <w:rsid w:val="00E01696"/>
    <w:rsid w:val="00E071F7"/>
    <w:rsid w:val="00E15A0A"/>
    <w:rsid w:val="00E20176"/>
    <w:rsid w:val="00E20F40"/>
    <w:rsid w:val="00E2230C"/>
    <w:rsid w:val="00E428BB"/>
    <w:rsid w:val="00E455FC"/>
    <w:rsid w:val="00E47FC8"/>
    <w:rsid w:val="00E546C2"/>
    <w:rsid w:val="00E657B5"/>
    <w:rsid w:val="00E772E1"/>
    <w:rsid w:val="00E80389"/>
    <w:rsid w:val="00E83BF9"/>
    <w:rsid w:val="00E83CBF"/>
    <w:rsid w:val="00E864E3"/>
    <w:rsid w:val="00E94D10"/>
    <w:rsid w:val="00E9668A"/>
    <w:rsid w:val="00EA17B4"/>
    <w:rsid w:val="00EA217E"/>
    <w:rsid w:val="00EA2E59"/>
    <w:rsid w:val="00EB3F49"/>
    <w:rsid w:val="00EB4404"/>
    <w:rsid w:val="00EC21DB"/>
    <w:rsid w:val="00EF5E4F"/>
    <w:rsid w:val="00EF606F"/>
    <w:rsid w:val="00F06F48"/>
    <w:rsid w:val="00F13A04"/>
    <w:rsid w:val="00F16E8C"/>
    <w:rsid w:val="00F21631"/>
    <w:rsid w:val="00F2264A"/>
    <w:rsid w:val="00F27A9F"/>
    <w:rsid w:val="00F3175D"/>
    <w:rsid w:val="00F409E8"/>
    <w:rsid w:val="00F435CE"/>
    <w:rsid w:val="00F53C9D"/>
    <w:rsid w:val="00F60247"/>
    <w:rsid w:val="00F63540"/>
    <w:rsid w:val="00F703A5"/>
    <w:rsid w:val="00F80809"/>
    <w:rsid w:val="00F81CD0"/>
    <w:rsid w:val="00F837C9"/>
    <w:rsid w:val="00F86B9F"/>
    <w:rsid w:val="00F92B3B"/>
    <w:rsid w:val="00FB1152"/>
    <w:rsid w:val="00FB5C89"/>
    <w:rsid w:val="00FB67E6"/>
    <w:rsid w:val="00FB6B10"/>
    <w:rsid w:val="00FC5448"/>
    <w:rsid w:val="00FC62E5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E1BC75D"/>
  <w15:docId w15:val="{F7D6AC3C-A7A9-4165-8A3F-971AC1C8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44E3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797B4-971E-422F-ABBB-A666D94E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365</TotalTime>
  <Pages>3</Pages>
  <Words>816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user</cp:lastModifiedBy>
  <cp:revision>134</cp:revision>
  <cp:lastPrinted>2023-01-24T11:39:00Z</cp:lastPrinted>
  <dcterms:created xsi:type="dcterms:W3CDTF">2022-08-03T19:05:00Z</dcterms:created>
  <dcterms:modified xsi:type="dcterms:W3CDTF">2023-05-15T13:00:00Z</dcterms:modified>
</cp:coreProperties>
</file>