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22" w:rsidRPr="00AD10C8" w:rsidRDefault="00DD5522" w:rsidP="00DD5522">
      <w:pPr>
        <w:jc w:val="center"/>
        <w:rPr>
          <w:color w:val="000000" w:themeColor="text1"/>
          <w:sz w:val="20"/>
        </w:rPr>
      </w:pPr>
      <w:r w:rsidRPr="00AD10C8">
        <w:rPr>
          <w:color w:val="000000" w:themeColor="text1"/>
          <w:sz w:val="20"/>
        </w:rPr>
        <w:t>CONTRATO ADMINISTRATIVO Nº</w:t>
      </w:r>
      <w:r w:rsidR="00AD10C8" w:rsidRPr="00AD10C8">
        <w:rPr>
          <w:color w:val="000000" w:themeColor="text1"/>
          <w:sz w:val="20"/>
        </w:rPr>
        <w:t xml:space="preserve"> 010</w:t>
      </w:r>
      <w:r w:rsidRPr="00AD10C8">
        <w:rPr>
          <w:color w:val="000000" w:themeColor="text1"/>
          <w:sz w:val="20"/>
        </w:rPr>
        <w:t>/2022</w:t>
      </w:r>
    </w:p>
    <w:p w:rsidR="00DD5522" w:rsidRPr="00AD10C8" w:rsidRDefault="00DD5522" w:rsidP="00DD5522">
      <w:pPr>
        <w:rPr>
          <w:color w:val="000000" w:themeColor="text1"/>
          <w:sz w:val="20"/>
        </w:rPr>
      </w:pPr>
    </w:p>
    <w:p w:rsidR="00DD5522" w:rsidRPr="0048156E" w:rsidRDefault="00DD5522" w:rsidP="00DD5522">
      <w:pPr>
        <w:jc w:val="both"/>
        <w:rPr>
          <w:rFonts w:cs="Arial"/>
          <w:color w:val="000000" w:themeColor="text1"/>
          <w:sz w:val="20"/>
        </w:rPr>
      </w:pPr>
      <w:r w:rsidRPr="0048156E">
        <w:rPr>
          <w:rFonts w:cs="Arial"/>
          <w:color w:val="000000" w:themeColor="text1"/>
          <w:sz w:val="20"/>
        </w:rPr>
        <w:t>PARA recuperação e manutenção de estradas vicinais, Convênio FPE nº 3032.</w:t>
      </w:r>
    </w:p>
    <w:p w:rsidR="007971EF" w:rsidRPr="0048156E" w:rsidRDefault="007971EF" w:rsidP="00DD5522">
      <w:pPr>
        <w:jc w:val="both"/>
        <w:rPr>
          <w:rFonts w:cs="Arial"/>
          <w:color w:val="000000" w:themeColor="text1"/>
          <w:sz w:val="20"/>
        </w:rPr>
      </w:pPr>
    </w:p>
    <w:p w:rsidR="00DD5522" w:rsidRPr="00AD10C8" w:rsidRDefault="00DD5522" w:rsidP="00DD5522">
      <w:pPr>
        <w:jc w:val="both"/>
        <w:rPr>
          <w:color w:val="000000" w:themeColor="text1"/>
          <w:sz w:val="20"/>
        </w:rPr>
      </w:pPr>
      <w:r w:rsidRPr="0048156E">
        <w:rPr>
          <w:rFonts w:cs="Arial"/>
          <w:color w:val="000000" w:themeColor="text1"/>
          <w:sz w:val="20"/>
        </w:rPr>
        <w:t xml:space="preserve">Que fazem, o MUNICÍPIO DE PINHEIRO MACHADO/RS, pessoa jurídica de direito público, com sede administrativa na Rua Nico de Oliveira, 763, inscrita no CNPJ/MF sob n.º 88.084.942/0001-46, neste ato representado por seu Prefeito Municipal Sr. RONALDO COSTA MADRUGA, doravante denominado CONTRATANTE e </w:t>
      </w:r>
      <w:r w:rsidR="0036755C" w:rsidRPr="002010A7">
        <w:rPr>
          <w:rFonts w:cs="Arial"/>
          <w:bCs/>
          <w:color w:val="000000" w:themeColor="text1"/>
          <w:sz w:val="20"/>
          <w:shd w:val="clear" w:color="auto" w:fill="FFFFFF"/>
        </w:rPr>
        <w:t>JOCIMAR BERNART – ME</w:t>
      </w:r>
      <w:r w:rsidRPr="002010A7">
        <w:rPr>
          <w:rFonts w:cs="Arial"/>
          <w:color w:val="000000" w:themeColor="text1"/>
          <w:sz w:val="20"/>
        </w:rPr>
        <w:t>,</w:t>
      </w:r>
      <w:r w:rsidRPr="0048156E">
        <w:rPr>
          <w:rFonts w:cs="Arial"/>
          <w:color w:val="000000" w:themeColor="text1"/>
          <w:sz w:val="20"/>
        </w:rPr>
        <w:t xml:space="preserve"> pessoa jurídica de direito privado, com sede na cidade de </w:t>
      </w:r>
      <w:r w:rsidR="00D74973" w:rsidRPr="0048156E">
        <w:rPr>
          <w:rFonts w:cs="Arial"/>
          <w:color w:val="000000" w:themeColor="text1"/>
          <w:sz w:val="20"/>
        </w:rPr>
        <w:t>Pinheiro Machado/RS</w:t>
      </w:r>
      <w:r w:rsidRPr="0048156E">
        <w:rPr>
          <w:rFonts w:cs="Arial"/>
          <w:color w:val="000000" w:themeColor="text1"/>
          <w:sz w:val="20"/>
        </w:rPr>
        <w:t>, na</w:t>
      </w:r>
      <w:r w:rsidR="00D74973" w:rsidRPr="0048156E">
        <w:rPr>
          <w:rFonts w:cs="Arial"/>
          <w:color w:val="000000" w:themeColor="text1"/>
          <w:sz w:val="20"/>
        </w:rPr>
        <w:t xml:space="preserve"> </w:t>
      </w:r>
      <w:r w:rsidR="00D74973" w:rsidRPr="00883135">
        <w:rPr>
          <w:rFonts w:cs="Arial"/>
          <w:bCs/>
          <w:color w:val="000000" w:themeColor="text1"/>
          <w:sz w:val="20"/>
          <w:shd w:val="clear" w:color="auto" w:fill="FFFFFF"/>
        </w:rPr>
        <w:t>ROD BR 293, KM 10</w:t>
      </w:r>
      <w:r w:rsidR="009D5627" w:rsidRPr="00883135">
        <w:rPr>
          <w:rFonts w:cs="Arial"/>
          <w:bCs/>
          <w:color w:val="000000" w:themeColor="text1"/>
          <w:sz w:val="20"/>
          <w:shd w:val="clear" w:color="auto" w:fill="FFFFFF"/>
        </w:rPr>
        <w:t>7</w:t>
      </w:r>
      <w:r w:rsidR="00D74973" w:rsidRPr="00883135">
        <w:rPr>
          <w:rFonts w:cs="Arial"/>
          <w:bCs/>
          <w:color w:val="000000" w:themeColor="text1"/>
          <w:sz w:val="20"/>
          <w:shd w:val="clear" w:color="auto" w:fill="FFFFFF"/>
        </w:rPr>
        <w:t>,</w:t>
      </w:r>
      <w:r w:rsidR="00D74973" w:rsidRPr="00883135">
        <w:rPr>
          <w:rFonts w:cs="Arial"/>
          <w:color w:val="000000" w:themeColor="text1"/>
          <w:sz w:val="20"/>
        </w:rPr>
        <w:t xml:space="preserve"> </w:t>
      </w:r>
      <w:r w:rsidRPr="00883135">
        <w:rPr>
          <w:rFonts w:cs="Arial"/>
          <w:color w:val="000000" w:themeColor="text1"/>
          <w:sz w:val="20"/>
        </w:rPr>
        <w:t>inscrita no CNPJ/MF</w:t>
      </w:r>
      <w:proofErr w:type="gramStart"/>
      <w:r w:rsidRPr="00883135">
        <w:rPr>
          <w:rFonts w:cs="Arial"/>
          <w:color w:val="000000" w:themeColor="text1"/>
          <w:sz w:val="20"/>
        </w:rPr>
        <w:t xml:space="preserve"> </w:t>
      </w:r>
      <w:r w:rsidR="009D5627" w:rsidRPr="00883135">
        <w:rPr>
          <w:rFonts w:cs="Arial"/>
          <w:color w:val="000000" w:themeColor="text1"/>
          <w:sz w:val="20"/>
        </w:rPr>
        <w:t xml:space="preserve"> </w:t>
      </w:r>
      <w:proofErr w:type="gramEnd"/>
      <w:r w:rsidRPr="00883135">
        <w:rPr>
          <w:rFonts w:cs="Arial"/>
          <w:color w:val="000000" w:themeColor="text1"/>
          <w:sz w:val="20"/>
        </w:rPr>
        <w:t>sob nº.</w:t>
      </w:r>
      <w:r w:rsidR="00D74973" w:rsidRPr="00883135">
        <w:rPr>
          <w:rFonts w:cs="Arial"/>
          <w:color w:val="000000" w:themeColor="text1"/>
          <w:sz w:val="20"/>
        </w:rPr>
        <w:t xml:space="preserve"> </w:t>
      </w:r>
      <w:r w:rsidR="002010A7" w:rsidRPr="002010A7">
        <w:rPr>
          <w:rFonts w:cs="Arial"/>
          <w:color w:val="000000" w:themeColor="text1"/>
          <w:sz w:val="20"/>
        </w:rPr>
        <w:t>06.251.114/0001-90</w:t>
      </w:r>
      <w:r w:rsidRPr="00883135">
        <w:rPr>
          <w:rFonts w:cs="Arial"/>
          <w:color w:val="000000" w:themeColor="text1"/>
          <w:sz w:val="20"/>
        </w:rPr>
        <w:t>,</w:t>
      </w:r>
      <w:r w:rsidRPr="0048156E">
        <w:rPr>
          <w:rFonts w:cs="Arial"/>
          <w:color w:val="000000" w:themeColor="text1"/>
          <w:sz w:val="20"/>
        </w:rPr>
        <w:t xml:space="preserve"> neste ato representado por seu representante</w:t>
      </w:r>
      <w:r w:rsidR="00883135">
        <w:rPr>
          <w:rFonts w:cs="Arial"/>
          <w:color w:val="000000" w:themeColor="text1"/>
          <w:sz w:val="20"/>
        </w:rPr>
        <w:t xml:space="preserve">, </w:t>
      </w:r>
      <w:proofErr w:type="spellStart"/>
      <w:r w:rsidR="00883135">
        <w:rPr>
          <w:rFonts w:cs="Arial"/>
          <w:color w:val="000000" w:themeColor="text1"/>
          <w:sz w:val="20"/>
        </w:rPr>
        <w:t>Jocimar</w:t>
      </w:r>
      <w:proofErr w:type="spellEnd"/>
      <w:r w:rsidR="00883135">
        <w:rPr>
          <w:rFonts w:cs="Arial"/>
          <w:color w:val="000000" w:themeColor="text1"/>
          <w:sz w:val="20"/>
        </w:rPr>
        <w:t xml:space="preserve"> </w:t>
      </w:r>
      <w:proofErr w:type="spellStart"/>
      <w:r w:rsidR="00883135">
        <w:rPr>
          <w:rFonts w:cs="Arial"/>
          <w:color w:val="000000" w:themeColor="text1"/>
          <w:sz w:val="20"/>
        </w:rPr>
        <w:t>Bernart</w:t>
      </w:r>
      <w:proofErr w:type="spellEnd"/>
      <w:r w:rsidR="00AD10C8" w:rsidRPr="0048156E">
        <w:rPr>
          <w:rFonts w:cs="Arial"/>
          <w:color w:val="000000" w:themeColor="text1"/>
          <w:sz w:val="20"/>
        </w:rPr>
        <w:t>,</w:t>
      </w:r>
      <w:r w:rsidRPr="0048156E">
        <w:rPr>
          <w:rFonts w:cs="Arial"/>
          <w:color w:val="000000" w:themeColor="text1"/>
          <w:sz w:val="20"/>
        </w:rPr>
        <w:t xml:space="preserve"> brasileiro, residente e domiciliado </w:t>
      </w:r>
      <w:r w:rsidR="00AD10C8" w:rsidRPr="0048156E">
        <w:rPr>
          <w:rFonts w:cs="Arial"/>
          <w:color w:val="000000" w:themeColor="text1"/>
          <w:sz w:val="20"/>
        </w:rPr>
        <w:t xml:space="preserve">na Rua </w:t>
      </w:r>
      <w:r w:rsidR="00883135">
        <w:rPr>
          <w:rFonts w:cs="Arial"/>
          <w:color w:val="000000" w:themeColor="text1"/>
          <w:sz w:val="20"/>
        </w:rPr>
        <w:t xml:space="preserve">Professora </w:t>
      </w:r>
      <w:proofErr w:type="spellStart"/>
      <w:r w:rsidR="00883135">
        <w:rPr>
          <w:rFonts w:cs="Arial"/>
          <w:color w:val="000000" w:themeColor="text1"/>
          <w:sz w:val="20"/>
        </w:rPr>
        <w:t>Eutrópia</w:t>
      </w:r>
      <w:proofErr w:type="spellEnd"/>
      <w:r w:rsidR="00883135">
        <w:rPr>
          <w:rFonts w:cs="Arial"/>
          <w:color w:val="000000" w:themeColor="text1"/>
          <w:sz w:val="20"/>
        </w:rPr>
        <w:t>, 65</w:t>
      </w:r>
      <w:r w:rsidRPr="0048156E">
        <w:rPr>
          <w:rFonts w:cs="Arial"/>
          <w:color w:val="000000" w:themeColor="text1"/>
          <w:sz w:val="20"/>
        </w:rPr>
        <w:t xml:space="preserve">, inscrito no CPF/MF sob nº. </w:t>
      </w:r>
      <w:r w:rsidR="00883135">
        <w:rPr>
          <w:rFonts w:cs="Arial"/>
          <w:color w:val="000000" w:themeColor="text1"/>
          <w:sz w:val="20"/>
        </w:rPr>
        <w:t>974.336.400-</w:t>
      </w:r>
      <w:proofErr w:type="gramStart"/>
      <w:r w:rsidR="00883135">
        <w:rPr>
          <w:rFonts w:cs="Arial"/>
          <w:color w:val="000000" w:themeColor="text1"/>
          <w:sz w:val="20"/>
        </w:rPr>
        <w:t>53</w:t>
      </w:r>
      <w:r w:rsidRPr="0048156E">
        <w:rPr>
          <w:rFonts w:cs="Arial"/>
          <w:color w:val="000000" w:themeColor="text1"/>
          <w:sz w:val="20"/>
        </w:rPr>
        <w:t>, portador</w:t>
      </w:r>
      <w:proofErr w:type="gramEnd"/>
      <w:r w:rsidRPr="0048156E">
        <w:rPr>
          <w:rFonts w:cs="Arial"/>
          <w:color w:val="000000" w:themeColor="text1"/>
          <w:sz w:val="20"/>
        </w:rPr>
        <w:t xml:space="preserve"> da cédula de identidade civil nº. </w:t>
      </w:r>
      <w:r w:rsidR="00883135">
        <w:rPr>
          <w:rFonts w:cs="Arial"/>
          <w:color w:val="000000" w:themeColor="text1"/>
          <w:sz w:val="20"/>
        </w:rPr>
        <w:t>1079053664</w:t>
      </w:r>
      <w:r w:rsidRPr="0048156E">
        <w:rPr>
          <w:rFonts w:cs="Arial"/>
          <w:color w:val="000000" w:themeColor="text1"/>
          <w:sz w:val="20"/>
        </w:rPr>
        <w:t xml:space="preserve">, doravante </w:t>
      </w:r>
      <w:proofErr w:type="gramStart"/>
      <w:r w:rsidRPr="0048156E">
        <w:rPr>
          <w:rFonts w:cs="Arial"/>
          <w:color w:val="000000" w:themeColor="text1"/>
          <w:sz w:val="20"/>
        </w:rPr>
        <w:t>denominado CONTRATADA</w:t>
      </w:r>
      <w:proofErr w:type="gramEnd"/>
      <w:r w:rsidRPr="0048156E">
        <w:rPr>
          <w:rFonts w:cs="Arial"/>
          <w:color w:val="000000" w:themeColor="text1"/>
          <w:sz w:val="20"/>
        </w:rPr>
        <w:t>, as partes acima qualificadas celebram, entre si, por este instrumento de contrato, mediante as seguintes cláusulas</w:t>
      </w:r>
      <w:r w:rsidRPr="00AD10C8">
        <w:rPr>
          <w:color w:val="000000" w:themeColor="text1"/>
          <w:sz w:val="20"/>
        </w:rPr>
        <w:t xml:space="preserve"> e condições que seguem:</w:t>
      </w:r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PRIMEIRA – DA REGÊNCIA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O presente contrato trata-se de um contrato administrativo e rege-se, pelas normas da Lei nº 8.666 de 21 de junho de 1993 e alterações posteriores, tem base na </w:t>
      </w:r>
      <w:r>
        <w:rPr>
          <w:sz w:val="20"/>
        </w:rPr>
        <w:t>Dispensa de Licitação nº 080/2022</w:t>
      </w:r>
      <w:r w:rsidRPr="0074415F">
        <w:rPr>
          <w:sz w:val="20"/>
        </w:rPr>
        <w:t>.</w:t>
      </w:r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SEGUNDA - DO OBJETO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2.1. Contratação de empresa para execução, em regime de EMPREITADA POR PREÇO GLOBAL, para recuperação e manutenção de estradas vicinais, Convênio FPE nº 3032</w:t>
      </w:r>
      <w:r w:rsidR="0048156E">
        <w:rPr>
          <w:sz w:val="20"/>
        </w:rPr>
        <w:t>/2020</w:t>
      </w:r>
      <w:r w:rsidRPr="0074415F">
        <w:rPr>
          <w:sz w:val="20"/>
        </w:rPr>
        <w:t xml:space="preserve"> – Secretaria de Obras e Habitação do Estado do Rio grande do Sul, conforme </w:t>
      </w:r>
      <w:r w:rsidR="0048156E">
        <w:rPr>
          <w:sz w:val="20"/>
        </w:rPr>
        <w:t>plano de trabalho</w:t>
      </w:r>
      <w:r w:rsidRPr="0074415F">
        <w:rPr>
          <w:sz w:val="20"/>
        </w:rPr>
        <w:t xml:space="preserve">, memoriais descritivos, cronograma físico financeiro, planilhas de orçamentos que são partes integrantes </w:t>
      </w:r>
      <w:r>
        <w:rPr>
          <w:sz w:val="20"/>
        </w:rPr>
        <w:t>do processo</w:t>
      </w:r>
      <w:r w:rsidRPr="0074415F">
        <w:rPr>
          <w:sz w:val="20"/>
        </w:rPr>
        <w:t>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 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TERCEIRA - DO PRAZO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3.1 O prazo máximo para a conclusão dos serviços será de </w:t>
      </w:r>
      <w:r w:rsidR="0048156E">
        <w:rPr>
          <w:sz w:val="20"/>
        </w:rPr>
        <w:t>60(sessenta) dias</w:t>
      </w:r>
      <w:r w:rsidRPr="0074415F">
        <w:rPr>
          <w:sz w:val="20"/>
        </w:rPr>
        <w:t>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3.2 O prazo para início dos serviços será contado a partir da AUTORIZAÇÃO DE INÍCIO, emitida por este Município.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3.3 No cômputo do prazo mencionado no subitem 3.1</w:t>
      </w:r>
      <w:proofErr w:type="gramStart"/>
      <w:r w:rsidRPr="0074415F">
        <w:rPr>
          <w:sz w:val="20"/>
        </w:rPr>
        <w:t>, serão</w:t>
      </w:r>
      <w:proofErr w:type="gramEnd"/>
      <w:r w:rsidRPr="0074415F">
        <w:rPr>
          <w:sz w:val="20"/>
        </w:rPr>
        <w:t xml:space="preserve"> excluídos os atrasos decorrentes de caso fortuito e força maior, que venham a paralisar ou dificultar a execução dos serviços contratados, devidamente comprovados.</w:t>
      </w:r>
    </w:p>
    <w:p w:rsidR="00DD5522" w:rsidRPr="0074415F" w:rsidRDefault="00DD5522" w:rsidP="00DD5522">
      <w:pPr>
        <w:jc w:val="both"/>
        <w:rPr>
          <w:sz w:val="20"/>
        </w:rPr>
      </w:pPr>
      <w:proofErr w:type="gramStart"/>
      <w:r w:rsidRPr="0074415F">
        <w:rPr>
          <w:sz w:val="20"/>
        </w:rPr>
        <w:t>3.4 Qualquer</w:t>
      </w:r>
      <w:proofErr w:type="gramEnd"/>
      <w:r w:rsidRPr="0074415F">
        <w:rPr>
          <w:sz w:val="20"/>
        </w:rPr>
        <w:t xml:space="preserve">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3.5 </w:t>
      </w:r>
      <w:proofErr w:type="gramStart"/>
      <w:r w:rsidRPr="0074415F">
        <w:rPr>
          <w:sz w:val="20"/>
        </w:rPr>
        <w:t>Caberá</w:t>
      </w:r>
      <w:proofErr w:type="gramEnd"/>
      <w:r w:rsidRPr="0074415F">
        <w:rPr>
          <w:sz w:val="20"/>
        </w:rPr>
        <w:t xml:space="preserve"> exclusivamente à contratada o encargo de reunir toda documentação necessária à comprovação da ocorrência dos fatos mencionados no subitem anterior, a ser apreciada pelo Setor de Engenharia do Município de Pinheiro Machado/RS.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3.6 A vigência do presente Contrato iniciará após sua publicação por extrato na imprensa oficial, vigorando por 12 (doze) meses, podendo ser prorrogado mediante termo aditivo. </w:t>
      </w:r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QUARTA - DO PREÇO E CONDIÇÕES DE PAGAMENTO</w:t>
      </w:r>
    </w:p>
    <w:p w:rsidR="00DD5522" w:rsidRPr="0048156E" w:rsidRDefault="00DD5522" w:rsidP="00DD5522">
      <w:pPr>
        <w:jc w:val="both"/>
        <w:rPr>
          <w:color w:val="000000" w:themeColor="text1"/>
          <w:sz w:val="20"/>
        </w:rPr>
      </w:pPr>
      <w:r w:rsidRPr="0048156E">
        <w:rPr>
          <w:color w:val="000000" w:themeColor="text1"/>
          <w:sz w:val="20"/>
        </w:rPr>
        <w:t>O Contratante pagará a Contratada o valor de R</w:t>
      </w:r>
      <w:r w:rsidR="0048156E" w:rsidRPr="0048156E">
        <w:rPr>
          <w:color w:val="000000" w:themeColor="text1"/>
          <w:sz w:val="20"/>
        </w:rPr>
        <w:t xml:space="preserve"> 99.977,91 (noventa e nove mil setecentos novecentos e setenta e sete reais e noventa e um centavos).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4.1 O pagamento será efetuado periodicamente pelo Município de Pinheiro Machado, diretamente a licitante vencedora, e sua liberação ficará condicionada à efetiva execução dos respectivos serviços;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4.2 A partir da autorização de início dos serviços, as medições serão feitas de acordo com as etapas do cronograma físico-financeiro apresentado pela contratada. Somente será medido o serviço executado de acordo com o previsto no cronograma, observados os respectivos projetos, especificações, preços das planilhas e prazo de conclusão da etapa. 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4.3 Os preços unitários servirão para permitir medições de eventuais acréscimos ou deduções de serviços, decorrentes de modificações nos projetos ou nas especificações, autorizadas por este Município.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4.4 Não serão medidos serviços executados em desacordo com os projetos e as especificações que integram o presente Edital, ou que contrariem as normas vigentes assim como a boa técnica de execução.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4.5 A(s) Nota(s) </w:t>
      </w:r>
      <w:proofErr w:type="gramStart"/>
      <w:r w:rsidRPr="0074415F">
        <w:rPr>
          <w:sz w:val="20"/>
        </w:rPr>
        <w:t>Fiscal(</w:t>
      </w:r>
      <w:proofErr w:type="spellStart"/>
      <w:proofErr w:type="gramEnd"/>
      <w:r w:rsidRPr="0074415F">
        <w:rPr>
          <w:sz w:val="20"/>
        </w:rPr>
        <w:t>is</w:t>
      </w:r>
      <w:proofErr w:type="spellEnd"/>
      <w:r w:rsidRPr="0074415F">
        <w:rPr>
          <w:sz w:val="20"/>
        </w:rPr>
        <w:t>)/Fatura(s) somente será(</w:t>
      </w:r>
      <w:proofErr w:type="spellStart"/>
      <w:r w:rsidRPr="0074415F">
        <w:rPr>
          <w:sz w:val="20"/>
        </w:rPr>
        <w:t>ão</w:t>
      </w:r>
      <w:proofErr w:type="spellEnd"/>
      <w:r w:rsidRPr="0074415F">
        <w:rPr>
          <w:sz w:val="20"/>
        </w:rPr>
        <w:t>) emitida(s) após o aceite e prévio acordo com a fiscalização do Setor de Engenharia do Município de Pinheiro Machado/RS e, expressará(</w:t>
      </w:r>
      <w:proofErr w:type="spellStart"/>
      <w:r w:rsidRPr="0074415F">
        <w:rPr>
          <w:sz w:val="20"/>
        </w:rPr>
        <w:t>ão</w:t>
      </w:r>
      <w:proofErr w:type="spellEnd"/>
      <w:r w:rsidRPr="0074415F">
        <w:rPr>
          <w:sz w:val="20"/>
        </w:rPr>
        <w:t>), no campo da discriminação, o percentual executado com o respectivo valor e o valor líquido a pagar .</w:t>
      </w:r>
    </w:p>
    <w:p w:rsidR="00DD5522" w:rsidRPr="0074415F" w:rsidRDefault="00DD5522" w:rsidP="00DD5522">
      <w:pPr>
        <w:jc w:val="both"/>
        <w:rPr>
          <w:sz w:val="20"/>
        </w:rPr>
      </w:pPr>
      <w:proofErr w:type="gramStart"/>
      <w:r w:rsidRPr="0074415F">
        <w:rPr>
          <w:sz w:val="20"/>
        </w:rPr>
        <w:t xml:space="preserve">4.6 A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</w:t>
      </w:r>
      <w:r w:rsidRPr="0074415F">
        <w:rPr>
          <w:sz w:val="20"/>
        </w:rPr>
        <w:lastRenderedPageBreak/>
        <w:t>recebedor, constando o nome dos empregados alocados para o serviço, sendo que tais documentos deverão corresponder ao mês imediatamente anterior aos da fatura apresentada.</w:t>
      </w:r>
      <w:proofErr w:type="gramEnd"/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QUINTA - DAS OBRIGAÇÕES DA CONTRATADA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5.1 </w:t>
      </w:r>
      <w:proofErr w:type="gramStart"/>
      <w:r w:rsidRPr="0074415F">
        <w:rPr>
          <w:sz w:val="20"/>
        </w:rPr>
        <w:t>Correrá</w:t>
      </w:r>
      <w:proofErr w:type="gramEnd"/>
      <w:r w:rsidRPr="0074415F">
        <w:rPr>
          <w:sz w:val="20"/>
        </w:rPr>
        <w:t xml:space="preserve"> por conta exclusiva da contratada, o seguinte: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a) indicação, antes do início dos serviços, do nome do responsável técnico da empresa que responderá perante a Fiscalização pela boa execução dos trabalhos, devendo estar apto, quando solicitado, a prestar todos os esclarecimentos necessários;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b) o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c) o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d) as despesas e providências necessárias à inscrição dos serviços junto aos órgãos e repartições competentes;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e) </w:t>
      </w:r>
      <w:proofErr w:type="gramStart"/>
      <w:r w:rsidRPr="0074415F">
        <w:rPr>
          <w:sz w:val="20"/>
        </w:rPr>
        <w:t>encargos trabalhistas e previdenciárias</w:t>
      </w:r>
      <w:proofErr w:type="gramEnd"/>
      <w:r w:rsidRPr="0074415F">
        <w:rPr>
          <w:sz w:val="20"/>
        </w:rPr>
        <w:t>, transporte, alimentação, ferramentas, equipamentos, maquinário, seguros, licenças, cópias de projetos, ligações provisórias e definitivas, entre outros;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f) as despesas pelo pagamento das multas eventualmente aplicadas por quaisquer autoridades federais,</w:t>
      </w:r>
    </w:p>
    <w:p w:rsidR="00DD5522" w:rsidRPr="0074415F" w:rsidRDefault="00DD5522" w:rsidP="00DD5522">
      <w:pPr>
        <w:jc w:val="both"/>
        <w:rPr>
          <w:sz w:val="20"/>
        </w:rPr>
      </w:pPr>
      <w:proofErr w:type="gramStart"/>
      <w:r w:rsidRPr="0074415F">
        <w:rPr>
          <w:sz w:val="20"/>
        </w:rPr>
        <w:t>estaduais</w:t>
      </w:r>
      <w:proofErr w:type="gramEnd"/>
      <w:r w:rsidRPr="0074415F">
        <w:rPr>
          <w:sz w:val="20"/>
        </w:rPr>
        <w:t xml:space="preserve"> ou municipais, em consequência de fato a ela imputável e por ato de seu pessoal, inclusive aquelas que por efeito legal sejam impostas ao Município Contratante;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g) a responsabilidade por quaisquer acidentes no trabalho de execução dos serviços contratados</w:t>
      </w:r>
      <w:proofErr w:type="gramStart"/>
      <w:r w:rsidRPr="0074415F">
        <w:rPr>
          <w:sz w:val="20"/>
        </w:rPr>
        <w:t>, uso</w:t>
      </w:r>
      <w:proofErr w:type="gramEnd"/>
      <w:r w:rsidRPr="0074415F">
        <w:rPr>
          <w:sz w:val="20"/>
        </w:rPr>
        <w:t xml:space="preserve"> de patentes registradas e, ainda, resultante de caso fortuito e por qualquer causa, até definitiva aceitação dela pelo Município Contratante, bem como as indenizações que possam vir a ser devidas a terceiros por fatos oriundos dos serviços contratados, mesmo que ocorridos na via pública;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h) a obediência às normas de Segurança e Higiene no Trabalho;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i) o fornecimento, a seu pessoal, de todo o Equipamento de Proteção </w:t>
      </w:r>
      <w:proofErr w:type="gramStart"/>
      <w:r w:rsidRPr="0074415F">
        <w:rPr>
          <w:sz w:val="20"/>
        </w:rPr>
        <w:t>Individual -EPI</w:t>
      </w:r>
      <w:proofErr w:type="gramEnd"/>
      <w:r w:rsidRPr="0074415F">
        <w:rPr>
          <w:sz w:val="20"/>
        </w:rPr>
        <w:t>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j) a vigilância ininterrupta, sendo de sua responsabilidade, independentemente de culpa, toda e qualquer perda de materiais, equipamentos, </w:t>
      </w:r>
      <w:proofErr w:type="spellStart"/>
      <w:r w:rsidRPr="0074415F">
        <w:rPr>
          <w:sz w:val="20"/>
        </w:rPr>
        <w:t>etc</w:t>
      </w:r>
      <w:proofErr w:type="spellEnd"/>
      <w:r w:rsidRPr="0074415F">
        <w:rPr>
          <w:sz w:val="20"/>
        </w:rPr>
        <w:t>, resultante de roubo, furto, atos de vandalismo, ou qualquer outro fato de natureza semelhante que venha a ocorrer no local dos serviços;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l) o fornecimento e colocação de </w:t>
      </w:r>
      <w:proofErr w:type="gramStart"/>
      <w:r w:rsidRPr="0074415F">
        <w:rPr>
          <w:sz w:val="20"/>
        </w:rPr>
        <w:t>placa(</w:t>
      </w:r>
      <w:proofErr w:type="gramEnd"/>
      <w:r w:rsidRPr="0074415F">
        <w:rPr>
          <w:sz w:val="20"/>
        </w:rPr>
        <w:t>s) no local dos serviços, exigidas pelos órgãos de fiscalização e licenciamento e de acordo com as especificações fornecidas pelo Contratante;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m) a substituição, sempre que exigida pelo Município Contratante, de profissional cuja atuação, permanência ou comportamento for julgado prejudicial, inconveniente ou insatisfatório para a execução dos serviços;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n) sujeitar-se às disposições da Lei nº 8.666/93 e alterações posteriores e, aos demais dispositivos do Edital;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o) manutenção, durante a execução dos serviços, do pessoal técnico em conformidade com o Edital.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5.2 A direção dos serviços caberá a profissional, legalmente habilitado, incumbindo-lhe assinar a Anotação de Responsabilidade Técnica – ART, na forma da legislação vigente.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5.3 Antes do início dos serviços, a contratada deverá providenciar ART no CREA.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comprometer a manutenção do contrato.</w:t>
      </w:r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SEXTA - DAS OBRIGAÇÕES DO CONTRATANTE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6.1 Exercer a fiscalização dos serviços por servidores especialmente designados e documentar as ocorrências</w:t>
      </w:r>
      <w:r>
        <w:rPr>
          <w:sz w:val="20"/>
        </w:rPr>
        <w:t xml:space="preserve"> </w:t>
      </w:r>
      <w:r w:rsidRPr="0074415F">
        <w:rPr>
          <w:sz w:val="20"/>
        </w:rPr>
        <w:t>havidas.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6.2 Assegurar-se da boa prestação dos serviços, verificando sempre o seu bom desempenho.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6.3 Assegurar-se de que os preços contratados estão compatíveis com aqueles praticados no mercado, objeto</w:t>
      </w:r>
      <w:r>
        <w:rPr>
          <w:sz w:val="20"/>
        </w:rPr>
        <w:t xml:space="preserve"> </w:t>
      </w:r>
      <w:r w:rsidRPr="0074415F">
        <w:rPr>
          <w:sz w:val="20"/>
        </w:rPr>
        <w:t xml:space="preserve">da contratação, de forma a garantir que aqueles continuem a </w:t>
      </w:r>
      <w:proofErr w:type="gramStart"/>
      <w:r w:rsidRPr="0074415F">
        <w:rPr>
          <w:sz w:val="20"/>
        </w:rPr>
        <w:t>ser</w:t>
      </w:r>
      <w:proofErr w:type="gramEnd"/>
      <w:r w:rsidRPr="0074415F">
        <w:rPr>
          <w:sz w:val="20"/>
        </w:rPr>
        <w:t xml:space="preserve"> os mais vantajosos para o Município</w:t>
      </w:r>
      <w:r>
        <w:rPr>
          <w:sz w:val="20"/>
        </w:rPr>
        <w:t xml:space="preserve"> </w:t>
      </w:r>
      <w:r w:rsidRPr="0074415F">
        <w:rPr>
          <w:sz w:val="20"/>
        </w:rPr>
        <w:t>Contratante.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6.4 Fiscalizar o cumprimento das obrigações assumidas pela contratada, inclusive quanto à continuidade da</w:t>
      </w:r>
      <w:r>
        <w:rPr>
          <w:sz w:val="20"/>
        </w:rPr>
        <w:t xml:space="preserve"> </w:t>
      </w:r>
      <w:r w:rsidRPr="0074415F">
        <w:rPr>
          <w:sz w:val="20"/>
        </w:rPr>
        <w:t>prestação dos serviços, que, ressalvados os casos de força maior, justificados e aceitos pela Contratante, não</w:t>
      </w:r>
      <w:r>
        <w:rPr>
          <w:sz w:val="20"/>
        </w:rPr>
        <w:t xml:space="preserve"> </w:t>
      </w:r>
      <w:r w:rsidRPr="0074415F">
        <w:rPr>
          <w:sz w:val="20"/>
        </w:rPr>
        <w:t>deve ser interrompida.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6.5 Prestar aos funcionários da contratada as informações e os esclarecimentos eventualmente solicitados.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6.6 Proporcionar à contratada todas as facilidades necessárias à boa execução dos serviços contratados,</w:t>
      </w:r>
      <w:r>
        <w:rPr>
          <w:sz w:val="20"/>
        </w:rPr>
        <w:t xml:space="preserve"> </w:t>
      </w:r>
      <w:r w:rsidRPr="0074415F">
        <w:rPr>
          <w:sz w:val="20"/>
        </w:rPr>
        <w:t>designar um representante seu para acompanhar o andamento dos serviços e dirimir dúvidas a ele</w:t>
      </w:r>
      <w:proofErr w:type="gramStart"/>
      <w:r>
        <w:rPr>
          <w:sz w:val="20"/>
        </w:rPr>
        <w:t xml:space="preserve">  </w:t>
      </w:r>
      <w:proofErr w:type="gramEnd"/>
      <w:r w:rsidRPr="0074415F">
        <w:rPr>
          <w:sz w:val="20"/>
        </w:rPr>
        <w:t>vinculadas.</w:t>
      </w:r>
    </w:p>
    <w:p w:rsidR="00DD5522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SETIMA - DAS PENALIDADES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lastRenderedPageBreak/>
        <w:t>Em caso de descumprimento contratual, serão aplicadas as penalidades que seguem, sem prejuízo de outras.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7.1 A prática de ato ilícito por licitante, visando frustrar os objetivos da licitação implicará multa de 1% (um</w:t>
      </w:r>
      <w:r>
        <w:rPr>
          <w:sz w:val="20"/>
        </w:rPr>
        <w:t xml:space="preserve"> </w:t>
      </w:r>
      <w:r w:rsidRPr="0074415F">
        <w:rPr>
          <w:sz w:val="20"/>
        </w:rPr>
        <w:t>por cento) sobre o valor constante na planilha orçamentária do Município de Pinheiro Machado/RS.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7.2 A inexecução total ou parcial do contrato sujeitará a CONTRATADA à aplicação da multa de 10% </w:t>
      </w:r>
      <w:proofErr w:type="gramStart"/>
      <w:r w:rsidRPr="0074415F">
        <w:rPr>
          <w:sz w:val="20"/>
        </w:rPr>
        <w:t>(dez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por</w:t>
      </w:r>
      <w:proofErr w:type="gramEnd"/>
      <w:r w:rsidRPr="0074415F">
        <w:rPr>
          <w:sz w:val="20"/>
        </w:rPr>
        <w:t xml:space="preserve"> cento) aplicável sobre o valor do contrato ou das parcelas pendentes, conforme o caso.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7.3 Não concluídos os serviços no prazo contratado, incidirá multa de 2% (dois por cento) por dia de atraso</w:t>
      </w:r>
      <w:r>
        <w:rPr>
          <w:sz w:val="20"/>
        </w:rPr>
        <w:t xml:space="preserve"> </w:t>
      </w:r>
      <w:r w:rsidRPr="0074415F">
        <w:rPr>
          <w:sz w:val="20"/>
        </w:rPr>
        <w:t>calculado sobre o valor dos serviços pendentes de execução, limitada a 10% (dez por cento).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7.4 A Contratada estará sujeita às seguintes multas: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a) de 0,2% (zero vírgula dois por cento) ao dia, limitada a 10% (dez por cento), sobre o valor total do</w:t>
      </w:r>
      <w:r>
        <w:rPr>
          <w:sz w:val="20"/>
        </w:rPr>
        <w:t xml:space="preserve"> </w:t>
      </w:r>
      <w:r w:rsidRPr="0074415F">
        <w:rPr>
          <w:sz w:val="20"/>
        </w:rPr>
        <w:t>contrato, para cada dia de atraso no início da execução dos serviços;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b) de 2% (dois por cento) ao dia, limitada a 10% (dez por cento), sobre o valor da parcela, quando executar</w:t>
      </w:r>
      <w:r>
        <w:rPr>
          <w:sz w:val="20"/>
        </w:rPr>
        <w:t xml:space="preserve"> </w:t>
      </w:r>
      <w:r w:rsidRPr="0074415F">
        <w:rPr>
          <w:sz w:val="20"/>
        </w:rPr>
        <w:t>os serviços em desconformidade com o especificado, não substituir, não refizer os serviços no prazo</w:t>
      </w:r>
      <w:r>
        <w:rPr>
          <w:sz w:val="20"/>
        </w:rPr>
        <w:t xml:space="preserve"> </w:t>
      </w:r>
      <w:r w:rsidRPr="0074415F">
        <w:rPr>
          <w:sz w:val="20"/>
        </w:rPr>
        <w:t xml:space="preserve">estipulado ou não </w:t>
      </w:r>
      <w:proofErr w:type="gramStart"/>
      <w:r w:rsidRPr="0074415F">
        <w:rPr>
          <w:sz w:val="20"/>
        </w:rPr>
        <w:t>obedecer o</w:t>
      </w:r>
      <w:proofErr w:type="gramEnd"/>
      <w:r w:rsidRPr="0074415F">
        <w:rPr>
          <w:sz w:val="20"/>
        </w:rPr>
        <w:t xml:space="preserve"> prazo de conclusão da etapa;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c) de 10% (dez por cento) sobre o valor do total do item da planilha, quando verificado o uso de produtos,</w:t>
      </w:r>
      <w:r>
        <w:rPr>
          <w:sz w:val="20"/>
        </w:rPr>
        <w:t xml:space="preserve"> </w:t>
      </w:r>
      <w:r w:rsidRPr="0074415F">
        <w:rPr>
          <w:sz w:val="20"/>
        </w:rPr>
        <w:t>materiais ou equipamentos recusados pelo Município de Pinheiro Machado/RS, pela não retirada de</w:t>
      </w:r>
      <w:r>
        <w:rPr>
          <w:sz w:val="20"/>
        </w:rPr>
        <w:t xml:space="preserve"> </w:t>
      </w:r>
      <w:r w:rsidRPr="0074415F">
        <w:rPr>
          <w:sz w:val="20"/>
        </w:rPr>
        <w:t>materiais rejeitados e/ou não substituição de empregados ou prepostos rejeitados pela fiscalização.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7.5 No caso de ser necessária a execução de serviços corretivos, quando do recebimento provisório e antes do recebimento definitivo dos serviços, o contratante notificará a contratada e estipulará o prazo de execução.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Ultrapassado aquele prazo, a contratada estará sujeita a multa diária de 1% (um por cento), que será </w:t>
      </w:r>
      <w:proofErr w:type="gramStart"/>
      <w:r w:rsidRPr="0074415F">
        <w:rPr>
          <w:sz w:val="20"/>
        </w:rPr>
        <w:t>calculada sobre o valor da última parcela, observado</w:t>
      </w:r>
      <w:proofErr w:type="gramEnd"/>
      <w:r w:rsidRPr="0074415F">
        <w:rPr>
          <w:sz w:val="20"/>
        </w:rPr>
        <w:t xml:space="preserve"> o limite de 10% (dez por cento).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</w:t>
      </w:r>
      <w:r>
        <w:rPr>
          <w:sz w:val="20"/>
        </w:rPr>
        <w:t xml:space="preserve"> </w:t>
      </w:r>
      <w:r w:rsidRPr="0074415F">
        <w:rPr>
          <w:sz w:val="20"/>
        </w:rPr>
        <w:t>judicialmente.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7.7 A contratada será advertida por escrito, sempre que verificadas pequenas falhas técnicas corrigíveis.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7.8 A contratada poderá ser suspensa temporariamente do direito de licitar, num prazo de até dois anos,</w:t>
      </w:r>
      <w:r>
        <w:rPr>
          <w:sz w:val="20"/>
        </w:rPr>
        <w:t xml:space="preserve"> </w:t>
      </w:r>
      <w:r w:rsidRPr="0074415F">
        <w:rPr>
          <w:sz w:val="20"/>
        </w:rPr>
        <w:t>dependendo da gravidade da falta, nos termos do art. 87, III, da Lei nº 8.666/93, ou cumulativamente</w:t>
      </w:r>
      <w:r>
        <w:rPr>
          <w:sz w:val="20"/>
        </w:rPr>
        <w:t xml:space="preserve"> </w:t>
      </w:r>
      <w:r w:rsidRPr="0074415F">
        <w:rPr>
          <w:sz w:val="20"/>
        </w:rPr>
        <w:t>conforme prevê parágrafo 2º do referido artigo.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7.9 A contratada será declarada inidônea, nos termos do art. 87, IV, da Lei nº 8.666/93, sempre que ocorrer</w:t>
      </w:r>
      <w:r>
        <w:rPr>
          <w:sz w:val="20"/>
        </w:rPr>
        <w:t xml:space="preserve"> </w:t>
      </w:r>
      <w:r w:rsidRPr="0074415F">
        <w:rPr>
          <w:sz w:val="20"/>
        </w:rPr>
        <w:t>alguma das hipóteses arroladas: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a) tornar a incidir na prática de atos cominados no presente Edital com a pena de suspensão temporária;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b) permanência comprovada dos fatos que ensejaram a aplicação de penalidades;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c) inexecução total ou parcial do contrato.</w:t>
      </w:r>
    </w:p>
    <w:p w:rsidR="00DD5522" w:rsidRDefault="00DD5522" w:rsidP="00DD5522">
      <w:pPr>
        <w:jc w:val="both"/>
        <w:rPr>
          <w:sz w:val="20"/>
        </w:rPr>
      </w:pPr>
      <w:r w:rsidRPr="0074415F">
        <w:rPr>
          <w:sz w:val="20"/>
        </w:rPr>
        <w:t>7.10 Quando a contrata</w:t>
      </w:r>
      <w:r>
        <w:rPr>
          <w:sz w:val="20"/>
        </w:rPr>
        <w:t>da motivar rescisão contratual</w:t>
      </w:r>
      <w:proofErr w:type="gramStart"/>
      <w:r>
        <w:rPr>
          <w:sz w:val="20"/>
        </w:rPr>
        <w:t xml:space="preserve">, </w:t>
      </w:r>
      <w:r w:rsidRPr="0074415F">
        <w:rPr>
          <w:sz w:val="20"/>
        </w:rPr>
        <w:t>será</w:t>
      </w:r>
      <w:proofErr w:type="gramEnd"/>
      <w:r w:rsidRPr="0074415F">
        <w:rPr>
          <w:sz w:val="20"/>
        </w:rPr>
        <w:t xml:space="preserve"> responsável pelas perdas e danos decorrentes</w:t>
      </w:r>
      <w:r>
        <w:rPr>
          <w:sz w:val="20"/>
        </w:rPr>
        <w:t xml:space="preserve"> </w:t>
      </w:r>
      <w:r w:rsidRPr="0074415F">
        <w:rPr>
          <w:sz w:val="20"/>
        </w:rPr>
        <w:t>para o Município Contratante.</w:t>
      </w:r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OITAVA - DAS RESPONSABILIDADES E OBRIGAÇÕES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O MUNICIPIO CONTRATANTE não responderá por quaisquer ônus, direitos e obrigações vinculadas </w:t>
      </w:r>
      <w:proofErr w:type="gramStart"/>
      <w:r w:rsidRPr="0074415F">
        <w:rPr>
          <w:sz w:val="20"/>
        </w:rPr>
        <w:t>a</w:t>
      </w:r>
      <w:proofErr w:type="gramEnd"/>
      <w:r>
        <w:rPr>
          <w:sz w:val="20"/>
        </w:rPr>
        <w:t xml:space="preserve"> </w:t>
      </w:r>
      <w:r w:rsidRPr="0074415F">
        <w:rPr>
          <w:sz w:val="20"/>
        </w:rPr>
        <w:t>legislação tributária, trabalhista ou previdenciária, decorrentes da execução do presente contrato, cujo</w:t>
      </w:r>
      <w:r>
        <w:rPr>
          <w:sz w:val="20"/>
        </w:rPr>
        <w:t xml:space="preserve"> </w:t>
      </w:r>
      <w:r w:rsidRPr="0074415F">
        <w:rPr>
          <w:sz w:val="20"/>
        </w:rPr>
        <w:t>cumprimento e responsabilidade caberão exclusivamente ao Contratado.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 contratada declara aceitar, integralmente, todos os métodos e processos de fiscalização, verificação e</w:t>
      </w:r>
      <w:r>
        <w:rPr>
          <w:sz w:val="20"/>
        </w:rPr>
        <w:t xml:space="preserve"> </w:t>
      </w:r>
      <w:r w:rsidRPr="0074415F">
        <w:rPr>
          <w:sz w:val="20"/>
        </w:rPr>
        <w:t>controle a serem adotados pelo Município Contratante.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 contratada declara ter pleno conhecimento do local onde se executará o objeto do contrato, e de suas</w:t>
      </w:r>
      <w:r>
        <w:rPr>
          <w:sz w:val="20"/>
        </w:rPr>
        <w:t xml:space="preserve"> </w:t>
      </w:r>
      <w:r w:rsidRPr="0074415F">
        <w:rPr>
          <w:sz w:val="20"/>
        </w:rPr>
        <w:t>condições pelo que reconhece ser perfeitamente viável o cumprimento integral e pontual das obrigações</w:t>
      </w:r>
      <w:r>
        <w:rPr>
          <w:sz w:val="20"/>
        </w:rPr>
        <w:t xml:space="preserve"> </w:t>
      </w:r>
      <w:r w:rsidRPr="0074415F">
        <w:rPr>
          <w:sz w:val="20"/>
        </w:rPr>
        <w:t>assumidas.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 contratada se obriga: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a) A substituir, no prazo máximo de uma semana, pessoa ou empregado cuja permanência no local da</w:t>
      </w:r>
      <w:r>
        <w:rPr>
          <w:sz w:val="20"/>
        </w:rPr>
        <w:t xml:space="preserve"> </w:t>
      </w:r>
      <w:r w:rsidRPr="0074415F">
        <w:rPr>
          <w:sz w:val="20"/>
        </w:rPr>
        <w:t>execução do objeto da licitação seja de sua responsabilidade e esteja prejudicando o bom andamento dos</w:t>
      </w:r>
      <w:r>
        <w:rPr>
          <w:sz w:val="20"/>
        </w:rPr>
        <w:t xml:space="preserve"> </w:t>
      </w:r>
      <w:r w:rsidRPr="0074415F">
        <w:rPr>
          <w:sz w:val="20"/>
        </w:rPr>
        <w:t>trabalhos.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b) A refazer seus custos, caso os serviços executados estejam em obediência às Normas Técnicas Vigentes.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c) A remover, após a conclusão dos serviços, entulhos, restos de material, e lixo de qualquer natureza,</w:t>
      </w:r>
      <w:r>
        <w:rPr>
          <w:sz w:val="20"/>
        </w:rPr>
        <w:t xml:space="preserve"> </w:t>
      </w:r>
      <w:r w:rsidRPr="0074415F">
        <w:rPr>
          <w:sz w:val="20"/>
        </w:rPr>
        <w:t>provenientes da contratação.</w:t>
      </w:r>
    </w:p>
    <w:p w:rsidR="00DD5522" w:rsidRDefault="00DD5522" w:rsidP="00DD5522">
      <w:pPr>
        <w:jc w:val="both"/>
        <w:rPr>
          <w:sz w:val="20"/>
        </w:rPr>
      </w:pPr>
      <w:r w:rsidRPr="0074415F">
        <w:rPr>
          <w:sz w:val="20"/>
        </w:rPr>
        <w:t>d) A cumprir e fazer cumprir todas as normas regulamentadoras sobre medicina e segurança do trabalho.</w:t>
      </w:r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CLAUSULA NONA - DAS MEDIÇÕES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As medições estarão vinculadas ao cronograma físico financeiro.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 cada alteração contratual, por acréscimo ou diminuição do objeto, valor ou prazo do contrato, será</w:t>
      </w:r>
      <w:r>
        <w:rPr>
          <w:sz w:val="20"/>
        </w:rPr>
        <w:t xml:space="preserve"> </w:t>
      </w:r>
      <w:r w:rsidRPr="0074415F">
        <w:rPr>
          <w:sz w:val="20"/>
        </w:rPr>
        <w:t>acordado novo cronograma para os serviços a se realizarem, com prevalência do interesse do órgão ou</w:t>
      </w:r>
      <w:r>
        <w:rPr>
          <w:sz w:val="20"/>
        </w:rPr>
        <w:t xml:space="preserve"> </w:t>
      </w:r>
      <w:r w:rsidRPr="0074415F">
        <w:rPr>
          <w:sz w:val="20"/>
        </w:rPr>
        <w:t>entidade promotora da licitação.</w:t>
      </w:r>
    </w:p>
    <w:p w:rsidR="002010A7" w:rsidRDefault="002010A7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bookmarkStart w:id="0" w:name="_GoBack"/>
      <w:bookmarkEnd w:id="0"/>
      <w:r w:rsidRPr="0074415F">
        <w:rPr>
          <w:sz w:val="20"/>
        </w:rPr>
        <w:lastRenderedPageBreak/>
        <w:t>CLAUSULA DÉCIMA - DA RESCISÃO: O presente contrato poderá ser rescindido de pleno direito, nas</w:t>
      </w:r>
      <w:r>
        <w:rPr>
          <w:sz w:val="20"/>
        </w:rPr>
        <w:t xml:space="preserve"> </w:t>
      </w:r>
      <w:r w:rsidRPr="0074415F">
        <w:rPr>
          <w:sz w:val="20"/>
        </w:rPr>
        <w:t>seguintes condições e situações: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a) Pela inexecução total ou parcial dos serviços ora contratados, injustificadamente;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b) Alteração social ou modificação da estrutura da Empresa contratada que prejudique a execução do</w:t>
      </w:r>
      <w:r>
        <w:rPr>
          <w:sz w:val="20"/>
        </w:rPr>
        <w:t xml:space="preserve"> </w:t>
      </w:r>
      <w:r w:rsidRPr="0074415F">
        <w:rPr>
          <w:sz w:val="20"/>
        </w:rPr>
        <w:t>contrato;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c) Razão de interesse pública de alta relevância e amplo conhecimento, justificados e determinados pelo</w:t>
      </w:r>
      <w:r>
        <w:rPr>
          <w:sz w:val="20"/>
        </w:rPr>
        <w:t xml:space="preserve"> </w:t>
      </w:r>
      <w:r w:rsidRPr="0074415F">
        <w:rPr>
          <w:sz w:val="20"/>
        </w:rPr>
        <w:t>Prefeito Municipal;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d) Descumprimento de qualquer cláusula contratual;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e) Ocorrência de caso fortuito ou força maior, regularmente comprovada, impeditiva da execução do</w:t>
      </w:r>
      <w:r>
        <w:rPr>
          <w:sz w:val="20"/>
        </w:rPr>
        <w:t xml:space="preserve"> </w:t>
      </w:r>
      <w:r w:rsidRPr="0074415F">
        <w:rPr>
          <w:sz w:val="20"/>
        </w:rPr>
        <w:t>presente contrato;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f) Por acordo entre as partes, manifestado por escrito com antecedência de 30 (trinta) dias, e desde que</w:t>
      </w:r>
      <w:r>
        <w:rPr>
          <w:sz w:val="20"/>
        </w:rPr>
        <w:t xml:space="preserve"> </w:t>
      </w:r>
      <w:r w:rsidRPr="0074415F">
        <w:rPr>
          <w:sz w:val="20"/>
        </w:rPr>
        <w:t>haja</w:t>
      </w:r>
      <w:r>
        <w:rPr>
          <w:sz w:val="20"/>
        </w:rPr>
        <w:t xml:space="preserve"> </w:t>
      </w:r>
      <w:r w:rsidRPr="0074415F">
        <w:rPr>
          <w:sz w:val="20"/>
        </w:rPr>
        <w:t>conveniência para o município;</w:t>
      </w:r>
    </w:p>
    <w:p w:rsidR="00DD5522" w:rsidRDefault="00DD5522" w:rsidP="00DD5522">
      <w:pPr>
        <w:jc w:val="both"/>
        <w:rPr>
          <w:sz w:val="20"/>
        </w:rPr>
      </w:pPr>
    </w:p>
    <w:p w:rsidR="00DD5522" w:rsidRDefault="00DD5522" w:rsidP="00DD5522">
      <w:pPr>
        <w:jc w:val="both"/>
        <w:rPr>
          <w:sz w:val="20"/>
        </w:rPr>
      </w:pPr>
      <w:r w:rsidRPr="0074415F">
        <w:rPr>
          <w:sz w:val="20"/>
        </w:rPr>
        <w:t>CLAUSULA DECIMA PRIMEIRA - FISCALIZAÇÃO: A fiscalização do contrato decorrente da presente</w:t>
      </w:r>
      <w:r>
        <w:rPr>
          <w:sz w:val="20"/>
        </w:rPr>
        <w:t xml:space="preserve"> </w:t>
      </w:r>
      <w:r w:rsidRPr="0074415F">
        <w:rPr>
          <w:sz w:val="20"/>
        </w:rPr>
        <w:t xml:space="preserve">licitação ficará a cargo </w:t>
      </w:r>
      <w:r>
        <w:rPr>
          <w:sz w:val="20"/>
        </w:rPr>
        <w:t>dos servidores</w:t>
      </w:r>
      <w:r w:rsidRPr="0074415F">
        <w:rPr>
          <w:sz w:val="20"/>
        </w:rPr>
        <w:t xml:space="preserve"> Paulo Siga Thomaz</w:t>
      </w:r>
      <w:r>
        <w:rPr>
          <w:sz w:val="20"/>
        </w:rPr>
        <w:t xml:space="preserve"> e Maurício </w:t>
      </w:r>
      <w:proofErr w:type="spellStart"/>
      <w:r>
        <w:rPr>
          <w:sz w:val="20"/>
        </w:rPr>
        <w:t>Novack</w:t>
      </w:r>
      <w:proofErr w:type="spellEnd"/>
      <w:r>
        <w:rPr>
          <w:sz w:val="20"/>
        </w:rPr>
        <w:t xml:space="preserve"> Maidana.</w:t>
      </w:r>
    </w:p>
    <w:p w:rsidR="00DD5522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CLAUSULA DECIMA SEGUNDA – DA DOTAÇÃO ORÇAMENTÁRIA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As despesas correrão por conta das seguintes dotações orçamentárias:</w:t>
      </w:r>
    </w:p>
    <w:p w:rsidR="00DD5522" w:rsidRPr="0074415F" w:rsidRDefault="00DD5522" w:rsidP="00DD5522">
      <w:pPr>
        <w:jc w:val="both"/>
        <w:rPr>
          <w:sz w:val="20"/>
        </w:rPr>
      </w:pPr>
      <w:proofErr w:type="gramStart"/>
      <w:r w:rsidRPr="0074415F">
        <w:rPr>
          <w:sz w:val="20"/>
        </w:rPr>
        <w:t>0501 – Secretaria</w:t>
      </w:r>
      <w:proofErr w:type="gramEnd"/>
      <w:r w:rsidRPr="0074415F">
        <w:rPr>
          <w:sz w:val="20"/>
        </w:rPr>
        <w:t xml:space="preserve"> Municipal de Obras, Viação Transp. e Transito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1012 – Estradas e Rodovias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3.3.90.39.21.00.00 – Manutenção e conservação de estradas e vias</w:t>
      </w: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Despesa – 5541</w:t>
      </w:r>
    </w:p>
    <w:p w:rsidR="00DD5522" w:rsidRDefault="00DD5522" w:rsidP="00DD5522">
      <w:pPr>
        <w:jc w:val="both"/>
        <w:rPr>
          <w:sz w:val="20"/>
        </w:rPr>
      </w:pPr>
      <w:r w:rsidRPr="0074415F">
        <w:rPr>
          <w:sz w:val="20"/>
        </w:rPr>
        <w:t>Recurso – 1135 Estradas vicinais</w:t>
      </w:r>
    </w:p>
    <w:p w:rsidR="00DD5522" w:rsidRPr="0074415F" w:rsidRDefault="00DD5522" w:rsidP="00DD5522">
      <w:pPr>
        <w:jc w:val="both"/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CLÁUSULA DÉCIMA SEGUNDA - DO FORO: Fica eleito o foro da Comarca de Pinheiro Machado – RS,</w:t>
      </w:r>
      <w:r>
        <w:rPr>
          <w:sz w:val="20"/>
        </w:rPr>
        <w:t xml:space="preserve"> </w:t>
      </w:r>
      <w:r w:rsidRPr="0074415F">
        <w:rPr>
          <w:sz w:val="20"/>
        </w:rPr>
        <w:t>para composição de eventuais litígios resultantes deste contrato, que não puderam ser decididas nas vias</w:t>
      </w:r>
      <w:r>
        <w:rPr>
          <w:sz w:val="20"/>
        </w:rPr>
        <w:t xml:space="preserve"> </w:t>
      </w:r>
      <w:r w:rsidRPr="0074415F">
        <w:rPr>
          <w:sz w:val="20"/>
        </w:rPr>
        <w:t>administrativas, renunciando a qualquer outro, por mais privilegiado que seja. Assim, por estarem às partes</w:t>
      </w:r>
      <w:r>
        <w:rPr>
          <w:sz w:val="20"/>
        </w:rPr>
        <w:t xml:space="preserve"> </w:t>
      </w:r>
      <w:r w:rsidRPr="0074415F">
        <w:rPr>
          <w:sz w:val="20"/>
        </w:rPr>
        <w:t>acordadas e contratadas, assinam o presente instrumento em 04(quatro) vias de igual teor e forma, na</w:t>
      </w:r>
      <w:r>
        <w:rPr>
          <w:sz w:val="20"/>
        </w:rPr>
        <w:t xml:space="preserve"> </w:t>
      </w:r>
      <w:r w:rsidRPr="0074415F">
        <w:rPr>
          <w:sz w:val="20"/>
        </w:rPr>
        <w:t>presença de testemunhas.</w:t>
      </w:r>
    </w:p>
    <w:p w:rsidR="00DD5522" w:rsidRDefault="00DD5522" w:rsidP="00DD5522">
      <w:pPr>
        <w:rPr>
          <w:sz w:val="20"/>
        </w:rPr>
      </w:pPr>
    </w:p>
    <w:p w:rsidR="00DD5522" w:rsidRDefault="00DD5522" w:rsidP="00DD5522">
      <w:pPr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 xml:space="preserve">Pinheiro Machado, </w:t>
      </w:r>
      <w:r w:rsidR="0048156E">
        <w:rPr>
          <w:sz w:val="20"/>
        </w:rPr>
        <w:t>24 de março de</w:t>
      </w:r>
      <w:r w:rsidRPr="0074415F">
        <w:rPr>
          <w:sz w:val="20"/>
        </w:rPr>
        <w:t xml:space="preserve"> 2022.</w:t>
      </w:r>
    </w:p>
    <w:p w:rsidR="00DD5522" w:rsidRDefault="00DD5522" w:rsidP="00DD5522">
      <w:pPr>
        <w:rPr>
          <w:sz w:val="20"/>
        </w:rPr>
      </w:pPr>
    </w:p>
    <w:p w:rsidR="00DD5522" w:rsidRDefault="00DD5522" w:rsidP="00DD5522">
      <w:pPr>
        <w:rPr>
          <w:sz w:val="20"/>
        </w:rPr>
      </w:pPr>
    </w:p>
    <w:p w:rsidR="00DD5522" w:rsidRPr="0074415F" w:rsidRDefault="00DD5522" w:rsidP="0048156E">
      <w:pPr>
        <w:jc w:val="center"/>
        <w:rPr>
          <w:sz w:val="20"/>
        </w:rPr>
      </w:pPr>
      <w:r w:rsidRPr="0074415F">
        <w:rPr>
          <w:sz w:val="20"/>
        </w:rPr>
        <w:t>__________________________________</w:t>
      </w:r>
    </w:p>
    <w:p w:rsidR="00883135" w:rsidRDefault="00883135" w:rsidP="0048156E">
      <w:pPr>
        <w:jc w:val="center"/>
        <w:rPr>
          <w:sz w:val="20"/>
        </w:rPr>
      </w:pPr>
      <w:proofErr w:type="spellStart"/>
      <w:r>
        <w:rPr>
          <w:sz w:val="20"/>
        </w:rPr>
        <w:t>Jocimar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Bernart</w:t>
      </w:r>
      <w:proofErr w:type="spellEnd"/>
    </w:p>
    <w:p w:rsidR="00DD5522" w:rsidRPr="0074415F" w:rsidRDefault="00DD5522" w:rsidP="0048156E">
      <w:pPr>
        <w:jc w:val="center"/>
        <w:rPr>
          <w:sz w:val="20"/>
        </w:rPr>
      </w:pPr>
      <w:r w:rsidRPr="0074415F">
        <w:rPr>
          <w:sz w:val="20"/>
        </w:rPr>
        <w:t>Contratada</w:t>
      </w:r>
    </w:p>
    <w:p w:rsidR="00DD5522" w:rsidRDefault="00DD5522" w:rsidP="0048156E">
      <w:pPr>
        <w:jc w:val="center"/>
        <w:rPr>
          <w:sz w:val="20"/>
        </w:rPr>
      </w:pPr>
    </w:p>
    <w:p w:rsidR="00DD5522" w:rsidRDefault="00DD5522" w:rsidP="0048156E">
      <w:pPr>
        <w:jc w:val="center"/>
        <w:rPr>
          <w:sz w:val="20"/>
        </w:rPr>
      </w:pPr>
    </w:p>
    <w:p w:rsidR="0048156E" w:rsidRDefault="0048156E" w:rsidP="0048156E">
      <w:pPr>
        <w:jc w:val="center"/>
        <w:rPr>
          <w:sz w:val="20"/>
        </w:rPr>
      </w:pPr>
    </w:p>
    <w:p w:rsidR="00DD5522" w:rsidRPr="0074415F" w:rsidRDefault="00DD5522" w:rsidP="0048156E">
      <w:pPr>
        <w:jc w:val="center"/>
        <w:rPr>
          <w:sz w:val="20"/>
        </w:rPr>
      </w:pPr>
      <w:r w:rsidRPr="0074415F">
        <w:rPr>
          <w:sz w:val="20"/>
        </w:rPr>
        <w:t>__________________________________</w:t>
      </w:r>
    </w:p>
    <w:p w:rsidR="00DD5522" w:rsidRPr="0074415F" w:rsidRDefault="00DD5522" w:rsidP="0048156E">
      <w:pPr>
        <w:jc w:val="center"/>
        <w:rPr>
          <w:sz w:val="20"/>
        </w:rPr>
      </w:pPr>
      <w:r w:rsidRPr="0074415F">
        <w:rPr>
          <w:sz w:val="20"/>
        </w:rPr>
        <w:t>Contratante</w:t>
      </w:r>
    </w:p>
    <w:p w:rsidR="00DD5522" w:rsidRPr="0074415F" w:rsidRDefault="00DD5522" w:rsidP="0048156E">
      <w:pPr>
        <w:jc w:val="center"/>
        <w:rPr>
          <w:sz w:val="20"/>
        </w:rPr>
      </w:pPr>
      <w:r w:rsidRPr="0074415F">
        <w:rPr>
          <w:sz w:val="20"/>
        </w:rPr>
        <w:t>Ronaldo Costa Madruga/ Prefeito Municipal</w:t>
      </w:r>
    </w:p>
    <w:p w:rsidR="00DD5522" w:rsidRDefault="00DD5522" w:rsidP="0048156E">
      <w:pPr>
        <w:jc w:val="center"/>
        <w:rPr>
          <w:sz w:val="20"/>
        </w:rPr>
      </w:pPr>
    </w:p>
    <w:p w:rsidR="0048156E" w:rsidRDefault="0048156E" w:rsidP="0048156E">
      <w:pPr>
        <w:jc w:val="center"/>
        <w:rPr>
          <w:sz w:val="20"/>
        </w:rPr>
      </w:pPr>
    </w:p>
    <w:p w:rsidR="00DD5522" w:rsidRDefault="00DD5522" w:rsidP="00DD5522">
      <w:pPr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Testemunhas:</w:t>
      </w:r>
    </w:p>
    <w:p w:rsidR="00DD5522" w:rsidRDefault="00DD5522" w:rsidP="00DD5522">
      <w:pPr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1.__________________________________________ CPF: _____________________</w:t>
      </w:r>
    </w:p>
    <w:p w:rsidR="00DD5522" w:rsidRDefault="00DD5522" w:rsidP="00DD5522">
      <w:pPr>
        <w:rPr>
          <w:sz w:val="20"/>
        </w:rPr>
      </w:pPr>
    </w:p>
    <w:p w:rsidR="00DD5522" w:rsidRDefault="00DD5522" w:rsidP="00DD5522">
      <w:pPr>
        <w:rPr>
          <w:sz w:val="20"/>
        </w:rPr>
      </w:pPr>
    </w:p>
    <w:p w:rsidR="00DD5522" w:rsidRPr="0074415F" w:rsidRDefault="00DD5522" w:rsidP="00DD5522">
      <w:pPr>
        <w:jc w:val="both"/>
        <w:rPr>
          <w:sz w:val="20"/>
        </w:rPr>
      </w:pPr>
      <w:r w:rsidRPr="0074415F">
        <w:rPr>
          <w:sz w:val="20"/>
        </w:rPr>
        <w:t>2.__________________________________________ CPF: _____________________</w:t>
      </w:r>
    </w:p>
    <w:sectPr w:rsidR="00DD5522" w:rsidRPr="0074415F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54" w:rsidRDefault="00996E54">
      <w:r>
        <w:separator/>
      </w:r>
    </w:p>
  </w:endnote>
  <w:endnote w:type="continuationSeparator" w:id="0">
    <w:p w:rsidR="00996E54" w:rsidRDefault="0099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54" w:rsidRDefault="00996E54">
      <w:r>
        <w:separator/>
      </w:r>
    </w:p>
  </w:footnote>
  <w:footnote w:type="continuationSeparator" w:id="0">
    <w:p w:rsidR="00996E54" w:rsidRDefault="0099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629A0CD3" wp14:editId="4AEAD43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9656E" w:rsidRDefault="0009656E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9656E" w:rsidRDefault="0009656E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9656E" w:rsidRPr="006C4DF2" w:rsidRDefault="0009656E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71FF"/>
    <w:rsid w:val="00071F7B"/>
    <w:rsid w:val="000754AE"/>
    <w:rsid w:val="0009656E"/>
    <w:rsid w:val="000974AF"/>
    <w:rsid w:val="000E62D2"/>
    <w:rsid w:val="000F0B84"/>
    <w:rsid w:val="000F5BDE"/>
    <w:rsid w:val="00102ECF"/>
    <w:rsid w:val="00116B16"/>
    <w:rsid w:val="00117BF4"/>
    <w:rsid w:val="0012037D"/>
    <w:rsid w:val="001437ED"/>
    <w:rsid w:val="0015759E"/>
    <w:rsid w:val="001C0FC4"/>
    <w:rsid w:val="001F2856"/>
    <w:rsid w:val="002010A7"/>
    <w:rsid w:val="0025288B"/>
    <w:rsid w:val="00260836"/>
    <w:rsid w:val="002652E7"/>
    <w:rsid w:val="002736D8"/>
    <w:rsid w:val="00294CAA"/>
    <w:rsid w:val="00294EFA"/>
    <w:rsid w:val="002B1886"/>
    <w:rsid w:val="002C3939"/>
    <w:rsid w:val="002F6624"/>
    <w:rsid w:val="003050B9"/>
    <w:rsid w:val="00307242"/>
    <w:rsid w:val="00320CB2"/>
    <w:rsid w:val="0033361C"/>
    <w:rsid w:val="00345796"/>
    <w:rsid w:val="003519F3"/>
    <w:rsid w:val="0036755C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166F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56E"/>
    <w:rsid w:val="004A2E17"/>
    <w:rsid w:val="004A7610"/>
    <w:rsid w:val="004B5000"/>
    <w:rsid w:val="004B7F9F"/>
    <w:rsid w:val="004E5054"/>
    <w:rsid w:val="004E7919"/>
    <w:rsid w:val="004E7B4F"/>
    <w:rsid w:val="004F17E2"/>
    <w:rsid w:val="00530E77"/>
    <w:rsid w:val="00551AB0"/>
    <w:rsid w:val="0056283E"/>
    <w:rsid w:val="00566222"/>
    <w:rsid w:val="00571D61"/>
    <w:rsid w:val="0058024D"/>
    <w:rsid w:val="00592383"/>
    <w:rsid w:val="005A3304"/>
    <w:rsid w:val="005D10BF"/>
    <w:rsid w:val="005F31F4"/>
    <w:rsid w:val="00614C41"/>
    <w:rsid w:val="006158FC"/>
    <w:rsid w:val="00625191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34764"/>
    <w:rsid w:val="00746507"/>
    <w:rsid w:val="00751D46"/>
    <w:rsid w:val="007557A7"/>
    <w:rsid w:val="00761C46"/>
    <w:rsid w:val="0078026D"/>
    <w:rsid w:val="00780C3D"/>
    <w:rsid w:val="00790AB3"/>
    <w:rsid w:val="007971EF"/>
    <w:rsid w:val="007A33A4"/>
    <w:rsid w:val="007A70D0"/>
    <w:rsid w:val="007B117F"/>
    <w:rsid w:val="007B51E2"/>
    <w:rsid w:val="007C0C23"/>
    <w:rsid w:val="007C7D5F"/>
    <w:rsid w:val="007F2981"/>
    <w:rsid w:val="007F4E93"/>
    <w:rsid w:val="007F572A"/>
    <w:rsid w:val="00815BF4"/>
    <w:rsid w:val="00820FED"/>
    <w:rsid w:val="00832B28"/>
    <w:rsid w:val="00880FCE"/>
    <w:rsid w:val="00883135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6E54"/>
    <w:rsid w:val="00997640"/>
    <w:rsid w:val="009B1B21"/>
    <w:rsid w:val="009D5627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A6CC7"/>
    <w:rsid w:val="00AB05CA"/>
    <w:rsid w:val="00AD10C8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74973"/>
    <w:rsid w:val="00D822B6"/>
    <w:rsid w:val="00D96B7A"/>
    <w:rsid w:val="00DA4E6E"/>
    <w:rsid w:val="00DA5581"/>
    <w:rsid w:val="00DD1045"/>
    <w:rsid w:val="00DD5522"/>
    <w:rsid w:val="00E01696"/>
    <w:rsid w:val="00E03E5D"/>
    <w:rsid w:val="00E071F7"/>
    <w:rsid w:val="00E15A0A"/>
    <w:rsid w:val="00E2230C"/>
    <w:rsid w:val="00E428BB"/>
    <w:rsid w:val="00E5264E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E1F0E"/>
    <w:rsid w:val="00EF5E4F"/>
    <w:rsid w:val="00EF606F"/>
    <w:rsid w:val="00F13A04"/>
    <w:rsid w:val="00F16E8C"/>
    <w:rsid w:val="00F21631"/>
    <w:rsid w:val="00F2264A"/>
    <w:rsid w:val="00F27A9F"/>
    <w:rsid w:val="00F435CE"/>
    <w:rsid w:val="00F6121F"/>
    <w:rsid w:val="00F703A5"/>
    <w:rsid w:val="00F837C9"/>
    <w:rsid w:val="00F86B9F"/>
    <w:rsid w:val="00F92B3B"/>
    <w:rsid w:val="00FB1152"/>
    <w:rsid w:val="00FB67E6"/>
    <w:rsid w:val="00FB6B10"/>
    <w:rsid w:val="00FB718B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F6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F6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3832B-41CC-48A7-84B3-B337A89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63</TotalTime>
  <Pages>4</Pages>
  <Words>2542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6</cp:revision>
  <cp:lastPrinted>2022-03-30T18:42:00Z</cp:lastPrinted>
  <dcterms:created xsi:type="dcterms:W3CDTF">2022-04-05T20:06:00Z</dcterms:created>
  <dcterms:modified xsi:type="dcterms:W3CDTF">2022-04-12T19:21:00Z</dcterms:modified>
</cp:coreProperties>
</file>