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65479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14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54793">
        <w:rPr>
          <w:rFonts w:ascii="Times New Roman" w:hAnsi="Times New Roman"/>
          <w:b/>
          <w:bCs/>
          <w:color w:val="000000" w:themeColor="text1"/>
          <w:szCs w:val="24"/>
        </w:rPr>
        <w:t>026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</w:t>
      </w:r>
      <w:r w:rsidR="00574B2C">
        <w:rPr>
          <w:rFonts w:ascii="Times New Roman" w:hAnsi="Times New Roman"/>
          <w:b/>
          <w:bCs/>
          <w:color w:val="000000" w:themeColor="text1"/>
          <w:szCs w:val="24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Senhor Prefeito, A Comissão Permanente de Licitação da Prefeitura Municipal, instituída pela Portaria nº 10626/2021, vem apresentar JUSTIFICATIVA de dispensa de licitação para </w:t>
      </w:r>
      <w:r w:rsidR="001E34D5">
        <w:rPr>
          <w:rFonts w:ascii="Times New Roman" w:hAnsi="Times New Roman"/>
        </w:rPr>
        <w:t xml:space="preserve">contratação de empresa para </w:t>
      </w:r>
      <w:r w:rsidR="00155171">
        <w:rPr>
          <w:rFonts w:ascii="Times New Roman" w:hAnsi="Times New Roman"/>
        </w:rPr>
        <w:t>locação de impressoras para as Secretarias da Prefeitura Municipal</w:t>
      </w:r>
      <w:r w:rsidR="00574B2C">
        <w:rPr>
          <w:rFonts w:ascii="Times New Roman" w:hAnsi="Times New Roman"/>
        </w:rPr>
        <w:t>.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B43376">
        <w:rPr>
          <w:rFonts w:ascii="Times New Roman" w:hAnsi="Times New Roman"/>
          <w:b/>
          <w:bCs/>
          <w:szCs w:val="24"/>
        </w:rPr>
        <w:t xml:space="preserve">Contratação de empresa para </w:t>
      </w:r>
      <w:r w:rsidR="00155171">
        <w:rPr>
          <w:rFonts w:ascii="Times New Roman" w:hAnsi="Times New Roman"/>
          <w:b/>
          <w:bCs/>
          <w:szCs w:val="24"/>
        </w:rPr>
        <w:t>aluguel de impressoras para Secretarias da Prefeitura</w:t>
      </w:r>
      <w:r w:rsidR="00B43376">
        <w:rPr>
          <w:rFonts w:ascii="Times New Roman" w:hAnsi="Times New Roman"/>
          <w:bCs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155171">
        <w:rPr>
          <w:rFonts w:ascii="Times New Roman" w:hAnsi="Times New Roman"/>
          <w:szCs w:val="24"/>
        </w:rPr>
        <w:t>2.530,00</w:t>
      </w:r>
      <w:r w:rsidR="00574B2C">
        <w:rPr>
          <w:rFonts w:ascii="Times New Roman" w:hAnsi="Times New Roman"/>
          <w:szCs w:val="24"/>
        </w:rPr>
        <w:t xml:space="preserve">(dois mil e quinhentos </w:t>
      </w:r>
      <w:r w:rsidR="00155171">
        <w:rPr>
          <w:rFonts w:ascii="Times New Roman" w:hAnsi="Times New Roman"/>
          <w:szCs w:val="24"/>
        </w:rPr>
        <w:t xml:space="preserve">e trinta </w:t>
      </w:r>
      <w:proofErr w:type="gramStart"/>
      <w:r w:rsidR="00574B2C">
        <w:rPr>
          <w:rFonts w:ascii="Times New Roman" w:hAnsi="Times New Roman"/>
          <w:szCs w:val="24"/>
        </w:rPr>
        <w:t>reais)</w:t>
      </w:r>
      <w:proofErr w:type="spellStart"/>
      <w:r w:rsidR="00155171">
        <w:rPr>
          <w:rFonts w:ascii="Times New Roman" w:hAnsi="Times New Roman"/>
          <w:szCs w:val="24"/>
        </w:rPr>
        <w:t>mês</w:t>
      </w:r>
      <w:proofErr w:type="gramEnd"/>
      <w:r w:rsidR="00155171">
        <w:rPr>
          <w:rFonts w:ascii="Times New Roman" w:hAnsi="Times New Roman"/>
          <w:szCs w:val="24"/>
        </w:rPr>
        <w:t>,pelo</w:t>
      </w:r>
      <w:proofErr w:type="spellEnd"/>
      <w:r w:rsidR="00155171">
        <w:rPr>
          <w:rFonts w:ascii="Times New Roman" w:hAnsi="Times New Roman"/>
          <w:szCs w:val="24"/>
        </w:rPr>
        <w:t xml:space="preserve"> período de cinco meses podendo ser prorrogado por igual período se necessário.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6170F6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II - para outros serviços e compras de valor até 10% (dez</w:t>
      </w:r>
    </w:p>
    <w:p w:rsid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proofErr w:type="gramStart"/>
      <w:r w:rsidRPr="00C006D4">
        <w:rPr>
          <w:rFonts w:ascii="Times New Roman" w:hAnsi="Times New Roman"/>
          <w:color w:val="000000" w:themeColor="text1"/>
          <w:szCs w:val="24"/>
        </w:rPr>
        <w:t>por</w:t>
      </w:r>
      <w:proofErr w:type="gramEnd"/>
      <w:r w:rsidRPr="00C006D4">
        <w:rPr>
          <w:rFonts w:ascii="Times New Roman" w:hAnsi="Times New Roman"/>
          <w:color w:val="000000" w:themeColor="text1"/>
          <w:szCs w:val="24"/>
        </w:rPr>
        <w:t xml:space="preserve"> cento) do limite previsto na alínea "a", do inciso II do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artigo anterior e para alienações, nos casos previstos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nesta Lei, desde que não se refiram a parcelas de um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mesmo serviço, compra ou alienação de maior vulto que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 xml:space="preserve">Com base na pesquisa de preços realizada que constatou que o valor global dos </w:t>
      </w:r>
      <w:r w:rsidR="00E748D3">
        <w:rPr>
          <w:rFonts w:ascii="Times New Roman" w:hAnsi="Times New Roman"/>
          <w:color w:val="000000" w:themeColor="text1"/>
          <w:szCs w:val="24"/>
        </w:rPr>
        <w:t>serviços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serem adquiridos, não ultrapassam o referido valor citado acima e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proposta mais vantajosa apresentada, e anexada aos autos do p</w:t>
      </w:r>
      <w:r w:rsidR="007B0074">
        <w:rPr>
          <w:rFonts w:ascii="Times New Roman" w:hAnsi="Times New Roman"/>
          <w:color w:val="000000" w:themeColor="text1"/>
          <w:szCs w:val="24"/>
        </w:rPr>
        <w:t>resente processo administrativo.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155171">
        <w:rPr>
          <w:rFonts w:ascii="Times New Roman" w:hAnsi="Times New Roman"/>
          <w:bCs/>
          <w:color w:val="000000" w:themeColor="text1"/>
          <w:szCs w:val="24"/>
        </w:rPr>
        <w:t>CASA DAS IMPRESSORAS CNPJ 93.519.874/0001-</w:t>
      </w:r>
      <w:proofErr w:type="gramStart"/>
      <w:r w:rsidR="00155171">
        <w:rPr>
          <w:rFonts w:ascii="Times New Roman" w:hAnsi="Times New Roman"/>
          <w:bCs/>
          <w:color w:val="000000" w:themeColor="text1"/>
          <w:szCs w:val="24"/>
        </w:rPr>
        <w:t>30</w:t>
      </w:r>
      <w:r w:rsidR="007B0074">
        <w:rPr>
          <w:rFonts w:ascii="Times New Roman" w:hAnsi="Times New Roman"/>
          <w:bCs/>
          <w:color w:val="000000" w:themeColor="text1"/>
          <w:szCs w:val="24"/>
        </w:rPr>
        <w:t xml:space="preserve"> .</w:t>
      </w:r>
      <w:proofErr w:type="gramEnd"/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Pr="00D0596B">
        <w:rPr>
          <w:rFonts w:ascii="Times New Roman" w:hAnsi="Times New Roman"/>
          <w:color w:val="000000" w:themeColor="text1"/>
        </w:rPr>
        <w:t>Conforme se pode constatar, pelas propostas apresentadas pela Empresa verifica-se facilmente serem estes compatíveis com o valor de mercado, conforme cotações constantes no processo principal e atualizados nos autos desta dispensa</w:t>
      </w:r>
      <w:r w:rsidR="00155171">
        <w:rPr>
          <w:rFonts w:ascii="Times New Roman" w:hAnsi="Times New Roman"/>
          <w:color w:val="000000" w:themeColor="text1"/>
        </w:rPr>
        <w:t xml:space="preserve"> com valores do banco preço</w:t>
      </w:r>
      <w:r w:rsidRPr="00D0596B">
        <w:rPr>
          <w:rFonts w:ascii="Times New Roman" w:hAnsi="Times New Roman"/>
          <w:color w:val="000000" w:themeColor="text1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II – DA DECISÃO Considerando, a impessoalidade da Administração, a mesma não pode esquivar-se do seu dever de ordenar a situação dar continuidade na aquisição deste </w:t>
      </w:r>
      <w:r w:rsidR="007B4B96" w:rsidRPr="00D0596B">
        <w:rPr>
          <w:rFonts w:ascii="Times New Roman" w:hAnsi="Times New Roman"/>
        </w:rPr>
        <w:t>produto,</w:t>
      </w:r>
      <w:r w:rsidR="007B4B96">
        <w:rPr>
          <w:rFonts w:ascii="Times New Roman" w:hAnsi="Times New Roman"/>
        </w:rPr>
        <w:t xml:space="preserve"> sendo</w:t>
      </w:r>
      <w:r w:rsidR="00155171">
        <w:rPr>
          <w:rFonts w:ascii="Times New Roman" w:hAnsi="Times New Roman"/>
        </w:rPr>
        <w:t xml:space="preserve"> o serviço já realizado não podendo ser encerrado sem antes sair o Pregão.</w:t>
      </w:r>
      <w:r w:rsidRPr="00D0596B">
        <w:rPr>
          <w:rFonts w:ascii="Times New Roman" w:hAnsi="Times New Roman"/>
        </w:rPr>
        <w:t xml:space="preserve"> </w:t>
      </w:r>
    </w:p>
    <w:p w:rsidR="00BF5F35" w:rsidRPr="00D0596B" w:rsidRDefault="00BF5F35" w:rsidP="008446AA">
      <w:pPr>
        <w:jc w:val="both"/>
        <w:rPr>
          <w:rFonts w:ascii="Times New Roman" w:hAnsi="Times New Roman"/>
        </w:rPr>
      </w:pP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</w:t>
      </w:r>
      <w:proofErr w:type="gramStart"/>
      <w:r>
        <w:rPr>
          <w:rFonts w:ascii="Times New Roman" w:hAnsi="Times New Roman"/>
        </w:rPr>
        <w:t xml:space="preserve">Machado, </w:t>
      </w:r>
      <w:r w:rsidR="00654793">
        <w:rPr>
          <w:rFonts w:ascii="Times New Roman" w:hAnsi="Times New Roman"/>
        </w:rPr>
        <w:t xml:space="preserve">  </w:t>
      </w:r>
      <w:proofErr w:type="gramEnd"/>
      <w:r w:rsidR="00654793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 w:rsidR="00654793">
        <w:rPr>
          <w:rFonts w:ascii="Times New Roman" w:hAnsi="Times New Roman"/>
        </w:rPr>
        <w:t xml:space="preserve">janeiro </w:t>
      </w:r>
      <w:r>
        <w:rPr>
          <w:rFonts w:ascii="Times New Roman" w:hAnsi="Times New Roman"/>
        </w:rPr>
        <w:t>de 202</w:t>
      </w:r>
      <w:r w:rsidR="007B0074">
        <w:rPr>
          <w:rFonts w:ascii="Times New Roman" w:hAnsi="Times New Roman"/>
        </w:rPr>
        <w:t>2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proofErr w:type="spellStart"/>
      <w:r w:rsidR="00574B2C">
        <w:rPr>
          <w:rFonts w:ascii="Times New Roman" w:hAnsi="Times New Roman"/>
        </w:rPr>
        <w:t>Glades</w:t>
      </w:r>
      <w:proofErr w:type="spellEnd"/>
      <w:r w:rsidR="00574B2C">
        <w:rPr>
          <w:rFonts w:ascii="Times New Roman" w:hAnsi="Times New Roman"/>
        </w:rPr>
        <w:t xml:space="preserve"> Freitas de Castro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7B0074">
        <w:rPr>
          <w:rFonts w:ascii="Times New Roman" w:hAnsi="Times New Roman"/>
          <w:bCs/>
          <w:szCs w:val="24"/>
        </w:rPr>
        <w:t>0</w:t>
      </w:r>
      <w:r w:rsidR="00654793">
        <w:rPr>
          <w:rFonts w:ascii="Times New Roman" w:hAnsi="Times New Roman"/>
          <w:bCs/>
          <w:szCs w:val="24"/>
        </w:rPr>
        <w:t>26</w:t>
      </w:r>
      <w:r w:rsidRPr="005E4BA9">
        <w:rPr>
          <w:rFonts w:ascii="Times New Roman" w:hAnsi="Times New Roman"/>
          <w:bCs/>
          <w:szCs w:val="24"/>
        </w:rPr>
        <w:t>/</w:t>
      </w:r>
      <w:r w:rsidR="00AC4A39">
        <w:rPr>
          <w:rFonts w:ascii="Times New Roman" w:hAnsi="Times New Roman"/>
          <w:bCs/>
          <w:szCs w:val="24"/>
        </w:rPr>
        <w:t>202</w:t>
      </w:r>
      <w:r w:rsidR="007B0074">
        <w:rPr>
          <w:rFonts w:ascii="Times New Roman" w:hAnsi="Times New Roman"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064365">
        <w:rPr>
          <w:rFonts w:ascii="Times New Roman" w:hAnsi="Times New Roman"/>
          <w:bCs/>
          <w:szCs w:val="24"/>
        </w:rPr>
        <w:t>0</w:t>
      </w:r>
      <w:r w:rsidR="00654793">
        <w:rPr>
          <w:rFonts w:ascii="Times New Roman" w:hAnsi="Times New Roman"/>
          <w:bCs/>
          <w:szCs w:val="24"/>
        </w:rPr>
        <w:t>14</w:t>
      </w:r>
      <w:r w:rsidRPr="005E4BA9">
        <w:rPr>
          <w:rFonts w:ascii="Times New Roman" w:hAnsi="Times New Roman"/>
          <w:bCs/>
          <w:szCs w:val="24"/>
        </w:rPr>
        <w:t>/202</w:t>
      </w:r>
      <w:r w:rsidR="007B0074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654793">
        <w:rPr>
          <w:rFonts w:ascii="Times New Roman" w:hAnsi="Times New Roman"/>
          <w:bCs/>
          <w:szCs w:val="24"/>
        </w:rPr>
        <w:t>janeiro</w:t>
      </w: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55" w:rsidRDefault="00B11B55">
      <w:r>
        <w:separator/>
      </w:r>
    </w:p>
  </w:endnote>
  <w:endnote w:type="continuationSeparator" w:id="0">
    <w:p w:rsidR="00B11B55" w:rsidRDefault="00B1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55" w:rsidRDefault="00B11B55">
      <w:r>
        <w:separator/>
      </w:r>
    </w:p>
  </w:footnote>
  <w:footnote w:type="continuationSeparator" w:id="0">
    <w:p w:rsidR="00B11B55" w:rsidRDefault="00B1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67C9F" w:rsidRPr="006C4DF2" w:rsidRDefault="00567C9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30A19"/>
    <w:rsid w:val="001437ED"/>
    <w:rsid w:val="00155171"/>
    <w:rsid w:val="0015759E"/>
    <w:rsid w:val="00185774"/>
    <w:rsid w:val="001B016A"/>
    <w:rsid w:val="001C0FC4"/>
    <w:rsid w:val="001E34D5"/>
    <w:rsid w:val="001F2856"/>
    <w:rsid w:val="002365B0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C9F"/>
    <w:rsid w:val="00571D61"/>
    <w:rsid w:val="00574B2C"/>
    <w:rsid w:val="0058024D"/>
    <w:rsid w:val="00592383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793"/>
    <w:rsid w:val="00654962"/>
    <w:rsid w:val="00660C57"/>
    <w:rsid w:val="006760A1"/>
    <w:rsid w:val="00685E7E"/>
    <w:rsid w:val="006937ED"/>
    <w:rsid w:val="006A7497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8026D"/>
    <w:rsid w:val="00780C3D"/>
    <w:rsid w:val="007A33A4"/>
    <w:rsid w:val="007A5B78"/>
    <w:rsid w:val="007A70D0"/>
    <w:rsid w:val="007B0074"/>
    <w:rsid w:val="007B117F"/>
    <w:rsid w:val="007B4B96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30A90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70C0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A3AFE1A-64DF-41A8-A67F-D884B151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2AEA5-A90A-490E-9009-6E65A62A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715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27</cp:revision>
  <cp:lastPrinted>2022-04-05T17:38:00Z</cp:lastPrinted>
  <dcterms:created xsi:type="dcterms:W3CDTF">2021-03-12T14:21:00Z</dcterms:created>
  <dcterms:modified xsi:type="dcterms:W3CDTF">2022-04-05T17:38:00Z</dcterms:modified>
</cp:coreProperties>
</file>