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5AA6" w14:textId="77777777" w:rsidR="00936AC9" w:rsidRPr="00027CE8" w:rsidRDefault="00936AC9" w:rsidP="00936AC9">
      <w:pPr>
        <w:widowControl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859C9" w14:textId="3AD4EDEB" w:rsidR="00D24853" w:rsidRPr="00D24853" w:rsidRDefault="00D24853" w:rsidP="00D24853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4853">
        <w:rPr>
          <w:rFonts w:ascii="Times New Roman" w:eastAsia="Calibri" w:hAnsi="Times New Roman" w:cs="Times New Roman"/>
          <w:sz w:val="24"/>
          <w:szCs w:val="24"/>
        </w:rPr>
        <w:t xml:space="preserve">Contrato Administrativo nº </w:t>
      </w:r>
      <w:r w:rsidR="00F75D3F">
        <w:rPr>
          <w:rFonts w:ascii="Times New Roman" w:eastAsia="Calibri" w:hAnsi="Times New Roman" w:cs="Times New Roman"/>
          <w:b/>
          <w:sz w:val="24"/>
          <w:szCs w:val="24"/>
        </w:rPr>
        <w:t>045</w:t>
      </w:r>
      <w:r w:rsidRPr="00D24853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14:paraId="08C958CD" w14:textId="77777777" w:rsidR="00E625E2" w:rsidRPr="002F6B43" w:rsidRDefault="00E625E2" w:rsidP="00E625E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17EEE">
        <w:rPr>
          <w:rFonts w:ascii="Times New Roman" w:hAnsi="Times New Roman" w:cs="Times New Roman"/>
          <w:sz w:val="24"/>
          <w:szCs w:val="24"/>
        </w:rPr>
        <w:t xml:space="preserve">Pregão </w:t>
      </w:r>
      <w:r>
        <w:rPr>
          <w:rFonts w:ascii="Times New Roman" w:hAnsi="Times New Roman" w:cs="Times New Roman"/>
          <w:sz w:val="24"/>
          <w:szCs w:val="24"/>
        </w:rPr>
        <w:t>Eletrônico nº</w:t>
      </w:r>
      <w:r w:rsidRPr="0031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065</w:t>
      </w:r>
      <w:r w:rsidRPr="002F6B4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14:paraId="2F606FB7" w14:textId="77777777" w:rsidR="00D24853" w:rsidRPr="00027CE8" w:rsidRDefault="00D24853" w:rsidP="00D24853">
      <w:pPr>
        <w:pStyle w:val="SemEspaamento"/>
        <w:spacing w:line="276" w:lineRule="auto"/>
        <w:ind w:right="-2"/>
        <w:jc w:val="both"/>
        <w:rPr>
          <w:b/>
          <w:sz w:val="24"/>
          <w:szCs w:val="24"/>
        </w:rPr>
      </w:pPr>
    </w:p>
    <w:p w14:paraId="21AA7EA6" w14:textId="4455CCA2" w:rsidR="004A46A6" w:rsidRDefault="004A46A6" w:rsidP="004A46A6">
      <w:pPr>
        <w:widowControl w:val="0"/>
        <w:autoSpaceDE w:val="0"/>
        <w:autoSpaceDN w:val="0"/>
        <w:spacing w:line="283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Aos </w:t>
      </w:r>
      <w:r w:rsidR="001E0E33">
        <w:rPr>
          <w:rFonts w:ascii="Times New Roman" w:eastAsia="Times New Roman" w:hAnsi="Times New Roman" w:cs="Times New Roman"/>
          <w:sz w:val="24"/>
          <w:szCs w:val="24"/>
          <w:lang w:val="pt-PT"/>
        </w:rPr>
        <w:t>doze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dias do mês de </w:t>
      </w:r>
      <w:r w:rsidR="00577C64">
        <w:rPr>
          <w:rFonts w:ascii="Times New Roman" w:eastAsia="Times New Roman" w:hAnsi="Times New Roman" w:cs="Times New Roman"/>
          <w:sz w:val="24"/>
          <w:szCs w:val="24"/>
          <w:lang w:val="pt-PT"/>
        </w:rPr>
        <w:t>abril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dois mil e vinte e três, o </w:t>
      </w:r>
      <w:r w:rsidRPr="004A46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MUNICÍPIO DE PINHEIRO MACHADO/RS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pessoa jurídica de direito interno, CNPJ nº </w:t>
      </w:r>
      <w:r w:rsidRPr="004A46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88.084.942/0001-46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com sede na rua Nico de Oliveira, nº 763, Pinheiro Machado/RS, neste ato representado por seu Prefeito, Sr. </w:t>
      </w:r>
      <w:r w:rsidRPr="004A46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Ronaldo Costa Madruga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inscrito no CPF sob nº </w:t>
      </w:r>
      <w:r w:rsidR="00577C64" w:rsidRPr="00577C64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697.988.690-87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ora denominado simplesmente CONTRATANTE, e de outro lado, a empresa </w:t>
      </w:r>
      <w:r w:rsidR="00BD2CF8" w:rsidRPr="00BD2CF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MF DISTRIBUIDORA DE ALIMENTOS E LOGÍSTICA LTDA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cadastrada no CNPJ sob nº </w:t>
      </w:r>
      <w:r w:rsidR="00BD2CF8" w:rsidRPr="00BD2CF8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14.904.244/0001-03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estabelecida na </w:t>
      </w:r>
      <w:r w:rsidR="006954B3" w:rsidRPr="006954B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Rodovia RSC 287, </w:t>
      </w:r>
      <w:r w:rsidR="005F652D" w:rsidRPr="006954B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km </w:t>
      </w:r>
      <w:r w:rsidR="006954B3" w:rsidRPr="006954B3">
        <w:rPr>
          <w:rFonts w:ascii="Times New Roman" w:eastAsia="Times New Roman" w:hAnsi="Times New Roman" w:cs="Times New Roman"/>
          <w:sz w:val="24"/>
          <w:szCs w:val="24"/>
          <w:lang w:val="pt-PT"/>
        </w:rPr>
        <w:t>158, S/N</w:t>
      </w:r>
      <w:r w:rsidR="006954B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– Bairro: </w:t>
      </w:r>
      <w:r w:rsidR="00373E03" w:rsidRPr="00373E03">
        <w:rPr>
          <w:rFonts w:ascii="Times New Roman" w:eastAsia="Times New Roman" w:hAnsi="Times New Roman" w:cs="Times New Roman"/>
          <w:sz w:val="24"/>
          <w:szCs w:val="24"/>
          <w:lang w:val="pt-PT"/>
        </w:rPr>
        <w:t>Cerrito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CEP: </w:t>
      </w:r>
      <w:r w:rsidR="00761746" w:rsidRPr="00761746">
        <w:rPr>
          <w:rFonts w:ascii="Times New Roman" w:eastAsia="Times New Roman" w:hAnsi="Times New Roman" w:cs="Times New Roman"/>
          <w:sz w:val="24"/>
          <w:szCs w:val="24"/>
          <w:lang w:val="pt-PT"/>
        </w:rPr>
        <w:t>96.545</w:t>
      </w:r>
      <w:r w:rsidR="005B5681">
        <w:rPr>
          <w:rFonts w:ascii="Times New Roman" w:eastAsia="Times New Roman" w:hAnsi="Times New Roman" w:cs="Times New Roman"/>
          <w:sz w:val="24"/>
          <w:szCs w:val="24"/>
          <w:lang w:val="pt-PT"/>
        </w:rPr>
        <w:t>-</w:t>
      </w:r>
      <w:r w:rsidR="00761746" w:rsidRPr="00761746">
        <w:rPr>
          <w:rFonts w:ascii="Times New Roman" w:eastAsia="Times New Roman" w:hAnsi="Times New Roman" w:cs="Times New Roman"/>
          <w:sz w:val="24"/>
          <w:szCs w:val="24"/>
          <w:lang w:val="pt-PT"/>
        </w:rPr>
        <w:t>000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373E03" w:rsidRPr="00373E03">
        <w:rPr>
          <w:rFonts w:ascii="Times New Roman" w:eastAsia="Times New Roman" w:hAnsi="Times New Roman" w:cs="Times New Roman"/>
          <w:sz w:val="24"/>
          <w:szCs w:val="24"/>
          <w:lang w:val="pt-PT"/>
        </w:rPr>
        <w:t>Novo Cabrais/RS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E-mail: </w:t>
      </w:r>
      <w:hyperlink r:id="rId8" w:history="1">
        <w:r w:rsidR="00CB60A7" w:rsidRPr="00CB60A7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pt-PT"/>
          </w:rPr>
          <w:t>licita@grupogmf.com.br</w:t>
        </w:r>
      </w:hyperlink>
      <w:r w:rsidR="00CB60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CB60A7" w:rsidRPr="00CB60A7">
        <w:rPr>
          <w:rFonts w:ascii="Times New Roman" w:eastAsia="Times New Roman" w:hAnsi="Times New Roman" w:cs="Times New Roman"/>
          <w:sz w:val="24"/>
          <w:szCs w:val="24"/>
          <w:lang w:val="pt-PT"/>
        </w:rPr>
        <w:t>/</w:t>
      </w:r>
      <w:r w:rsidR="00CB60A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CB60A7" w:rsidRPr="00CB60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PT"/>
        </w:rPr>
        <w:t>pedidos@grupogmf.com.br</w:t>
      </w:r>
      <w:hyperlink r:id="rId9" w:history="1"/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 Telefone: </w:t>
      </w:r>
      <w:r w:rsidR="005B5681" w:rsidRPr="005B5681">
        <w:rPr>
          <w:rFonts w:ascii="Times New Roman" w:eastAsia="Times New Roman" w:hAnsi="Times New Roman" w:cs="Times New Roman"/>
          <w:sz w:val="24"/>
          <w:szCs w:val="24"/>
          <w:lang w:val="pt-PT"/>
        </w:rPr>
        <w:t>(51) 9 8608-0722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por seu </w:t>
      </w:r>
      <w:r w:rsidR="00EE7692">
        <w:rPr>
          <w:rFonts w:ascii="Times New Roman" w:eastAsia="Times New Roman" w:hAnsi="Times New Roman" w:cs="Times New Roman"/>
          <w:sz w:val="24"/>
          <w:szCs w:val="24"/>
          <w:lang w:val="pt-PT"/>
        </w:rPr>
        <w:t>proprietário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="00000490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</w:t>
      </w:r>
      <w:r w:rsidR="00EF1025" w:rsidRPr="00EF102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Gabriel M</w:t>
      </w:r>
      <w:r w:rsidR="0000049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ü</w:t>
      </w:r>
      <w:r w:rsidR="00EF1025" w:rsidRPr="00EF102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ller F</w:t>
      </w:r>
      <w:r w:rsidR="0000049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é</w:t>
      </w:r>
      <w:r w:rsidR="00EF1025" w:rsidRPr="00EF1025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lix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brasileiro, </w:t>
      </w:r>
      <w:r w:rsidR="00000490" w:rsidRPr="00000490">
        <w:rPr>
          <w:rFonts w:ascii="Times New Roman" w:eastAsia="Times New Roman" w:hAnsi="Times New Roman" w:cs="Times New Roman"/>
          <w:sz w:val="24"/>
          <w:szCs w:val="24"/>
          <w:lang w:val="pt-PT"/>
        </w:rPr>
        <w:t>maior, empresário, solteiro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inscrito no </w:t>
      </w:r>
      <w:r w:rsidR="00502783" w:rsidRPr="00502783">
        <w:rPr>
          <w:rFonts w:ascii="Times New Roman" w:eastAsia="Times New Roman" w:hAnsi="Times New Roman" w:cs="Times New Roman"/>
          <w:sz w:val="24"/>
          <w:szCs w:val="24"/>
          <w:lang w:val="pt-PT"/>
        </w:rPr>
        <w:t>CPF/MF</w:t>
      </w:r>
      <w:r w:rsidR="005027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sob nº</w:t>
      </w:r>
      <w:r w:rsidR="00502783" w:rsidRPr="00502783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502783" w:rsidRPr="00A11BF1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030.969.030-77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portador da Cédula de Identidade nº </w:t>
      </w:r>
      <w:r w:rsidR="000449EE" w:rsidRPr="000449E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110</w:t>
      </w:r>
      <w:r w:rsidR="00C7351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.</w:t>
      </w:r>
      <w:r w:rsidR="000449EE" w:rsidRPr="000449E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197</w:t>
      </w:r>
      <w:r w:rsidR="00C7351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.</w:t>
      </w:r>
      <w:r w:rsidR="000449EE" w:rsidRPr="000449E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064</w:t>
      </w:r>
      <w:r w:rsidR="00C7351B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-</w:t>
      </w:r>
      <w:r w:rsidR="000449EE" w:rsidRPr="000449EE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6</w:t>
      </w:r>
      <w:r w:rsidR="006B0C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/ </w:t>
      </w:r>
      <w:r w:rsidR="006B0C31" w:rsidRPr="006B0C31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SJS/II-RS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>, de agora em diante qualificada simplesmente de CONTRATADA, resolvem firmar o presente Contrato Administrativo referente a</w:t>
      </w:r>
      <w:r w:rsidRPr="004A46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 w:rsidRPr="004A46A6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B41868" w:rsidRPr="00B41868">
        <w:rPr>
          <w:rFonts w:ascii="Times New Roman" w:hAnsi="Times New Roman" w:cs="Times New Roman"/>
          <w:b/>
          <w:sz w:val="24"/>
          <w:szCs w:val="24"/>
        </w:rPr>
        <w:t>2.000</w:t>
      </w:r>
      <w:r w:rsidR="00B41868">
        <w:rPr>
          <w:rFonts w:ascii="Times New Roman" w:hAnsi="Times New Roman" w:cs="Times New Roman"/>
          <w:b/>
          <w:sz w:val="24"/>
          <w:szCs w:val="24"/>
        </w:rPr>
        <w:t xml:space="preserve"> (duas mil) </w:t>
      </w:r>
      <w:r w:rsidRPr="004A46A6">
        <w:rPr>
          <w:rFonts w:ascii="Times New Roman" w:hAnsi="Times New Roman" w:cs="Times New Roman"/>
          <w:b/>
          <w:sz w:val="24"/>
          <w:szCs w:val="24"/>
        </w:rPr>
        <w:t>Cestas Básicas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>, nos permissivos Termos da Lei Federal nº 8666/93 e na conformidade do Pregão Eletrônico nº</w:t>
      </w:r>
      <w:r w:rsidRPr="004A46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065</w:t>
      </w:r>
      <w:r w:rsidRPr="004A4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/2023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>, mediante as seguintes cláusulas e condições:</w:t>
      </w:r>
    </w:p>
    <w:p w14:paraId="24C95E81" w14:textId="77777777" w:rsidR="007757DD" w:rsidRDefault="007757DD" w:rsidP="004A46A6">
      <w:pPr>
        <w:widowControl w:val="0"/>
        <w:autoSpaceDE w:val="0"/>
        <w:autoSpaceDN w:val="0"/>
        <w:spacing w:line="283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C3B372E" w14:textId="77777777" w:rsidR="007757DD" w:rsidRPr="007757DD" w:rsidRDefault="007757DD" w:rsidP="007757DD">
      <w:pPr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CLÁUSULA PRIMEIRA – DA REGÊNCIA </w:t>
      </w:r>
    </w:p>
    <w:p w14:paraId="66C0C204" w14:textId="77777777" w:rsidR="000D02FF" w:rsidRPr="00E267AB" w:rsidRDefault="007757DD" w:rsidP="00E267AB">
      <w:pPr>
        <w:numPr>
          <w:ilvl w:val="0"/>
          <w:numId w:val="8"/>
        </w:numPr>
        <w:tabs>
          <w:tab w:val="left" w:pos="284"/>
        </w:tabs>
        <w:spacing w:after="200" w:line="312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contrato trata-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de um Contrato A</w:t>
      </w: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dministrativo e rege-se, pelas normas da Lei nº </w:t>
      </w:r>
      <w:r w:rsidRPr="0077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8.666</w:t>
      </w: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77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</w:t>
      </w: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junho de </w:t>
      </w:r>
      <w:r w:rsidRPr="0077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1993</w:t>
      </w: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alterações posteriores, Lei nº </w:t>
      </w:r>
      <w:r w:rsidRPr="007757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8.078/90</w:t>
      </w: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Código de Defesa do Consumidor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base no</w:t>
      </w: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A46A6">
        <w:rPr>
          <w:rFonts w:ascii="Times New Roman" w:eastAsia="Times New Roman" w:hAnsi="Times New Roman" w:cs="Times New Roman"/>
          <w:sz w:val="24"/>
          <w:szCs w:val="24"/>
          <w:lang w:val="pt-PT"/>
        </w:rPr>
        <w:t>Pregão Eletrônico nº</w:t>
      </w:r>
      <w:r w:rsidRPr="004A46A6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065</w:t>
      </w:r>
      <w:r w:rsidRPr="004A4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/2023</w:t>
      </w:r>
      <w:r w:rsidRPr="007757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DFF949" w14:textId="77777777" w:rsidR="00E267AB" w:rsidRPr="00027CE8" w:rsidRDefault="000D02FF" w:rsidP="008E47FA">
      <w:pPr>
        <w:pStyle w:val="SemEspaamento"/>
        <w:spacing w:line="276" w:lineRule="auto"/>
        <w:ind w:right="-2"/>
        <w:jc w:val="both"/>
        <w:rPr>
          <w:b/>
          <w:sz w:val="24"/>
          <w:szCs w:val="24"/>
        </w:rPr>
      </w:pPr>
      <w:r w:rsidRPr="00027CE8">
        <w:rPr>
          <w:b/>
          <w:sz w:val="24"/>
          <w:szCs w:val="24"/>
        </w:rPr>
        <w:t xml:space="preserve">CLÁUSULA </w:t>
      </w:r>
      <w:r w:rsidR="00E267AB">
        <w:rPr>
          <w:b/>
          <w:sz w:val="24"/>
          <w:szCs w:val="24"/>
        </w:rPr>
        <w:t>SEGUNDA</w:t>
      </w:r>
      <w:r w:rsidRPr="00027CE8">
        <w:rPr>
          <w:b/>
          <w:sz w:val="24"/>
          <w:szCs w:val="24"/>
        </w:rPr>
        <w:t xml:space="preserve"> – DO OBJETO</w:t>
      </w:r>
    </w:p>
    <w:p w14:paraId="2A6B133A" w14:textId="77777777" w:rsidR="00497B64" w:rsidRPr="00497B64" w:rsidRDefault="00497B64" w:rsidP="007666F2">
      <w:pPr>
        <w:pStyle w:val="Corpodetexto"/>
        <w:numPr>
          <w:ilvl w:val="1"/>
          <w:numId w:val="9"/>
        </w:numPr>
        <w:ind w:left="0" w:right="-2" w:firstLine="0"/>
        <w:rPr>
          <w:color w:val="000000"/>
          <w:szCs w:val="24"/>
        </w:rPr>
      </w:pPr>
      <w:r w:rsidRPr="00497B64">
        <w:rPr>
          <w:color w:val="000000"/>
          <w:szCs w:val="24"/>
        </w:rPr>
        <w:t xml:space="preserve">Aquisição de </w:t>
      </w:r>
      <w:r w:rsidRPr="00497B64">
        <w:rPr>
          <w:b/>
          <w:color w:val="000000"/>
          <w:szCs w:val="24"/>
        </w:rPr>
        <w:t>Cestas Básicas</w:t>
      </w:r>
      <w:r w:rsidRPr="00497B64">
        <w:rPr>
          <w:color w:val="000000"/>
          <w:szCs w:val="24"/>
        </w:rPr>
        <w:t xml:space="preserve"> para ações de resposta à estiagem, conforme processo nº </w:t>
      </w:r>
      <w:r w:rsidRPr="007666F2">
        <w:rPr>
          <w:b/>
          <w:color w:val="000000"/>
          <w:szCs w:val="24"/>
        </w:rPr>
        <w:t>59052.013341/2023-87</w:t>
      </w:r>
      <w:r w:rsidRPr="00497B64">
        <w:rPr>
          <w:color w:val="000000"/>
          <w:szCs w:val="24"/>
        </w:rPr>
        <w:t xml:space="preserve">, vinculado ao protocolo </w:t>
      </w:r>
      <w:r w:rsidRPr="007666F2">
        <w:rPr>
          <w:b/>
          <w:color w:val="000000"/>
          <w:szCs w:val="24"/>
        </w:rPr>
        <w:t xml:space="preserve">RES-RS-4314506-20230117-01 </w:t>
      </w:r>
      <w:r w:rsidRPr="00497B64">
        <w:rPr>
          <w:color w:val="000000"/>
          <w:szCs w:val="24"/>
        </w:rPr>
        <w:t xml:space="preserve">– Termo de Compromisso </w:t>
      </w:r>
      <w:r w:rsidRPr="007666F2">
        <w:rPr>
          <w:b/>
          <w:color w:val="000000"/>
          <w:szCs w:val="24"/>
        </w:rPr>
        <w:t>(TC) TRANSF LEG. 083/2023</w:t>
      </w:r>
      <w:r w:rsidRPr="00497B64">
        <w:rPr>
          <w:color w:val="000000"/>
          <w:szCs w:val="24"/>
        </w:rPr>
        <w:t xml:space="preserve">, Empenho nº </w:t>
      </w:r>
      <w:r w:rsidRPr="007666F2">
        <w:rPr>
          <w:b/>
          <w:color w:val="000000"/>
          <w:szCs w:val="24"/>
        </w:rPr>
        <w:t>2023NE000090</w:t>
      </w:r>
      <w:r w:rsidRPr="00497B64">
        <w:rPr>
          <w:color w:val="000000"/>
          <w:szCs w:val="24"/>
        </w:rPr>
        <w:t xml:space="preserve">, </w:t>
      </w:r>
      <w:r w:rsidR="007666F2">
        <w:rPr>
          <w:color w:val="000000"/>
          <w:szCs w:val="24"/>
        </w:rPr>
        <w:t>de acordo descrições abaixo:</w:t>
      </w:r>
    </w:p>
    <w:p w14:paraId="1DD010E1" w14:textId="38E5F027" w:rsidR="00DE63BD" w:rsidRDefault="00DE63BD" w:rsidP="00DE63BD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683AE441" w14:textId="77777777" w:rsidR="00BA01FF" w:rsidRPr="00DE63BD" w:rsidRDefault="00BA01FF" w:rsidP="00DE63BD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992"/>
        <w:gridCol w:w="812"/>
        <w:gridCol w:w="9"/>
        <w:gridCol w:w="1125"/>
        <w:gridCol w:w="993"/>
        <w:gridCol w:w="1030"/>
        <w:gridCol w:w="19"/>
      </w:tblGrid>
      <w:tr w:rsidR="00E23F98" w:rsidRPr="00767AB6" w14:paraId="078ADB5B" w14:textId="77777777" w:rsidTr="00F01DB9">
        <w:trPr>
          <w:trHeight w:val="72"/>
          <w:jc w:val="center"/>
        </w:trPr>
        <w:tc>
          <w:tcPr>
            <w:tcW w:w="4700" w:type="dxa"/>
            <w:vAlign w:val="center"/>
          </w:tcPr>
          <w:p w14:paraId="740748BD" w14:textId="43CAC417" w:rsidR="00E23F98" w:rsidRPr="00767AB6" w:rsidRDefault="00E23F98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567E7B29" w14:textId="50A93FCE" w:rsidR="00E23F98" w:rsidRPr="00767AB6" w:rsidRDefault="00E23F98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812" w:type="dxa"/>
            <w:vAlign w:val="center"/>
          </w:tcPr>
          <w:p w14:paraId="4D47C184" w14:textId="24F757AB" w:rsidR="00E23F98" w:rsidRPr="00767AB6" w:rsidRDefault="00E23F98" w:rsidP="006F24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Unid</w:t>
            </w:r>
            <w:r w:rsidR="001769A5"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54D7B4D3" w14:textId="5F12E18B" w:rsidR="00E23F98" w:rsidRPr="00767AB6" w:rsidRDefault="00E23F98" w:rsidP="001769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993" w:type="dxa"/>
            <w:vAlign w:val="center"/>
          </w:tcPr>
          <w:p w14:paraId="40F535CD" w14:textId="41858A96" w:rsidR="00E23F98" w:rsidRPr="00767AB6" w:rsidRDefault="00E23F98" w:rsidP="001769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049" w:type="dxa"/>
            <w:gridSpan w:val="2"/>
            <w:vAlign w:val="center"/>
          </w:tcPr>
          <w:p w14:paraId="02276F62" w14:textId="77777777" w:rsidR="00E23F98" w:rsidRPr="00767AB6" w:rsidRDefault="00E23F98" w:rsidP="001769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Valor</w:t>
            </w:r>
          </w:p>
          <w:p w14:paraId="1A1DE29A" w14:textId="3923360C" w:rsidR="00E23F98" w:rsidRPr="00767AB6" w:rsidRDefault="00E23F98" w:rsidP="001769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4D6829" w:rsidRPr="00767AB6" w14:paraId="15EF487F" w14:textId="77777777" w:rsidTr="00F01DB9">
        <w:trPr>
          <w:trHeight w:val="340"/>
          <w:jc w:val="center"/>
        </w:trPr>
        <w:tc>
          <w:tcPr>
            <w:tcW w:w="4700" w:type="dxa"/>
            <w:vAlign w:val="center"/>
          </w:tcPr>
          <w:p w14:paraId="750DE861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Arroz Branco Polido, Tipo 1 – embalagem de 5kg íntegra e resistente,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3198C587" w14:textId="31A6A1BB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Vô</w:t>
            </w:r>
          </w:p>
        </w:tc>
        <w:tc>
          <w:tcPr>
            <w:tcW w:w="812" w:type="dxa"/>
            <w:vAlign w:val="center"/>
          </w:tcPr>
          <w:p w14:paraId="4CDEA249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1404A6FC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1186CA92" w14:textId="47C6AB1A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454A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1049" w:type="dxa"/>
            <w:gridSpan w:val="2"/>
            <w:vAlign w:val="center"/>
          </w:tcPr>
          <w:p w14:paraId="7B15FF47" w14:textId="425CDCDA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454A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26,60</w:t>
            </w:r>
          </w:p>
        </w:tc>
      </w:tr>
      <w:tr w:rsidR="004D6829" w:rsidRPr="00767AB6" w14:paraId="2C47F3F1" w14:textId="77777777" w:rsidTr="00F01DB9">
        <w:trPr>
          <w:trHeight w:val="430"/>
          <w:jc w:val="center"/>
        </w:trPr>
        <w:tc>
          <w:tcPr>
            <w:tcW w:w="4700" w:type="dxa"/>
            <w:vAlign w:val="center"/>
          </w:tcPr>
          <w:p w14:paraId="17BCF3CD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Feijão Preto Tipo 1 – limpo, de primeira qualidade, novo, sem a presença de grãos mofados e/ou carunchados, pedras e sujidades, embalagem de 1kg íntegra e resistente, contendo informação nutricional, data de fabricação, prazo de validade mínima de 05 meses, a contar da data de entrega.</w:t>
            </w:r>
          </w:p>
        </w:tc>
        <w:tc>
          <w:tcPr>
            <w:tcW w:w="992" w:type="dxa"/>
            <w:vAlign w:val="center"/>
          </w:tcPr>
          <w:p w14:paraId="46E1B3C6" w14:textId="2A4D7AEA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Ondão</w:t>
            </w:r>
          </w:p>
        </w:tc>
        <w:tc>
          <w:tcPr>
            <w:tcW w:w="812" w:type="dxa"/>
            <w:vAlign w:val="center"/>
          </w:tcPr>
          <w:p w14:paraId="5BBA8486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1D7B0177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12F40494" w14:textId="5C27A829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454A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1049" w:type="dxa"/>
            <w:gridSpan w:val="2"/>
            <w:vAlign w:val="center"/>
          </w:tcPr>
          <w:p w14:paraId="36606D25" w14:textId="399B19AF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454AA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14,10</w:t>
            </w:r>
          </w:p>
        </w:tc>
      </w:tr>
      <w:tr w:rsidR="004D6829" w:rsidRPr="00767AB6" w14:paraId="6F75AA54" w14:textId="77777777" w:rsidTr="00F01DB9">
        <w:trPr>
          <w:trHeight w:val="250"/>
          <w:jc w:val="center"/>
        </w:trPr>
        <w:tc>
          <w:tcPr>
            <w:tcW w:w="4700" w:type="dxa"/>
            <w:vAlign w:val="center"/>
          </w:tcPr>
          <w:p w14:paraId="5F6633AC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Óleo de Soja Refinado – embalagem de 900ml íntegra, contendo informação nutricional, data de fabricação, prazo de validade mínima de 06 meses, a contar da entrega.</w:t>
            </w:r>
          </w:p>
        </w:tc>
        <w:tc>
          <w:tcPr>
            <w:tcW w:w="992" w:type="dxa"/>
            <w:vAlign w:val="center"/>
          </w:tcPr>
          <w:p w14:paraId="6ED9467E" w14:textId="085D80D4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Leve</w:t>
            </w:r>
          </w:p>
        </w:tc>
        <w:tc>
          <w:tcPr>
            <w:tcW w:w="812" w:type="dxa"/>
            <w:vAlign w:val="center"/>
          </w:tcPr>
          <w:p w14:paraId="20723707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134" w:type="dxa"/>
            <w:gridSpan w:val="2"/>
            <w:vAlign w:val="center"/>
          </w:tcPr>
          <w:p w14:paraId="58B5C6B5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5094EC50" w14:textId="24F38D6F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049" w:type="dxa"/>
            <w:gridSpan w:val="2"/>
            <w:vAlign w:val="center"/>
          </w:tcPr>
          <w:p w14:paraId="7C3A9BBD" w14:textId="57A5F3D1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26,97</w:t>
            </w:r>
          </w:p>
        </w:tc>
      </w:tr>
      <w:tr w:rsidR="004D6829" w:rsidRPr="00767AB6" w14:paraId="0FF3DF29" w14:textId="77777777" w:rsidTr="00F01DB9">
        <w:trPr>
          <w:trHeight w:val="340"/>
          <w:jc w:val="center"/>
        </w:trPr>
        <w:tc>
          <w:tcPr>
            <w:tcW w:w="4700" w:type="dxa"/>
            <w:vAlign w:val="center"/>
          </w:tcPr>
          <w:p w14:paraId="10143E59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Farinha de Trigo Especial, Tipo 1 – enriquecida com ferro e ácido fólico, embalagem de 5kg íntegra e resistente, contendo informação nutricional, data de fabricação, prazo de validade mínima de 05 meses, a contar da data de entrega.</w:t>
            </w:r>
          </w:p>
        </w:tc>
        <w:tc>
          <w:tcPr>
            <w:tcW w:w="992" w:type="dxa"/>
            <w:vAlign w:val="center"/>
          </w:tcPr>
          <w:p w14:paraId="73A88A1C" w14:textId="2AAAE659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Rosesol</w:t>
            </w:r>
          </w:p>
        </w:tc>
        <w:tc>
          <w:tcPr>
            <w:tcW w:w="812" w:type="dxa"/>
            <w:vAlign w:val="center"/>
          </w:tcPr>
          <w:p w14:paraId="23C753B4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30E2D9DD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9CCB2FA" w14:textId="31C82903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1049" w:type="dxa"/>
            <w:gridSpan w:val="2"/>
            <w:vAlign w:val="center"/>
          </w:tcPr>
          <w:p w14:paraId="0CFAE36F" w14:textId="5D28BA10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14,50</w:t>
            </w:r>
          </w:p>
        </w:tc>
      </w:tr>
      <w:tr w:rsidR="004D6829" w:rsidRPr="00767AB6" w14:paraId="76A3BB61" w14:textId="77777777" w:rsidTr="00F01DB9">
        <w:trPr>
          <w:trHeight w:val="250"/>
          <w:jc w:val="center"/>
        </w:trPr>
        <w:tc>
          <w:tcPr>
            <w:tcW w:w="4700" w:type="dxa"/>
            <w:vAlign w:val="center"/>
          </w:tcPr>
          <w:p w14:paraId="19C4E676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Açúcar Cristalizado – embalagem de 5kg íntegra e resistente,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31CA0A0B" w14:textId="18DC5BE3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Gasparin</w:t>
            </w:r>
          </w:p>
        </w:tc>
        <w:tc>
          <w:tcPr>
            <w:tcW w:w="812" w:type="dxa"/>
            <w:vAlign w:val="center"/>
          </w:tcPr>
          <w:p w14:paraId="2EF02548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4DD31A77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36AB22DE" w14:textId="685F73A8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1049" w:type="dxa"/>
            <w:gridSpan w:val="2"/>
            <w:vAlign w:val="center"/>
          </w:tcPr>
          <w:p w14:paraId="5E657E1B" w14:textId="097E722B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30,60</w:t>
            </w:r>
          </w:p>
        </w:tc>
      </w:tr>
      <w:tr w:rsidR="004D6829" w:rsidRPr="00767AB6" w14:paraId="07B58421" w14:textId="77777777" w:rsidTr="00F01DB9">
        <w:trPr>
          <w:trHeight w:val="340"/>
          <w:jc w:val="center"/>
        </w:trPr>
        <w:tc>
          <w:tcPr>
            <w:tcW w:w="4700" w:type="dxa"/>
            <w:vAlign w:val="center"/>
          </w:tcPr>
          <w:p w14:paraId="025875D2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Macarrão com Ovos, Tipo Parafuso – embalagem de 500g íntegra e resistente, contendo informação nutricional, data de fabricação, prazo de validade mínima de 05 meses, a contar da data de entrega.</w:t>
            </w:r>
          </w:p>
        </w:tc>
        <w:tc>
          <w:tcPr>
            <w:tcW w:w="992" w:type="dxa"/>
            <w:vAlign w:val="center"/>
          </w:tcPr>
          <w:p w14:paraId="16ACBD40" w14:textId="07B32D1E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Santa Felicidade</w:t>
            </w:r>
          </w:p>
        </w:tc>
        <w:tc>
          <w:tcPr>
            <w:tcW w:w="812" w:type="dxa"/>
            <w:vAlign w:val="center"/>
          </w:tcPr>
          <w:p w14:paraId="7BE5106C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1DB3FDB7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14:paraId="1D192056" w14:textId="6C184688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1049" w:type="dxa"/>
            <w:gridSpan w:val="2"/>
            <w:vAlign w:val="center"/>
          </w:tcPr>
          <w:p w14:paraId="67FA4853" w14:textId="70F4B063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7,05</w:t>
            </w:r>
          </w:p>
        </w:tc>
      </w:tr>
      <w:tr w:rsidR="004D6829" w:rsidRPr="00767AB6" w14:paraId="1BD160A3" w14:textId="77777777" w:rsidTr="00F01DB9">
        <w:trPr>
          <w:trHeight w:val="430"/>
          <w:jc w:val="center"/>
        </w:trPr>
        <w:tc>
          <w:tcPr>
            <w:tcW w:w="4700" w:type="dxa"/>
            <w:vAlign w:val="center"/>
          </w:tcPr>
          <w:p w14:paraId="599A8FA6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Bolacha Doce Tipo Leite – sem corantes artificiais, de boa qualidade, embalagem plástica de 400g íntegra e resistente, com protetor interno (dupla embalagem),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1985ACD9" w14:textId="5632E550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Orquídea</w:t>
            </w:r>
          </w:p>
        </w:tc>
        <w:tc>
          <w:tcPr>
            <w:tcW w:w="812" w:type="dxa"/>
            <w:vAlign w:val="center"/>
          </w:tcPr>
          <w:p w14:paraId="3844B6A2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3F1F285D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295C4483" w14:textId="3E7BE572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2603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049" w:type="dxa"/>
            <w:gridSpan w:val="2"/>
            <w:vAlign w:val="center"/>
          </w:tcPr>
          <w:p w14:paraId="53BD2F6E" w14:textId="77777777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R$ 5,54</w:t>
            </w:r>
          </w:p>
        </w:tc>
      </w:tr>
      <w:tr w:rsidR="004D6829" w:rsidRPr="00767AB6" w14:paraId="074B487A" w14:textId="77777777" w:rsidTr="00F01DB9">
        <w:trPr>
          <w:trHeight w:val="430"/>
          <w:jc w:val="center"/>
        </w:trPr>
        <w:tc>
          <w:tcPr>
            <w:tcW w:w="4700" w:type="dxa"/>
            <w:vAlign w:val="center"/>
          </w:tcPr>
          <w:p w14:paraId="4A75003E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Bolacha Salgada Tipo Água e Sal – sem corantes artificiais, de boa qualidade, embalagem plástica de 400g íntegra e resistente, com protetor interno (dupla embalagem),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059718C1" w14:textId="1886B168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Orquídea</w:t>
            </w:r>
          </w:p>
        </w:tc>
        <w:tc>
          <w:tcPr>
            <w:tcW w:w="812" w:type="dxa"/>
            <w:vAlign w:val="center"/>
          </w:tcPr>
          <w:p w14:paraId="109D4981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7D19A5D6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5BFC09FD" w14:textId="77777777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R$ 5,54</w:t>
            </w:r>
          </w:p>
        </w:tc>
        <w:tc>
          <w:tcPr>
            <w:tcW w:w="1049" w:type="dxa"/>
            <w:gridSpan w:val="2"/>
            <w:vAlign w:val="center"/>
          </w:tcPr>
          <w:p w14:paraId="6F180380" w14:textId="3847F33C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R$ 11,0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4D6829" w:rsidRPr="00767AB6" w14:paraId="42251E11" w14:textId="77777777" w:rsidTr="00F01DB9">
        <w:trPr>
          <w:trHeight w:val="340"/>
          <w:jc w:val="center"/>
        </w:trPr>
        <w:tc>
          <w:tcPr>
            <w:tcW w:w="4700" w:type="dxa"/>
            <w:vAlign w:val="center"/>
          </w:tcPr>
          <w:p w14:paraId="6E283746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Fermento em Pó Químico – embalagem plástica de 100g, com identificação do produto, marca do fabricante, peso líquido,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17DD7929" w14:textId="67E37C2F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Monopol</w:t>
            </w:r>
          </w:p>
        </w:tc>
        <w:tc>
          <w:tcPr>
            <w:tcW w:w="812" w:type="dxa"/>
            <w:vAlign w:val="center"/>
          </w:tcPr>
          <w:p w14:paraId="267DCFC5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POTE</w:t>
            </w:r>
          </w:p>
        </w:tc>
        <w:tc>
          <w:tcPr>
            <w:tcW w:w="1134" w:type="dxa"/>
            <w:gridSpan w:val="2"/>
            <w:vAlign w:val="center"/>
          </w:tcPr>
          <w:p w14:paraId="4398830C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CE82BF7" w14:textId="78A132CF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1049" w:type="dxa"/>
            <w:gridSpan w:val="2"/>
            <w:vAlign w:val="center"/>
          </w:tcPr>
          <w:p w14:paraId="01EB7CF3" w14:textId="14620CAC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2,15</w:t>
            </w:r>
          </w:p>
        </w:tc>
      </w:tr>
      <w:tr w:rsidR="004D6829" w:rsidRPr="00767AB6" w14:paraId="20C61575" w14:textId="77777777" w:rsidTr="00F01DB9">
        <w:trPr>
          <w:trHeight w:val="340"/>
          <w:jc w:val="center"/>
        </w:trPr>
        <w:tc>
          <w:tcPr>
            <w:tcW w:w="4700" w:type="dxa"/>
            <w:vAlign w:val="center"/>
          </w:tcPr>
          <w:p w14:paraId="24FF36F7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Fermento em Pó Biológico Seco Instantâneo – embalagem de 125g, aluminizada à vácuo, com identificação do produto, marca do fabricante, peso líquido,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6DEC6277" w14:textId="6DDD2482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Tok</w:t>
            </w:r>
          </w:p>
        </w:tc>
        <w:tc>
          <w:tcPr>
            <w:tcW w:w="812" w:type="dxa"/>
            <w:vAlign w:val="center"/>
          </w:tcPr>
          <w:p w14:paraId="208A6D0A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SACHE</w:t>
            </w:r>
          </w:p>
        </w:tc>
        <w:tc>
          <w:tcPr>
            <w:tcW w:w="1134" w:type="dxa"/>
            <w:gridSpan w:val="2"/>
            <w:vAlign w:val="center"/>
          </w:tcPr>
          <w:p w14:paraId="7985CB35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1CD1A166" w14:textId="0C641731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049" w:type="dxa"/>
            <w:gridSpan w:val="2"/>
            <w:vAlign w:val="center"/>
          </w:tcPr>
          <w:p w14:paraId="31298452" w14:textId="5D503F2A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541A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4,40</w:t>
            </w:r>
          </w:p>
        </w:tc>
      </w:tr>
      <w:tr w:rsidR="004D6829" w:rsidRPr="00767AB6" w14:paraId="443435D8" w14:textId="77777777" w:rsidTr="00F01DB9">
        <w:trPr>
          <w:trHeight w:val="250"/>
          <w:jc w:val="center"/>
        </w:trPr>
        <w:tc>
          <w:tcPr>
            <w:tcW w:w="4700" w:type="dxa"/>
            <w:vAlign w:val="center"/>
          </w:tcPr>
          <w:p w14:paraId="6A31F0E9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Sardinha Enlatada – embalagem de 125g,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18F3F875" w14:textId="1DE3D850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Pescador</w:t>
            </w:r>
          </w:p>
        </w:tc>
        <w:tc>
          <w:tcPr>
            <w:tcW w:w="812" w:type="dxa"/>
            <w:vAlign w:val="center"/>
          </w:tcPr>
          <w:p w14:paraId="628F63DD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LATA</w:t>
            </w:r>
          </w:p>
        </w:tc>
        <w:tc>
          <w:tcPr>
            <w:tcW w:w="1134" w:type="dxa"/>
            <w:gridSpan w:val="2"/>
            <w:vAlign w:val="center"/>
          </w:tcPr>
          <w:p w14:paraId="31F6FA71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AF27CC4" w14:textId="77777777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R$ 5,04</w:t>
            </w:r>
          </w:p>
        </w:tc>
        <w:tc>
          <w:tcPr>
            <w:tcW w:w="1049" w:type="dxa"/>
            <w:gridSpan w:val="2"/>
            <w:vAlign w:val="center"/>
          </w:tcPr>
          <w:p w14:paraId="73A9627C" w14:textId="77777777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R$ 5,04</w:t>
            </w:r>
          </w:p>
        </w:tc>
      </w:tr>
      <w:tr w:rsidR="004D6829" w:rsidRPr="00767AB6" w14:paraId="3544FF0B" w14:textId="77777777" w:rsidTr="00F01DB9">
        <w:trPr>
          <w:trHeight w:val="250"/>
          <w:jc w:val="center"/>
        </w:trPr>
        <w:tc>
          <w:tcPr>
            <w:tcW w:w="4700" w:type="dxa"/>
            <w:vAlign w:val="center"/>
          </w:tcPr>
          <w:p w14:paraId="2202709E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Café Solúvel Granulado – embalagem íntegra de 50g, contendo informação nutricional, data de fabricação, prazo de validade mínima de 06 meses, a contar da data de entrega</w:t>
            </w:r>
          </w:p>
        </w:tc>
        <w:tc>
          <w:tcPr>
            <w:tcW w:w="992" w:type="dxa"/>
            <w:vAlign w:val="center"/>
          </w:tcPr>
          <w:p w14:paraId="52A72C5F" w14:textId="34C2902E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Corações</w:t>
            </w:r>
          </w:p>
        </w:tc>
        <w:tc>
          <w:tcPr>
            <w:tcW w:w="812" w:type="dxa"/>
            <w:vAlign w:val="center"/>
          </w:tcPr>
          <w:p w14:paraId="725E2395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SACHE</w:t>
            </w:r>
          </w:p>
        </w:tc>
        <w:tc>
          <w:tcPr>
            <w:tcW w:w="1134" w:type="dxa"/>
            <w:gridSpan w:val="2"/>
            <w:vAlign w:val="center"/>
          </w:tcPr>
          <w:p w14:paraId="2087FAA0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1BA68A65" w14:textId="77777777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R$ 3,95</w:t>
            </w:r>
          </w:p>
        </w:tc>
        <w:tc>
          <w:tcPr>
            <w:tcW w:w="1049" w:type="dxa"/>
            <w:gridSpan w:val="2"/>
            <w:vAlign w:val="center"/>
          </w:tcPr>
          <w:p w14:paraId="5F17F5FE" w14:textId="77777777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R$ 7,90</w:t>
            </w:r>
          </w:p>
        </w:tc>
      </w:tr>
      <w:tr w:rsidR="004D6829" w:rsidRPr="00767AB6" w14:paraId="2EEF1755" w14:textId="77777777" w:rsidTr="00F01DB9">
        <w:trPr>
          <w:trHeight w:val="250"/>
          <w:jc w:val="center"/>
        </w:trPr>
        <w:tc>
          <w:tcPr>
            <w:tcW w:w="4700" w:type="dxa"/>
            <w:vAlign w:val="center"/>
          </w:tcPr>
          <w:p w14:paraId="32F926CF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Salsicha – embalagem de 180g,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1B529690" w14:textId="5C3C9AF1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Oderich</w:t>
            </w:r>
          </w:p>
        </w:tc>
        <w:tc>
          <w:tcPr>
            <w:tcW w:w="812" w:type="dxa"/>
            <w:vAlign w:val="center"/>
          </w:tcPr>
          <w:p w14:paraId="4A66D11A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LATA</w:t>
            </w:r>
          </w:p>
        </w:tc>
        <w:tc>
          <w:tcPr>
            <w:tcW w:w="1134" w:type="dxa"/>
            <w:gridSpan w:val="2"/>
            <w:vAlign w:val="center"/>
          </w:tcPr>
          <w:p w14:paraId="6570B486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FCA6FF8" w14:textId="77777777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R$ 3,20</w:t>
            </w:r>
          </w:p>
        </w:tc>
        <w:tc>
          <w:tcPr>
            <w:tcW w:w="1049" w:type="dxa"/>
            <w:gridSpan w:val="2"/>
            <w:vAlign w:val="center"/>
          </w:tcPr>
          <w:p w14:paraId="0436372B" w14:textId="0A529E61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R$ 6,4</w:t>
            </w:r>
            <w:r w:rsidR="0029272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D6829" w:rsidRPr="00767AB6" w14:paraId="3DCB7E74" w14:textId="77777777" w:rsidTr="00F01DB9">
        <w:trPr>
          <w:trHeight w:val="250"/>
          <w:jc w:val="center"/>
        </w:trPr>
        <w:tc>
          <w:tcPr>
            <w:tcW w:w="4700" w:type="dxa"/>
            <w:vAlign w:val="center"/>
          </w:tcPr>
          <w:p w14:paraId="255EDFE3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Leite em Pó Integral – embalagem aluminizada de 400g íntegra, contendo informação nutricional, data de fabricação, prazo de validade mínima de 05 meses, a contar da data de entrega.</w:t>
            </w:r>
          </w:p>
        </w:tc>
        <w:tc>
          <w:tcPr>
            <w:tcW w:w="992" w:type="dxa"/>
            <w:vAlign w:val="center"/>
          </w:tcPr>
          <w:p w14:paraId="43BFD04C" w14:textId="530F6DE2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Santa Clara</w:t>
            </w:r>
          </w:p>
        </w:tc>
        <w:tc>
          <w:tcPr>
            <w:tcW w:w="812" w:type="dxa"/>
            <w:vAlign w:val="center"/>
          </w:tcPr>
          <w:p w14:paraId="30A6BC5E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079523F0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7F907418" w14:textId="4750961E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03C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1049" w:type="dxa"/>
            <w:gridSpan w:val="2"/>
            <w:vAlign w:val="center"/>
          </w:tcPr>
          <w:p w14:paraId="63C2A89D" w14:textId="298572B4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03C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24,40</w:t>
            </w:r>
          </w:p>
        </w:tc>
      </w:tr>
      <w:tr w:rsidR="004D6829" w:rsidRPr="00767AB6" w14:paraId="72A53160" w14:textId="77777777" w:rsidTr="00F01DB9">
        <w:trPr>
          <w:trHeight w:val="250"/>
          <w:jc w:val="center"/>
        </w:trPr>
        <w:tc>
          <w:tcPr>
            <w:tcW w:w="4700" w:type="dxa"/>
            <w:vAlign w:val="center"/>
          </w:tcPr>
          <w:p w14:paraId="42BF05CD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Achocolatado em Pó – embalagem íntegra de 400g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354E6543" w14:textId="58D1D4BF" w:rsidR="00DE63BD" w:rsidRPr="00767AB6" w:rsidRDefault="006F24BD" w:rsidP="00BA01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Chocoteen</w:t>
            </w:r>
          </w:p>
        </w:tc>
        <w:tc>
          <w:tcPr>
            <w:tcW w:w="812" w:type="dxa"/>
            <w:vAlign w:val="center"/>
          </w:tcPr>
          <w:p w14:paraId="1B8F8260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6B8957D7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0EFBD170" w14:textId="31AFFB93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03C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049" w:type="dxa"/>
            <w:gridSpan w:val="2"/>
            <w:vAlign w:val="center"/>
          </w:tcPr>
          <w:p w14:paraId="6D9E72C0" w14:textId="2197C3A3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03C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3,50</w:t>
            </w:r>
          </w:p>
        </w:tc>
      </w:tr>
      <w:tr w:rsidR="004D6829" w:rsidRPr="00767AB6" w14:paraId="1A03012E" w14:textId="77777777" w:rsidTr="00F01DB9">
        <w:trPr>
          <w:trHeight w:val="519"/>
          <w:jc w:val="center"/>
        </w:trPr>
        <w:tc>
          <w:tcPr>
            <w:tcW w:w="4700" w:type="dxa"/>
            <w:vAlign w:val="center"/>
          </w:tcPr>
          <w:p w14:paraId="46641301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Lentilha Tipo 1 – constituída de grãos inteiros e sãos, sem a presença de grãos mofados e/ou carunchados, sem sujidades, terra, pedras, embalagem de 500g íntegra e resistente, com identificação do produto, marca do fabricante, peso líquido,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0839F332" w14:textId="6BC31B79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Caldo </w:t>
            </w:r>
            <w:r w:rsidR="00BB79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Ouro</w:t>
            </w:r>
          </w:p>
        </w:tc>
        <w:tc>
          <w:tcPr>
            <w:tcW w:w="812" w:type="dxa"/>
            <w:vAlign w:val="center"/>
          </w:tcPr>
          <w:p w14:paraId="323372DF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7ACAA734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B7D800F" w14:textId="3FD74C2C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D15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1049" w:type="dxa"/>
            <w:gridSpan w:val="2"/>
            <w:vAlign w:val="center"/>
          </w:tcPr>
          <w:p w14:paraId="28A69731" w14:textId="5C2184F0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D15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5,40</w:t>
            </w:r>
          </w:p>
        </w:tc>
      </w:tr>
      <w:tr w:rsidR="004D6829" w:rsidRPr="00767AB6" w14:paraId="1FF4A08F" w14:textId="77777777" w:rsidTr="00F01DB9">
        <w:trPr>
          <w:trHeight w:val="340"/>
          <w:jc w:val="center"/>
        </w:trPr>
        <w:tc>
          <w:tcPr>
            <w:tcW w:w="4700" w:type="dxa"/>
            <w:vAlign w:val="center"/>
          </w:tcPr>
          <w:p w14:paraId="0050F50B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Farinha de Milho Moagem Fina – embalagem plástica de 1kg íntegra e resistente,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3CD5445E" w14:textId="3BEC0B8A" w:rsidR="00DE63BD" w:rsidRPr="00767AB6" w:rsidRDefault="006F24B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Nutrirosa</w:t>
            </w:r>
          </w:p>
        </w:tc>
        <w:tc>
          <w:tcPr>
            <w:tcW w:w="812" w:type="dxa"/>
            <w:vAlign w:val="center"/>
          </w:tcPr>
          <w:p w14:paraId="5CACABC8" w14:textId="77777777" w:rsidR="00DE63BD" w:rsidRPr="00767AB6" w:rsidRDefault="00DE63BD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6746F384" w14:textId="77777777" w:rsidR="00DE63BD" w:rsidRPr="00767AB6" w:rsidRDefault="00DE63BD" w:rsidP="00E24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27F90352" w14:textId="77777777" w:rsidR="00DE63BD" w:rsidRPr="00767AB6" w:rsidRDefault="00DE63BD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R$ 3,47</w:t>
            </w:r>
          </w:p>
        </w:tc>
        <w:tc>
          <w:tcPr>
            <w:tcW w:w="1049" w:type="dxa"/>
            <w:gridSpan w:val="2"/>
            <w:vAlign w:val="center"/>
          </w:tcPr>
          <w:p w14:paraId="170117A4" w14:textId="77777777" w:rsidR="00DE63BD" w:rsidRPr="00767AB6" w:rsidRDefault="00DE63BD" w:rsidP="006719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R$ 3,47</w:t>
            </w:r>
          </w:p>
        </w:tc>
      </w:tr>
      <w:tr w:rsidR="00BA01FF" w:rsidRPr="00767AB6" w14:paraId="4E2F3B44" w14:textId="77777777" w:rsidTr="00F01DB9">
        <w:trPr>
          <w:gridAfter w:val="1"/>
          <w:wAfter w:w="19" w:type="dxa"/>
          <w:trHeight w:val="250"/>
          <w:jc w:val="center"/>
        </w:trPr>
        <w:tc>
          <w:tcPr>
            <w:tcW w:w="4700" w:type="dxa"/>
            <w:vAlign w:val="center"/>
          </w:tcPr>
          <w:p w14:paraId="2A356E0D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Amido de Milho – embalagem de 200g íntegra e resistente,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5ECBA291" w14:textId="51F42E52" w:rsidR="00DE63BD" w:rsidRPr="00767AB6" w:rsidRDefault="00BA01FF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Apti</w:t>
            </w:r>
          </w:p>
        </w:tc>
        <w:tc>
          <w:tcPr>
            <w:tcW w:w="812" w:type="dxa"/>
            <w:vAlign w:val="center"/>
          </w:tcPr>
          <w:p w14:paraId="45287735" w14:textId="72AE1A40" w:rsidR="00DE63BD" w:rsidRPr="00767AB6" w:rsidRDefault="00BA01FF" w:rsidP="00BA01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3C7200A0" w14:textId="614C64F1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C8EC1D4" w14:textId="4BDC4BFB" w:rsidR="00DE63BD" w:rsidRPr="00767AB6" w:rsidRDefault="00BA01FF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AF21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2,3</w:t>
            </w:r>
            <w:r w:rsidR="00DD15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0" w:type="dxa"/>
            <w:vAlign w:val="center"/>
          </w:tcPr>
          <w:p w14:paraId="0BAEDBB4" w14:textId="242061CF" w:rsidR="00DE63BD" w:rsidRPr="00767AB6" w:rsidRDefault="00BA01FF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AF21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2,3</w:t>
            </w:r>
            <w:r w:rsidR="00DD15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A01FF" w:rsidRPr="00767AB6" w14:paraId="7BD1F0F8" w14:textId="77777777" w:rsidTr="00F01DB9">
        <w:trPr>
          <w:gridAfter w:val="1"/>
          <w:wAfter w:w="19" w:type="dxa"/>
          <w:trHeight w:val="250"/>
          <w:jc w:val="center"/>
        </w:trPr>
        <w:tc>
          <w:tcPr>
            <w:tcW w:w="4700" w:type="dxa"/>
            <w:vAlign w:val="center"/>
          </w:tcPr>
          <w:p w14:paraId="0501865C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Farinha de Mandioca – embalagem de 500g íntegra e resistente,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268C250E" w14:textId="6B5AE195" w:rsidR="00DE63BD" w:rsidRPr="00767AB6" w:rsidRDefault="00BA01FF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Bella Dica</w:t>
            </w:r>
          </w:p>
        </w:tc>
        <w:tc>
          <w:tcPr>
            <w:tcW w:w="812" w:type="dxa"/>
            <w:vAlign w:val="center"/>
          </w:tcPr>
          <w:p w14:paraId="69765550" w14:textId="63AD2E76" w:rsidR="00DE63BD" w:rsidRPr="00767AB6" w:rsidRDefault="00BA01FF" w:rsidP="00BA01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7BB3C5FC" w14:textId="374919F3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3ABF5247" w14:textId="2C5B06C6" w:rsidR="00DE63BD" w:rsidRPr="00767AB6" w:rsidRDefault="00BA01FF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D15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030" w:type="dxa"/>
            <w:vAlign w:val="center"/>
          </w:tcPr>
          <w:p w14:paraId="58C43FD7" w14:textId="3F313065" w:rsidR="00DE63BD" w:rsidRPr="00767AB6" w:rsidRDefault="00BA01FF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DD15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2,80</w:t>
            </w:r>
          </w:p>
        </w:tc>
      </w:tr>
      <w:tr w:rsidR="00BA01FF" w:rsidRPr="00767AB6" w14:paraId="45E7693D" w14:textId="77777777" w:rsidTr="00F01DB9">
        <w:trPr>
          <w:gridAfter w:val="1"/>
          <w:wAfter w:w="19" w:type="dxa"/>
          <w:trHeight w:val="250"/>
          <w:jc w:val="center"/>
        </w:trPr>
        <w:tc>
          <w:tcPr>
            <w:tcW w:w="4700" w:type="dxa"/>
            <w:vAlign w:val="center"/>
          </w:tcPr>
          <w:p w14:paraId="40166071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Extrato de Tomate – embalagem de 340g íntegra e resistente,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357E9CC1" w14:textId="14A6DDDE" w:rsidR="00DE63BD" w:rsidRPr="00767AB6" w:rsidRDefault="00BA01FF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Oderich</w:t>
            </w:r>
          </w:p>
        </w:tc>
        <w:tc>
          <w:tcPr>
            <w:tcW w:w="812" w:type="dxa"/>
            <w:vAlign w:val="center"/>
          </w:tcPr>
          <w:p w14:paraId="55505973" w14:textId="1C321046" w:rsidR="00DE63BD" w:rsidRPr="00767AB6" w:rsidRDefault="00BA01FF" w:rsidP="00BA01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134" w:type="dxa"/>
            <w:gridSpan w:val="2"/>
            <w:vAlign w:val="center"/>
          </w:tcPr>
          <w:p w14:paraId="0684799B" w14:textId="2FC94CA3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2339E735" w14:textId="54CB3316" w:rsidR="00DE63BD" w:rsidRPr="00767AB6" w:rsidRDefault="00BA01FF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R$ 2,65</w:t>
            </w:r>
          </w:p>
        </w:tc>
        <w:tc>
          <w:tcPr>
            <w:tcW w:w="1030" w:type="dxa"/>
            <w:vAlign w:val="center"/>
          </w:tcPr>
          <w:p w14:paraId="7F67A30F" w14:textId="7CED9FB3" w:rsidR="00DE63BD" w:rsidRPr="00767AB6" w:rsidRDefault="00BA01FF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R$ 2,65</w:t>
            </w:r>
          </w:p>
        </w:tc>
      </w:tr>
      <w:tr w:rsidR="00BA01FF" w:rsidRPr="00767AB6" w14:paraId="1A149469" w14:textId="77777777" w:rsidTr="00F01DB9">
        <w:trPr>
          <w:gridAfter w:val="1"/>
          <w:wAfter w:w="19" w:type="dxa"/>
          <w:trHeight w:val="430"/>
          <w:jc w:val="center"/>
        </w:trPr>
        <w:tc>
          <w:tcPr>
            <w:tcW w:w="4700" w:type="dxa"/>
            <w:vAlign w:val="center"/>
          </w:tcPr>
          <w:p w14:paraId="59BD2D7D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Canjica Amarela de Milho – constituída de grãos sãos, sem a presença de grãos mofados e/ou carunchados, sem sujidades, terra, pedras, embalagem de 500g íntegra e resistente,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4986F691" w14:textId="07726B95" w:rsidR="00DE63BD" w:rsidRPr="00767AB6" w:rsidRDefault="00BA01FF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Bella Dica</w:t>
            </w:r>
          </w:p>
        </w:tc>
        <w:tc>
          <w:tcPr>
            <w:tcW w:w="812" w:type="dxa"/>
            <w:vAlign w:val="center"/>
          </w:tcPr>
          <w:p w14:paraId="59ADF091" w14:textId="7C967731" w:rsidR="00DE63BD" w:rsidRPr="00767AB6" w:rsidRDefault="00BA01FF" w:rsidP="00BA01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00F2C6FE" w14:textId="15E4522E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7CC8A95B" w14:textId="487C7E04" w:rsidR="00DE63BD" w:rsidRPr="00767AB6" w:rsidRDefault="00BA01FF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R$ 2,74</w:t>
            </w:r>
          </w:p>
        </w:tc>
        <w:tc>
          <w:tcPr>
            <w:tcW w:w="1030" w:type="dxa"/>
            <w:vAlign w:val="center"/>
          </w:tcPr>
          <w:p w14:paraId="3915F2E9" w14:textId="415654FD" w:rsidR="00DE63BD" w:rsidRPr="00767AB6" w:rsidRDefault="00BA01FF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R$ 2,74</w:t>
            </w:r>
          </w:p>
        </w:tc>
      </w:tr>
      <w:tr w:rsidR="00BA01FF" w:rsidRPr="00767AB6" w14:paraId="702BB056" w14:textId="77777777" w:rsidTr="00F01DB9">
        <w:trPr>
          <w:gridAfter w:val="1"/>
          <w:wAfter w:w="19" w:type="dxa"/>
          <w:trHeight w:val="250"/>
          <w:jc w:val="center"/>
        </w:trPr>
        <w:tc>
          <w:tcPr>
            <w:tcW w:w="4700" w:type="dxa"/>
            <w:vAlign w:val="center"/>
          </w:tcPr>
          <w:p w14:paraId="228E49BA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Goiabada – embalagem de 300g íntegra,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47AF2648" w14:textId="3B55570B" w:rsidR="00DE63BD" w:rsidRPr="00767AB6" w:rsidRDefault="00BA01FF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Predilecta</w:t>
            </w:r>
          </w:p>
        </w:tc>
        <w:tc>
          <w:tcPr>
            <w:tcW w:w="812" w:type="dxa"/>
            <w:vAlign w:val="center"/>
          </w:tcPr>
          <w:p w14:paraId="255C7D76" w14:textId="33679015" w:rsidR="00DE63BD" w:rsidRPr="00767AB6" w:rsidRDefault="00BA01FF" w:rsidP="00BA01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134" w:type="dxa"/>
            <w:gridSpan w:val="2"/>
            <w:vAlign w:val="center"/>
          </w:tcPr>
          <w:p w14:paraId="6845E185" w14:textId="2C716186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BE99A5C" w14:textId="4F10C163" w:rsidR="00DE63BD" w:rsidRPr="00767AB6" w:rsidRDefault="00BA01FF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R$ 2,52</w:t>
            </w:r>
          </w:p>
        </w:tc>
        <w:tc>
          <w:tcPr>
            <w:tcW w:w="1030" w:type="dxa"/>
            <w:vAlign w:val="center"/>
          </w:tcPr>
          <w:p w14:paraId="2BD39C9B" w14:textId="0514A744" w:rsidR="00DE63BD" w:rsidRPr="00767AB6" w:rsidRDefault="00BA01FF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R$ 2,52</w:t>
            </w:r>
          </w:p>
        </w:tc>
      </w:tr>
      <w:tr w:rsidR="00BA01FF" w:rsidRPr="00767AB6" w14:paraId="27EBC6E1" w14:textId="77777777" w:rsidTr="00F01DB9">
        <w:trPr>
          <w:gridAfter w:val="1"/>
          <w:wAfter w:w="19" w:type="dxa"/>
          <w:trHeight w:val="340"/>
          <w:jc w:val="center"/>
        </w:trPr>
        <w:tc>
          <w:tcPr>
            <w:tcW w:w="4700" w:type="dxa"/>
            <w:vAlign w:val="center"/>
          </w:tcPr>
          <w:p w14:paraId="5718BEC3" w14:textId="3A27EA20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Mistura para Bolo – embalagem de 400g íntegra, contendo informação nutricional, data de fabricação, prazo de validade mínima de 06 meses, a contar da data de entrega. Sabores: Chocolate, Aipim, Cenoura, Limão, Abacaxi, Coco</w:t>
            </w:r>
            <w:r w:rsidR="00BA01FF"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ou Baunilha.</w:t>
            </w:r>
          </w:p>
        </w:tc>
        <w:tc>
          <w:tcPr>
            <w:tcW w:w="992" w:type="dxa"/>
            <w:vAlign w:val="center"/>
          </w:tcPr>
          <w:p w14:paraId="6B5B31DA" w14:textId="2E096606" w:rsidR="00DE63BD" w:rsidRPr="00767AB6" w:rsidRDefault="00BA01FF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Apti</w:t>
            </w:r>
          </w:p>
        </w:tc>
        <w:tc>
          <w:tcPr>
            <w:tcW w:w="812" w:type="dxa"/>
            <w:vAlign w:val="center"/>
          </w:tcPr>
          <w:p w14:paraId="2494716E" w14:textId="270F4415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134" w:type="dxa"/>
            <w:gridSpan w:val="2"/>
            <w:vAlign w:val="center"/>
          </w:tcPr>
          <w:p w14:paraId="6DD05EE7" w14:textId="6A7A1628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6DD5AADE" w14:textId="65B7AE2E" w:rsidR="00DE63BD" w:rsidRPr="00767AB6" w:rsidRDefault="00BA01FF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R$ 3,40</w:t>
            </w:r>
          </w:p>
        </w:tc>
        <w:tc>
          <w:tcPr>
            <w:tcW w:w="1030" w:type="dxa"/>
            <w:vAlign w:val="center"/>
          </w:tcPr>
          <w:p w14:paraId="3908F6AB" w14:textId="2A915280" w:rsidR="00DE63BD" w:rsidRPr="00767AB6" w:rsidRDefault="00BA01FF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R$ 3,40</w:t>
            </w:r>
          </w:p>
        </w:tc>
      </w:tr>
      <w:tr w:rsidR="00BA01FF" w:rsidRPr="00767AB6" w14:paraId="5D3E3602" w14:textId="77777777" w:rsidTr="00F01DB9">
        <w:trPr>
          <w:gridAfter w:val="1"/>
          <w:wAfter w:w="19" w:type="dxa"/>
          <w:trHeight w:val="250"/>
          <w:jc w:val="center"/>
        </w:trPr>
        <w:tc>
          <w:tcPr>
            <w:tcW w:w="4700" w:type="dxa"/>
            <w:vAlign w:val="center"/>
          </w:tcPr>
          <w:p w14:paraId="1B396787" w14:textId="77777777" w:rsidR="00DE63BD" w:rsidRPr="00767AB6" w:rsidRDefault="00DE63BD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 de Cozinha Refinado Iodado – embalagem de 01kg íntegra, contendo informação nutricional, data de fabricação, prazo de validade mínima de 06 meses, a contar da data de entrega.</w:t>
            </w:r>
          </w:p>
        </w:tc>
        <w:tc>
          <w:tcPr>
            <w:tcW w:w="992" w:type="dxa"/>
            <w:vAlign w:val="center"/>
          </w:tcPr>
          <w:p w14:paraId="04456BF4" w14:textId="16BED140" w:rsidR="00DE63BD" w:rsidRPr="00767AB6" w:rsidRDefault="00BA01FF" w:rsidP="00D43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Salsul</w:t>
            </w:r>
          </w:p>
        </w:tc>
        <w:tc>
          <w:tcPr>
            <w:tcW w:w="812" w:type="dxa"/>
            <w:vAlign w:val="center"/>
          </w:tcPr>
          <w:p w14:paraId="764B352C" w14:textId="6EB200BE" w:rsidR="00DE63BD" w:rsidRPr="00767AB6" w:rsidRDefault="00BA01FF" w:rsidP="00BA01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1134" w:type="dxa"/>
            <w:gridSpan w:val="2"/>
            <w:vAlign w:val="center"/>
          </w:tcPr>
          <w:p w14:paraId="3E43C867" w14:textId="6F45B76E" w:rsidR="00DE63BD" w:rsidRPr="00767AB6" w:rsidRDefault="00BA01FF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496BF527" w14:textId="32AD07BB" w:rsidR="00DE63BD" w:rsidRPr="00767AB6" w:rsidRDefault="00BA01FF" w:rsidP="004D68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R$ 1,24</w:t>
            </w:r>
          </w:p>
        </w:tc>
        <w:tc>
          <w:tcPr>
            <w:tcW w:w="1030" w:type="dxa"/>
            <w:vAlign w:val="center"/>
          </w:tcPr>
          <w:p w14:paraId="4DA8BBEC" w14:textId="4765CAAB" w:rsidR="00DE63BD" w:rsidRPr="00767AB6" w:rsidRDefault="00BA01FF" w:rsidP="0092529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R$ 1,24</w:t>
            </w:r>
          </w:p>
        </w:tc>
      </w:tr>
      <w:tr w:rsidR="00DE63BD" w:rsidRPr="00767AB6" w14:paraId="0D185E3F" w14:textId="77777777" w:rsidTr="008A486F">
        <w:trPr>
          <w:gridAfter w:val="1"/>
          <w:wAfter w:w="19" w:type="dxa"/>
          <w:trHeight w:val="341"/>
          <w:jc w:val="center"/>
        </w:trPr>
        <w:tc>
          <w:tcPr>
            <w:tcW w:w="6513" w:type="dxa"/>
            <w:gridSpan w:val="4"/>
            <w:vAlign w:val="center"/>
          </w:tcPr>
          <w:p w14:paraId="36AACC6F" w14:textId="77CA458E" w:rsidR="00DE63BD" w:rsidRPr="00767AB6" w:rsidRDefault="00E312BC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Valor </w:t>
            </w:r>
            <w:r w:rsidR="00BB09DD"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da </w:t>
            </w:r>
            <w:r w:rsidR="00BB09DD"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Cesta </w:t>
            </w:r>
          </w:p>
        </w:tc>
        <w:tc>
          <w:tcPr>
            <w:tcW w:w="3148" w:type="dxa"/>
            <w:gridSpan w:val="3"/>
            <w:vAlign w:val="center"/>
          </w:tcPr>
          <w:p w14:paraId="517192C5" w14:textId="5944D92E" w:rsidR="00DE63BD" w:rsidRPr="00767AB6" w:rsidRDefault="00BB09D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R$ 216,74</w:t>
            </w:r>
          </w:p>
        </w:tc>
      </w:tr>
      <w:tr w:rsidR="00DE63BD" w:rsidRPr="00767AB6" w14:paraId="7F4DDC6A" w14:textId="77777777" w:rsidTr="008A486F">
        <w:trPr>
          <w:gridAfter w:val="1"/>
          <w:wAfter w:w="19" w:type="dxa"/>
          <w:trHeight w:val="340"/>
          <w:jc w:val="center"/>
        </w:trPr>
        <w:tc>
          <w:tcPr>
            <w:tcW w:w="6513" w:type="dxa"/>
            <w:gridSpan w:val="4"/>
            <w:vAlign w:val="center"/>
          </w:tcPr>
          <w:p w14:paraId="7AE43FB8" w14:textId="229AE0F8" w:rsidR="00DE63BD" w:rsidRPr="00767AB6" w:rsidRDefault="00BB09DD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Total </w:t>
            </w:r>
            <w:r w:rsidR="00E312BC"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 Cestas</w:t>
            </w:r>
          </w:p>
        </w:tc>
        <w:tc>
          <w:tcPr>
            <w:tcW w:w="3148" w:type="dxa"/>
            <w:gridSpan w:val="3"/>
            <w:vAlign w:val="center"/>
          </w:tcPr>
          <w:p w14:paraId="216D75D3" w14:textId="45B1AB06" w:rsidR="00DE63BD" w:rsidRPr="00767AB6" w:rsidRDefault="003A45DB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2.000</w:t>
            </w:r>
          </w:p>
        </w:tc>
      </w:tr>
      <w:tr w:rsidR="003A45DB" w:rsidRPr="00767AB6" w14:paraId="21B4775F" w14:textId="77777777" w:rsidTr="008A486F">
        <w:trPr>
          <w:gridAfter w:val="1"/>
          <w:wAfter w:w="19" w:type="dxa"/>
          <w:trHeight w:val="340"/>
          <w:jc w:val="center"/>
        </w:trPr>
        <w:tc>
          <w:tcPr>
            <w:tcW w:w="6513" w:type="dxa"/>
            <w:gridSpan w:val="4"/>
            <w:vAlign w:val="center"/>
          </w:tcPr>
          <w:p w14:paraId="6878319A" w14:textId="28B08069" w:rsidR="003A45DB" w:rsidRPr="00767AB6" w:rsidRDefault="003A45DB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3148" w:type="dxa"/>
            <w:gridSpan w:val="3"/>
            <w:vAlign w:val="center"/>
          </w:tcPr>
          <w:p w14:paraId="6613D3E2" w14:textId="4803BA19" w:rsidR="003A45DB" w:rsidRPr="00767AB6" w:rsidRDefault="003A45DB" w:rsidP="006F24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R$ 433.48</w:t>
            </w:r>
            <w:r w:rsidR="006621E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767AB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14:paraId="1A61AA3C" w14:textId="77777777" w:rsidR="00DE63BD" w:rsidRPr="00027CE8" w:rsidRDefault="00DE63BD" w:rsidP="008E47FA">
      <w:pPr>
        <w:pStyle w:val="SemEspaamento"/>
        <w:spacing w:line="276" w:lineRule="auto"/>
        <w:ind w:right="-2"/>
        <w:jc w:val="both"/>
        <w:rPr>
          <w:b/>
          <w:color w:val="FF0000"/>
          <w:sz w:val="24"/>
          <w:szCs w:val="24"/>
        </w:rPr>
      </w:pPr>
    </w:p>
    <w:p w14:paraId="1CD9B606" w14:textId="77777777" w:rsidR="00F17FCD" w:rsidRDefault="007666F2" w:rsidP="00475973">
      <w:pPr>
        <w:pStyle w:val="SemEspaamento"/>
        <w:numPr>
          <w:ilvl w:val="1"/>
          <w:numId w:val="9"/>
        </w:numPr>
        <w:spacing w:line="276" w:lineRule="auto"/>
        <w:ind w:left="0" w:right="-2" w:firstLine="0"/>
        <w:jc w:val="both"/>
        <w:rPr>
          <w:sz w:val="24"/>
          <w:szCs w:val="24"/>
        </w:rPr>
      </w:pPr>
      <w:r w:rsidRPr="00475973">
        <w:rPr>
          <w:sz w:val="24"/>
          <w:szCs w:val="24"/>
        </w:rPr>
        <w:t>Todos os produtos deverão ser novos e estarem em conformid</w:t>
      </w:r>
      <w:r w:rsidR="000E7D06">
        <w:rPr>
          <w:sz w:val="24"/>
          <w:szCs w:val="24"/>
        </w:rPr>
        <w:t xml:space="preserve">ade com as normas e padrões das </w:t>
      </w:r>
      <w:r w:rsidRPr="00475973">
        <w:rPr>
          <w:sz w:val="24"/>
          <w:szCs w:val="24"/>
        </w:rPr>
        <w:t>legislações aplicáveis ao objeto.</w:t>
      </w:r>
    </w:p>
    <w:p w14:paraId="6728B448" w14:textId="77777777" w:rsidR="00475973" w:rsidRPr="00475973" w:rsidRDefault="00475973" w:rsidP="00475973">
      <w:pPr>
        <w:pStyle w:val="SemEspaamento"/>
        <w:spacing w:line="276" w:lineRule="auto"/>
        <w:ind w:right="-2"/>
        <w:jc w:val="both"/>
        <w:rPr>
          <w:sz w:val="24"/>
          <w:szCs w:val="24"/>
        </w:rPr>
      </w:pPr>
    </w:p>
    <w:p w14:paraId="1F991F86" w14:textId="77777777" w:rsidR="000D02FF" w:rsidRPr="00533456" w:rsidRDefault="00533456" w:rsidP="008E47FA">
      <w:pPr>
        <w:pStyle w:val="Corpodetexto"/>
        <w:spacing w:line="276" w:lineRule="auto"/>
        <w:ind w:right="-2"/>
        <w:rPr>
          <w:szCs w:val="24"/>
        </w:rPr>
      </w:pPr>
      <w:r w:rsidRPr="00533456">
        <w:rPr>
          <w:b/>
          <w:bCs/>
          <w:color w:val="000000"/>
          <w:szCs w:val="24"/>
        </w:rPr>
        <w:t xml:space="preserve">CLÁUSULA </w:t>
      </w:r>
      <w:r w:rsidR="0049777E">
        <w:rPr>
          <w:b/>
          <w:bCs/>
          <w:color w:val="000000"/>
          <w:szCs w:val="24"/>
        </w:rPr>
        <w:t>TERCEIRA</w:t>
      </w:r>
      <w:r w:rsidR="000461C0">
        <w:rPr>
          <w:b/>
          <w:bCs/>
          <w:color w:val="000000"/>
          <w:szCs w:val="24"/>
        </w:rPr>
        <w:t xml:space="preserve"> – DA</w:t>
      </w:r>
      <w:r>
        <w:rPr>
          <w:b/>
          <w:bCs/>
          <w:color w:val="000000"/>
          <w:szCs w:val="24"/>
        </w:rPr>
        <w:t xml:space="preserve"> ENTREGA E VIGÊNCIA CONTRATUAL</w:t>
      </w:r>
    </w:p>
    <w:p w14:paraId="505B2AB3" w14:textId="77777777" w:rsidR="00DC4380" w:rsidRPr="00027CE8" w:rsidRDefault="00A07F62" w:rsidP="00DC438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>Os produtos a serem entregues deverão ser adequadamente acondicionados, de forma a permitir a completa preservação do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mesmo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e sua</w:t>
      </w:r>
      <w:r w:rsidR="00DC4380">
        <w:rPr>
          <w:rFonts w:ascii="Times New Roman" w:hAnsi="Times New Roman" w:cs="Times New Roman"/>
          <w:color w:val="000000"/>
          <w:sz w:val="24"/>
          <w:szCs w:val="24"/>
        </w:rPr>
        <w:t xml:space="preserve"> segurança durante o transporte.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81F8C2" w14:textId="4AC19E67" w:rsidR="00DC4380" w:rsidRPr="00B67D90" w:rsidRDefault="00A07F62" w:rsidP="00DC438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</w:t>
      </w:r>
      <w:r w:rsidR="00DC4380" w:rsidRPr="001F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C4380" w:rsidRPr="001F43F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2C6606" w:rsidRPr="001F43F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C6606" w:rsidRPr="001F4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380" w:rsidRPr="001F43FD">
        <w:rPr>
          <w:rFonts w:ascii="Times New Roman" w:hAnsi="Times New Roman" w:cs="Times New Roman"/>
          <w:bCs/>
          <w:sz w:val="24"/>
          <w:szCs w:val="24"/>
        </w:rPr>
        <w:t>cestas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 dever</w:t>
      </w:r>
      <w:r w:rsidR="002C6606" w:rsidRPr="001F43FD">
        <w:rPr>
          <w:rFonts w:ascii="Times New Roman" w:hAnsi="Times New Roman" w:cs="Times New Roman"/>
          <w:sz w:val="24"/>
          <w:szCs w:val="24"/>
        </w:rPr>
        <w:t>ão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 ser entregue</w:t>
      </w:r>
      <w:r w:rsidR="00C04119" w:rsidRPr="001F43FD">
        <w:rPr>
          <w:rFonts w:ascii="Times New Roman" w:hAnsi="Times New Roman" w:cs="Times New Roman"/>
          <w:sz w:val="24"/>
          <w:szCs w:val="24"/>
        </w:rPr>
        <w:t>s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 em </w:t>
      </w:r>
      <w:r w:rsidR="00CC3592" w:rsidRPr="001F43FD">
        <w:rPr>
          <w:rFonts w:ascii="Times New Roman" w:hAnsi="Times New Roman" w:cs="Times New Roman"/>
          <w:b/>
          <w:sz w:val="24"/>
          <w:szCs w:val="24"/>
        </w:rPr>
        <w:t>04 (quatro)</w:t>
      </w:r>
      <w:r w:rsidR="00DC4380" w:rsidRPr="001F43FD">
        <w:rPr>
          <w:rFonts w:ascii="Times New Roman" w:hAnsi="Times New Roman" w:cs="Times New Roman"/>
          <w:b/>
          <w:sz w:val="24"/>
          <w:szCs w:val="24"/>
        </w:rPr>
        <w:t xml:space="preserve"> remessa</w:t>
      </w:r>
      <w:r w:rsidR="00CC3592" w:rsidRPr="001F43FD">
        <w:rPr>
          <w:rFonts w:ascii="Times New Roman" w:hAnsi="Times New Roman" w:cs="Times New Roman"/>
          <w:b/>
          <w:sz w:val="24"/>
          <w:szCs w:val="24"/>
        </w:rPr>
        <w:t>s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, </w:t>
      </w:r>
      <w:r w:rsidR="0062673C" w:rsidRPr="001F43FD">
        <w:rPr>
          <w:rFonts w:ascii="Times New Roman" w:hAnsi="Times New Roman" w:cs="Times New Roman"/>
          <w:sz w:val="24"/>
          <w:szCs w:val="24"/>
        </w:rPr>
        <w:t>acordadas entre as partes, com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 </w:t>
      </w:r>
      <w:r w:rsidR="0062673C" w:rsidRPr="001F43FD">
        <w:rPr>
          <w:rFonts w:ascii="Times New Roman" w:hAnsi="Times New Roman" w:cs="Times New Roman"/>
          <w:sz w:val="24"/>
          <w:szCs w:val="24"/>
        </w:rPr>
        <w:t>intervalos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 </w:t>
      </w:r>
      <w:r w:rsidR="0062673C" w:rsidRPr="001F43FD">
        <w:rPr>
          <w:rFonts w:ascii="Times New Roman" w:hAnsi="Times New Roman" w:cs="Times New Roman"/>
          <w:b/>
          <w:bCs/>
          <w:sz w:val="24"/>
          <w:szCs w:val="24"/>
        </w:rPr>
        <w:t>não superiores a 01 (uma) semana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, contados do </w:t>
      </w:r>
      <w:r w:rsidR="00E247CC" w:rsidRPr="001F43FD">
        <w:rPr>
          <w:rFonts w:ascii="Times New Roman" w:hAnsi="Times New Roman" w:cs="Times New Roman"/>
          <w:b/>
          <w:bCs/>
          <w:sz w:val="24"/>
          <w:szCs w:val="24"/>
        </w:rPr>
        <w:t>5º (quinto)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 dia útil </w:t>
      </w:r>
      <w:r w:rsidR="00E247CC" w:rsidRPr="001F43FD">
        <w:rPr>
          <w:rFonts w:ascii="Times New Roman" w:hAnsi="Times New Roman" w:cs="Times New Roman"/>
          <w:sz w:val="24"/>
          <w:szCs w:val="24"/>
        </w:rPr>
        <w:t>d</w:t>
      </w:r>
      <w:r w:rsidR="00DC4380" w:rsidRPr="001F43FD">
        <w:rPr>
          <w:rFonts w:ascii="Times New Roman" w:hAnsi="Times New Roman" w:cs="Times New Roman"/>
          <w:sz w:val="24"/>
          <w:szCs w:val="24"/>
        </w:rPr>
        <w:t>o recebimento d</w:t>
      </w:r>
      <w:r w:rsidR="00E247CC" w:rsidRPr="001F43FD">
        <w:rPr>
          <w:rFonts w:ascii="Times New Roman" w:hAnsi="Times New Roman" w:cs="Times New Roman"/>
          <w:sz w:val="24"/>
          <w:szCs w:val="24"/>
        </w:rPr>
        <w:t>o</w:t>
      </w:r>
      <w:r w:rsidR="00DC4380" w:rsidRPr="001F43FD">
        <w:rPr>
          <w:rFonts w:ascii="Times New Roman" w:hAnsi="Times New Roman" w:cs="Times New Roman"/>
          <w:sz w:val="24"/>
          <w:szCs w:val="24"/>
        </w:rPr>
        <w:t xml:space="preserve"> </w:t>
      </w:r>
      <w:r w:rsidR="00E247CC" w:rsidRPr="001F43FD">
        <w:rPr>
          <w:rFonts w:ascii="Times New Roman" w:hAnsi="Times New Roman" w:cs="Times New Roman"/>
          <w:sz w:val="24"/>
          <w:szCs w:val="24"/>
        </w:rPr>
        <w:t>Pedido de Entrega</w:t>
      </w:r>
      <w:r w:rsidR="00DC4380" w:rsidRPr="001F43FD">
        <w:rPr>
          <w:rFonts w:ascii="Times New Roman" w:hAnsi="Times New Roman" w:cs="Times New Roman"/>
          <w:sz w:val="24"/>
          <w:szCs w:val="24"/>
        </w:rPr>
        <w:t>, não sendo este prazo prorrogado.</w:t>
      </w:r>
    </w:p>
    <w:p w14:paraId="1930FB41" w14:textId="77777777" w:rsidR="00DC4380" w:rsidRPr="00C81189" w:rsidRDefault="00A07F62" w:rsidP="00DC438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DC4380" w:rsidRPr="00C81189">
        <w:rPr>
          <w:rFonts w:ascii="Times New Roman" w:hAnsi="Times New Roman" w:cs="Times New Roman"/>
          <w:b/>
          <w:sz w:val="24"/>
          <w:szCs w:val="24"/>
        </w:rPr>
        <w:t>.1.</w:t>
      </w:r>
      <w:r w:rsidR="00DC4380" w:rsidRPr="00C81189">
        <w:rPr>
          <w:rFonts w:ascii="Times New Roman" w:hAnsi="Times New Roman" w:cs="Times New Roman"/>
          <w:sz w:val="24"/>
          <w:szCs w:val="24"/>
        </w:rPr>
        <w:t xml:space="preserve"> O local de entrega será o Ginásio da EMEF Dois de </w:t>
      </w:r>
      <w:proofErr w:type="gramStart"/>
      <w:r w:rsidR="00DC4380" w:rsidRPr="00C81189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="00DC4380" w:rsidRPr="00C81189">
        <w:rPr>
          <w:rFonts w:ascii="Times New Roman" w:hAnsi="Times New Roman" w:cs="Times New Roman"/>
          <w:sz w:val="24"/>
          <w:szCs w:val="24"/>
        </w:rPr>
        <w:t xml:space="preserve"> localizado na </w:t>
      </w:r>
      <w:r w:rsidR="00DC4380" w:rsidRPr="00C81189">
        <w:rPr>
          <w:rFonts w:ascii="Times New Roman" w:hAnsi="Times New Roman" w:cs="Times New Roman"/>
          <w:sz w:val="24"/>
          <w:szCs w:val="24"/>
          <w:shd w:val="clear" w:color="auto" w:fill="FFFFFF"/>
        </w:rPr>
        <w:t>Av. Protásio Alves, nº 172 – Centro, Pinheiro Machado/RS</w:t>
      </w:r>
      <w:r w:rsidR="00DC4380" w:rsidRPr="00C81189">
        <w:rPr>
          <w:rFonts w:ascii="Times New Roman" w:hAnsi="Times New Roman" w:cs="Times New Roman"/>
          <w:sz w:val="24"/>
          <w:szCs w:val="24"/>
        </w:rPr>
        <w:t>.</w:t>
      </w:r>
    </w:p>
    <w:p w14:paraId="072398C0" w14:textId="77777777" w:rsidR="00DC4380" w:rsidRPr="00027CE8" w:rsidRDefault="00A07F62" w:rsidP="00DC438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</w:t>
      </w:r>
      <w:r w:rsidR="00DC4380"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7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CONTRATADA deverá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xecutar diretamente o objeto, sem a transferência de responsabilidades ou subcontratações não autorizadas pelo CONTRATANTE; </w:t>
      </w:r>
    </w:p>
    <w:p w14:paraId="7BA7B0B3" w14:textId="77777777" w:rsidR="00DC4380" w:rsidRPr="00027CE8" w:rsidRDefault="00EE35CE" w:rsidP="00DC438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</w:t>
      </w:r>
      <w:r w:rsidR="00DC4380"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Encarregar-se da entrega dos itens adquiridos, arcando com qualquer custo advindo do </w:t>
      </w:r>
      <w:r w:rsidR="00DC4380" w:rsidRPr="009C5D8D">
        <w:rPr>
          <w:rFonts w:ascii="Times New Roman" w:hAnsi="Times New Roman" w:cs="Times New Roman"/>
          <w:b/>
          <w:color w:val="000000"/>
          <w:sz w:val="24"/>
          <w:szCs w:val="24"/>
        </w:rPr>
        <w:t>transporte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4380" w:rsidRPr="009C5D8D">
        <w:rPr>
          <w:rFonts w:ascii="Times New Roman" w:hAnsi="Times New Roman" w:cs="Times New Roman"/>
          <w:b/>
          <w:color w:val="000000"/>
          <w:sz w:val="24"/>
          <w:szCs w:val="24"/>
        </w:rPr>
        <w:t>carga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C4380" w:rsidRPr="009C5D8D">
        <w:rPr>
          <w:rFonts w:ascii="Times New Roman" w:hAnsi="Times New Roman" w:cs="Times New Roman"/>
          <w:b/>
          <w:color w:val="000000"/>
          <w:sz w:val="24"/>
          <w:szCs w:val="24"/>
        </w:rPr>
        <w:t>descarga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bem como qualquer serviço relat</w:t>
      </w:r>
      <w:r w:rsidR="00DC4380">
        <w:rPr>
          <w:rFonts w:ascii="Times New Roman" w:hAnsi="Times New Roman" w:cs="Times New Roman"/>
          <w:color w:val="000000"/>
          <w:sz w:val="24"/>
          <w:szCs w:val="24"/>
        </w:rPr>
        <w:t>ivo ao procedimento de entrega;</w:t>
      </w:r>
    </w:p>
    <w:p w14:paraId="6B32B0A5" w14:textId="77777777" w:rsidR="00DC4380" w:rsidRPr="00027CE8" w:rsidRDefault="00EE35CE" w:rsidP="00DC438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</w:t>
      </w:r>
      <w:r w:rsidR="00DC4380"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No ato da entrega do objeto deverá ser apresentado documento fiscal válido correspondente ao fornecimento; </w:t>
      </w:r>
    </w:p>
    <w:p w14:paraId="12AFA042" w14:textId="77777777" w:rsidR="00DC4380" w:rsidRPr="00027CE8" w:rsidRDefault="00EE35CE" w:rsidP="00DC4380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</w:t>
      </w:r>
      <w:r w:rsidR="00DC4380"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Comunicar à CONTRATANTE, por escrito, no prazo de </w:t>
      </w:r>
      <w:r w:rsidR="00DC4380" w:rsidRPr="009C5D8D">
        <w:rPr>
          <w:rFonts w:ascii="Times New Roman" w:hAnsi="Times New Roman" w:cs="Times New Roman"/>
          <w:b/>
          <w:color w:val="000000"/>
          <w:sz w:val="24"/>
          <w:szCs w:val="24"/>
        </w:rPr>
        <w:t>24 (vinte e quatro) horas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, se verificar condições que possam prejudicar a entrega ou a iminência de fatos que possam interferir na perfeita execução do contrato, bem como atraso ou paralisação da entrega, apresentando razões justificadoras, as quais serão objetos de análise que poderão ser </w:t>
      </w:r>
      <w:r w:rsidR="00DC4380">
        <w:rPr>
          <w:rFonts w:ascii="Times New Roman" w:hAnsi="Times New Roman" w:cs="Times New Roman"/>
          <w:color w:val="000000"/>
          <w:sz w:val="24"/>
          <w:szCs w:val="24"/>
        </w:rPr>
        <w:t>ou não aceitas pela CONTRATANTE.</w:t>
      </w:r>
      <w:r w:rsidR="00DC4380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3B042" w14:textId="77777777" w:rsidR="000D02FF" w:rsidRDefault="00EE56F2" w:rsidP="008E47FA">
      <w:pPr>
        <w:pStyle w:val="Corpodetexto"/>
        <w:spacing w:line="276" w:lineRule="auto"/>
        <w:ind w:right="-2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3</w:t>
      </w:r>
      <w:r w:rsidR="000D02FF" w:rsidRPr="00027CE8">
        <w:rPr>
          <w:b/>
          <w:bCs/>
          <w:color w:val="000000"/>
          <w:szCs w:val="24"/>
        </w:rPr>
        <w:t>.3.</w:t>
      </w:r>
      <w:r w:rsidR="000D02FF" w:rsidRPr="00027CE8">
        <w:rPr>
          <w:color w:val="000000"/>
          <w:szCs w:val="24"/>
        </w:rPr>
        <w:t xml:space="preserve"> O presente instrumento de contrato passará a vigorar a partir da </w:t>
      </w:r>
      <w:r>
        <w:rPr>
          <w:color w:val="000000"/>
          <w:szCs w:val="24"/>
        </w:rPr>
        <w:t xml:space="preserve">data da sua </w:t>
      </w:r>
      <w:r w:rsidR="000D02FF" w:rsidRPr="00027CE8">
        <w:rPr>
          <w:color w:val="000000"/>
          <w:szCs w:val="24"/>
        </w:rPr>
        <w:t xml:space="preserve">assinatura, pelas partes, e terá vigência </w:t>
      </w:r>
      <w:r w:rsidR="001A7953" w:rsidRPr="00027CE8">
        <w:rPr>
          <w:color w:val="000000"/>
          <w:szCs w:val="24"/>
        </w:rPr>
        <w:t>de</w:t>
      </w:r>
      <w:r w:rsidR="000D02FF" w:rsidRPr="00027CE8">
        <w:rPr>
          <w:color w:val="000000"/>
          <w:szCs w:val="24"/>
        </w:rPr>
        <w:t xml:space="preserve"> </w:t>
      </w:r>
      <w:r w:rsidR="0048328D" w:rsidRPr="00EE56F2">
        <w:rPr>
          <w:b/>
          <w:color w:val="000000"/>
          <w:szCs w:val="24"/>
        </w:rPr>
        <w:t>12</w:t>
      </w:r>
      <w:r w:rsidR="000D02FF" w:rsidRPr="00EE56F2">
        <w:rPr>
          <w:b/>
          <w:color w:val="000000"/>
          <w:szCs w:val="24"/>
        </w:rPr>
        <w:t xml:space="preserve"> (</w:t>
      </w:r>
      <w:r w:rsidR="0048328D" w:rsidRPr="00EE56F2">
        <w:rPr>
          <w:b/>
          <w:color w:val="000000"/>
          <w:szCs w:val="24"/>
        </w:rPr>
        <w:t>doze</w:t>
      </w:r>
      <w:r w:rsidR="000D02FF" w:rsidRPr="00EE56F2">
        <w:rPr>
          <w:b/>
          <w:color w:val="000000"/>
          <w:szCs w:val="24"/>
        </w:rPr>
        <w:t>) meses</w:t>
      </w:r>
      <w:r w:rsidR="000D02FF" w:rsidRPr="00027CE8">
        <w:rPr>
          <w:color w:val="000000"/>
          <w:szCs w:val="24"/>
        </w:rPr>
        <w:t>.</w:t>
      </w:r>
    </w:p>
    <w:p w14:paraId="1A23EE5D" w14:textId="77777777" w:rsidR="00B5232F" w:rsidRPr="00027CE8" w:rsidRDefault="00B5232F" w:rsidP="008E47FA">
      <w:pPr>
        <w:pStyle w:val="Corpodetexto"/>
        <w:spacing w:line="276" w:lineRule="auto"/>
        <w:ind w:right="-2"/>
        <w:rPr>
          <w:color w:val="000000"/>
          <w:szCs w:val="24"/>
        </w:rPr>
      </w:pPr>
    </w:p>
    <w:p w14:paraId="23F4859A" w14:textId="77777777" w:rsidR="000D02FF" w:rsidRPr="00501FA6" w:rsidRDefault="000D02FF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EE56F2" w:rsidRPr="00501FA6">
        <w:rPr>
          <w:rFonts w:ascii="Times New Roman" w:hAnsi="Times New Roman" w:cs="Times New Roman"/>
          <w:b/>
          <w:sz w:val="24"/>
          <w:szCs w:val="24"/>
        </w:rPr>
        <w:t>QUARTA</w:t>
      </w:r>
      <w:r w:rsidRPr="00501F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E56F2" w:rsidRPr="00501FA6">
        <w:rPr>
          <w:rFonts w:ascii="Times New Roman" w:hAnsi="Times New Roman" w:cs="Times New Roman"/>
          <w:b/>
          <w:sz w:val="24"/>
          <w:szCs w:val="24"/>
        </w:rPr>
        <w:t>DAS CONDIÇÕES DE FORNECIMENTO</w:t>
      </w:r>
    </w:p>
    <w:p w14:paraId="76B61D24" w14:textId="77777777" w:rsidR="000D02FF" w:rsidRPr="00501FA6" w:rsidRDefault="00EE56F2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02FF" w:rsidRPr="00501FA6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0D02FF" w:rsidRPr="00501FA6">
        <w:rPr>
          <w:rFonts w:ascii="Times New Roman" w:hAnsi="Times New Roman" w:cs="Times New Roman"/>
          <w:sz w:val="24"/>
          <w:szCs w:val="24"/>
        </w:rPr>
        <w:t xml:space="preserve">A contratada deverá entregar o objeto em perfeitas condições de </w:t>
      </w:r>
      <w:r w:rsidRPr="00501FA6">
        <w:rPr>
          <w:rFonts w:ascii="Times New Roman" w:hAnsi="Times New Roman" w:cs="Times New Roman"/>
          <w:sz w:val="24"/>
          <w:szCs w:val="24"/>
        </w:rPr>
        <w:t>consumo</w:t>
      </w:r>
      <w:r w:rsidR="000D02FF" w:rsidRPr="00501FA6">
        <w:rPr>
          <w:rFonts w:ascii="Times New Roman" w:hAnsi="Times New Roman" w:cs="Times New Roman"/>
          <w:sz w:val="24"/>
          <w:szCs w:val="24"/>
        </w:rPr>
        <w:t xml:space="preserve"> e </w:t>
      </w:r>
      <w:r w:rsidRPr="00501FA6">
        <w:rPr>
          <w:rFonts w:ascii="Times New Roman" w:hAnsi="Times New Roman" w:cs="Times New Roman"/>
          <w:sz w:val="24"/>
          <w:szCs w:val="24"/>
        </w:rPr>
        <w:t>qualidade</w:t>
      </w:r>
      <w:r w:rsidR="000D02FF" w:rsidRPr="00501FA6">
        <w:rPr>
          <w:rFonts w:ascii="Times New Roman" w:hAnsi="Times New Roman" w:cs="Times New Roman"/>
          <w:sz w:val="24"/>
          <w:szCs w:val="24"/>
        </w:rPr>
        <w:t xml:space="preserve"> compatível com as obrigações assumidas.</w:t>
      </w:r>
    </w:p>
    <w:p w14:paraId="4388DC43" w14:textId="7271F118" w:rsidR="00C86F4E" w:rsidRPr="00501FA6" w:rsidRDefault="00C86F4E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4.2.</w:t>
      </w:r>
      <w:r w:rsidRPr="00501FA6">
        <w:rPr>
          <w:rFonts w:ascii="Times New Roman" w:hAnsi="Times New Roman" w:cs="Times New Roman"/>
          <w:sz w:val="24"/>
          <w:szCs w:val="24"/>
        </w:rPr>
        <w:t xml:space="preserve"> </w:t>
      </w:r>
      <w:r w:rsidRPr="00501FA6">
        <w:rPr>
          <w:rFonts w:ascii="Times New Roman" w:hAnsi="Times New Roman" w:cs="Times New Roman"/>
          <w:b/>
          <w:sz w:val="24"/>
          <w:szCs w:val="24"/>
        </w:rPr>
        <w:t>Os alimentos que compõem uma cesta poderão ser acondicionados em no máximo 3 (três) embalagens sendo de cores diferentes, permitindo a identificação de uma única cesta. No caso d</w:t>
      </w:r>
      <w:r w:rsidR="00B321D9">
        <w:rPr>
          <w:rFonts w:ascii="Times New Roman" w:hAnsi="Times New Roman" w:cs="Times New Roman"/>
          <w:b/>
          <w:sz w:val="24"/>
          <w:szCs w:val="24"/>
        </w:rPr>
        <w:t xml:space="preserve">e a </w:t>
      </w:r>
      <w:r w:rsidRPr="00501FA6">
        <w:rPr>
          <w:rFonts w:ascii="Times New Roman" w:hAnsi="Times New Roman" w:cs="Times New Roman"/>
          <w:b/>
          <w:sz w:val="24"/>
          <w:szCs w:val="24"/>
        </w:rPr>
        <w:t>cesta ser entregue em 2 ou 3 embalagens, os itens acondicionados em cada cor de embalagem deverão ser obrigatoriamente iguais</w:t>
      </w:r>
      <w:r w:rsidRPr="00501FA6">
        <w:rPr>
          <w:rFonts w:ascii="Times New Roman" w:hAnsi="Times New Roman" w:cs="Times New Roman"/>
          <w:sz w:val="24"/>
          <w:szCs w:val="24"/>
        </w:rPr>
        <w:t>.</w:t>
      </w:r>
    </w:p>
    <w:p w14:paraId="7476C10A" w14:textId="77777777" w:rsidR="00461BA4" w:rsidRPr="00501FA6" w:rsidRDefault="00461BA4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4.2.1.</w:t>
      </w:r>
      <w:r w:rsidRPr="00501FA6">
        <w:rPr>
          <w:rFonts w:ascii="Times New Roman" w:hAnsi="Times New Roman" w:cs="Times New Roman"/>
          <w:sz w:val="24"/>
          <w:szCs w:val="24"/>
        </w:rPr>
        <w:t xml:space="preserve"> Cada Cesta deve ser embalada e entregue em capas de fardo resistentes e transparentes.</w:t>
      </w:r>
    </w:p>
    <w:p w14:paraId="0AD8A083" w14:textId="77777777" w:rsidR="00512FC2" w:rsidRPr="00501FA6" w:rsidRDefault="00EF2DEE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lastRenderedPageBreak/>
        <w:t>4.3.</w:t>
      </w:r>
      <w:r w:rsidRPr="00501FA6">
        <w:rPr>
          <w:rFonts w:ascii="Times New Roman" w:hAnsi="Times New Roman" w:cs="Times New Roman"/>
          <w:sz w:val="24"/>
          <w:szCs w:val="24"/>
        </w:rPr>
        <w:t xml:space="preserve"> Os produtos deverão estar em conformidade com as especificações e composições descritas no respectivo item, os quais serão verificados no momento da entrega, bem como, deve</w:t>
      </w:r>
      <w:r w:rsidR="00512FC2" w:rsidRPr="00501FA6">
        <w:rPr>
          <w:rFonts w:ascii="Times New Roman" w:hAnsi="Times New Roman" w:cs="Times New Roman"/>
          <w:sz w:val="24"/>
          <w:szCs w:val="24"/>
        </w:rPr>
        <w:t>m atender a legislação vigente.</w:t>
      </w:r>
    </w:p>
    <w:p w14:paraId="33926914" w14:textId="77777777" w:rsidR="00EF2DEE" w:rsidRPr="00501FA6" w:rsidRDefault="00512FC2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4.4.</w:t>
      </w:r>
      <w:r w:rsidRPr="00501FA6">
        <w:rPr>
          <w:rFonts w:ascii="Times New Roman" w:hAnsi="Times New Roman" w:cs="Times New Roman"/>
          <w:sz w:val="24"/>
          <w:szCs w:val="24"/>
        </w:rPr>
        <w:t xml:space="preserve"> </w:t>
      </w:r>
      <w:r w:rsidR="00EF2DEE" w:rsidRPr="00501FA6">
        <w:rPr>
          <w:rFonts w:ascii="Times New Roman" w:hAnsi="Times New Roman" w:cs="Times New Roman"/>
          <w:sz w:val="24"/>
          <w:szCs w:val="24"/>
        </w:rPr>
        <w:t>Não será aceito na entrega, objeto com descrição diferente daquela constante no Edital e da proposta vencedora.</w:t>
      </w:r>
    </w:p>
    <w:p w14:paraId="12D5F38B" w14:textId="77777777" w:rsidR="000D02FF" w:rsidRPr="00501FA6" w:rsidRDefault="00EE56F2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2FC2" w:rsidRPr="00501FA6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0D02FF" w:rsidRPr="00501F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02FF" w:rsidRPr="00501FA6">
        <w:rPr>
          <w:rFonts w:ascii="Times New Roman" w:hAnsi="Times New Roman" w:cs="Times New Roman"/>
          <w:sz w:val="24"/>
          <w:szCs w:val="24"/>
        </w:rPr>
        <w:t xml:space="preserve"> A </w:t>
      </w:r>
      <w:r w:rsidR="00B94D8B" w:rsidRPr="00501FA6">
        <w:rPr>
          <w:rFonts w:ascii="Times New Roman" w:hAnsi="Times New Roman" w:cs="Times New Roman"/>
          <w:sz w:val="24"/>
          <w:szCs w:val="24"/>
        </w:rPr>
        <w:t xml:space="preserve">CONTRATADA </w:t>
      </w:r>
      <w:r w:rsidR="000D02FF" w:rsidRPr="00501FA6">
        <w:rPr>
          <w:rFonts w:ascii="Times New Roman" w:hAnsi="Times New Roman" w:cs="Times New Roman"/>
          <w:sz w:val="24"/>
          <w:szCs w:val="24"/>
        </w:rPr>
        <w:t>não poderá transferir a responsabilidade do fornecimento nem protelar suas entregas.</w:t>
      </w:r>
    </w:p>
    <w:p w14:paraId="34ECD5B7" w14:textId="77777777" w:rsidR="00995A12" w:rsidRPr="00501FA6" w:rsidRDefault="00995A12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4.6.</w:t>
      </w:r>
      <w:r w:rsidRPr="00501FA6">
        <w:rPr>
          <w:rFonts w:ascii="Times New Roman" w:hAnsi="Times New Roman" w:cs="Times New Roman"/>
          <w:sz w:val="24"/>
          <w:szCs w:val="24"/>
        </w:rPr>
        <w:t xml:space="preserve"> </w:t>
      </w:r>
      <w:r w:rsidR="007542BB" w:rsidRPr="00501FA6">
        <w:rPr>
          <w:rFonts w:ascii="Times New Roman" w:hAnsi="Times New Roman" w:cs="Times New Roman"/>
          <w:sz w:val="24"/>
          <w:szCs w:val="24"/>
        </w:rPr>
        <w:t>É de inteira e expressa responsabilidade da empresa licitante todas as despesas necessárias para a entrega do objeto deste Edital, incluindo custos com fretes, recursos materiais e humanos, encargos sociais, fiscais, comerciais, trabalhistas, previdenciários e quaisquer outras despesas que se fizerem necessárias ao cumprimento das obrigações decorrentes deste Edital.</w:t>
      </w:r>
    </w:p>
    <w:p w14:paraId="7CCFAC7C" w14:textId="77777777" w:rsidR="00DA0B1B" w:rsidRPr="00501FA6" w:rsidRDefault="00DA0B1B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4.7.</w:t>
      </w:r>
      <w:r w:rsidRPr="00501FA6">
        <w:rPr>
          <w:rFonts w:ascii="Times New Roman" w:hAnsi="Times New Roman" w:cs="Times New Roman"/>
          <w:sz w:val="24"/>
          <w:szCs w:val="24"/>
        </w:rPr>
        <w:t xml:space="preserve"> O objeto deverá, quando da entrega, estar de acordo com o prazo de validade previsto no Termo de Referência ou </w:t>
      </w:r>
      <w:r w:rsidR="005C40B3" w:rsidRPr="00501FA6">
        <w:rPr>
          <w:rFonts w:ascii="Times New Roman" w:hAnsi="Times New Roman" w:cs="Times New Roman"/>
          <w:sz w:val="24"/>
          <w:szCs w:val="24"/>
        </w:rPr>
        <w:t>com a</w:t>
      </w:r>
      <w:r w:rsidRPr="00501FA6">
        <w:rPr>
          <w:rFonts w:ascii="Times New Roman" w:hAnsi="Times New Roman" w:cs="Times New Roman"/>
          <w:sz w:val="24"/>
          <w:szCs w:val="24"/>
        </w:rPr>
        <w:t xml:space="preserve"> legislação </w:t>
      </w:r>
      <w:r w:rsidR="005C40B3" w:rsidRPr="00501FA6">
        <w:rPr>
          <w:rFonts w:ascii="Times New Roman" w:hAnsi="Times New Roman" w:cs="Times New Roman"/>
          <w:sz w:val="24"/>
          <w:szCs w:val="24"/>
        </w:rPr>
        <w:t>vigente</w:t>
      </w:r>
      <w:r w:rsidRPr="00501FA6">
        <w:rPr>
          <w:rFonts w:ascii="Times New Roman" w:hAnsi="Times New Roman" w:cs="Times New Roman"/>
          <w:sz w:val="24"/>
          <w:szCs w:val="24"/>
        </w:rPr>
        <w:t>.</w:t>
      </w:r>
    </w:p>
    <w:p w14:paraId="46191D8A" w14:textId="0596943D" w:rsidR="00BD506C" w:rsidRPr="00501FA6" w:rsidRDefault="00BD506C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4.8.</w:t>
      </w:r>
      <w:r w:rsidRPr="00501FA6">
        <w:t xml:space="preserve"> </w:t>
      </w:r>
      <w:r w:rsidRPr="00501FA6">
        <w:rPr>
          <w:rFonts w:ascii="Times New Roman" w:hAnsi="Times New Roman" w:cs="Times New Roman"/>
          <w:sz w:val="24"/>
          <w:szCs w:val="24"/>
        </w:rPr>
        <w:t>Os produtos deverão atender aos padrões mínimos de qualidade exigidos pela legislação, com as devidas condições previstas no Edital, bem assim, fornecidos conforme preceitua o Código de Defesa do Consumidor (Lei nº 8.090/90), sendo que os produtos considerados inadequados ou não atenderem às exigibilidades, não serão recebidos, ou conforme o caso serão devolvidos, ficando a cargo da empresa os custos referente</w:t>
      </w:r>
      <w:r w:rsidR="001F2F34">
        <w:rPr>
          <w:rFonts w:ascii="Times New Roman" w:hAnsi="Times New Roman" w:cs="Times New Roman"/>
          <w:sz w:val="24"/>
          <w:szCs w:val="24"/>
        </w:rPr>
        <w:t>s</w:t>
      </w:r>
      <w:r w:rsidRPr="00501FA6">
        <w:rPr>
          <w:rFonts w:ascii="Times New Roman" w:hAnsi="Times New Roman" w:cs="Times New Roman"/>
          <w:sz w:val="24"/>
          <w:szCs w:val="24"/>
        </w:rPr>
        <w:t xml:space="preserve"> ao mesmo, bem como sanar os problemas apresentados.</w:t>
      </w:r>
    </w:p>
    <w:p w14:paraId="4C8F00C9" w14:textId="77777777" w:rsidR="0036079B" w:rsidRPr="00501FA6" w:rsidRDefault="0036079B" w:rsidP="0036079B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4.8.1.</w:t>
      </w:r>
      <w:r w:rsidRPr="00501FA6">
        <w:rPr>
          <w:rFonts w:ascii="Times New Roman" w:hAnsi="Times New Roman" w:cs="Times New Roman"/>
          <w:sz w:val="24"/>
          <w:szCs w:val="24"/>
        </w:rPr>
        <w:t xml:space="preserve"> Entende-se por produto inadequado, aquele que apresentar:</w:t>
      </w:r>
    </w:p>
    <w:p w14:paraId="251E0E11" w14:textId="77777777" w:rsidR="0036079B" w:rsidRPr="00501FA6" w:rsidRDefault="0036079B" w:rsidP="0036079B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a)</w:t>
      </w:r>
      <w:r w:rsidRPr="00501FA6">
        <w:rPr>
          <w:rFonts w:ascii="Times New Roman" w:hAnsi="Times New Roman" w:cs="Times New Roman"/>
          <w:sz w:val="24"/>
          <w:szCs w:val="24"/>
        </w:rPr>
        <w:t xml:space="preserve"> Inferior qualidade, fora das condições adequadas para seu consumo e das especificações exigidas no presente Edital e Anexos;</w:t>
      </w:r>
    </w:p>
    <w:p w14:paraId="0D0E5CFF" w14:textId="77777777" w:rsidR="0036079B" w:rsidRPr="00501FA6" w:rsidRDefault="0036079B" w:rsidP="0036079B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b)</w:t>
      </w:r>
      <w:r w:rsidRPr="00501FA6">
        <w:rPr>
          <w:rFonts w:ascii="Times New Roman" w:hAnsi="Times New Roman" w:cs="Times New Roman"/>
          <w:sz w:val="24"/>
          <w:szCs w:val="24"/>
        </w:rPr>
        <w:t xml:space="preserve"> Diferença em relação a proposta apresentada na fase licitatória;</w:t>
      </w:r>
    </w:p>
    <w:p w14:paraId="7B126CAA" w14:textId="77777777" w:rsidR="0036079B" w:rsidRPr="00501FA6" w:rsidRDefault="0036079B" w:rsidP="0036079B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c)</w:t>
      </w:r>
      <w:r w:rsidRPr="00501FA6">
        <w:rPr>
          <w:rFonts w:ascii="Times New Roman" w:hAnsi="Times New Roman" w:cs="Times New Roman"/>
          <w:sz w:val="24"/>
          <w:szCs w:val="24"/>
        </w:rPr>
        <w:t xml:space="preserve"> Produto com qualidade/aspecto diverso do apresentado na amostra prévia, se for o caso, ou estar em descompasso à legislação vigente;</w:t>
      </w:r>
    </w:p>
    <w:p w14:paraId="0CDFA149" w14:textId="77777777" w:rsidR="0036079B" w:rsidRPr="00501FA6" w:rsidRDefault="0036079B" w:rsidP="0036079B">
      <w:pPr>
        <w:ind w:right="-2"/>
        <w:rPr>
          <w:rFonts w:ascii="Times New Roman" w:hAnsi="Times New Roman" w:cs="Times New Roman"/>
          <w:sz w:val="24"/>
          <w:szCs w:val="24"/>
        </w:rPr>
      </w:pPr>
      <w:r w:rsidRPr="00501FA6">
        <w:rPr>
          <w:rFonts w:ascii="Times New Roman" w:hAnsi="Times New Roman" w:cs="Times New Roman"/>
          <w:b/>
          <w:sz w:val="24"/>
          <w:szCs w:val="24"/>
        </w:rPr>
        <w:t>d)</w:t>
      </w:r>
      <w:r w:rsidRPr="00501FA6">
        <w:rPr>
          <w:rFonts w:ascii="Times New Roman" w:hAnsi="Times New Roman" w:cs="Times New Roman"/>
          <w:sz w:val="24"/>
          <w:szCs w:val="24"/>
        </w:rPr>
        <w:t xml:space="preserve"> Fora do prazo de validade previsto no Termo de Referência, ou de regra prevista no aludido Anexo.</w:t>
      </w:r>
    </w:p>
    <w:p w14:paraId="7A3B13CE" w14:textId="77777777" w:rsidR="000D02FF" w:rsidRPr="00501FA6" w:rsidRDefault="00EE56F2" w:rsidP="008E47FA">
      <w:pPr>
        <w:pStyle w:val="Corpodetexto"/>
        <w:spacing w:line="276" w:lineRule="auto"/>
        <w:ind w:right="-2"/>
        <w:rPr>
          <w:szCs w:val="24"/>
        </w:rPr>
      </w:pPr>
      <w:r w:rsidRPr="00501FA6">
        <w:rPr>
          <w:b/>
          <w:bCs/>
          <w:szCs w:val="24"/>
        </w:rPr>
        <w:t>4</w:t>
      </w:r>
      <w:r w:rsidR="000D02FF" w:rsidRPr="00501FA6">
        <w:rPr>
          <w:b/>
          <w:bCs/>
          <w:szCs w:val="24"/>
        </w:rPr>
        <w:t>.</w:t>
      </w:r>
      <w:r w:rsidR="00BD506C" w:rsidRPr="00501FA6">
        <w:rPr>
          <w:b/>
          <w:bCs/>
          <w:szCs w:val="24"/>
        </w:rPr>
        <w:t>9</w:t>
      </w:r>
      <w:r w:rsidR="000D02FF" w:rsidRPr="00501FA6">
        <w:rPr>
          <w:b/>
          <w:bCs/>
          <w:szCs w:val="24"/>
        </w:rPr>
        <w:t>.</w:t>
      </w:r>
      <w:r w:rsidR="000D02FF" w:rsidRPr="00501FA6">
        <w:rPr>
          <w:szCs w:val="24"/>
        </w:rPr>
        <w:t xml:space="preserve"> A CONTRATADA deverá fornecer e-mail e telefone, para contato, para fins de sanar possíveis dúvidas e/ou problemas que venham a ocorrer com </w:t>
      </w:r>
      <w:r w:rsidR="001A7953" w:rsidRPr="00501FA6">
        <w:rPr>
          <w:szCs w:val="24"/>
        </w:rPr>
        <w:t>os produtos</w:t>
      </w:r>
      <w:r w:rsidR="000D02FF" w:rsidRPr="00501FA6">
        <w:rPr>
          <w:szCs w:val="24"/>
        </w:rPr>
        <w:t>.</w:t>
      </w:r>
    </w:p>
    <w:p w14:paraId="4773BF12" w14:textId="77777777" w:rsidR="001A7953" w:rsidRPr="00027CE8" w:rsidRDefault="001A7953" w:rsidP="008E47FA">
      <w:pPr>
        <w:pStyle w:val="Corpodetexto"/>
        <w:spacing w:line="276" w:lineRule="auto"/>
        <w:ind w:right="-2"/>
        <w:rPr>
          <w:color w:val="000000"/>
          <w:szCs w:val="24"/>
        </w:rPr>
      </w:pPr>
    </w:p>
    <w:p w14:paraId="3E75EB7B" w14:textId="6D144D39" w:rsidR="000D02FF" w:rsidRDefault="00EE56F2" w:rsidP="008E47FA">
      <w:pPr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CLÁUSULA QUINTA – </w:t>
      </w:r>
      <w:r w:rsidR="00092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PREÇO E </w:t>
      </w:r>
      <w:r w:rsidRPr="00EE56F2">
        <w:rPr>
          <w:rFonts w:ascii="Times New Roman" w:hAnsi="Times New Roman" w:cs="Times New Roman"/>
          <w:b/>
          <w:color w:val="000000"/>
          <w:sz w:val="24"/>
          <w:szCs w:val="24"/>
        </w:rPr>
        <w:t>FORMA DE PAGAMENTO</w:t>
      </w:r>
    </w:p>
    <w:p w14:paraId="3EE36BB5" w14:textId="2E159C70" w:rsidR="00092F4D" w:rsidRPr="00EE56F2" w:rsidRDefault="00092F4D" w:rsidP="008E47FA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F4D">
        <w:rPr>
          <w:rFonts w:ascii="Times New Roman" w:hAnsi="Times New Roman" w:cs="Times New Roman"/>
          <w:sz w:val="24"/>
          <w:szCs w:val="24"/>
        </w:rPr>
        <w:t xml:space="preserve">A CONTRATANTE pagará à CONTRATADA o </w:t>
      </w:r>
      <w:r w:rsidRPr="001B624D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092F4D">
        <w:rPr>
          <w:rFonts w:ascii="Times New Roman" w:hAnsi="Times New Roman" w:cs="Times New Roman"/>
          <w:sz w:val="24"/>
          <w:szCs w:val="24"/>
        </w:rPr>
        <w:t xml:space="preserve"> de </w:t>
      </w:r>
      <w:r w:rsidRPr="00EC7C88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C02848" w:rsidRPr="00C02848">
        <w:rPr>
          <w:rFonts w:ascii="Times New Roman" w:hAnsi="Times New Roman" w:cs="Times New Roman"/>
          <w:b/>
          <w:bCs/>
          <w:sz w:val="24"/>
          <w:szCs w:val="24"/>
        </w:rPr>
        <w:t>433.480,00</w:t>
      </w:r>
      <w:r w:rsidR="00C02848" w:rsidRPr="00C0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C8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A3BB8" w:rsidRPr="00EC7C88">
        <w:rPr>
          <w:rFonts w:ascii="Times New Roman" w:hAnsi="Times New Roman" w:cs="Times New Roman"/>
          <w:b/>
          <w:bCs/>
          <w:sz w:val="24"/>
          <w:szCs w:val="24"/>
        </w:rPr>
        <w:t>quatrocentos</w:t>
      </w:r>
      <w:r w:rsidRPr="00EC7C8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7A3BB8" w:rsidRPr="00EC7C88">
        <w:rPr>
          <w:rFonts w:ascii="Times New Roman" w:hAnsi="Times New Roman" w:cs="Times New Roman"/>
          <w:b/>
          <w:bCs/>
          <w:sz w:val="24"/>
          <w:szCs w:val="24"/>
        </w:rPr>
        <w:t>trinta</w:t>
      </w:r>
      <w:r w:rsidRPr="00EC7C8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7A3BB8" w:rsidRPr="00EC7C88">
        <w:rPr>
          <w:rFonts w:ascii="Times New Roman" w:hAnsi="Times New Roman" w:cs="Times New Roman"/>
          <w:b/>
          <w:bCs/>
          <w:sz w:val="24"/>
          <w:szCs w:val="24"/>
        </w:rPr>
        <w:t>três</w:t>
      </w:r>
      <w:r w:rsidRPr="00EC7C88">
        <w:rPr>
          <w:rFonts w:ascii="Times New Roman" w:hAnsi="Times New Roman" w:cs="Times New Roman"/>
          <w:b/>
          <w:bCs/>
          <w:sz w:val="24"/>
          <w:szCs w:val="24"/>
        </w:rPr>
        <w:t xml:space="preserve"> mil </w:t>
      </w:r>
      <w:r w:rsidR="007A3BB8" w:rsidRPr="00EC7C88">
        <w:rPr>
          <w:rFonts w:ascii="Times New Roman" w:hAnsi="Times New Roman" w:cs="Times New Roman"/>
          <w:b/>
          <w:bCs/>
          <w:sz w:val="24"/>
          <w:szCs w:val="24"/>
        </w:rPr>
        <w:t>quatrocentos</w:t>
      </w:r>
      <w:r w:rsidRPr="00EC7C8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7A3BB8" w:rsidRPr="00EC7C88">
        <w:rPr>
          <w:rFonts w:ascii="Times New Roman" w:hAnsi="Times New Roman" w:cs="Times New Roman"/>
          <w:b/>
          <w:bCs/>
          <w:sz w:val="24"/>
          <w:szCs w:val="24"/>
        </w:rPr>
        <w:t>oitenta</w:t>
      </w:r>
      <w:r w:rsidRPr="00EC7C88">
        <w:rPr>
          <w:rFonts w:ascii="Times New Roman" w:hAnsi="Times New Roman" w:cs="Times New Roman"/>
          <w:b/>
          <w:bCs/>
          <w:sz w:val="24"/>
          <w:szCs w:val="24"/>
        </w:rPr>
        <w:t xml:space="preserve"> reais)</w:t>
      </w:r>
      <w:r w:rsidRPr="00092F4D">
        <w:rPr>
          <w:rFonts w:ascii="Times New Roman" w:hAnsi="Times New Roman" w:cs="Times New Roman"/>
          <w:sz w:val="24"/>
          <w:szCs w:val="24"/>
        </w:rPr>
        <w:t>.</w:t>
      </w:r>
    </w:p>
    <w:p w14:paraId="4CD7B4A2" w14:textId="65637FB0" w:rsidR="001715D1" w:rsidRDefault="001715D1" w:rsidP="001715D1">
      <w:pPr>
        <w:pStyle w:val="Default"/>
        <w:spacing w:line="276" w:lineRule="auto"/>
        <w:ind w:right="-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5.</w:t>
      </w:r>
      <w:r w:rsidR="0092737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027CE8">
        <w:rPr>
          <w:rFonts w:ascii="Times New Roman" w:hAnsi="Times New Roman" w:cs="Times New Roman"/>
        </w:rPr>
        <w:t xml:space="preserve"> O pagamento será efetuado</w:t>
      </w:r>
      <w:r w:rsidRPr="00027CE8">
        <w:rPr>
          <w:rFonts w:ascii="Times New Roman" w:hAnsi="Times New Roman" w:cs="Times New Roman"/>
          <w:color w:val="FF0000"/>
        </w:rPr>
        <w:t xml:space="preserve"> </w:t>
      </w:r>
      <w:r w:rsidRPr="00027CE8">
        <w:rPr>
          <w:rFonts w:ascii="Times New Roman" w:hAnsi="Times New Roman" w:cs="Times New Roman"/>
          <w:color w:val="000000" w:themeColor="text1"/>
        </w:rPr>
        <w:t>mediante apresentação da Nota Fiscal</w:t>
      </w:r>
      <w:r w:rsidR="00E4561C">
        <w:rPr>
          <w:rFonts w:ascii="Times New Roman" w:hAnsi="Times New Roman" w:cs="Times New Roman"/>
          <w:color w:val="000000" w:themeColor="text1"/>
        </w:rPr>
        <w:t>/Fatura</w:t>
      </w:r>
      <w:r w:rsidRPr="00027CE8">
        <w:rPr>
          <w:rFonts w:ascii="Times New Roman" w:hAnsi="Times New Roman" w:cs="Times New Roman"/>
          <w:color w:val="000000" w:themeColor="text1"/>
        </w:rPr>
        <w:t>, correndo a despesa na dotação orçamentária própria.</w:t>
      </w:r>
    </w:p>
    <w:p w14:paraId="0A399AB9" w14:textId="1EAD6E58" w:rsidR="001715D1" w:rsidRDefault="001715D1" w:rsidP="001715D1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5.</w:t>
      </w:r>
      <w:r w:rsidR="00927372"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b/>
          <w:color w:val="000000" w:themeColor="text1"/>
        </w:rPr>
        <w:t xml:space="preserve">.1. </w:t>
      </w:r>
      <w:r w:rsidRPr="00EE12AF">
        <w:rPr>
          <w:rFonts w:ascii="Times New Roman" w:hAnsi="Times New Roman" w:cs="Times New Roman"/>
          <w:b/>
          <w:color w:val="000000" w:themeColor="text1"/>
        </w:rPr>
        <w:t>O pagamento será efetuado via sistema magnético/eletrônico</w:t>
      </w:r>
      <w:r w:rsidRPr="004474C2">
        <w:rPr>
          <w:rFonts w:ascii="Times New Roman" w:hAnsi="Times New Roman" w:cs="Times New Roman"/>
          <w:color w:val="000000" w:themeColor="text1"/>
        </w:rPr>
        <w:t xml:space="preserve">, ou seja, </w:t>
      </w:r>
      <w:r w:rsidRPr="00EE12AF">
        <w:rPr>
          <w:rFonts w:ascii="Times New Roman" w:hAnsi="Times New Roman" w:cs="Times New Roman"/>
          <w:b/>
          <w:color w:val="000000" w:themeColor="text1"/>
        </w:rPr>
        <w:t>via cartão magnético</w:t>
      </w:r>
      <w:r w:rsidRPr="004474C2">
        <w:rPr>
          <w:rFonts w:ascii="Times New Roman" w:hAnsi="Times New Roman" w:cs="Times New Roman"/>
          <w:color w:val="000000" w:themeColor="text1"/>
        </w:rPr>
        <w:t xml:space="preserve">, uma vez que o recurso a ser utilizado provém de repasse do </w:t>
      </w:r>
      <w:r w:rsidRPr="00A57A07">
        <w:rPr>
          <w:rFonts w:ascii="Times New Roman" w:hAnsi="Times New Roman" w:cs="Times New Roman"/>
          <w:color w:val="auto"/>
        </w:rPr>
        <w:t>Ministério da Integração Nacional</w:t>
      </w:r>
      <w:r w:rsidRPr="004474C2">
        <w:rPr>
          <w:rFonts w:ascii="Times New Roman" w:hAnsi="Times New Roman" w:cs="Times New Roman"/>
          <w:color w:val="000000" w:themeColor="text1"/>
        </w:rPr>
        <w:t>, por intermédio da Secretária Nacional da Defesa Civil, sendo obrigatório o pagamento de bens e serviços por este meio (</w:t>
      </w:r>
      <w:r w:rsidRPr="00EE12AF">
        <w:rPr>
          <w:rFonts w:ascii="Times New Roman" w:hAnsi="Times New Roman" w:cs="Times New Roman"/>
          <w:b/>
          <w:color w:val="000000" w:themeColor="text1"/>
        </w:rPr>
        <w:t>Cartão da Defesa Civil</w:t>
      </w:r>
      <w:r>
        <w:rPr>
          <w:rFonts w:ascii="Times New Roman" w:hAnsi="Times New Roman" w:cs="Times New Roman"/>
          <w:color w:val="000000" w:themeColor="text1"/>
        </w:rPr>
        <w:t xml:space="preserve">), a ser efetuado na </w:t>
      </w:r>
      <w:r w:rsidRPr="00EE12AF">
        <w:rPr>
          <w:rFonts w:ascii="Times New Roman" w:hAnsi="Times New Roman" w:cs="Times New Roman"/>
          <w:b/>
          <w:color w:val="000000" w:themeColor="text1"/>
        </w:rPr>
        <w:t>Sede Municipal</w:t>
      </w:r>
      <w:r>
        <w:rPr>
          <w:rFonts w:ascii="Times New Roman" w:hAnsi="Times New Roman" w:cs="Times New Roman"/>
          <w:color w:val="000000" w:themeColor="text1"/>
        </w:rPr>
        <w:t>, pelo servidor responsável.</w:t>
      </w:r>
    </w:p>
    <w:p w14:paraId="5EF165F3" w14:textId="7DEEF834" w:rsidR="001715D1" w:rsidRPr="004474C2" w:rsidRDefault="001715D1" w:rsidP="001715D1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5.</w:t>
      </w:r>
      <w:r w:rsidR="00927372"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b/>
          <w:color w:val="000000" w:themeColor="text1"/>
        </w:rPr>
        <w:t xml:space="preserve">.2. </w:t>
      </w:r>
      <w:r w:rsidRPr="004474C2">
        <w:rPr>
          <w:rFonts w:ascii="Times New Roman" w:hAnsi="Times New Roman" w:cs="Times New Roman"/>
          <w:color w:val="000000" w:themeColor="text1"/>
        </w:rPr>
        <w:t>O pagamento só poderá ser feito diretamente ao fornecedor por m</w:t>
      </w:r>
      <w:r>
        <w:rPr>
          <w:rFonts w:ascii="Times New Roman" w:hAnsi="Times New Roman" w:cs="Times New Roman"/>
          <w:color w:val="000000" w:themeColor="text1"/>
        </w:rPr>
        <w:t>eio do equipamento próprio, na S</w:t>
      </w:r>
      <w:r w:rsidRPr="004474C2">
        <w:rPr>
          <w:rFonts w:ascii="Times New Roman" w:hAnsi="Times New Roman" w:cs="Times New Roman"/>
          <w:color w:val="000000" w:themeColor="text1"/>
        </w:rPr>
        <w:t>ede do Município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DE104B3" w14:textId="5C1FF0FC" w:rsidR="001715D1" w:rsidRDefault="001715D1" w:rsidP="001715D1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5.</w:t>
      </w:r>
      <w:r w:rsidR="00927372">
        <w:rPr>
          <w:rFonts w:ascii="Times New Roman" w:hAnsi="Times New Roman" w:cs="Times New Roman"/>
          <w:b/>
          <w:color w:val="000000" w:themeColor="text1"/>
        </w:rPr>
        <w:t>2</w:t>
      </w:r>
      <w:r>
        <w:rPr>
          <w:rFonts w:ascii="Times New Roman" w:hAnsi="Times New Roman" w:cs="Times New Roman"/>
          <w:b/>
          <w:color w:val="000000" w:themeColor="text1"/>
        </w:rPr>
        <w:t>.3.</w:t>
      </w:r>
      <w:r w:rsidRPr="004474C2">
        <w:rPr>
          <w:rFonts w:ascii="Times New Roman" w:hAnsi="Times New Roman" w:cs="Times New Roman"/>
          <w:color w:val="000000" w:themeColor="text1"/>
        </w:rPr>
        <w:t xml:space="preserve"> No preço contratado deverão estar incluídos todo e qualquer custo, frete, inclusive impostos diretos e indiretos, taxas, lucro, reserva técnica, obrigações trabalhistas e previdenciárias e outros que venham a incidir sobre o objeto deste Contrato.</w:t>
      </w:r>
    </w:p>
    <w:p w14:paraId="6C7E36AB" w14:textId="79693CA0" w:rsidR="001715D1" w:rsidRPr="00027CE8" w:rsidRDefault="001715D1" w:rsidP="001715D1">
      <w:pPr>
        <w:pStyle w:val="Default"/>
        <w:spacing w:line="276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</w:t>
      </w:r>
      <w:r w:rsidR="0092737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A Nota F</w:t>
      </w:r>
      <w:r w:rsidRPr="00027CE8">
        <w:rPr>
          <w:rFonts w:ascii="Times New Roman" w:hAnsi="Times New Roman" w:cs="Times New Roman"/>
        </w:rPr>
        <w:t xml:space="preserve">iscal emitida pelo fornecedor deverá conter, em local de fácil visualização, a indicação do </w:t>
      </w:r>
      <w:r>
        <w:rPr>
          <w:rFonts w:ascii="Times New Roman" w:hAnsi="Times New Roman" w:cs="Times New Roman"/>
        </w:rPr>
        <w:t>nº do processo e</w:t>
      </w:r>
      <w:r w:rsidRPr="00027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nº do pregão, a fim de </w:t>
      </w:r>
      <w:r w:rsidRPr="00027CE8">
        <w:rPr>
          <w:rFonts w:ascii="Times New Roman" w:hAnsi="Times New Roman" w:cs="Times New Roman"/>
        </w:rPr>
        <w:t>acelerar</w:t>
      </w:r>
      <w:r>
        <w:rPr>
          <w:rFonts w:ascii="Times New Roman" w:hAnsi="Times New Roman" w:cs="Times New Roman"/>
        </w:rPr>
        <w:t>-se</w:t>
      </w:r>
      <w:r w:rsidRPr="00027CE8">
        <w:rPr>
          <w:rFonts w:ascii="Times New Roman" w:hAnsi="Times New Roman" w:cs="Times New Roman"/>
        </w:rPr>
        <w:t xml:space="preserve"> o trâmite de recebimento do</w:t>
      </w:r>
      <w:r>
        <w:rPr>
          <w:rFonts w:ascii="Times New Roman" w:hAnsi="Times New Roman" w:cs="Times New Roman"/>
        </w:rPr>
        <w:t>s</w:t>
      </w:r>
      <w:r w:rsidRPr="00027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produtos</w:t>
      </w:r>
      <w:r w:rsidRPr="00027CE8">
        <w:rPr>
          <w:rFonts w:ascii="Times New Roman" w:hAnsi="Times New Roman" w:cs="Times New Roman"/>
        </w:rPr>
        <w:t xml:space="preserve"> e posterior liberação do docu</w:t>
      </w:r>
      <w:r>
        <w:rPr>
          <w:rFonts w:ascii="Times New Roman" w:hAnsi="Times New Roman" w:cs="Times New Roman"/>
        </w:rPr>
        <w:t>mento fiscal para pagamento.</w:t>
      </w:r>
    </w:p>
    <w:p w14:paraId="410430D6" w14:textId="3B994CD2" w:rsidR="001715D1" w:rsidRPr="00027CE8" w:rsidRDefault="001715D1" w:rsidP="001715D1">
      <w:pPr>
        <w:pStyle w:val="Default"/>
        <w:spacing w:line="276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="0092737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Pr="00027CE8">
        <w:rPr>
          <w:rFonts w:ascii="Times New Roman" w:hAnsi="Times New Roman" w:cs="Times New Roman"/>
        </w:rPr>
        <w:t xml:space="preserve"> O pagamento somente será liberado após o recolhimento de eventuais multas que lhe tenham sido impostas em decorrência de inadimplência contratual.</w:t>
      </w:r>
    </w:p>
    <w:p w14:paraId="58D25F2D" w14:textId="3996E7C2" w:rsidR="001715D1" w:rsidRPr="00027CE8" w:rsidRDefault="001715D1" w:rsidP="001715D1">
      <w:pPr>
        <w:pStyle w:val="Default"/>
        <w:spacing w:line="276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="0092737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Pr="00027CE8">
        <w:rPr>
          <w:rFonts w:ascii="Times New Roman" w:hAnsi="Times New Roman" w:cs="Times New Roman"/>
        </w:rPr>
        <w:t xml:space="preserve"> Qualquer erro ou omissão na documentação fiscal ou na fatura será objeto de correção pela empresa e haverá, em decorrência, suspensão do prazo de pagamento até que o mesmo seja definitivamente regularizado.</w:t>
      </w:r>
    </w:p>
    <w:p w14:paraId="199A2E99" w14:textId="29A49B26" w:rsidR="001715D1" w:rsidRPr="00027CE8" w:rsidRDefault="001715D1" w:rsidP="001715D1">
      <w:pPr>
        <w:pStyle w:val="Default"/>
        <w:spacing w:line="276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027CE8">
        <w:rPr>
          <w:rFonts w:ascii="Times New Roman" w:hAnsi="Times New Roman" w:cs="Times New Roman"/>
          <w:b/>
        </w:rPr>
        <w:t>.</w:t>
      </w:r>
      <w:r w:rsidR="0092737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Pr="00027CE8">
        <w:rPr>
          <w:rFonts w:ascii="Times New Roman" w:hAnsi="Times New Roman" w:cs="Times New Roman"/>
        </w:rPr>
        <w:t xml:space="preserve"> O Município reserva-se ao direito de suspender o pagamento se o</w:t>
      </w:r>
      <w:r>
        <w:rPr>
          <w:rFonts w:ascii="Times New Roman" w:hAnsi="Times New Roman" w:cs="Times New Roman"/>
        </w:rPr>
        <w:t>s</w:t>
      </w:r>
      <w:r w:rsidRPr="00027CE8">
        <w:rPr>
          <w:rFonts w:ascii="Times New Roman" w:hAnsi="Times New Roman" w:cs="Times New Roman"/>
        </w:rPr>
        <w:t xml:space="preserve"> produto</w:t>
      </w:r>
      <w:r>
        <w:rPr>
          <w:rFonts w:ascii="Times New Roman" w:hAnsi="Times New Roman" w:cs="Times New Roman"/>
        </w:rPr>
        <w:t>s</w:t>
      </w:r>
      <w:r w:rsidRPr="00027CE8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>em</w:t>
      </w:r>
      <w:r w:rsidRPr="00027CE8">
        <w:rPr>
          <w:rFonts w:ascii="Times New Roman" w:hAnsi="Times New Roman" w:cs="Times New Roman"/>
        </w:rPr>
        <w:t xml:space="preserve"> entregue</w:t>
      </w:r>
      <w:r>
        <w:rPr>
          <w:rFonts w:ascii="Times New Roman" w:hAnsi="Times New Roman" w:cs="Times New Roman"/>
        </w:rPr>
        <w:t>s</w:t>
      </w:r>
      <w:r w:rsidRPr="00027CE8">
        <w:rPr>
          <w:rFonts w:ascii="Times New Roman" w:hAnsi="Times New Roman" w:cs="Times New Roman"/>
        </w:rPr>
        <w:t xml:space="preserve"> em desacordo com as especificações constantes deste instrumento.</w:t>
      </w:r>
    </w:p>
    <w:p w14:paraId="4AFA509D" w14:textId="0BC6E4EF" w:rsidR="001715D1" w:rsidRDefault="001715D1" w:rsidP="001715D1">
      <w:pPr>
        <w:pStyle w:val="Default"/>
        <w:spacing w:line="276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027CE8">
        <w:rPr>
          <w:rFonts w:ascii="Times New Roman" w:hAnsi="Times New Roman" w:cs="Times New Roman"/>
          <w:b/>
        </w:rPr>
        <w:t>.</w:t>
      </w:r>
      <w:r w:rsidR="0092737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 w:rsidRPr="00027CE8">
        <w:rPr>
          <w:rFonts w:ascii="Times New Roman" w:hAnsi="Times New Roman" w:cs="Times New Roman"/>
        </w:rPr>
        <w:t xml:space="preserve"> A Prefeitura de Pinheiro Machado</w:t>
      </w:r>
      <w:r w:rsidR="0046043E">
        <w:rPr>
          <w:rFonts w:ascii="Times New Roman" w:hAnsi="Times New Roman" w:cs="Times New Roman"/>
        </w:rPr>
        <w:t>/RS</w:t>
      </w:r>
      <w:r w:rsidRPr="00027CE8">
        <w:rPr>
          <w:rFonts w:ascii="Times New Roman" w:hAnsi="Times New Roman" w:cs="Times New Roman"/>
        </w:rPr>
        <w:t xml:space="preserve"> não efetua pagamento antecipado, não sendo considerados os itens das propostas que assim se apresentarem.</w:t>
      </w:r>
    </w:p>
    <w:p w14:paraId="7FF3773D" w14:textId="5EC22B2E" w:rsidR="0046043E" w:rsidRPr="0046043E" w:rsidRDefault="0046043E" w:rsidP="001715D1">
      <w:pPr>
        <w:pStyle w:val="Default"/>
        <w:spacing w:line="276" w:lineRule="auto"/>
        <w:ind w:right="-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5.</w:t>
      </w:r>
      <w:r w:rsidR="0092737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B31891">
        <w:rPr>
          <w:rFonts w:ascii="Times New Roman" w:hAnsi="Times New Roman" w:cs="Times New Roman"/>
          <w:color w:val="auto"/>
        </w:rPr>
        <w:t>No ato do pagamento será observado conforme disposto no Decreto Municipal nº 1027/2022, disponível em "</w:t>
      </w:r>
      <w:r w:rsidRPr="00B31891">
        <w:rPr>
          <w:rFonts w:ascii="Times New Roman" w:hAnsi="Times New Roman" w:cs="Times New Roman"/>
          <w:b/>
          <w:color w:val="auto"/>
          <w:u w:val="single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B31891">
        <w:rPr>
          <w:rFonts w:ascii="Times New Roman" w:hAnsi="Times New Roman" w:cs="Times New Roman"/>
          <w:color w:val="auto"/>
        </w:rPr>
        <w:t>", referente à retenção de Imposto de Renda – IR.</w:t>
      </w:r>
    </w:p>
    <w:p w14:paraId="3A32680E" w14:textId="77777777" w:rsidR="0036079B" w:rsidRPr="00B71C7A" w:rsidRDefault="0036079B" w:rsidP="008E47FA">
      <w:pPr>
        <w:pStyle w:val="NormalWeb"/>
        <w:spacing w:beforeAutospacing="0" w:after="0" w:afterAutospacing="0" w:line="276" w:lineRule="auto"/>
        <w:ind w:right="-2"/>
        <w:jc w:val="both"/>
        <w:rPr>
          <w:color w:val="000000"/>
        </w:rPr>
      </w:pPr>
    </w:p>
    <w:p w14:paraId="3ACEB588" w14:textId="77777777" w:rsidR="000D02FF" w:rsidRPr="000F2DD1" w:rsidRDefault="000F2DD1" w:rsidP="008E47FA">
      <w:pPr>
        <w:pStyle w:val="NormalWeb"/>
        <w:spacing w:beforeAutospacing="0" w:after="0" w:afterAutospacing="0" w:line="276" w:lineRule="auto"/>
        <w:jc w:val="both"/>
      </w:pPr>
      <w:r w:rsidRPr="000F2DD1">
        <w:rPr>
          <w:b/>
          <w:color w:val="000000"/>
        </w:rPr>
        <w:t>CLÁUSULA SEXTA – DA DOTAÇÃO ORÇAMENTÁRIA</w:t>
      </w:r>
    </w:p>
    <w:p w14:paraId="2716F115" w14:textId="77777777" w:rsidR="00B71C7A" w:rsidRPr="00B71C7A" w:rsidRDefault="00FD4641" w:rsidP="00B71C7A">
      <w:pPr>
        <w:snapToGrid w:val="0"/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6.1</w:t>
      </w:r>
      <w:r w:rsidR="00B71C7A" w:rsidRPr="00B71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71C7A" w:rsidRPr="00B71C7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B71C7A" w:rsidRPr="00B71C7A">
        <w:rPr>
          <w:rFonts w:ascii="Times New Roman" w:hAnsi="Times New Roman" w:cs="Times New Roman"/>
          <w:bCs/>
          <w:color w:val="000000"/>
          <w:sz w:val="24"/>
          <w:szCs w:val="24"/>
        </w:rPr>
        <w:t>As despesas decorrentes da aquisição do objeto deste Pregão correrão à conta dos recursos consignados no orçamento de 2023 do Município de Pinheiro Machado/RS, na seguinte dotação orçamentária:</w:t>
      </w:r>
    </w:p>
    <w:p w14:paraId="362B81D4" w14:textId="77777777" w:rsidR="00B71C7A" w:rsidRPr="00B71C7A" w:rsidRDefault="00B71C7A" w:rsidP="00B71C7A">
      <w:pPr>
        <w:snapToGrid w:val="0"/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207BA1" w14:textId="77777777" w:rsidR="00CE3409" w:rsidRPr="00F44F71" w:rsidRDefault="00CE3409" w:rsidP="00CE3409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44F71">
        <w:rPr>
          <w:rFonts w:ascii="Times New Roman" w:hAnsi="Times New Roman" w:cs="Times New Roman"/>
          <w:sz w:val="24"/>
          <w:szCs w:val="24"/>
        </w:rPr>
        <w:t xml:space="preserve">Unidade: </w:t>
      </w:r>
      <w:r w:rsidRPr="00F44F71">
        <w:rPr>
          <w:rFonts w:ascii="Times New Roman" w:hAnsi="Times New Roman" w:cs="Times New Roman"/>
          <w:b/>
          <w:sz w:val="24"/>
          <w:szCs w:val="24"/>
        </w:rPr>
        <w:t>0201</w:t>
      </w:r>
      <w:r w:rsidRPr="00F44F71">
        <w:rPr>
          <w:rFonts w:ascii="Times New Roman" w:hAnsi="Times New Roman" w:cs="Times New Roman"/>
          <w:sz w:val="24"/>
          <w:szCs w:val="24"/>
        </w:rPr>
        <w:t xml:space="preserve"> – Gabinete</w:t>
      </w:r>
    </w:p>
    <w:p w14:paraId="7F33B29D" w14:textId="77777777" w:rsidR="00CE3409" w:rsidRPr="00F44F71" w:rsidRDefault="00CE3409" w:rsidP="00CE3409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44F71">
        <w:rPr>
          <w:rFonts w:ascii="Times New Roman" w:hAnsi="Times New Roman" w:cs="Times New Roman"/>
          <w:sz w:val="24"/>
          <w:szCs w:val="24"/>
        </w:rPr>
        <w:t xml:space="preserve">Proj. / Ativ.: </w:t>
      </w:r>
      <w:r w:rsidRPr="00F44F71">
        <w:rPr>
          <w:rFonts w:ascii="Times New Roman" w:hAnsi="Times New Roman" w:cs="Times New Roman"/>
          <w:b/>
          <w:sz w:val="24"/>
          <w:szCs w:val="24"/>
        </w:rPr>
        <w:t>1243</w:t>
      </w:r>
      <w:r w:rsidRPr="00F44F71">
        <w:rPr>
          <w:rFonts w:ascii="Times New Roman" w:hAnsi="Times New Roman" w:cs="Times New Roman"/>
          <w:sz w:val="24"/>
          <w:szCs w:val="24"/>
        </w:rPr>
        <w:t xml:space="preserve"> – Atendimento a Famílias em Situação de Estiagem</w:t>
      </w:r>
    </w:p>
    <w:p w14:paraId="7D583D26" w14:textId="77777777" w:rsidR="00CE3409" w:rsidRPr="00F44F71" w:rsidRDefault="00CE3409" w:rsidP="00CE3409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F44F71">
        <w:rPr>
          <w:rFonts w:ascii="Times New Roman" w:hAnsi="Times New Roman" w:cs="Times New Roman"/>
          <w:sz w:val="24"/>
          <w:szCs w:val="24"/>
        </w:rPr>
        <w:t xml:space="preserve">Código Reduzido: </w:t>
      </w:r>
      <w:r w:rsidRPr="00F44F71">
        <w:rPr>
          <w:rFonts w:ascii="Times New Roman" w:hAnsi="Times New Roman" w:cs="Times New Roman"/>
          <w:b/>
          <w:sz w:val="24"/>
          <w:szCs w:val="24"/>
        </w:rPr>
        <w:t>6607</w:t>
      </w:r>
    </w:p>
    <w:p w14:paraId="3D2ECE6B" w14:textId="77777777" w:rsidR="00CE3409" w:rsidRPr="00F44F71" w:rsidRDefault="00CE3409" w:rsidP="00CE3409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44F71">
        <w:rPr>
          <w:rFonts w:ascii="Times New Roman" w:hAnsi="Times New Roman" w:cs="Times New Roman"/>
          <w:sz w:val="24"/>
          <w:szCs w:val="24"/>
        </w:rPr>
        <w:t xml:space="preserve">Fonte de Recursos: </w:t>
      </w:r>
      <w:r w:rsidRPr="00F44F71">
        <w:rPr>
          <w:rFonts w:ascii="Times New Roman" w:hAnsi="Times New Roman" w:cs="Times New Roman"/>
          <w:b/>
          <w:sz w:val="24"/>
          <w:szCs w:val="24"/>
        </w:rPr>
        <w:t>1899</w:t>
      </w:r>
      <w:r w:rsidRPr="00F44F71">
        <w:rPr>
          <w:rFonts w:ascii="Times New Roman" w:hAnsi="Times New Roman" w:cs="Times New Roman"/>
          <w:sz w:val="24"/>
          <w:szCs w:val="24"/>
        </w:rPr>
        <w:t xml:space="preserve"> – Outros Recursos Vinculados</w:t>
      </w:r>
    </w:p>
    <w:p w14:paraId="47B1C333" w14:textId="77777777" w:rsidR="00CE3409" w:rsidRPr="00F44F71" w:rsidRDefault="00CE3409" w:rsidP="00CE3409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44F71">
        <w:rPr>
          <w:rFonts w:ascii="Times New Roman" w:hAnsi="Times New Roman" w:cs="Times New Roman"/>
          <w:sz w:val="24"/>
          <w:szCs w:val="24"/>
        </w:rPr>
        <w:t xml:space="preserve">Detalhamento da Fonte: </w:t>
      </w:r>
      <w:r w:rsidRPr="00F44F71">
        <w:rPr>
          <w:rFonts w:ascii="Times New Roman" w:hAnsi="Times New Roman" w:cs="Times New Roman"/>
          <w:b/>
          <w:sz w:val="24"/>
          <w:szCs w:val="24"/>
        </w:rPr>
        <w:t>1140</w:t>
      </w:r>
      <w:r w:rsidRPr="00F44F71">
        <w:rPr>
          <w:rFonts w:ascii="Times New Roman" w:hAnsi="Times New Roman" w:cs="Times New Roman"/>
          <w:sz w:val="24"/>
          <w:szCs w:val="24"/>
        </w:rPr>
        <w:t xml:space="preserve"> – Defesa Civil</w:t>
      </w:r>
    </w:p>
    <w:p w14:paraId="099A5DB0" w14:textId="77777777" w:rsidR="00CE3409" w:rsidRPr="00F44F71" w:rsidRDefault="00CE3409" w:rsidP="00CE3409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F44F71">
        <w:rPr>
          <w:rFonts w:ascii="Times New Roman" w:hAnsi="Times New Roman" w:cs="Times New Roman"/>
          <w:sz w:val="24"/>
          <w:szCs w:val="24"/>
        </w:rPr>
        <w:t xml:space="preserve">Elemento: </w:t>
      </w:r>
      <w:r w:rsidRPr="00F44F71">
        <w:rPr>
          <w:rFonts w:ascii="Times New Roman" w:hAnsi="Times New Roman" w:cs="Times New Roman"/>
          <w:b/>
          <w:sz w:val="24"/>
          <w:szCs w:val="24"/>
        </w:rPr>
        <w:t>3.3.90.32.05.00.00</w:t>
      </w:r>
      <w:r w:rsidRPr="00F44F71">
        <w:rPr>
          <w:rFonts w:ascii="Times New Roman" w:hAnsi="Times New Roman" w:cs="Times New Roman"/>
          <w:sz w:val="24"/>
          <w:szCs w:val="24"/>
        </w:rPr>
        <w:t xml:space="preserve"> – Mercadorias para Doação</w:t>
      </w:r>
    </w:p>
    <w:p w14:paraId="0208DA78" w14:textId="77777777" w:rsidR="00B71C7A" w:rsidRPr="00B71C7A" w:rsidRDefault="00B71C7A" w:rsidP="00B71C7A">
      <w:pPr>
        <w:snapToGrid w:val="0"/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B1E38B" w14:textId="77777777" w:rsidR="00A83D59" w:rsidRDefault="00B71C7A" w:rsidP="00B71C7A">
      <w:pPr>
        <w:snapToGrid w:val="0"/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1C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*Recurso oriundo da Secretaria Nacional de Proteção e Defesa Civil – processo nº </w:t>
      </w:r>
      <w:r w:rsidRPr="00A83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59052.013341/2023-87</w:t>
      </w:r>
      <w:r w:rsidRPr="00B71C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vinculado ao protocolo </w:t>
      </w:r>
      <w:r w:rsidRPr="00A83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RES-RS-4314506-20230117-01 </w:t>
      </w:r>
      <w:r w:rsidRPr="00B71C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Termo de Compromisso </w:t>
      </w:r>
      <w:r w:rsidRPr="00A83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(TC) TRANSF LEG. 083/2023</w:t>
      </w:r>
      <w:r w:rsidRPr="00B71C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Empenho nº </w:t>
      </w:r>
      <w:r w:rsidRPr="00A83D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2023NE000090</w:t>
      </w:r>
      <w:r w:rsidRPr="00B71C7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B731CF2" w14:textId="77777777" w:rsidR="00E4561C" w:rsidRPr="0036079B" w:rsidRDefault="00E4561C" w:rsidP="00B71C7A">
      <w:pPr>
        <w:snapToGrid w:val="0"/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2A4B67" w14:textId="77777777" w:rsidR="00975855" w:rsidRPr="00975855" w:rsidRDefault="00344697" w:rsidP="00975855">
      <w:pPr>
        <w:pStyle w:val="Corpodetexto"/>
        <w:spacing w:line="276" w:lineRule="auto"/>
        <w:ind w:right="-2"/>
        <w:rPr>
          <w:b/>
          <w:bCs/>
          <w:color w:val="000000"/>
          <w:szCs w:val="24"/>
        </w:rPr>
      </w:pPr>
      <w:r w:rsidRPr="00344697">
        <w:rPr>
          <w:b/>
          <w:bCs/>
          <w:color w:val="000000"/>
          <w:szCs w:val="24"/>
        </w:rPr>
        <w:t xml:space="preserve">CLÁUSULA SÉTIMA – </w:t>
      </w:r>
      <w:r w:rsidR="00975855">
        <w:rPr>
          <w:b/>
          <w:bCs/>
        </w:rPr>
        <w:t xml:space="preserve">DAS </w:t>
      </w:r>
      <w:r w:rsidR="00975855" w:rsidRPr="00027CE8">
        <w:rPr>
          <w:b/>
          <w:bCs/>
        </w:rPr>
        <w:t>SANÇÕES</w:t>
      </w:r>
    </w:p>
    <w:p w14:paraId="639B7FF0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Com fundamento no A</w:t>
      </w:r>
      <w:r w:rsidRPr="00027CE8">
        <w:rPr>
          <w:rFonts w:ascii="Times New Roman" w:hAnsi="Times New Roman" w:cs="Times New Roman"/>
          <w:sz w:val="24"/>
          <w:szCs w:val="24"/>
        </w:rPr>
        <w:t xml:space="preserve">rtigo 7º da Lei nº 10.520/2002, ficará impedida de licitar e contratar com a União e será descredenciada do SICAF, pelo prazo de </w:t>
      </w:r>
      <w:r w:rsidRPr="001D1875">
        <w:rPr>
          <w:rFonts w:ascii="Times New Roman" w:hAnsi="Times New Roman" w:cs="Times New Roman"/>
          <w:b/>
          <w:sz w:val="24"/>
          <w:szCs w:val="24"/>
        </w:rPr>
        <w:t>até 5 (cinco) anos</w:t>
      </w:r>
      <w:r w:rsidRPr="00027CE8">
        <w:rPr>
          <w:rFonts w:ascii="Times New Roman" w:hAnsi="Times New Roman" w:cs="Times New Roman"/>
          <w:sz w:val="24"/>
          <w:szCs w:val="24"/>
        </w:rPr>
        <w:t xml:space="preserve">, garantida a ampla defesa, sem prejuízo da rescisão unilateral do contrato e da aplicação de multa de </w:t>
      </w:r>
      <w:r w:rsidRPr="001D1875">
        <w:rPr>
          <w:rFonts w:ascii="Times New Roman" w:hAnsi="Times New Roman" w:cs="Times New Roman"/>
          <w:b/>
          <w:sz w:val="24"/>
          <w:szCs w:val="24"/>
        </w:rPr>
        <w:t>até 30% (trinta por cento)</w:t>
      </w:r>
      <w:r w:rsidRPr="00027CE8">
        <w:rPr>
          <w:rFonts w:ascii="Times New Roman" w:hAnsi="Times New Roman" w:cs="Times New Roman"/>
          <w:sz w:val="24"/>
          <w:szCs w:val="24"/>
        </w:rPr>
        <w:t xml:space="preserve"> sobre o valor da contratação, a CONTRATADA que:</w:t>
      </w:r>
    </w:p>
    <w:p w14:paraId="5F880C01" w14:textId="7793E51B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.1.1</w:t>
      </w:r>
      <w:r w:rsidR="00C26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Apresentar documentação falsa; </w:t>
      </w:r>
    </w:p>
    <w:p w14:paraId="014158D6" w14:textId="7FC92388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.1.2</w:t>
      </w:r>
      <w:r w:rsidR="00C26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Fraudar a execução contratual; </w:t>
      </w:r>
    </w:p>
    <w:p w14:paraId="42F9AE62" w14:textId="626519CE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.1.3</w:t>
      </w:r>
      <w:r w:rsidR="00C26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Comportar-se de modo inidôneo; </w:t>
      </w:r>
    </w:p>
    <w:p w14:paraId="7FA3B89F" w14:textId="5B9BE859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.1.4</w:t>
      </w:r>
      <w:r w:rsidR="00C26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Cometer fraude fiscal; ou </w:t>
      </w:r>
    </w:p>
    <w:p w14:paraId="46EE9AF5" w14:textId="072D897C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.1.5</w:t>
      </w:r>
      <w:r w:rsidR="00C262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Fizer declaração falsa. </w:t>
      </w:r>
    </w:p>
    <w:p w14:paraId="4ABB71C2" w14:textId="77777777" w:rsidR="00975855" w:rsidRPr="009023F5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9023F5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Pr="009023F5">
        <w:rPr>
          <w:rFonts w:ascii="Times New Roman" w:hAnsi="Times New Roman" w:cs="Times New Roman"/>
          <w:sz w:val="24"/>
          <w:szCs w:val="24"/>
        </w:rPr>
        <w:t>Reputar-se-ão inidôneos atos tais como os descritos nos A</w:t>
      </w:r>
      <w:r>
        <w:rPr>
          <w:rFonts w:ascii="Times New Roman" w:hAnsi="Times New Roman" w:cs="Times New Roman"/>
          <w:sz w:val="24"/>
          <w:szCs w:val="24"/>
        </w:rPr>
        <w:t>rtigos 92, Parágrafo Único, 96 e 97, P</w:t>
      </w:r>
      <w:r w:rsidRPr="009023F5">
        <w:rPr>
          <w:rFonts w:ascii="Times New Roman" w:hAnsi="Times New Roman" w:cs="Times New Roman"/>
          <w:sz w:val="24"/>
          <w:szCs w:val="24"/>
        </w:rPr>
        <w:t>arágra</w:t>
      </w:r>
      <w:r>
        <w:rPr>
          <w:rFonts w:ascii="Times New Roman" w:hAnsi="Times New Roman" w:cs="Times New Roman"/>
          <w:sz w:val="24"/>
          <w:szCs w:val="24"/>
        </w:rPr>
        <w:t>fo Ú</w:t>
      </w:r>
      <w:r w:rsidRPr="009023F5">
        <w:rPr>
          <w:rFonts w:ascii="Times New Roman" w:hAnsi="Times New Roman" w:cs="Times New Roman"/>
          <w:sz w:val="24"/>
          <w:szCs w:val="24"/>
        </w:rPr>
        <w:t>nico, da Lei nº 8.666/1993.</w:t>
      </w:r>
    </w:p>
    <w:p w14:paraId="140807A1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 fundamento nos Artigos 86 e 87, I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ncisos I a IV, </w:t>
      </w:r>
      <w:r>
        <w:rPr>
          <w:rFonts w:ascii="Times New Roman" w:hAnsi="Times New Roman" w:cs="Times New Roman"/>
          <w:color w:val="000000"/>
          <w:sz w:val="24"/>
          <w:szCs w:val="24"/>
        </w:rPr>
        <w:t>da Lei nº 8.666, de 1993; e no A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rt. 7º da Lei nº 10.520, de 17/07/2002, nos casos de retardamento, de falha na execução parcial ou de inexecução total do objeto, garantida a ampla defesa, a CONTRATADA poderá ser sancionada, isoladamente, ou juntamente com as multas definidas nos itens abaixo, com as seguintes sanções: </w:t>
      </w:r>
    </w:p>
    <w:p w14:paraId="13197166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Advertência; </w:t>
      </w:r>
    </w:p>
    <w:p w14:paraId="52201B96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Suspensão temporária de participação em licitação e impedimento de contratar com a Administração da </w:t>
      </w:r>
      <w:r>
        <w:rPr>
          <w:rFonts w:ascii="Times New Roman" w:hAnsi="Times New Roman" w:cs="Times New Roman"/>
          <w:color w:val="000000"/>
          <w:sz w:val="24"/>
          <w:szCs w:val="24"/>
        </w:rPr>
        <w:t>Prefeitura d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>e Pinheiro Machado</w:t>
      </w:r>
      <w:r>
        <w:rPr>
          <w:rFonts w:ascii="Times New Roman" w:hAnsi="Times New Roman" w:cs="Times New Roman"/>
          <w:color w:val="000000"/>
          <w:sz w:val="24"/>
          <w:szCs w:val="24"/>
        </w:rPr>
        <w:t>/RS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or prazo não </w:t>
      </w:r>
      <w:r w:rsidRPr="009023F5">
        <w:rPr>
          <w:rFonts w:ascii="Times New Roman" w:hAnsi="Times New Roman" w:cs="Times New Roman"/>
          <w:b/>
          <w:color w:val="000000"/>
          <w:sz w:val="24"/>
          <w:szCs w:val="24"/>
        </w:rPr>
        <w:t>superior a 02 (dois) anos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4CF38E9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23F5">
        <w:rPr>
          <w:rFonts w:ascii="Times New Roman" w:hAnsi="Times New Roman" w:cs="Times New Roman"/>
          <w:b/>
          <w:color w:val="000000"/>
          <w:sz w:val="24"/>
          <w:szCs w:val="24"/>
        </w:rPr>
        <w:t>Declaração de Inidoneidade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 anterior; ou </w:t>
      </w:r>
    </w:p>
    <w:p w14:paraId="0CC7204F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.3.</w:t>
      </w:r>
      <w:r w:rsidRPr="00902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023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Impedimento de L</w:t>
      </w:r>
      <w:r w:rsidRPr="009023F5">
        <w:rPr>
          <w:rFonts w:ascii="Times New Roman" w:hAnsi="Times New Roman" w:cs="Times New Roman"/>
          <w:b/>
          <w:color w:val="000000"/>
          <w:sz w:val="24"/>
          <w:szCs w:val="24"/>
        </w:rPr>
        <w:t>icitar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com a </w:t>
      </w:r>
      <w:r>
        <w:rPr>
          <w:rFonts w:ascii="Times New Roman" w:hAnsi="Times New Roman" w:cs="Times New Roman"/>
          <w:color w:val="000000"/>
          <w:sz w:val="24"/>
          <w:szCs w:val="24"/>
        </w:rPr>
        <w:t>Prefeitura d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>e Pinheiro Machado</w:t>
      </w:r>
      <w:r>
        <w:rPr>
          <w:rFonts w:ascii="Times New Roman" w:hAnsi="Times New Roman" w:cs="Times New Roman"/>
          <w:color w:val="000000"/>
          <w:sz w:val="24"/>
          <w:szCs w:val="24"/>
        </w:rPr>
        <w:t>/RS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pelo prazo de </w:t>
      </w:r>
      <w:r w:rsidRPr="009023F5">
        <w:rPr>
          <w:rFonts w:ascii="Times New Roman" w:hAnsi="Times New Roman" w:cs="Times New Roman"/>
          <w:b/>
          <w:color w:val="000000"/>
          <w:sz w:val="24"/>
          <w:szCs w:val="24"/>
        </w:rPr>
        <w:t>até 05 (cinco) anos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E2F2C1F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.4.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No caso de inexecução total do objeto, garantida a ampla defesa e o contraditório, a CONTRATADA estará sujeita à aplicação de multa de </w:t>
      </w:r>
      <w:r w:rsidRPr="007D6DA9">
        <w:rPr>
          <w:rFonts w:ascii="Times New Roman" w:hAnsi="Times New Roman" w:cs="Times New Roman"/>
          <w:b/>
          <w:color w:val="000000"/>
          <w:sz w:val="24"/>
          <w:szCs w:val="24"/>
        </w:rPr>
        <w:t>até 30% (trinta por cento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) do valor contratado. </w:t>
      </w:r>
    </w:p>
    <w:p w14:paraId="02BC8EA9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.5.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Além das sanções previstas acima, podem ser aplicadas à CONTRATADA, garantida prévia defesa, multas na forma que se segue: </w:t>
      </w:r>
    </w:p>
    <w:p w14:paraId="16B9A45E" w14:textId="0F669A8E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.5.1</w:t>
      </w:r>
      <w:r w:rsidR="00137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Em caso de descumprimento do prazo estabelecido para o fornecimento dos itens, sem que haja justificativa aceita pela CONTRATANTE, a CONTRATADA ficará sujeita à multa equivalente a </w:t>
      </w:r>
      <w:r w:rsidRPr="007D6D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0,5% (meio por cento)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do valor unitário do equipamento em atraso, por dia corrido de atraso, até o limite de </w:t>
      </w:r>
      <w:r w:rsidRPr="007D6DA9">
        <w:rPr>
          <w:rFonts w:ascii="Times New Roman" w:hAnsi="Times New Roman" w:cs="Times New Roman"/>
          <w:b/>
          <w:color w:val="000000"/>
          <w:sz w:val="24"/>
          <w:szCs w:val="24"/>
        </w:rPr>
        <w:t>15% (quinze por cento)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do valor do equipamento. </w:t>
      </w:r>
    </w:p>
    <w:p w14:paraId="6AE35BC0" w14:textId="6E440590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.5.2</w:t>
      </w:r>
      <w:r w:rsidR="00137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Após </w:t>
      </w:r>
      <w:r w:rsidRPr="007D6DA9">
        <w:rPr>
          <w:rFonts w:ascii="Times New Roman" w:hAnsi="Times New Roman" w:cs="Times New Roman"/>
          <w:b/>
          <w:color w:val="000000"/>
          <w:sz w:val="24"/>
          <w:szCs w:val="24"/>
        </w:rPr>
        <w:t>30 (trinta) dias corridos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de atraso, a CONTRATANTE poderá considerar inexecução total do contrato. </w:t>
      </w:r>
    </w:p>
    <w:p w14:paraId="2F43CF09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.5.3.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O valor da multa poderá ser descontado das faturas devidas à CONTRATADA. </w:t>
      </w:r>
    </w:p>
    <w:p w14:paraId="576A5087" w14:textId="77777777" w:rsidR="00975855" w:rsidRPr="00027CE8" w:rsidRDefault="00975855" w:rsidP="00975855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.5.3.1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Se os valores das faturas forem insuficientes, fica a CONTRATADA obrigada a recolher a importância devida no prazo de </w:t>
      </w:r>
      <w:r w:rsidRPr="007D6DA9">
        <w:rPr>
          <w:rFonts w:ascii="Times New Roman" w:hAnsi="Times New Roman" w:cs="Times New Roman"/>
          <w:b/>
          <w:color w:val="000000"/>
          <w:sz w:val="24"/>
          <w:szCs w:val="24"/>
        </w:rPr>
        <w:t>15 (quinze) dias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, contados da comunicação oficial. </w:t>
      </w:r>
    </w:p>
    <w:p w14:paraId="24A03717" w14:textId="2ADE497E" w:rsidR="000D02FF" w:rsidRDefault="00975855" w:rsidP="00D13662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7CE8">
        <w:rPr>
          <w:rFonts w:ascii="Times New Roman" w:hAnsi="Times New Roman" w:cs="Times New Roman"/>
          <w:color w:val="000000"/>
          <w:sz w:val="24"/>
          <w:szCs w:val="24"/>
        </w:rPr>
        <w:t>Esgotados os meios administrativos para cobrança do valor devido pela CONTRATADA à CONTRATANTE, este será encaminhado p</w:t>
      </w:r>
      <w:r w:rsidR="00D13662">
        <w:rPr>
          <w:rFonts w:ascii="Times New Roman" w:hAnsi="Times New Roman" w:cs="Times New Roman"/>
          <w:color w:val="000000"/>
          <w:sz w:val="24"/>
          <w:szCs w:val="24"/>
        </w:rPr>
        <w:t>ara inscrição em dívida ativa.</w:t>
      </w:r>
    </w:p>
    <w:p w14:paraId="2CB62723" w14:textId="77777777" w:rsidR="001F2F34" w:rsidRPr="00D13662" w:rsidRDefault="001F2F34" w:rsidP="00D13662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E4459" w14:textId="77777777" w:rsidR="000D02FF" w:rsidRPr="00975855" w:rsidRDefault="00975855" w:rsidP="008E47FA">
      <w:pPr>
        <w:pStyle w:val="Corpodetexto"/>
        <w:tabs>
          <w:tab w:val="left" w:pos="360"/>
        </w:tabs>
        <w:spacing w:line="276" w:lineRule="auto"/>
        <w:ind w:right="-2"/>
        <w:rPr>
          <w:szCs w:val="24"/>
        </w:rPr>
      </w:pPr>
      <w:r w:rsidRPr="00975855">
        <w:rPr>
          <w:b/>
          <w:bCs/>
          <w:color w:val="000000"/>
          <w:szCs w:val="24"/>
        </w:rPr>
        <w:t>CLÁUSULA OITAVA – DA VINCULAÇÃO AO EDITAL E À PROPOSTA</w:t>
      </w:r>
    </w:p>
    <w:p w14:paraId="6E40DFBF" w14:textId="77777777" w:rsidR="000D02FF" w:rsidRPr="00027CE8" w:rsidRDefault="00975855" w:rsidP="008E47FA">
      <w:pPr>
        <w:pStyle w:val="Corpodetexto"/>
        <w:tabs>
          <w:tab w:val="left" w:pos="360"/>
        </w:tabs>
        <w:spacing w:line="276" w:lineRule="auto"/>
        <w:ind w:right="-2"/>
        <w:rPr>
          <w:szCs w:val="24"/>
        </w:rPr>
      </w:pPr>
      <w:r>
        <w:rPr>
          <w:b/>
          <w:color w:val="000000"/>
          <w:szCs w:val="24"/>
        </w:rPr>
        <w:t>8</w:t>
      </w:r>
      <w:r w:rsidR="000D02FF" w:rsidRPr="00027CE8">
        <w:rPr>
          <w:b/>
          <w:color w:val="000000"/>
          <w:szCs w:val="24"/>
        </w:rPr>
        <w:t xml:space="preserve">.1. </w:t>
      </w:r>
      <w:r>
        <w:rPr>
          <w:color w:val="000000"/>
          <w:szCs w:val="24"/>
        </w:rPr>
        <w:t>Vincula-se a este contrato o E</w:t>
      </w:r>
      <w:r w:rsidR="000D02FF" w:rsidRPr="00027CE8">
        <w:rPr>
          <w:color w:val="000000"/>
          <w:szCs w:val="24"/>
        </w:rPr>
        <w:t xml:space="preserve">dital de Pregão Eletrônico </w:t>
      </w:r>
      <w:r w:rsidR="006A5490" w:rsidRPr="00027CE8">
        <w:rPr>
          <w:color w:val="000000"/>
          <w:szCs w:val="24"/>
        </w:rPr>
        <w:t xml:space="preserve">nº </w:t>
      </w:r>
      <w:r w:rsidR="001B65F1" w:rsidRPr="00975855">
        <w:rPr>
          <w:b/>
          <w:color w:val="000000"/>
          <w:szCs w:val="24"/>
        </w:rPr>
        <w:t>065</w:t>
      </w:r>
      <w:r w:rsidR="00A7174C" w:rsidRPr="00975855">
        <w:rPr>
          <w:b/>
          <w:color w:val="000000"/>
          <w:szCs w:val="24"/>
        </w:rPr>
        <w:t>/</w:t>
      </w:r>
      <w:r w:rsidR="001B65F1" w:rsidRPr="00975855">
        <w:rPr>
          <w:b/>
          <w:color w:val="000000"/>
          <w:szCs w:val="24"/>
        </w:rPr>
        <w:t>2023</w:t>
      </w:r>
      <w:r w:rsidR="000D02FF" w:rsidRPr="00027CE8">
        <w:rPr>
          <w:color w:val="000000"/>
          <w:szCs w:val="24"/>
        </w:rPr>
        <w:t>, bem com</w:t>
      </w:r>
      <w:r>
        <w:rPr>
          <w:color w:val="000000"/>
          <w:szCs w:val="24"/>
        </w:rPr>
        <w:t>o seus A</w:t>
      </w:r>
      <w:r w:rsidR="000D02FF" w:rsidRPr="00027CE8">
        <w:rPr>
          <w:color w:val="000000"/>
          <w:szCs w:val="24"/>
        </w:rPr>
        <w:t>nexos.</w:t>
      </w:r>
    </w:p>
    <w:p w14:paraId="49D4A549" w14:textId="77777777" w:rsidR="000D02FF" w:rsidRPr="00027CE8" w:rsidRDefault="00975855" w:rsidP="008E47FA">
      <w:pPr>
        <w:pStyle w:val="Corpodetexto"/>
        <w:spacing w:line="276" w:lineRule="auto"/>
        <w:ind w:right="-2"/>
        <w:rPr>
          <w:szCs w:val="24"/>
        </w:rPr>
      </w:pPr>
      <w:r>
        <w:rPr>
          <w:b/>
          <w:color w:val="000000"/>
          <w:szCs w:val="24"/>
        </w:rPr>
        <w:t>8</w:t>
      </w:r>
      <w:r w:rsidR="000D02FF" w:rsidRPr="00027CE8">
        <w:rPr>
          <w:b/>
          <w:color w:val="000000"/>
          <w:szCs w:val="24"/>
        </w:rPr>
        <w:t>.2.</w:t>
      </w:r>
      <w:r w:rsidR="000D02FF" w:rsidRPr="00027CE8">
        <w:rPr>
          <w:color w:val="000000"/>
          <w:szCs w:val="24"/>
        </w:rPr>
        <w:t xml:space="preserve"> O fornecimento do objeto deste contrato, obedecerá ao estipulado neste instrumento, bem como às disposições constantes nos documentos a seguir enumerados, que, independentemente de transcrição, fazem parte integrante e complementar deste contrato, sendo eles:</w:t>
      </w:r>
    </w:p>
    <w:p w14:paraId="7DD5C7F1" w14:textId="77777777" w:rsidR="000D02FF" w:rsidRPr="00027CE8" w:rsidRDefault="00975855" w:rsidP="008E47FA">
      <w:pPr>
        <w:pStyle w:val="Corpodetexto"/>
        <w:spacing w:line="276" w:lineRule="auto"/>
        <w:ind w:right="-2"/>
        <w:rPr>
          <w:szCs w:val="24"/>
        </w:rPr>
      </w:pPr>
      <w:r>
        <w:rPr>
          <w:b/>
          <w:bCs/>
          <w:color w:val="000000"/>
          <w:szCs w:val="24"/>
        </w:rPr>
        <w:t>8.2</w:t>
      </w:r>
      <w:r w:rsidR="000D02FF" w:rsidRPr="00027CE8">
        <w:rPr>
          <w:b/>
          <w:bCs/>
          <w:color w:val="000000"/>
          <w:szCs w:val="24"/>
        </w:rPr>
        <w:t>.1.</w:t>
      </w:r>
      <w:r w:rsidR="000D02FF" w:rsidRPr="00027CE8">
        <w:rPr>
          <w:color w:val="000000"/>
          <w:szCs w:val="24"/>
        </w:rPr>
        <w:t xml:space="preserve"> Proposta da contratada </w:t>
      </w:r>
      <w:r w:rsidR="007E6262">
        <w:rPr>
          <w:color w:val="000000"/>
          <w:szCs w:val="24"/>
        </w:rPr>
        <w:t>parte integrante</w:t>
      </w:r>
      <w:r w:rsidR="000D02FF" w:rsidRPr="00027CE8">
        <w:rPr>
          <w:color w:val="000000"/>
          <w:szCs w:val="24"/>
        </w:rPr>
        <w:t xml:space="preserve"> do processo;</w:t>
      </w:r>
    </w:p>
    <w:p w14:paraId="0D64745F" w14:textId="77777777" w:rsidR="000D02FF" w:rsidRPr="00027CE8" w:rsidRDefault="00975855" w:rsidP="008E47FA">
      <w:pPr>
        <w:pStyle w:val="Corpodetexto"/>
        <w:spacing w:line="276" w:lineRule="auto"/>
        <w:ind w:right="-2"/>
        <w:rPr>
          <w:szCs w:val="24"/>
        </w:rPr>
      </w:pPr>
      <w:r>
        <w:rPr>
          <w:b/>
          <w:bCs/>
          <w:color w:val="000000"/>
          <w:szCs w:val="24"/>
        </w:rPr>
        <w:t>8.2</w:t>
      </w:r>
      <w:r w:rsidR="000D02FF" w:rsidRPr="00027CE8">
        <w:rPr>
          <w:b/>
          <w:bCs/>
          <w:color w:val="000000"/>
          <w:szCs w:val="24"/>
        </w:rPr>
        <w:t>.2.</w:t>
      </w:r>
      <w:r w:rsidR="000D02FF" w:rsidRPr="00027CE8">
        <w:rPr>
          <w:color w:val="000000"/>
          <w:szCs w:val="24"/>
        </w:rPr>
        <w:t xml:space="preserve"> Edital de Pregão Eletrônico nº </w:t>
      </w:r>
      <w:r w:rsidR="007E6262" w:rsidRPr="00975855">
        <w:rPr>
          <w:b/>
          <w:color w:val="000000"/>
          <w:szCs w:val="24"/>
        </w:rPr>
        <w:t>065/2023</w:t>
      </w:r>
      <w:r w:rsidR="007E6262">
        <w:rPr>
          <w:color w:val="000000"/>
          <w:szCs w:val="24"/>
        </w:rPr>
        <w:t xml:space="preserve"> e seus A</w:t>
      </w:r>
      <w:r w:rsidR="000D02FF" w:rsidRPr="00027CE8">
        <w:rPr>
          <w:color w:val="000000"/>
          <w:szCs w:val="24"/>
        </w:rPr>
        <w:t>nexos;</w:t>
      </w:r>
    </w:p>
    <w:p w14:paraId="61D111E3" w14:textId="5947FDC0" w:rsidR="000D02FF" w:rsidRDefault="00975855" w:rsidP="008E47FA">
      <w:pPr>
        <w:pStyle w:val="Corpodetexto"/>
        <w:spacing w:line="276" w:lineRule="auto"/>
        <w:ind w:right="-2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8.2</w:t>
      </w:r>
      <w:r w:rsidR="000D02FF" w:rsidRPr="00027CE8">
        <w:rPr>
          <w:b/>
          <w:bCs/>
          <w:color w:val="000000"/>
          <w:szCs w:val="24"/>
        </w:rPr>
        <w:t xml:space="preserve">.3. </w:t>
      </w:r>
      <w:r w:rsidR="007E6262">
        <w:rPr>
          <w:color w:val="000000"/>
          <w:szCs w:val="24"/>
        </w:rPr>
        <w:t>Termo de R</w:t>
      </w:r>
      <w:r w:rsidR="000D02FF" w:rsidRPr="00027CE8">
        <w:rPr>
          <w:color w:val="000000"/>
          <w:szCs w:val="24"/>
        </w:rPr>
        <w:t>eferência.</w:t>
      </w:r>
    </w:p>
    <w:p w14:paraId="39DE92B4" w14:textId="77777777" w:rsidR="0042419F" w:rsidRPr="008637D4" w:rsidRDefault="0042419F" w:rsidP="008E47FA">
      <w:pPr>
        <w:pStyle w:val="Corpodetexto"/>
        <w:spacing w:line="276" w:lineRule="auto"/>
        <w:ind w:right="-2"/>
        <w:rPr>
          <w:szCs w:val="24"/>
        </w:rPr>
      </w:pPr>
    </w:p>
    <w:p w14:paraId="2CA82634" w14:textId="77777777" w:rsidR="000D02FF" w:rsidRPr="007E6262" w:rsidRDefault="007E6262" w:rsidP="008E47FA">
      <w:pPr>
        <w:pStyle w:val="Corpodetexto"/>
        <w:spacing w:line="276" w:lineRule="auto"/>
        <w:ind w:right="-2"/>
        <w:rPr>
          <w:szCs w:val="24"/>
        </w:rPr>
      </w:pPr>
      <w:r w:rsidRPr="007E6262">
        <w:rPr>
          <w:b/>
          <w:bCs/>
          <w:color w:val="000000"/>
          <w:szCs w:val="24"/>
        </w:rPr>
        <w:t>CLÁUSULA NONA – DA FISCALIZAÇÃO</w:t>
      </w:r>
    </w:p>
    <w:p w14:paraId="49CE7294" w14:textId="319E0144" w:rsidR="000D02FF" w:rsidRPr="00027CE8" w:rsidRDefault="007E6262" w:rsidP="00875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D02FF" w:rsidRPr="00027CE8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Durante o período de vigência, este contrato será acompanhado p</w:t>
      </w:r>
      <w:r w:rsidR="0083069F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B22C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3069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servidor</w:t>
      </w:r>
      <w:r w:rsidR="00B22CD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3069F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83069F" w:rsidRPr="00DA4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Marli Machado</w:t>
      </w:r>
      <w:r w:rsidR="008306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2CD2" w:rsidRPr="00DA4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Adriana Fagundes</w:t>
      </w:r>
      <w:r w:rsidR="00B22CD2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B22CD2" w:rsidRPr="00DA4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Gisele Pereira</w:t>
      </w:r>
      <w:r w:rsidR="00B22C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designa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22CD2"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exercer</w:t>
      </w:r>
      <w:r w:rsidR="00B22CD2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fiscalização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>, devendo:</w:t>
      </w:r>
    </w:p>
    <w:p w14:paraId="100E81DE" w14:textId="77777777" w:rsidR="000D02FF" w:rsidRPr="00027CE8" w:rsidRDefault="007E6262" w:rsidP="00875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0D02FF"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.1.1. 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>Promover a avaliação e fiscalização das entregas, solicitando à CONTRATADA e seus prepostos todas as providências necessárias ao bom andamento deste contrato;</w:t>
      </w:r>
    </w:p>
    <w:p w14:paraId="1798DCEB" w14:textId="77777777" w:rsidR="000D02FF" w:rsidRPr="00027CE8" w:rsidRDefault="007E6262" w:rsidP="00875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D02FF"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Atestar as Notas F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>iscais da CONTRATADA para efeitos de pagamento;</w:t>
      </w:r>
    </w:p>
    <w:p w14:paraId="5E5FF0D8" w14:textId="77777777" w:rsidR="000D02FF" w:rsidRPr="00027CE8" w:rsidRDefault="007E6262" w:rsidP="00875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D02FF" w:rsidRPr="00027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.1.3. 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>Solicitar ao Prefeito, as providências que ultrapassarem a sua competência, possibilitando a adoção das medidas convenientes para a perfeita execução deste contrato.</w:t>
      </w:r>
    </w:p>
    <w:p w14:paraId="21A787A1" w14:textId="1B17BF73" w:rsidR="000D02FF" w:rsidRDefault="007E6262" w:rsidP="00C7737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D02FF" w:rsidRPr="00027CE8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0D02FF" w:rsidRPr="00027CE8">
        <w:rPr>
          <w:rFonts w:ascii="Times New Roman" w:hAnsi="Times New Roman" w:cs="Times New Roman"/>
          <w:color w:val="000000"/>
          <w:sz w:val="24"/>
          <w:szCs w:val="24"/>
        </w:rPr>
        <w:t xml:space="preserve"> A ação da fiscalização não exonera a CONTRATADA de suas responsabilidades contratuais.</w:t>
      </w:r>
    </w:p>
    <w:p w14:paraId="791850B7" w14:textId="77777777" w:rsidR="00EE6D27" w:rsidRPr="00C7737B" w:rsidRDefault="00EE6D27" w:rsidP="00C7737B">
      <w:pPr>
        <w:rPr>
          <w:rFonts w:ascii="Times New Roman" w:hAnsi="Times New Roman" w:cs="Times New Roman"/>
          <w:sz w:val="24"/>
          <w:szCs w:val="24"/>
        </w:rPr>
      </w:pPr>
    </w:p>
    <w:p w14:paraId="330AFA50" w14:textId="77777777" w:rsidR="0036079B" w:rsidRPr="00EF107A" w:rsidRDefault="0036079B" w:rsidP="0036079B">
      <w:pPr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07A">
        <w:rPr>
          <w:rFonts w:ascii="Times New Roman" w:hAnsi="Times New Roman" w:cs="Times New Roman"/>
          <w:b/>
          <w:color w:val="000000"/>
          <w:sz w:val="24"/>
          <w:szCs w:val="24"/>
        </w:rPr>
        <w:t>CLÁUSULA DÉCIMA</w:t>
      </w:r>
      <w:r w:rsidR="00EF107A" w:rsidRPr="00EF10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107A">
        <w:rPr>
          <w:rFonts w:ascii="Times New Roman" w:hAnsi="Times New Roman" w:cs="Times New Roman"/>
          <w:b/>
          <w:color w:val="000000"/>
          <w:sz w:val="24"/>
          <w:szCs w:val="24"/>
        </w:rPr>
        <w:t>– DA RESCISÃO</w:t>
      </w:r>
    </w:p>
    <w:p w14:paraId="4731AC33" w14:textId="77777777" w:rsidR="0036079B" w:rsidRPr="0036079B" w:rsidRDefault="00EF107A" w:rsidP="0036079B">
      <w:pPr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36079B" w:rsidRPr="00EF107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 xml:space="preserve"> Este Contrato poderá ser rescindido:</w:t>
      </w:r>
    </w:p>
    <w:p w14:paraId="57A7F1E6" w14:textId="77777777" w:rsidR="0036079B" w:rsidRPr="0036079B" w:rsidRDefault="00EF107A" w:rsidP="0036079B">
      <w:pPr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36079B" w:rsidRPr="00EF107A">
        <w:rPr>
          <w:rFonts w:ascii="Times New Roman" w:hAnsi="Times New Roman" w:cs="Times New Roman"/>
          <w:b/>
          <w:color w:val="000000"/>
          <w:sz w:val="24"/>
          <w:szCs w:val="24"/>
        </w:rPr>
        <w:t>.1.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 xml:space="preserve"> Por ato unilateral da Administração, nos casos dos Incisos I a XII e XVII do Art. 7</w:t>
      </w:r>
      <w:r>
        <w:rPr>
          <w:rFonts w:ascii="Times New Roman" w:hAnsi="Times New Roman" w:cs="Times New Roman"/>
          <w:color w:val="000000"/>
          <w:sz w:val="24"/>
          <w:szCs w:val="24"/>
        </w:rPr>
        <w:t>8 da Lei Federal nº 8.666 de 21/06/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>93;</w:t>
      </w:r>
    </w:p>
    <w:p w14:paraId="60F7E86F" w14:textId="77777777" w:rsidR="0036079B" w:rsidRPr="0036079B" w:rsidRDefault="00EF107A" w:rsidP="0036079B">
      <w:pPr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36079B" w:rsidRPr="00EF107A">
        <w:rPr>
          <w:rFonts w:ascii="Times New Roman" w:hAnsi="Times New Roman" w:cs="Times New Roman"/>
          <w:b/>
          <w:color w:val="000000"/>
          <w:sz w:val="24"/>
          <w:szCs w:val="24"/>
        </w:rPr>
        <w:t>.2.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 xml:space="preserve"> Em consenso entre as partes, reduzido a termo no processo de licitação, desde que haja conveniência para a administração; e</w:t>
      </w:r>
    </w:p>
    <w:p w14:paraId="219CC909" w14:textId="34DD6BF0" w:rsidR="007A3D21" w:rsidRDefault="00EF107A" w:rsidP="008E47FA">
      <w:pPr>
        <w:ind w:right="-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36079B" w:rsidRPr="00EF107A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 xml:space="preserve"> Judicialmente, nos termos da legislação.</w:t>
      </w:r>
    </w:p>
    <w:p w14:paraId="2D82A430" w14:textId="77777777" w:rsidR="00EE6D27" w:rsidRDefault="00EE6D27" w:rsidP="008E47FA">
      <w:pPr>
        <w:ind w:right="-2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92887" w14:textId="77777777" w:rsidR="0036079B" w:rsidRPr="00EF107A" w:rsidRDefault="0036079B" w:rsidP="0036079B">
      <w:pPr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0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CLÁUSULA DÉCIMA </w:t>
      </w:r>
      <w:r w:rsidR="00EF107A" w:rsidRPr="00EF107A">
        <w:rPr>
          <w:rFonts w:ascii="Times New Roman" w:hAnsi="Times New Roman" w:cs="Times New Roman"/>
          <w:b/>
          <w:color w:val="000000"/>
          <w:sz w:val="24"/>
          <w:szCs w:val="24"/>
        </w:rPr>
        <w:t>PRIMEIRA –</w:t>
      </w:r>
      <w:r w:rsidRPr="00EF10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CASOS OMISSOS </w:t>
      </w:r>
    </w:p>
    <w:p w14:paraId="23F476BF" w14:textId="07E1A2A7" w:rsidR="00C21F95" w:rsidRDefault="00EF107A" w:rsidP="00594A8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EF107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 xml:space="preserve">Os casos omissos neste Contrato serão resolvidos pela legislação aplicável à </w:t>
      </w:r>
      <w:r>
        <w:rPr>
          <w:rFonts w:ascii="Times New Roman" w:hAnsi="Times New Roman" w:cs="Times New Roman"/>
          <w:color w:val="000000"/>
          <w:sz w:val="24"/>
          <w:szCs w:val="24"/>
        </w:rPr>
        <w:t>espécie, em especial pela Lei nº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 xml:space="preserve"> 8.666/93, d</w:t>
      </w:r>
      <w:r>
        <w:rPr>
          <w:rFonts w:ascii="Times New Roman" w:hAnsi="Times New Roman" w:cs="Times New Roman"/>
          <w:color w:val="000000"/>
          <w:sz w:val="24"/>
          <w:szCs w:val="24"/>
        </w:rPr>
        <w:t>e 21 junho de 1993, L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 xml:space="preserve">ei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36079B" w:rsidRPr="0036079B">
        <w:rPr>
          <w:rFonts w:ascii="Times New Roman" w:hAnsi="Times New Roman" w:cs="Times New Roman"/>
          <w:color w:val="000000"/>
          <w:sz w:val="24"/>
          <w:szCs w:val="24"/>
        </w:rPr>
        <w:t>10.520/2002, Código Civil, Código de Defesa do Consumidor, e ainda a par de legislação específica atinente ao objeto contrato, sejam originados de norma legal ou regulamentar pertinente.</w:t>
      </w:r>
    </w:p>
    <w:p w14:paraId="762992A4" w14:textId="77777777" w:rsidR="00EE6D27" w:rsidRPr="00027CE8" w:rsidRDefault="00EE6D27" w:rsidP="00594A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47C3D99" w14:textId="77777777" w:rsidR="000D02FF" w:rsidRPr="007E6262" w:rsidRDefault="007E6262" w:rsidP="008E47FA">
      <w:pPr>
        <w:pStyle w:val="Corpodetexto"/>
        <w:spacing w:line="276" w:lineRule="auto"/>
        <w:ind w:right="-2"/>
        <w:rPr>
          <w:szCs w:val="24"/>
        </w:rPr>
      </w:pPr>
      <w:r w:rsidRPr="007E6262">
        <w:rPr>
          <w:b/>
          <w:bCs/>
          <w:color w:val="000000"/>
          <w:szCs w:val="24"/>
        </w:rPr>
        <w:t xml:space="preserve">CLÁUSULA DÉCIMA </w:t>
      </w:r>
      <w:r w:rsidR="00EF107A">
        <w:rPr>
          <w:b/>
          <w:bCs/>
          <w:color w:val="000000"/>
          <w:szCs w:val="24"/>
        </w:rPr>
        <w:t xml:space="preserve">SEGUNDA </w:t>
      </w:r>
      <w:r>
        <w:rPr>
          <w:b/>
          <w:bCs/>
          <w:color w:val="000000"/>
          <w:szCs w:val="24"/>
        </w:rPr>
        <w:t>–</w:t>
      </w:r>
      <w:r w:rsidRPr="007E6262">
        <w:rPr>
          <w:b/>
          <w:bCs/>
          <w:color w:val="000000"/>
          <w:szCs w:val="24"/>
        </w:rPr>
        <w:t xml:space="preserve"> DO FORO</w:t>
      </w:r>
    </w:p>
    <w:p w14:paraId="5D5409F8" w14:textId="77777777" w:rsidR="00C21F95" w:rsidRPr="00C21F95" w:rsidRDefault="00EF107A" w:rsidP="00C21F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="00C21F95" w:rsidRPr="00C21F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C21F95"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Pinheiro Machado/RS, para dirimir questões oriundas do presente Contrato.</w:t>
      </w:r>
    </w:p>
    <w:p w14:paraId="759B1A62" w14:textId="41212870" w:rsidR="00C21F95" w:rsidRPr="00C21F95" w:rsidRDefault="00C21F95" w:rsidP="00C21F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assim por estarem justos e contratados, firmam o presente em </w:t>
      </w:r>
      <w:r w:rsidRPr="00C21F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 (três) vias</w:t>
      </w:r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igual teor e forma, perante duas testemunhas que também assinam.</w:t>
      </w:r>
    </w:p>
    <w:p w14:paraId="5A502300" w14:textId="164CFDB1" w:rsidR="00C21F95" w:rsidRPr="00C21F95" w:rsidRDefault="00C21F95" w:rsidP="00C21F9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Pinheiro Machado/RS, </w:t>
      </w:r>
      <w:r w:rsidR="00BC1301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1E0E3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C1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C13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abril </w:t>
      </w:r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2023.</w:t>
      </w:r>
    </w:p>
    <w:p w14:paraId="4F5BAB83" w14:textId="77777777" w:rsidR="00C21F95" w:rsidRPr="00C21F95" w:rsidRDefault="00C21F95" w:rsidP="00C21F95">
      <w:pPr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FABBE" w14:textId="77777777" w:rsidR="00C21F95" w:rsidRPr="00C21F95" w:rsidRDefault="00C21F95" w:rsidP="00C21F95">
      <w:pPr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C21F95" w:rsidRPr="00C21F95" w14:paraId="5023D11D" w14:textId="77777777" w:rsidTr="00C21F95">
        <w:trPr>
          <w:jc w:val="center"/>
        </w:trPr>
        <w:tc>
          <w:tcPr>
            <w:tcW w:w="5303" w:type="dxa"/>
            <w:hideMark/>
          </w:tcPr>
          <w:p w14:paraId="5BFC41C2" w14:textId="77777777" w:rsidR="00C21F95" w:rsidRPr="00C21F95" w:rsidRDefault="00C21F95" w:rsidP="00C21F95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 w14:paraId="77738FFB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Contratada</w:t>
            </w:r>
          </w:p>
          <w:p w14:paraId="6D3BDF16" w14:textId="77777777" w:rsidR="006B3DA8" w:rsidRDefault="006B3DA8" w:rsidP="00C21F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EF1025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Gabriel M</w:t>
            </w: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ü</w:t>
            </w:r>
            <w:r w:rsidRPr="00EF1025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ller F</w:t>
            </w:r>
            <w:r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é</w:t>
            </w:r>
            <w:r w:rsidRPr="00EF1025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lix</w:t>
            </w:r>
          </w:p>
          <w:p w14:paraId="4AD5FAD1" w14:textId="25E8C0DF" w:rsidR="00C21F95" w:rsidRPr="00C21F95" w:rsidRDefault="006B3DA8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6B3DA8">
              <w:rPr>
                <w:rFonts w:ascii="Times New Roman" w:eastAsia="Calibri" w:hAnsi="Times New Roman"/>
                <w:sz w:val="24"/>
                <w:szCs w:val="24"/>
                <w:lang w:val="pt-PT"/>
              </w:rPr>
              <w:t xml:space="preserve">MF Distribuidora </w:t>
            </w:r>
            <w:r>
              <w:rPr>
                <w:rFonts w:ascii="Times New Roman" w:eastAsia="Calibri" w:hAnsi="Times New Roman"/>
                <w:sz w:val="24"/>
                <w:szCs w:val="24"/>
                <w:lang w:val="pt-PT"/>
              </w:rPr>
              <w:t>d</w:t>
            </w:r>
            <w:r w:rsidRPr="006B3DA8">
              <w:rPr>
                <w:rFonts w:ascii="Times New Roman" w:eastAsia="Calibri" w:hAnsi="Times New Roman"/>
                <w:sz w:val="24"/>
                <w:szCs w:val="24"/>
                <w:lang w:val="pt-PT"/>
              </w:rPr>
              <w:t xml:space="preserve">e Alimentos </w:t>
            </w:r>
            <w:r>
              <w:rPr>
                <w:rFonts w:ascii="Times New Roman" w:eastAsia="Calibri" w:hAnsi="Times New Roman"/>
                <w:sz w:val="24"/>
                <w:szCs w:val="24"/>
                <w:lang w:val="pt-PT"/>
              </w:rPr>
              <w:t>e</w:t>
            </w:r>
            <w:r w:rsidRPr="006B3DA8">
              <w:rPr>
                <w:rFonts w:ascii="Times New Roman" w:eastAsia="Calibri" w:hAnsi="Times New Roman"/>
                <w:sz w:val="24"/>
                <w:szCs w:val="24"/>
                <w:lang w:val="pt-PT"/>
              </w:rPr>
              <w:t xml:space="preserve"> Logística Ltda</w:t>
            </w:r>
          </w:p>
        </w:tc>
        <w:tc>
          <w:tcPr>
            <w:tcW w:w="5303" w:type="dxa"/>
            <w:hideMark/>
          </w:tcPr>
          <w:p w14:paraId="0E03F41A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 w14:paraId="48B84A8F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Contratante</w:t>
            </w:r>
          </w:p>
          <w:p w14:paraId="611123DE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b/>
                <w:sz w:val="24"/>
                <w:szCs w:val="24"/>
                <w:lang w:eastAsia="pt-BR"/>
              </w:rPr>
              <w:t>Ronaldo Costa Madruga</w:t>
            </w:r>
          </w:p>
          <w:p w14:paraId="6999E645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 xml:space="preserve"> Prefeito</w:t>
            </w:r>
          </w:p>
        </w:tc>
      </w:tr>
    </w:tbl>
    <w:p w14:paraId="091A1C88" w14:textId="7CF6F952" w:rsidR="00C21F95" w:rsidRDefault="00C21F95" w:rsidP="00C21F95">
      <w:pPr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C7B10E" w14:textId="77777777" w:rsidR="00B5177B" w:rsidRPr="00C21F95" w:rsidRDefault="00B5177B" w:rsidP="00C21F95">
      <w:pPr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C21F95" w:rsidRPr="00C21F95" w14:paraId="146FB548" w14:textId="77777777" w:rsidTr="00C21F95">
        <w:trPr>
          <w:trHeight w:val="1164"/>
          <w:jc w:val="center"/>
        </w:trPr>
        <w:tc>
          <w:tcPr>
            <w:tcW w:w="2582" w:type="dxa"/>
            <w:hideMark/>
          </w:tcPr>
          <w:p w14:paraId="49C53C76" w14:textId="77777777" w:rsidR="00C21F95" w:rsidRPr="00C21F95" w:rsidRDefault="00C21F95" w:rsidP="00C21F95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 w14:paraId="2EAD5768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Visto e Conferido</w:t>
            </w:r>
          </w:p>
          <w:p w14:paraId="4AFEF0C5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b/>
                <w:sz w:val="24"/>
                <w:szCs w:val="24"/>
              </w:rPr>
              <w:t>Bianca Rosa Palma</w:t>
            </w:r>
          </w:p>
          <w:p w14:paraId="3167940D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C21F95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OAB/RS: 125.939</w:t>
            </w:r>
          </w:p>
        </w:tc>
        <w:tc>
          <w:tcPr>
            <w:tcW w:w="577" w:type="dxa"/>
          </w:tcPr>
          <w:p w14:paraId="6DA7926F" w14:textId="77777777" w:rsidR="00C21F95" w:rsidRPr="00C21F95" w:rsidRDefault="00C21F95" w:rsidP="00C21F9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  <w:p w14:paraId="50A992C0" w14:textId="77777777" w:rsidR="00C21F95" w:rsidRPr="00C21F95" w:rsidRDefault="00C21F95" w:rsidP="00C21F95">
            <w:pPr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</w:tr>
    </w:tbl>
    <w:p w14:paraId="1C8A435B" w14:textId="77777777" w:rsidR="00C21F95" w:rsidRDefault="005666E3" w:rsidP="00C773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p w14:paraId="7F46B65F" w14:textId="77777777" w:rsidR="00140024" w:rsidRPr="00C21F95" w:rsidRDefault="00140024" w:rsidP="00C21F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CF632E" w14:textId="77777777" w:rsidR="00C21F95" w:rsidRDefault="00C21F95" w:rsidP="00C21F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>1. _________________________________________________________</w:t>
      </w:r>
      <w:proofErr w:type="gramStart"/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>_  CPF</w:t>
      </w:r>
      <w:proofErr w:type="gramEnd"/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</w:t>
      </w:r>
    </w:p>
    <w:p w14:paraId="6D1CC189" w14:textId="77777777" w:rsidR="00140024" w:rsidRPr="00C21F95" w:rsidRDefault="00140024" w:rsidP="00C21F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99F35" w14:textId="77777777" w:rsidR="007C7A75" w:rsidRPr="00594A88" w:rsidRDefault="00C21F95" w:rsidP="00594A8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>2. _________________________________________________________</w:t>
      </w:r>
      <w:proofErr w:type="gramStart"/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>_  CPF</w:t>
      </w:r>
      <w:proofErr w:type="gramEnd"/>
      <w:r w:rsidRPr="00C21F95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</w:t>
      </w:r>
    </w:p>
    <w:sectPr w:rsidR="007C7A75" w:rsidRPr="00594A88" w:rsidSect="00AD787E">
      <w:headerReference w:type="default" r:id="rId10"/>
      <w:footerReference w:type="default" r:id="rId11"/>
      <w:pgSz w:w="11906" w:h="16838"/>
      <w:pgMar w:top="851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16FA" w14:textId="77777777" w:rsidR="00C85271" w:rsidRDefault="00C85271" w:rsidP="00C27B4B">
      <w:pPr>
        <w:spacing w:line="240" w:lineRule="auto"/>
      </w:pPr>
      <w:r>
        <w:separator/>
      </w:r>
    </w:p>
  </w:endnote>
  <w:endnote w:type="continuationSeparator" w:id="0">
    <w:p w14:paraId="08B19A1C" w14:textId="77777777" w:rsidR="00C85271" w:rsidRDefault="00C85271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7891129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F26FB" w14:textId="77777777" w:rsidR="00AB7664" w:rsidRPr="00AD787E" w:rsidRDefault="00AB7664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787E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C13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78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C130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 w:rsidRPr="00AD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876337" w14:textId="77777777" w:rsidR="00AB7664" w:rsidRDefault="00AB76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603C" w14:textId="77777777" w:rsidR="00C85271" w:rsidRDefault="00C85271" w:rsidP="00C27B4B">
      <w:pPr>
        <w:spacing w:line="240" w:lineRule="auto"/>
      </w:pPr>
      <w:r>
        <w:separator/>
      </w:r>
    </w:p>
  </w:footnote>
  <w:footnote w:type="continuationSeparator" w:id="0">
    <w:p w14:paraId="7303C7A2" w14:textId="77777777" w:rsidR="00C85271" w:rsidRDefault="00C85271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BFA" w14:textId="77777777" w:rsidR="00AB7664" w:rsidRPr="008F4B86" w:rsidRDefault="00AB7664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6B623A15" wp14:editId="325B26C0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065E70E6" w14:textId="77777777" w:rsidR="00AB7664" w:rsidRPr="008F4B86" w:rsidRDefault="00AB7664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14:paraId="701DCA52" w14:textId="77777777" w:rsidR="00AB7664" w:rsidRPr="00713D92" w:rsidRDefault="00AB7664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41E7906B" w14:textId="77777777" w:rsidR="00AB7664" w:rsidRDefault="00AB7664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14:paraId="6B9C309C" w14:textId="77777777" w:rsidR="00AB7664" w:rsidRPr="00C27B4B" w:rsidRDefault="00AB7664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9B7"/>
    <w:multiLevelType w:val="multilevel"/>
    <w:tmpl w:val="C99AD2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DB73A0"/>
    <w:multiLevelType w:val="hybridMultilevel"/>
    <w:tmpl w:val="74625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303C6"/>
    <w:multiLevelType w:val="multilevel"/>
    <w:tmpl w:val="D714B8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64D019D"/>
    <w:multiLevelType w:val="multilevel"/>
    <w:tmpl w:val="A2AE82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BD3004"/>
    <w:multiLevelType w:val="hybridMultilevel"/>
    <w:tmpl w:val="7098DDD6"/>
    <w:lvl w:ilvl="0" w:tplc="10F2690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8297DA0"/>
    <w:multiLevelType w:val="multilevel"/>
    <w:tmpl w:val="A2120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282917"/>
    <w:multiLevelType w:val="hybridMultilevel"/>
    <w:tmpl w:val="EEB07294"/>
    <w:lvl w:ilvl="0" w:tplc="6A9C67C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7797">
    <w:abstractNumId w:val="7"/>
  </w:num>
  <w:num w:numId="2" w16cid:durableId="223756302">
    <w:abstractNumId w:val="4"/>
  </w:num>
  <w:num w:numId="3" w16cid:durableId="206064303">
    <w:abstractNumId w:val="6"/>
  </w:num>
  <w:num w:numId="4" w16cid:durableId="1250775086">
    <w:abstractNumId w:val="0"/>
  </w:num>
  <w:num w:numId="5" w16cid:durableId="689333064">
    <w:abstractNumId w:val="3"/>
  </w:num>
  <w:num w:numId="6" w16cid:durableId="1372612362">
    <w:abstractNumId w:val="9"/>
  </w:num>
  <w:num w:numId="7" w16cid:durableId="2005010225">
    <w:abstractNumId w:val="5"/>
  </w:num>
  <w:num w:numId="8" w16cid:durableId="1797944328">
    <w:abstractNumId w:val="8"/>
  </w:num>
  <w:num w:numId="9" w16cid:durableId="1492332131">
    <w:abstractNumId w:val="2"/>
  </w:num>
  <w:num w:numId="10" w16cid:durableId="184373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490"/>
    <w:rsid w:val="000007A2"/>
    <w:rsid w:val="00001BED"/>
    <w:rsid w:val="00002CBC"/>
    <w:rsid w:val="000038E1"/>
    <w:rsid w:val="000178D5"/>
    <w:rsid w:val="0002067D"/>
    <w:rsid w:val="00022E6D"/>
    <w:rsid w:val="00023DE9"/>
    <w:rsid w:val="00026EC4"/>
    <w:rsid w:val="00027CE8"/>
    <w:rsid w:val="000318E7"/>
    <w:rsid w:val="00033E45"/>
    <w:rsid w:val="000449EE"/>
    <w:rsid w:val="000461C0"/>
    <w:rsid w:val="0004637B"/>
    <w:rsid w:val="00050588"/>
    <w:rsid w:val="00052298"/>
    <w:rsid w:val="0006175F"/>
    <w:rsid w:val="00061F58"/>
    <w:rsid w:val="000639CF"/>
    <w:rsid w:val="0006514E"/>
    <w:rsid w:val="00070266"/>
    <w:rsid w:val="00071A16"/>
    <w:rsid w:val="00073012"/>
    <w:rsid w:val="00074EAC"/>
    <w:rsid w:val="00076669"/>
    <w:rsid w:val="00082609"/>
    <w:rsid w:val="00082E5E"/>
    <w:rsid w:val="000831D5"/>
    <w:rsid w:val="00083389"/>
    <w:rsid w:val="0008450B"/>
    <w:rsid w:val="00084EB7"/>
    <w:rsid w:val="00086C8C"/>
    <w:rsid w:val="00087AE5"/>
    <w:rsid w:val="0009044D"/>
    <w:rsid w:val="0009087D"/>
    <w:rsid w:val="00092402"/>
    <w:rsid w:val="00092F4D"/>
    <w:rsid w:val="0009320C"/>
    <w:rsid w:val="00093689"/>
    <w:rsid w:val="000949FB"/>
    <w:rsid w:val="00097A2E"/>
    <w:rsid w:val="000A3F80"/>
    <w:rsid w:val="000A5DA5"/>
    <w:rsid w:val="000B473C"/>
    <w:rsid w:val="000C00D2"/>
    <w:rsid w:val="000C30AB"/>
    <w:rsid w:val="000C3168"/>
    <w:rsid w:val="000C3CFD"/>
    <w:rsid w:val="000D02FF"/>
    <w:rsid w:val="000D226D"/>
    <w:rsid w:val="000D25AF"/>
    <w:rsid w:val="000D5ACD"/>
    <w:rsid w:val="000D7FC6"/>
    <w:rsid w:val="000E0A68"/>
    <w:rsid w:val="000E4161"/>
    <w:rsid w:val="000E43F9"/>
    <w:rsid w:val="000E6BE0"/>
    <w:rsid w:val="000E7D06"/>
    <w:rsid w:val="000E7DD4"/>
    <w:rsid w:val="000E7ECD"/>
    <w:rsid w:val="000F2DD1"/>
    <w:rsid w:val="000F7991"/>
    <w:rsid w:val="00102AAF"/>
    <w:rsid w:val="00106B7A"/>
    <w:rsid w:val="00110335"/>
    <w:rsid w:val="0011388B"/>
    <w:rsid w:val="001153B5"/>
    <w:rsid w:val="00117213"/>
    <w:rsid w:val="001174A2"/>
    <w:rsid w:val="00117D08"/>
    <w:rsid w:val="00122C2A"/>
    <w:rsid w:val="0012599B"/>
    <w:rsid w:val="0012659D"/>
    <w:rsid w:val="00130FD8"/>
    <w:rsid w:val="00132EED"/>
    <w:rsid w:val="00134BED"/>
    <w:rsid w:val="001351B1"/>
    <w:rsid w:val="00136596"/>
    <w:rsid w:val="00137E6E"/>
    <w:rsid w:val="00140024"/>
    <w:rsid w:val="00142361"/>
    <w:rsid w:val="0014486D"/>
    <w:rsid w:val="00145643"/>
    <w:rsid w:val="00160675"/>
    <w:rsid w:val="00163F95"/>
    <w:rsid w:val="001715D1"/>
    <w:rsid w:val="00173E7E"/>
    <w:rsid w:val="001769A5"/>
    <w:rsid w:val="0018082E"/>
    <w:rsid w:val="00180D2E"/>
    <w:rsid w:val="0018169C"/>
    <w:rsid w:val="0018193B"/>
    <w:rsid w:val="00182674"/>
    <w:rsid w:val="001851B5"/>
    <w:rsid w:val="001879CA"/>
    <w:rsid w:val="0019279E"/>
    <w:rsid w:val="00192AFF"/>
    <w:rsid w:val="001A0C58"/>
    <w:rsid w:val="001A54A9"/>
    <w:rsid w:val="001A7953"/>
    <w:rsid w:val="001B1DE5"/>
    <w:rsid w:val="001B216B"/>
    <w:rsid w:val="001B3331"/>
    <w:rsid w:val="001B5B8C"/>
    <w:rsid w:val="001B624D"/>
    <w:rsid w:val="001B65F1"/>
    <w:rsid w:val="001C14BD"/>
    <w:rsid w:val="001C3BEC"/>
    <w:rsid w:val="001C3C79"/>
    <w:rsid w:val="001D0B1B"/>
    <w:rsid w:val="001D0D5B"/>
    <w:rsid w:val="001D1875"/>
    <w:rsid w:val="001D1EAF"/>
    <w:rsid w:val="001D5F07"/>
    <w:rsid w:val="001D7A93"/>
    <w:rsid w:val="001D7CB2"/>
    <w:rsid w:val="001D7DF0"/>
    <w:rsid w:val="001E0E33"/>
    <w:rsid w:val="001E473B"/>
    <w:rsid w:val="001E6354"/>
    <w:rsid w:val="001F14BD"/>
    <w:rsid w:val="001F2F34"/>
    <w:rsid w:val="001F43CB"/>
    <w:rsid w:val="001F43FD"/>
    <w:rsid w:val="00207600"/>
    <w:rsid w:val="00211480"/>
    <w:rsid w:val="002121BF"/>
    <w:rsid w:val="0021436D"/>
    <w:rsid w:val="00215A41"/>
    <w:rsid w:val="00215EAE"/>
    <w:rsid w:val="00216692"/>
    <w:rsid w:val="002200A5"/>
    <w:rsid w:val="0023058E"/>
    <w:rsid w:val="00230D66"/>
    <w:rsid w:val="00233714"/>
    <w:rsid w:val="002430D7"/>
    <w:rsid w:val="00244071"/>
    <w:rsid w:val="00244FAF"/>
    <w:rsid w:val="00245039"/>
    <w:rsid w:val="00246FFA"/>
    <w:rsid w:val="00247D0F"/>
    <w:rsid w:val="00250EAF"/>
    <w:rsid w:val="00251358"/>
    <w:rsid w:val="002517C4"/>
    <w:rsid w:val="002534F9"/>
    <w:rsid w:val="002536C2"/>
    <w:rsid w:val="00254C9A"/>
    <w:rsid w:val="00256678"/>
    <w:rsid w:val="00260317"/>
    <w:rsid w:val="00262049"/>
    <w:rsid w:val="002620D6"/>
    <w:rsid w:val="0026280E"/>
    <w:rsid w:val="002631E7"/>
    <w:rsid w:val="00263C86"/>
    <w:rsid w:val="0026506F"/>
    <w:rsid w:val="00277D56"/>
    <w:rsid w:val="002804F8"/>
    <w:rsid w:val="00281606"/>
    <w:rsid w:val="00285316"/>
    <w:rsid w:val="00285378"/>
    <w:rsid w:val="0029211C"/>
    <w:rsid w:val="00292728"/>
    <w:rsid w:val="0029520C"/>
    <w:rsid w:val="002957A3"/>
    <w:rsid w:val="0029742C"/>
    <w:rsid w:val="002A1BAD"/>
    <w:rsid w:val="002A47B1"/>
    <w:rsid w:val="002B04CB"/>
    <w:rsid w:val="002B0AF9"/>
    <w:rsid w:val="002B2470"/>
    <w:rsid w:val="002B3759"/>
    <w:rsid w:val="002B3E1F"/>
    <w:rsid w:val="002B5A18"/>
    <w:rsid w:val="002B6621"/>
    <w:rsid w:val="002C01D0"/>
    <w:rsid w:val="002C15D7"/>
    <w:rsid w:val="002C590A"/>
    <w:rsid w:val="002C6606"/>
    <w:rsid w:val="002C67F8"/>
    <w:rsid w:val="002C6C8C"/>
    <w:rsid w:val="002D02F1"/>
    <w:rsid w:val="002D6603"/>
    <w:rsid w:val="002E0C89"/>
    <w:rsid w:val="002E17EF"/>
    <w:rsid w:val="002E1D9F"/>
    <w:rsid w:val="002E1F33"/>
    <w:rsid w:val="002E375B"/>
    <w:rsid w:val="002E3D59"/>
    <w:rsid w:val="002E44FD"/>
    <w:rsid w:val="002E4A88"/>
    <w:rsid w:val="002E5600"/>
    <w:rsid w:val="002F3221"/>
    <w:rsid w:val="002F5ABD"/>
    <w:rsid w:val="002F67D4"/>
    <w:rsid w:val="003007E3"/>
    <w:rsid w:val="00305B07"/>
    <w:rsid w:val="00305E1E"/>
    <w:rsid w:val="00307139"/>
    <w:rsid w:val="00312012"/>
    <w:rsid w:val="00312315"/>
    <w:rsid w:val="003167C5"/>
    <w:rsid w:val="003208C4"/>
    <w:rsid w:val="003227A2"/>
    <w:rsid w:val="00323723"/>
    <w:rsid w:val="00326A86"/>
    <w:rsid w:val="003274C3"/>
    <w:rsid w:val="00330B91"/>
    <w:rsid w:val="0033263B"/>
    <w:rsid w:val="003326A9"/>
    <w:rsid w:val="00335420"/>
    <w:rsid w:val="00342060"/>
    <w:rsid w:val="00342453"/>
    <w:rsid w:val="00343BA0"/>
    <w:rsid w:val="0034428B"/>
    <w:rsid w:val="00344697"/>
    <w:rsid w:val="00347648"/>
    <w:rsid w:val="003479B2"/>
    <w:rsid w:val="00351D87"/>
    <w:rsid w:val="00351ED2"/>
    <w:rsid w:val="003529C0"/>
    <w:rsid w:val="0036079B"/>
    <w:rsid w:val="00360D67"/>
    <w:rsid w:val="003613C5"/>
    <w:rsid w:val="00365017"/>
    <w:rsid w:val="00365734"/>
    <w:rsid w:val="00365D99"/>
    <w:rsid w:val="00365F70"/>
    <w:rsid w:val="00371F0D"/>
    <w:rsid w:val="003728E0"/>
    <w:rsid w:val="00372E12"/>
    <w:rsid w:val="00373194"/>
    <w:rsid w:val="00373E03"/>
    <w:rsid w:val="00374090"/>
    <w:rsid w:val="00382530"/>
    <w:rsid w:val="00382FBD"/>
    <w:rsid w:val="00384315"/>
    <w:rsid w:val="003847F1"/>
    <w:rsid w:val="00384EF9"/>
    <w:rsid w:val="00385DD7"/>
    <w:rsid w:val="00385FC1"/>
    <w:rsid w:val="00391B2E"/>
    <w:rsid w:val="0039277E"/>
    <w:rsid w:val="0039587A"/>
    <w:rsid w:val="003A1183"/>
    <w:rsid w:val="003A32AE"/>
    <w:rsid w:val="003A41DE"/>
    <w:rsid w:val="003A45DB"/>
    <w:rsid w:val="003A6BA8"/>
    <w:rsid w:val="003B3BF6"/>
    <w:rsid w:val="003B5D79"/>
    <w:rsid w:val="003B5F24"/>
    <w:rsid w:val="003B6350"/>
    <w:rsid w:val="003B7897"/>
    <w:rsid w:val="003B7B9C"/>
    <w:rsid w:val="003C133E"/>
    <w:rsid w:val="003C6056"/>
    <w:rsid w:val="003C7A7A"/>
    <w:rsid w:val="003D197B"/>
    <w:rsid w:val="003D44A0"/>
    <w:rsid w:val="003D7799"/>
    <w:rsid w:val="003E1D23"/>
    <w:rsid w:val="003E2DC1"/>
    <w:rsid w:val="003E7320"/>
    <w:rsid w:val="004018CB"/>
    <w:rsid w:val="00401BD7"/>
    <w:rsid w:val="00403C1E"/>
    <w:rsid w:val="0040400B"/>
    <w:rsid w:val="00412FC7"/>
    <w:rsid w:val="00414649"/>
    <w:rsid w:val="004163FA"/>
    <w:rsid w:val="00416935"/>
    <w:rsid w:val="00416B7C"/>
    <w:rsid w:val="00416BA5"/>
    <w:rsid w:val="0041790B"/>
    <w:rsid w:val="0042419F"/>
    <w:rsid w:val="00430167"/>
    <w:rsid w:val="00432159"/>
    <w:rsid w:val="00433467"/>
    <w:rsid w:val="004345F8"/>
    <w:rsid w:val="00436CEE"/>
    <w:rsid w:val="00436E83"/>
    <w:rsid w:val="00442495"/>
    <w:rsid w:val="00445459"/>
    <w:rsid w:val="004471DB"/>
    <w:rsid w:val="004474C2"/>
    <w:rsid w:val="004501B8"/>
    <w:rsid w:val="00450CB1"/>
    <w:rsid w:val="00454499"/>
    <w:rsid w:val="00454AA9"/>
    <w:rsid w:val="00460290"/>
    <w:rsid w:val="0046043E"/>
    <w:rsid w:val="00461BA4"/>
    <w:rsid w:val="0046274E"/>
    <w:rsid w:val="00463299"/>
    <w:rsid w:val="004637C3"/>
    <w:rsid w:val="00467720"/>
    <w:rsid w:val="004712A9"/>
    <w:rsid w:val="00472571"/>
    <w:rsid w:val="00474C12"/>
    <w:rsid w:val="00475973"/>
    <w:rsid w:val="0048328D"/>
    <w:rsid w:val="004849B1"/>
    <w:rsid w:val="00486D81"/>
    <w:rsid w:val="00490094"/>
    <w:rsid w:val="00497295"/>
    <w:rsid w:val="0049777E"/>
    <w:rsid w:val="00497B64"/>
    <w:rsid w:val="004A32DA"/>
    <w:rsid w:val="004A46A6"/>
    <w:rsid w:val="004A6AC2"/>
    <w:rsid w:val="004A70B9"/>
    <w:rsid w:val="004B2436"/>
    <w:rsid w:val="004B4B88"/>
    <w:rsid w:val="004B5779"/>
    <w:rsid w:val="004B5D5D"/>
    <w:rsid w:val="004B6718"/>
    <w:rsid w:val="004B6CEA"/>
    <w:rsid w:val="004B7867"/>
    <w:rsid w:val="004C0567"/>
    <w:rsid w:val="004C169A"/>
    <w:rsid w:val="004C3E4F"/>
    <w:rsid w:val="004D30BC"/>
    <w:rsid w:val="004D3139"/>
    <w:rsid w:val="004D3F54"/>
    <w:rsid w:val="004D43CA"/>
    <w:rsid w:val="004D572E"/>
    <w:rsid w:val="004D5C7B"/>
    <w:rsid w:val="004D6829"/>
    <w:rsid w:val="004D6D65"/>
    <w:rsid w:val="004E2A28"/>
    <w:rsid w:val="004E3647"/>
    <w:rsid w:val="004E510D"/>
    <w:rsid w:val="004E674F"/>
    <w:rsid w:val="004E7721"/>
    <w:rsid w:val="004F06B9"/>
    <w:rsid w:val="004F19CE"/>
    <w:rsid w:val="004F1C41"/>
    <w:rsid w:val="004F237F"/>
    <w:rsid w:val="004F53BC"/>
    <w:rsid w:val="004F5CC9"/>
    <w:rsid w:val="00501F53"/>
    <w:rsid w:val="00501FA6"/>
    <w:rsid w:val="0050233E"/>
    <w:rsid w:val="00502613"/>
    <w:rsid w:val="00502783"/>
    <w:rsid w:val="00503A2B"/>
    <w:rsid w:val="00504ECF"/>
    <w:rsid w:val="00506F75"/>
    <w:rsid w:val="005072B0"/>
    <w:rsid w:val="005101B8"/>
    <w:rsid w:val="00512FC2"/>
    <w:rsid w:val="00516DAA"/>
    <w:rsid w:val="005176A8"/>
    <w:rsid w:val="005178FB"/>
    <w:rsid w:val="00517E4F"/>
    <w:rsid w:val="0052029B"/>
    <w:rsid w:val="0052696B"/>
    <w:rsid w:val="00527889"/>
    <w:rsid w:val="00530CBB"/>
    <w:rsid w:val="00531485"/>
    <w:rsid w:val="00533456"/>
    <w:rsid w:val="00534EF7"/>
    <w:rsid w:val="00535AB0"/>
    <w:rsid w:val="0054053E"/>
    <w:rsid w:val="00541A5A"/>
    <w:rsid w:val="00551F3F"/>
    <w:rsid w:val="005560A1"/>
    <w:rsid w:val="00560401"/>
    <w:rsid w:val="005666E3"/>
    <w:rsid w:val="0057374E"/>
    <w:rsid w:val="00573E88"/>
    <w:rsid w:val="00577C64"/>
    <w:rsid w:val="00581A70"/>
    <w:rsid w:val="005841AE"/>
    <w:rsid w:val="005857AD"/>
    <w:rsid w:val="0059315A"/>
    <w:rsid w:val="00594A88"/>
    <w:rsid w:val="005A0CEE"/>
    <w:rsid w:val="005A2C81"/>
    <w:rsid w:val="005A6C1D"/>
    <w:rsid w:val="005B1395"/>
    <w:rsid w:val="005B303B"/>
    <w:rsid w:val="005B335A"/>
    <w:rsid w:val="005B5681"/>
    <w:rsid w:val="005B78DD"/>
    <w:rsid w:val="005B7FB6"/>
    <w:rsid w:val="005C2B94"/>
    <w:rsid w:val="005C3426"/>
    <w:rsid w:val="005C37E4"/>
    <w:rsid w:val="005C396D"/>
    <w:rsid w:val="005C40B3"/>
    <w:rsid w:val="005C4A21"/>
    <w:rsid w:val="005C7539"/>
    <w:rsid w:val="005D02AE"/>
    <w:rsid w:val="005D1946"/>
    <w:rsid w:val="005D25FD"/>
    <w:rsid w:val="005D433C"/>
    <w:rsid w:val="005D6F57"/>
    <w:rsid w:val="005E6DB9"/>
    <w:rsid w:val="005F0481"/>
    <w:rsid w:val="005F14B9"/>
    <w:rsid w:val="005F3BC9"/>
    <w:rsid w:val="005F652D"/>
    <w:rsid w:val="005F7579"/>
    <w:rsid w:val="006038D9"/>
    <w:rsid w:val="006048B8"/>
    <w:rsid w:val="00604DBC"/>
    <w:rsid w:val="00605B42"/>
    <w:rsid w:val="00612B8D"/>
    <w:rsid w:val="00614849"/>
    <w:rsid w:val="00615D54"/>
    <w:rsid w:val="00616EF6"/>
    <w:rsid w:val="00620745"/>
    <w:rsid w:val="006220F9"/>
    <w:rsid w:val="006249C9"/>
    <w:rsid w:val="0062673C"/>
    <w:rsid w:val="0063147D"/>
    <w:rsid w:val="00631726"/>
    <w:rsid w:val="00634F23"/>
    <w:rsid w:val="006371A7"/>
    <w:rsid w:val="00642B2F"/>
    <w:rsid w:val="006432B0"/>
    <w:rsid w:val="0065551D"/>
    <w:rsid w:val="00657CB1"/>
    <w:rsid w:val="0066004F"/>
    <w:rsid w:val="00660250"/>
    <w:rsid w:val="00661A7C"/>
    <w:rsid w:val="006621E2"/>
    <w:rsid w:val="00666206"/>
    <w:rsid w:val="006669E7"/>
    <w:rsid w:val="00671911"/>
    <w:rsid w:val="00672013"/>
    <w:rsid w:val="006728C3"/>
    <w:rsid w:val="00673C38"/>
    <w:rsid w:val="00674546"/>
    <w:rsid w:val="00674F00"/>
    <w:rsid w:val="0067564B"/>
    <w:rsid w:val="00675A21"/>
    <w:rsid w:val="00682375"/>
    <w:rsid w:val="00682D08"/>
    <w:rsid w:val="00682FB4"/>
    <w:rsid w:val="00683C66"/>
    <w:rsid w:val="00684A16"/>
    <w:rsid w:val="00684A59"/>
    <w:rsid w:val="00692B2D"/>
    <w:rsid w:val="00693072"/>
    <w:rsid w:val="00693A9E"/>
    <w:rsid w:val="006951EE"/>
    <w:rsid w:val="006954B3"/>
    <w:rsid w:val="006970B2"/>
    <w:rsid w:val="006972E5"/>
    <w:rsid w:val="0069793C"/>
    <w:rsid w:val="006A1AA9"/>
    <w:rsid w:val="006A2D4F"/>
    <w:rsid w:val="006A2EC6"/>
    <w:rsid w:val="006A5490"/>
    <w:rsid w:val="006A70AE"/>
    <w:rsid w:val="006B0C31"/>
    <w:rsid w:val="006B0C94"/>
    <w:rsid w:val="006B13DE"/>
    <w:rsid w:val="006B1E47"/>
    <w:rsid w:val="006B255F"/>
    <w:rsid w:val="006B3337"/>
    <w:rsid w:val="006B3DA8"/>
    <w:rsid w:val="006C0C9B"/>
    <w:rsid w:val="006C129E"/>
    <w:rsid w:val="006C23F3"/>
    <w:rsid w:val="006C3F91"/>
    <w:rsid w:val="006C4A19"/>
    <w:rsid w:val="006E29DF"/>
    <w:rsid w:val="006E74F3"/>
    <w:rsid w:val="006F24BD"/>
    <w:rsid w:val="006F3614"/>
    <w:rsid w:val="007051CA"/>
    <w:rsid w:val="00707CFA"/>
    <w:rsid w:val="007129AD"/>
    <w:rsid w:val="00713706"/>
    <w:rsid w:val="00715C80"/>
    <w:rsid w:val="00723D98"/>
    <w:rsid w:val="00727E57"/>
    <w:rsid w:val="00734CD9"/>
    <w:rsid w:val="00734E3C"/>
    <w:rsid w:val="0073519C"/>
    <w:rsid w:val="00737920"/>
    <w:rsid w:val="00737BB9"/>
    <w:rsid w:val="00742A57"/>
    <w:rsid w:val="00743837"/>
    <w:rsid w:val="00752110"/>
    <w:rsid w:val="007542BB"/>
    <w:rsid w:val="00761746"/>
    <w:rsid w:val="00761C38"/>
    <w:rsid w:val="007666F2"/>
    <w:rsid w:val="00766D71"/>
    <w:rsid w:val="00766DC9"/>
    <w:rsid w:val="00767AB6"/>
    <w:rsid w:val="00772BBE"/>
    <w:rsid w:val="007757DD"/>
    <w:rsid w:val="007807DF"/>
    <w:rsid w:val="007822FD"/>
    <w:rsid w:val="00783046"/>
    <w:rsid w:val="00783C18"/>
    <w:rsid w:val="0078406A"/>
    <w:rsid w:val="007848F0"/>
    <w:rsid w:val="00787B6E"/>
    <w:rsid w:val="00792F62"/>
    <w:rsid w:val="007955A4"/>
    <w:rsid w:val="007A1232"/>
    <w:rsid w:val="007A3BB8"/>
    <w:rsid w:val="007A3D21"/>
    <w:rsid w:val="007A5847"/>
    <w:rsid w:val="007A6552"/>
    <w:rsid w:val="007A6732"/>
    <w:rsid w:val="007B0B2D"/>
    <w:rsid w:val="007B2B09"/>
    <w:rsid w:val="007B2C92"/>
    <w:rsid w:val="007B3DC9"/>
    <w:rsid w:val="007B522D"/>
    <w:rsid w:val="007C1C07"/>
    <w:rsid w:val="007C4E27"/>
    <w:rsid w:val="007C66AC"/>
    <w:rsid w:val="007C7351"/>
    <w:rsid w:val="007C7A75"/>
    <w:rsid w:val="007D5072"/>
    <w:rsid w:val="007D6DA9"/>
    <w:rsid w:val="007E42AF"/>
    <w:rsid w:val="007E6262"/>
    <w:rsid w:val="007E7C96"/>
    <w:rsid w:val="007E7EF3"/>
    <w:rsid w:val="007F6119"/>
    <w:rsid w:val="007F6F70"/>
    <w:rsid w:val="007F7C8F"/>
    <w:rsid w:val="00800D17"/>
    <w:rsid w:val="00804368"/>
    <w:rsid w:val="00810BB8"/>
    <w:rsid w:val="00812C97"/>
    <w:rsid w:val="00812CA7"/>
    <w:rsid w:val="00817B56"/>
    <w:rsid w:val="00821B2C"/>
    <w:rsid w:val="00825F57"/>
    <w:rsid w:val="0083069F"/>
    <w:rsid w:val="00836113"/>
    <w:rsid w:val="00841599"/>
    <w:rsid w:val="00841643"/>
    <w:rsid w:val="00841962"/>
    <w:rsid w:val="00843577"/>
    <w:rsid w:val="00845601"/>
    <w:rsid w:val="008519FE"/>
    <w:rsid w:val="00852EB9"/>
    <w:rsid w:val="00854AA3"/>
    <w:rsid w:val="008561D6"/>
    <w:rsid w:val="00861049"/>
    <w:rsid w:val="00863273"/>
    <w:rsid w:val="008637D4"/>
    <w:rsid w:val="00866018"/>
    <w:rsid w:val="008718DF"/>
    <w:rsid w:val="00872764"/>
    <w:rsid w:val="00874CEA"/>
    <w:rsid w:val="00875033"/>
    <w:rsid w:val="008774E0"/>
    <w:rsid w:val="00877CD6"/>
    <w:rsid w:val="00880E06"/>
    <w:rsid w:val="00882327"/>
    <w:rsid w:val="00882B54"/>
    <w:rsid w:val="008903C8"/>
    <w:rsid w:val="008925E7"/>
    <w:rsid w:val="00894593"/>
    <w:rsid w:val="008A181C"/>
    <w:rsid w:val="008A246B"/>
    <w:rsid w:val="008A4753"/>
    <w:rsid w:val="008A486F"/>
    <w:rsid w:val="008B154C"/>
    <w:rsid w:val="008B68A3"/>
    <w:rsid w:val="008B7066"/>
    <w:rsid w:val="008B7C09"/>
    <w:rsid w:val="008C16FC"/>
    <w:rsid w:val="008C24C1"/>
    <w:rsid w:val="008C3422"/>
    <w:rsid w:val="008D13A5"/>
    <w:rsid w:val="008D5772"/>
    <w:rsid w:val="008D590E"/>
    <w:rsid w:val="008E47FA"/>
    <w:rsid w:val="008E5898"/>
    <w:rsid w:val="008E5E69"/>
    <w:rsid w:val="008F2562"/>
    <w:rsid w:val="008F2B6A"/>
    <w:rsid w:val="008F67A1"/>
    <w:rsid w:val="009003CB"/>
    <w:rsid w:val="00900AEB"/>
    <w:rsid w:val="00901DE2"/>
    <w:rsid w:val="009023F5"/>
    <w:rsid w:val="00910D91"/>
    <w:rsid w:val="0091162F"/>
    <w:rsid w:val="00912A2B"/>
    <w:rsid w:val="0091756E"/>
    <w:rsid w:val="00917739"/>
    <w:rsid w:val="00922066"/>
    <w:rsid w:val="00925290"/>
    <w:rsid w:val="00927372"/>
    <w:rsid w:val="009300DB"/>
    <w:rsid w:val="0093080D"/>
    <w:rsid w:val="0093325A"/>
    <w:rsid w:val="0093481F"/>
    <w:rsid w:val="00936AC9"/>
    <w:rsid w:val="00936C2D"/>
    <w:rsid w:val="009423E4"/>
    <w:rsid w:val="0094537B"/>
    <w:rsid w:val="00950039"/>
    <w:rsid w:val="00950E1C"/>
    <w:rsid w:val="00955E70"/>
    <w:rsid w:val="00966A04"/>
    <w:rsid w:val="00970360"/>
    <w:rsid w:val="00975855"/>
    <w:rsid w:val="00976071"/>
    <w:rsid w:val="009763B9"/>
    <w:rsid w:val="00980B07"/>
    <w:rsid w:val="00991345"/>
    <w:rsid w:val="00991B28"/>
    <w:rsid w:val="00993955"/>
    <w:rsid w:val="00993C6C"/>
    <w:rsid w:val="00995234"/>
    <w:rsid w:val="00995A12"/>
    <w:rsid w:val="009976B3"/>
    <w:rsid w:val="00997FB0"/>
    <w:rsid w:val="009A5E8E"/>
    <w:rsid w:val="009A6C6D"/>
    <w:rsid w:val="009A7D46"/>
    <w:rsid w:val="009B0AB3"/>
    <w:rsid w:val="009B1ABC"/>
    <w:rsid w:val="009B1BC8"/>
    <w:rsid w:val="009B1EA1"/>
    <w:rsid w:val="009B71A1"/>
    <w:rsid w:val="009C00E3"/>
    <w:rsid w:val="009C5D8D"/>
    <w:rsid w:val="009D238C"/>
    <w:rsid w:val="009D43B4"/>
    <w:rsid w:val="009E0BF8"/>
    <w:rsid w:val="009E1F4F"/>
    <w:rsid w:val="009E3E22"/>
    <w:rsid w:val="009E75E1"/>
    <w:rsid w:val="009F293F"/>
    <w:rsid w:val="009F587F"/>
    <w:rsid w:val="00A04000"/>
    <w:rsid w:val="00A04036"/>
    <w:rsid w:val="00A07F62"/>
    <w:rsid w:val="00A10E60"/>
    <w:rsid w:val="00A11BF1"/>
    <w:rsid w:val="00A11F41"/>
    <w:rsid w:val="00A15658"/>
    <w:rsid w:val="00A16C89"/>
    <w:rsid w:val="00A209FA"/>
    <w:rsid w:val="00A23A4F"/>
    <w:rsid w:val="00A24D54"/>
    <w:rsid w:val="00A26FE0"/>
    <w:rsid w:val="00A3065E"/>
    <w:rsid w:val="00A33666"/>
    <w:rsid w:val="00A33D5F"/>
    <w:rsid w:val="00A34B7B"/>
    <w:rsid w:val="00A34D73"/>
    <w:rsid w:val="00A4090D"/>
    <w:rsid w:val="00A42CF1"/>
    <w:rsid w:val="00A42FB3"/>
    <w:rsid w:val="00A44A3C"/>
    <w:rsid w:val="00A4626D"/>
    <w:rsid w:val="00A50D12"/>
    <w:rsid w:val="00A51722"/>
    <w:rsid w:val="00A51A39"/>
    <w:rsid w:val="00A5269C"/>
    <w:rsid w:val="00A57A07"/>
    <w:rsid w:val="00A60079"/>
    <w:rsid w:val="00A6394F"/>
    <w:rsid w:val="00A66EC8"/>
    <w:rsid w:val="00A7174C"/>
    <w:rsid w:val="00A71EAC"/>
    <w:rsid w:val="00A735A9"/>
    <w:rsid w:val="00A74391"/>
    <w:rsid w:val="00A75781"/>
    <w:rsid w:val="00A77A2F"/>
    <w:rsid w:val="00A77E86"/>
    <w:rsid w:val="00A83D59"/>
    <w:rsid w:val="00A84DAA"/>
    <w:rsid w:val="00A91AE3"/>
    <w:rsid w:val="00A92156"/>
    <w:rsid w:val="00A92265"/>
    <w:rsid w:val="00A95864"/>
    <w:rsid w:val="00A96CE7"/>
    <w:rsid w:val="00A97F1C"/>
    <w:rsid w:val="00AA001A"/>
    <w:rsid w:val="00AA1123"/>
    <w:rsid w:val="00AA6294"/>
    <w:rsid w:val="00AA7021"/>
    <w:rsid w:val="00AB7628"/>
    <w:rsid w:val="00AB7664"/>
    <w:rsid w:val="00AB7C16"/>
    <w:rsid w:val="00AC08C4"/>
    <w:rsid w:val="00AC2BB3"/>
    <w:rsid w:val="00AC2BE5"/>
    <w:rsid w:val="00AC3DFD"/>
    <w:rsid w:val="00AC3E91"/>
    <w:rsid w:val="00AC5B34"/>
    <w:rsid w:val="00AC70F7"/>
    <w:rsid w:val="00AD70D1"/>
    <w:rsid w:val="00AD7451"/>
    <w:rsid w:val="00AD787E"/>
    <w:rsid w:val="00AE1BD6"/>
    <w:rsid w:val="00AE52F5"/>
    <w:rsid w:val="00AF1101"/>
    <w:rsid w:val="00AF1706"/>
    <w:rsid w:val="00AF1CA5"/>
    <w:rsid w:val="00AF2150"/>
    <w:rsid w:val="00AF681C"/>
    <w:rsid w:val="00AF6E06"/>
    <w:rsid w:val="00B001C6"/>
    <w:rsid w:val="00B07C6C"/>
    <w:rsid w:val="00B10049"/>
    <w:rsid w:val="00B10D17"/>
    <w:rsid w:val="00B12951"/>
    <w:rsid w:val="00B215F2"/>
    <w:rsid w:val="00B22A92"/>
    <w:rsid w:val="00B22CD2"/>
    <w:rsid w:val="00B23968"/>
    <w:rsid w:val="00B2711D"/>
    <w:rsid w:val="00B27637"/>
    <w:rsid w:val="00B27C98"/>
    <w:rsid w:val="00B30CA2"/>
    <w:rsid w:val="00B31891"/>
    <w:rsid w:val="00B321D9"/>
    <w:rsid w:val="00B347C1"/>
    <w:rsid w:val="00B35D72"/>
    <w:rsid w:val="00B36406"/>
    <w:rsid w:val="00B37E76"/>
    <w:rsid w:val="00B41509"/>
    <w:rsid w:val="00B41868"/>
    <w:rsid w:val="00B45B1D"/>
    <w:rsid w:val="00B46436"/>
    <w:rsid w:val="00B46718"/>
    <w:rsid w:val="00B5177B"/>
    <w:rsid w:val="00B51982"/>
    <w:rsid w:val="00B5232F"/>
    <w:rsid w:val="00B61969"/>
    <w:rsid w:val="00B6306C"/>
    <w:rsid w:val="00B64779"/>
    <w:rsid w:val="00B64C39"/>
    <w:rsid w:val="00B658EB"/>
    <w:rsid w:val="00B6617B"/>
    <w:rsid w:val="00B67D90"/>
    <w:rsid w:val="00B71C7A"/>
    <w:rsid w:val="00B73986"/>
    <w:rsid w:val="00B75B28"/>
    <w:rsid w:val="00B80038"/>
    <w:rsid w:val="00B84A95"/>
    <w:rsid w:val="00B85B8F"/>
    <w:rsid w:val="00B9123D"/>
    <w:rsid w:val="00B92933"/>
    <w:rsid w:val="00B94562"/>
    <w:rsid w:val="00B94D8B"/>
    <w:rsid w:val="00B96718"/>
    <w:rsid w:val="00B96DFD"/>
    <w:rsid w:val="00B97070"/>
    <w:rsid w:val="00BA01FF"/>
    <w:rsid w:val="00BB09DD"/>
    <w:rsid w:val="00BB1D96"/>
    <w:rsid w:val="00BB4ECD"/>
    <w:rsid w:val="00BB68F4"/>
    <w:rsid w:val="00BB79BA"/>
    <w:rsid w:val="00BC1301"/>
    <w:rsid w:val="00BC1953"/>
    <w:rsid w:val="00BC7D82"/>
    <w:rsid w:val="00BD1552"/>
    <w:rsid w:val="00BD217B"/>
    <w:rsid w:val="00BD2CF8"/>
    <w:rsid w:val="00BD506C"/>
    <w:rsid w:val="00BE0472"/>
    <w:rsid w:val="00BE274B"/>
    <w:rsid w:val="00BE5CDA"/>
    <w:rsid w:val="00BE73F4"/>
    <w:rsid w:val="00BF237F"/>
    <w:rsid w:val="00BF2D00"/>
    <w:rsid w:val="00BF5628"/>
    <w:rsid w:val="00C01D3F"/>
    <w:rsid w:val="00C02848"/>
    <w:rsid w:val="00C02AFA"/>
    <w:rsid w:val="00C04119"/>
    <w:rsid w:val="00C04ED3"/>
    <w:rsid w:val="00C05D55"/>
    <w:rsid w:val="00C07A1A"/>
    <w:rsid w:val="00C10CE2"/>
    <w:rsid w:val="00C1246F"/>
    <w:rsid w:val="00C1288C"/>
    <w:rsid w:val="00C15A5D"/>
    <w:rsid w:val="00C17594"/>
    <w:rsid w:val="00C21414"/>
    <w:rsid w:val="00C21F95"/>
    <w:rsid w:val="00C23869"/>
    <w:rsid w:val="00C23ECC"/>
    <w:rsid w:val="00C24D46"/>
    <w:rsid w:val="00C24E2E"/>
    <w:rsid w:val="00C2560D"/>
    <w:rsid w:val="00C26262"/>
    <w:rsid w:val="00C27B4B"/>
    <w:rsid w:val="00C27C3A"/>
    <w:rsid w:val="00C32C4F"/>
    <w:rsid w:val="00C36016"/>
    <w:rsid w:val="00C41D80"/>
    <w:rsid w:val="00C431E8"/>
    <w:rsid w:val="00C4785F"/>
    <w:rsid w:val="00C47E6B"/>
    <w:rsid w:val="00C51A19"/>
    <w:rsid w:val="00C530C2"/>
    <w:rsid w:val="00C56D60"/>
    <w:rsid w:val="00C616A0"/>
    <w:rsid w:val="00C61726"/>
    <w:rsid w:val="00C61BFF"/>
    <w:rsid w:val="00C6267D"/>
    <w:rsid w:val="00C70E25"/>
    <w:rsid w:val="00C715C4"/>
    <w:rsid w:val="00C716E4"/>
    <w:rsid w:val="00C7351B"/>
    <w:rsid w:val="00C756B6"/>
    <w:rsid w:val="00C7716B"/>
    <w:rsid w:val="00C7737B"/>
    <w:rsid w:val="00C77FD9"/>
    <w:rsid w:val="00C80B5A"/>
    <w:rsid w:val="00C81189"/>
    <w:rsid w:val="00C85140"/>
    <w:rsid w:val="00C85271"/>
    <w:rsid w:val="00C86F4E"/>
    <w:rsid w:val="00C9041E"/>
    <w:rsid w:val="00C95518"/>
    <w:rsid w:val="00C97C22"/>
    <w:rsid w:val="00CB4235"/>
    <w:rsid w:val="00CB60A7"/>
    <w:rsid w:val="00CB75B9"/>
    <w:rsid w:val="00CB7AA3"/>
    <w:rsid w:val="00CC3592"/>
    <w:rsid w:val="00CD0061"/>
    <w:rsid w:val="00CD099D"/>
    <w:rsid w:val="00CD597B"/>
    <w:rsid w:val="00CD61F5"/>
    <w:rsid w:val="00CE03E7"/>
    <w:rsid w:val="00CE3409"/>
    <w:rsid w:val="00CE4F53"/>
    <w:rsid w:val="00CE6084"/>
    <w:rsid w:val="00CF139C"/>
    <w:rsid w:val="00CF1C0A"/>
    <w:rsid w:val="00CF50DE"/>
    <w:rsid w:val="00D00850"/>
    <w:rsid w:val="00D02717"/>
    <w:rsid w:val="00D027F4"/>
    <w:rsid w:val="00D03CA4"/>
    <w:rsid w:val="00D0412D"/>
    <w:rsid w:val="00D07490"/>
    <w:rsid w:val="00D10F29"/>
    <w:rsid w:val="00D12D42"/>
    <w:rsid w:val="00D13662"/>
    <w:rsid w:val="00D17A32"/>
    <w:rsid w:val="00D210AB"/>
    <w:rsid w:val="00D24853"/>
    <w:rsid w:val="00D409AC"/>
    <w:rsid w:val="00D41926"/>
    <w:rsid w:val="00D4321D"/>
    <w:rsid w:val="00D452F3"/>
    <w:rsid w:val="00D45CA0"/>
    <w:rsid w:val="00D54068"/>
    <w:rsid w:val="00D56060"/>
    <w:rsid w:val="00D609CE"/>
    <w:rsid w:val="00D626E8"/>
    <w:rsid w:val="00D63265"/>
    <w:rsid w:val="00D655CA"/>
    <w:rsid w:val="00D678AF"/>
    <w:rsid w:val="00D67983"/>
    <w:rsid w:val="00D704B2"/>
    <w:rsid w:val="00D708CB"/>
    <w:rsid w:val="00D73121"/>
    <w:rsid w:val="00D7382B"/>
    <w:rsid w:val="00D74C19"/>
    <w:rsid w:val="00D75ECA"/>
    <w:rsid w:val="00D80300"/>
    <w:rsid w:val="00D807E7"/>
    <w:rsid w:val="00D8362B"/>
    <w:rsid w:val="00D856DC"/>
    <w:rsid w:val="00D8653C"/>
    <w:rsid w:val="00D9127D"/>
    <w:rsid w:val="00D94602"/>
    <w:rsid w:val="00DA0B1B"/>
    <w:rsid w:val="00DA1F0B"/>
    <w:rsid w:val="00DA31CD"/>
    <w:rsid w:val="00DA4B7D"/>
    <w:rsid w:val="00DB68EE"/>
    <w:rsid w:val="00DC003D"/>
    <w:rsid w:val="00DC4244"/>
    <w:rsid w:val="00DC4380"/>
    <w:rsid w:val="00DC5569"/>
    <w:rsid w:val="00DC6E3D"/>
    <w:rsid w:val="00DD15F2"/>
    <w:rsid w:val="00DE2B5D"/>
    <w:rsid w:val="00DE4C45"/>
    <w:rsid w:val="00DE55B2"/>
    <w:rsid w:val="00DE568E"/>
    <w:rsid w:val="00DE63BD"/>
    <w:rsid w:val="00DE77C5"/>
    <w:rsid w:val="00DF07E7"/>
    <w:rsid w:val="00DF2707"/>
    <w:rsid w:val="00DF5A5D"/>
    <w:rsid w:val="00E00C61"/>
    <w:rsid w:val="00E1045F"/>
    <w:rsid w:val="00E11116"/>
    <w:rsid w:val="00E14776"/>
    <w:rsid w:val="00E1756C"/>
    <w:rsid w:val="00E20216"/>
    <w:rsid w:val="00E20CE0"/>
    <w:rsid w:val="00E23DE4"/>
    <w:rsid w:val="00E23F98"/>
    <w:rsid w:val="00E247CC"/>
    <w:rsid w:val="00E24EC4"/>
    <w:rsid w:val="00E265AE"/>
    <w:rsid w:val="00E266F4"/>
    <w:rsid w:val="00E267AB"/>
    <w:rsid w:val="00E312BC"/>
    <w:rsid w:val="00E4561C"/>
    <w:rsid w:val="00E45E6A"/>
    <w:rsid w:val="00E479F7"/>
    <w:rsid w:val="00E51F09"/>
    <w:rsid w:val="00E55477"/>
    <w:rsid w:val="00E570C1"/>
    <w:rsid w:val="00E625E2"/>
    <w:rsid w:val="00E64907"/>
    <w:rsid w:val="00E669F5"/>
    <w:rsid w:val="00E70935"/>
    <w:rsid w:val="00E73A8A"/>
    <w:rsid w:val="00E7467C"/>
    <w:rsid w:val="00E76AB3"/>
    <w:rsid w:val="00E82A68"/>
    <w:rsid w:val="00E8410C"/>
    <w:rsid w:val="00E87A29"/>
    <w:rsid w:val="00EA0875"/>
    <w:rsid w:val="00EA1894"/>
    <w:rsid w:val="00EA20EA"/>
    <w:rsid w:val="00EA584D"/>
    <w:rsid w:val="00EB5510"/>
    <w:rsid w:val="00EC2175"/>
    <w:rsid w:val="00EC2B43"/>
    <w:rsid w:val="00EC7C88"/>
    <w:rsid w:val="00ED2C26"/>
    <w:rsid w:val="00ED4D03"/>
    <w:rsid w:val="00ED51FF"/>
    <w:rsid w:val="00ED57E9"/>
    <w:rsid w:val="00EE056F"/>
    <w:rsid w:val="00EE12AF"/>
    <w:rsid w:val="00EE35CE"/>
    <w:rsid w:val="00EE56F2"/>
    <w:rsid w:val="00EE584B"/>
    <w:rsid w:val="00EE6D27"/>
    <w:rsid w:val="00EE7692"/>
    <w:rsid w:val="00EE779F"/>
    <w:rsid w:val="00EE782A"/>
    <w:rsid w:val="00EE79CF"/>
    <w:rsid w:val="00EF1025"/>
    <w:rsid w:val="00EF107A"/>
    <w:rsid w:val="00EF2152"/>
    <w:rsid w:val="00EF2DEE"/>
    <w:rsid w:val="00EF316D"/>
    <w:rsid w:val="00EF4A32"/>
    <w:rsid w:val="00EF5B9F"/>
    <w:rsid w:val="00F011E7"/>
    <w:rsid w:val="00F01DB9"/>
    <w:rsid w:val="00F06B8E"/>
    <w:rsid w:val="00F07832"/>
    <w:rsid w:val="00F1005B"/>
    <w:rsid w:val="00F13882"/>
    <w:rsid w:val="00F16652"/>
    <w:rsid w:val="00F16D36"/>
    <w:rsid w:val="00F17FCD"/>
    <w:rsid w:val="00F2051F"/>
    <w:rsid w:val="00F26CFF"/>
    <w:rsid w:val="00F305C2"/>
    <w:rsid w:val="00F30E48"/>
    <w:rsid w:val="00F32EDE"/>
    <w:rsid w:val="00F3491D"/>
    <w:rsid w:val="00F35978"/>
    <w:rsid w:val="00F44414"/>
    <w:rsid w:val="00F44F71"/>
    <w:rsid w:val="00F50BFE"/>
    <w:rsid w:val="00F513E5"/>
    <w:rsid w:val="00F532AE"/>
    <w:rsid w:val="00F533D5"/>
    <w:rsid w:val="00F5401A"/>
    <w:rsid w:val="00F54CBB"/>
    <w:rsid w:val="00F57395"/>
    <w:rsid w:val="00F62EDF"/>
    <w:rsid w:val="00F64290"/>
    <w:rsid w:val="00F661B7"/>
    <w:rsid w:val="00F70989"/>
    <w:rsid w:val="00F7263A"/>
    <w:rsid w:val="00F759CE"/>
    <w:rsid w:val="00F75D3F"/>
    <w:rsid w:val="00F8510E"/>
    <w:rsid w:val="00F85502"/>
    <w:rsid w:val="00F8614C"/>
    <w:rsid w:val="00F867EC"/>
    <w:rsid w:val="00F95BA3"/>
    <w:rsid w:val="00F96821"/>
    <w:rsid w:val="00F96C2D"/>
    <w:rsid w:val="00FA049E"/>
    <w:rsid w:val="00FA231F"/>
    <w:rsid w:val="00FA2B53"/>
    <w:rsid w:val="00FA34A1"/>
    <w:rsid w:val="00FA6881"/>
    <w:rsid w:val="00FC29B6"/>
    <w:rsid w:val="00FC3F35"/>
    <w:rsid w:val="00FC4748"/>
    <w:rsid w:val="00FD0F55"/>
    <w:rsid w:val="00FD1B06"/>
    <w:rsid w:val="00FD3B7A"/>
    <w:rsid w:val="00FD4641"/>
    <w:rsid w:val="00FD4955"/>
    <w:rsid w:val="00FE0FE6"/>
    <w:rsid w:val="00FE1BE8"/>
    <w:rsid w:val="00FE2712"/>
    <w:rsid w:val="00FE52EE"/>
    <w:rsid w:val="00FE7D0D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34E9"/>
  <w15:docId w15:val="{104A879E-3542-4E8A-98AE-DB2B1639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65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Tabelacomgrade1">
    <w:name w:val="Tabela com grade1"/>
    <w:basedOn w:val="Tabelanormal"/>
    <w:uiPriority w:val="59"/>
    <w:rsid w:val="00C21F95"/>
    <w:pPr>
      <w:spacing w:line="240" w:lineRule="auto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B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@grupogmf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ceiro@negociospublico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52C26-F74D-47D5-A9CE-BB1BA5AF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3317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</cp:lastModifiedBy>
  <cp:revision>124</cp:revision>
  <cp:lastPrinted>2023-04-13T12:13:00Z</cp:lastPrinted>
  <dcterms:created xsi:type="dcterms:W3CDTF">2023-04-10T14:27:00Z</dcterms:created>
  <dcterms:modified xsi:type="dcterms:W3CDTF">2023-04-13T12:14:00Z</dcterms:modified>
</cp:coreProperties>
</file>