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3C1BA7" w:rsidRDefault="000D02FF" w:rsidP="003C79C3">
      <w:pPr>
        <w:widowControl w:val="0"/>
        <w:snapToGrid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rPr>
        <w:t>MODALIDADE:</w:t>
      </w:r>
      <w:r w:rsidRPr="003C1BA7">
        <w:rPr>
          <w:rFonts w:ascii="Times New Roman" w:hAnsi="Times New Roman" w:cs="Times New Roman"/>
          <w:sz w:val="24"/>
          <w:szCs w:val="24"/>
        </w:rPr>
        <w:t xml:space="preserve"> </w:t>
      </w:r>
      <w:r w:rsidRPr="003C1BA7">
        <w:rPr>
          <w:rFonts w:ascii="Times New Roman" w:hAnsi="Times New Roman" w:cs="Times New Roman"/>
          <w:b/>
          <w:spacing w:val="2"/>
          <w:sz w:val="24"/>
          <w:szCs w:val="24"/>
        </w:rPr>
        <w:t xml:space="preserve">PREGÃO ELETRÔNICO </w:t>
      </w:r>
      <w:r w:rsidR="00580991" w:rsidRPr="003C1BA7">
        <w:rPr>
          <w:rFonts w:ascii="Times New Roman" w:hAnsi="Times New Roman" w:cs="Times New Roman"/>
          <w:b/>
          <w:spacing w:val="2"/>
          <w:sz w:val="24"/>
          <w:szCs w:val="24"/>
        </w:rPr>
        <w:t>N</w:t>
      </w:r>
      <w:r w:rsidR="00DD6A29" w:rsidRPr="003C1BA7">
        <w:rPr>
          <w:rFonts w:ascii="Times New Roman" w:hAnsi="Times New Roman" w:cs="Times New Roman"/>
          <w:b/>
          <w:spacing w:val="2"/>
          <w:sz w:val="24"/>
          <w:szCs w:val="24"/>
        </w:rPr>
        <w:t>º</w:t>
      </w:r>
      <w:r w:rsidR="00580991" w:rsidRPr="003C1BA7">
        <w:rPr>
          <w:rFonts w:ascii="Times New Roman" w:hAnsi="Times New Roman" w:cs="Times New Roman"/>
          <w:b/>
          <w:spacing w:val="2"/>
          <w:sz w:val="24"/>
          <w:szCs w:val="24"/>
        </w:rPr>
        <w:t xml:space="preserve"> </w:t>
      </w:r>
      <w:r w:rsidR="00DD6A29" w:rsidRPr="003C1BA7">
        <w:rPr>
          <w:rFonts w:ascii="Times New Roman" w:hAnsi="Times New Roman" w:cs="Times New Roman"/>
          <w:b/>
          <w:spacing w:val="2"/>
          <w:sz w:val="24"/>
          <w:szCs w:val="24"/>
        </w:rPr>
        <w:t>063</w:t>
      </w:r>
      <w:r w:rsidR="00AA7CD6" w:rsidRPr="003C1BA7">
        <w:rPr>
          <w:rFonts w:ascii="Times New Roman" w:hAnsi="Times New Roman" w:cs="Times New Roman"/>
          <w:b/>
          <w:spacing w:val="2"/>
          <w:sz w:val="24"/>
          <w:szCs w:val="24"/>
        </w:rPr>
        <w:t>/</w:t>
      </w:r>
      <w:r w:rsidR="00DD6A29" w:rsidRPr="003C1BA7">
        <w:rPr>
          <w:rFonts w:ascii="Times New Roman" w:hAnsi="Times New Roman" w:cs="Times New Roman"/>
          <w:b/>
          <w:spacing w:val="2"/>
          <w:sz w:val="24"/>
          <w:szCs w:val="24"/>
        </w:rPr>
        <w:t>2023</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TIPO:</w:t>
      </w:r>
      <w:r w:rsidRPr="003C1BA7">
        <w:rPr>
          <w:rFonts w:ascii="Times New Roman" w:hAnsi="Times New Roman" w:cs="Times New Roman"/>
          <w:sz w:val="24"/>
          <w:szCs w:val="24"/>
        </w:rPr>
        <w:t xml:space="preserve"> Menor Preço</w:t>
      </w:r>
      <w:r w:rsidR="00DD6A29" w:rsidRPr="003C1BA7">
        <w:rPr>
          <w:rFonts w:ascii="Times New Roman" w:hAnsi="Times New Roman" w:cs="Times New Roman"/>
          <w:sz w:val="24"/>
          <w:szCs w:val="24"/>
        </w:rPr>
        <w:t xml:space="preserve"> por I</w:t>
      </w:r>
      <w:r w:rsidR="009C4C2E" w:rsidRPr="003C1BA7">
        <w:rPr>
          <w:rFonts w:ascii="Times New Roman" w:hAnsi="Times New Roman" w:cs="Times New Roman"/>
          <w:sz w:val="24"/>
          <w:szCs w:val="24"/>
        </w:rPr>
        <w:t>tem</w:t>
      </w:r>
    </w:p>
    <w:p w:rsidR="000D02FF" w:rsidRPr="003C1BA7" w:rsidRDefault="000D02FF" w:rsidP="003C79C3">
      <w:pPr>
        <w:pStyle w:val="Cabealho"/>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PROCESSO</w:t>
      </w:r>
      <w:r w:rsidRPr="003C1BA7">
        <w:rPr>
          <w:rFonts w:ascii="Times New Roman" w:hAnsi="Times New Roman" w:cs="Times New Roman"/>
          <w:sz w:val="24"/>
          <w:szCs w:val="24"/>
        </w:rPr>
        <w:t xml:space="preserve"> </w:t>
      </w:r>
      <w:r w:rsidRPr="003C1BA7">
        <w:rPr>
          <w:rFonts w:ascii="Times New Roman" w:hAnsi="Times New Roman" w:cs="Times New Roman"/>
          <w:b/>
          <w:sz w:val="24"/>
          <w:szCs w:val="24"/>
        </w:rPr>
        <w:t>N</w:t>
      </w:r>
      <w:r w:rsidR="00DD6A29" w:rsidRPr="003C1BA7">
        <w:rPr>
          <w:rFonts w:ascii="Times New Roman" w:hAnsi="Times New Roman" w:cs="Times New Roman"/>
          <w:b/>
          <w:sz w:val="24"/>
          <w:szCs w:val="24"/>
        </w:rPr>
        <w:t>º</w:t>
      </w:r>
      <w:r w:rsidRPr="003C1BA7">
        <w:rPr>
          <w:rFonts w:ascii="Times New Roman" w:hAnsi="Times New Roman" w:cs="Times New Roman"/>
          <w:sz w:val="24"/>
          <w:szCs w:val="24"/>
        </w:rPr>
        <w:t xml:space="preserve"> </w:t>
      </w:r>
      <w:r w:rsidR="00DD6A29" w:rsidRPr="003C1BA7">
        <w:rPr>
          <w:rFonts w:ascii="Times New Roman" w:hAnsi="Times New Roman" w:cs="Times New Roman"/>
          <w:b/>
          <w:sz w:val="24"/>
          <w:szCs w:val="24"/>
        </w:rPr>
        <w:t>063</w:t>
      </w:r>
      <w:r w:rsidR="00AA7CD6"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p>
    <w:p w:rsidR="000D02FF" w:rsidRPr="00F4725C" w:rsidRDefault="000D02FF" w:rsidP="003C79C3">
      <w:pPr>
        <w:pStyle w:val="Default"/>
        <w:spacing w:line="283" w:lineRule="auto"/>
        <w:jc w:val="both"/>
        <w:rPr>
          <w:rFonts w:ascii="Times New Roman" w:eastAsiaTheme="minorHAnsi" w:hAnsi="Times New Roman" w:cs="Times New Roman"/>
        </w:rPr>
      </w:pPr>
      <w:r w:rsidRPr="003C1BA7">
        <w:rPr>
          <w:rFonts w:ascii="Times New Roman" w:hAnsi="Times New Roman" w:cs="Times New Roman"/>
          <w:b/>
        </w:rPr>
        <w:t>OBJETO</w:t>
      </w:r>
      <w:r w:rsidR="00FB5F29" w:rsidRPr="003C1BA7">
        <w:rPr>
          <w:rFonts w:ascii="Times New Roman" w:hAnsi="Times New Roman" w:cs="Times New Roman"/>
        </w:rPr>
        <w:t xml:space="preserve">: </w:t>
      </w:r>
      <w:r w:rsidR="007C544C" w:rsidRPr="003C1BA7">
        <w:rPr>
          <w:rFonts w:ascii="Times New Roman" w:hAnsi="Times New Roman" w:cs="Times New Roman"/>
        </w:rPr>
        <w:t xml:space="preserve">contratação de prestação de serviços de hora máquina, </w:t>
      </w:r>
      <w:r w:rsidR="00224F4B" w:rsidRPr="003C1BA7">
        <w:rPr>
          <w:rFonts w:ascii="Times New Roman" w:hAnsi="Times New Roman" w:cs="Times New Roman"/>
        </w:rPr>
        <w:t xml:space="preserve">com </w:t>
      </w:r>
      <w:r w:rsidR="00224F4B" w:rsidRPr="00CF173D">
        <w:rPr>
          <w:rFonts w:ascii="Times New Roman" w:hAnsi="Times New Roman" w:cs="Times New Roman"/>
          <w:b/>
        </w:rPr>
        <w:t>Escavadeira Hidráulica</w:t>
      </w:r>
      <w:r w:rsidR="00295D6C" w:rsidRPr="003C1BA7">
        <w:rPr>
          <w:rFonts w:ascii="Times New Roman" w:hAnsi="Times New Roman" w:cs="Times New Roman"/>
        </w:rPr>
        <w:t xml:space="preserve"> sobre esteiras</w:t>
      </w:r>
      <w:r w:rsidR="00224F4B" w:rsidRPr="003C1BA7">
        <w:rPr>
          <w:rFonts w:ascii="Times New Roman" w:hAnsi="Times New Roman" w:cs="Times New Roman"/>
        </w:rPr>
        <w:t xml:space="preserve">, </w:t>
      </w:r>
      <w:r w:rsidR="008B0BFC" w:rsidRPr="003C1BA7">
        <w:rPr>
          <w:rFonts w:ascii="Times New Roman" w:hAnsi="Times New Roman" w:cs="Times New Roman"/>
        </w:rPr>
        <w:t xml:space="preserve">capacidade operacional </w:t>
      </w:r>
      <w:r w:rsidR="008B0BFC" w:rsidRPr="003C1BA7">
        <w:rPr>
          <w:rFonts w:ascii="Times New Roman" w:hAnsi="Times New Roman" w:cs="Times New Roman"/>
          <w:b/>
        </w:rPr>
        <w:t>mínima de 21 Toneladas</w:t>
      </w:r>
      <w:r w:rsidR="008B0BFC" w:rsidRPr="003C1BA7">
        <w:rPr>
          <w:rFonts w:ascii="Times New Roman" w:hAnsi="Times New Roman" w:cs="Times New Roman"/>
        </w:rPr>
        <w:t xml:space="preserve">, </w:t>
      </w:r>
      <w:r w:rsidR="00295D6C" w:rsidRPr="003C1BA7">
        <w:rPr>
          <w:rFonts w:ascii="Times New Roman" w:hAnsi="Times New Roman" w:cs="Times New Roman"/>
        </w:rPr>
        <w:t>incluso</w:t>
      </w:r>
      <w:r w:rsidR="008B0BFC" w:rsidRPr="003C1BA7">
        <w:rPr>
          <w:rFonts w:ascii="Times New Roman" w:hAnsi="Times New Roman" w:cs="Times New Roman"/>
        </w:rPr>
        <w:t xml:space="preserve"> operador</w:t>
      </w:r>
      <w:r w:rsidR="00965E14" w:rsidRPr="003C1BA7">
        <w:rPr>
          <w:rFonts w:ascii="Times New Roman" w:hAnsi="Times New Roman" w:cs="Times New Roman"/>
        </w:rPr>
        <w:t xml:space="preserve"> e </w:t>
      </w:r>
      <w:r w:rsidR="00295D6C" w:rsidRPr="003C1BA7">
        <w:rPr>
          <w:rFonts w:ascii="Times New Roman" w:hAnsi="Times New Roman" w:cs="Times New Roman"/>
        </w:rPr>
        <w:t xml:space="preserve">combustível </w:t>
      </w:r>
      <w:r w:rsidR="008B0BFC" w:rsidRPr="008B0BFC">
        <w:rPr>
          <w:rFonts w:ascii="Times New Roman" w:hAnsi="Times New Roman" w:cs="Times New Roman"/>
          <w:bCs/>
        </w:rPr>
        <w:t>para</w:t>
      </w:r>
      <w:r w:rsidR="008B0BFC" w:rsidRPr="008B0BFC">
        <w:rPr>
          <w:rFonts w:ascii="Times New Roman" w:hAnsi="Times New Roman" w:cs="Times New Roman"/>
          <w:b/>
          <w:bCs/>
        </w:rPr>
        <w:t xml:space="preserve"> </w:t>
      </w:r>
      <w:r w:rsidR="00CF1B58">
        <w:rPr>
          <w:rFonts w:ascii="Times New Roman" w:hAnsi="Times New Roman" w:cs="Times New Roman"/>
          <w:b/>
          <w:bCs/>
        </w:rPr>
        <w:t>escavação</w:t>
      </w:r>
      <w:r w:rsidR="008B0BFC" w:rsidRPr="008B0BFC">
        <w:rPr>
          <w:rFonts w:ascii="Times New Roman" w:hAnsi="Times New Roman" w:cs="Times New Roman"/>
          <w:b/>
          <w:bCs/>
        </w:rPr>
        <w:t xml:space="preserve"> de 12 microaçudes </w:t>
      </w:r>
      <w:r w:rsidR="008B0BFC" w:rsidRPr="008B0BFC">
        <w:rPr>
          <w:rFonts w:ascii="Times New Roman" w:hAnsi="Times New Roman" w:cs="Times New Roman"/>
          <w:bCs/>
        </w:rPr>
        <w:t>– Programa Avançar na Agropecu</w:t>
      </w:r>
      <w:r w:rsidR="006F4353" w:rsidRPr="003C1BA7">
        <w:rPr>
          <w:rFonts w:ascii="Times New Roman" w:hAnsi="Times New Roman" w:cs="Times New Roman"/>
          <w:bCs/>
        </w:rPr>
        <w:t xml:space="preserve">ária e no Desenvolvimento Rural </w:t>
      </w:r>
      <w:r w:rsidR="002D6223">
        <w:rPr>
          <w:rFonts w:ascii="Times New Roman" w:hAnsi="Times New Roman" w:cs="Times New Roman"/>
          <w:bCs/>
        </w:rPr>
        <w:t xml:space="preserve">/ </w:t>
      </w:r>
      <w:r w:rsidR="0048156D">
        <w:rPr>
          <w:rFonts w:ascii="Times New Roman" w:hAnsi="Times New Roman" w:cs="Times New Roman"/>
          <w:bCs/>
        </w:rPr>
        <w:t xml:space="preserve">Eixo Estratégico Irriga </w:t>
      </w:r>
      <w:r w:rsidR="002D6223">
        <w:rPr>
          <w:rFonts w:ascii="Times New Roman" w:hAnsi="Times New Roman" w:cs="Times New Roman"/>
          <w:bCs/>
        </w:rPr>
        <w:t xml:space="preserve">+ </w:t>
      </w:r>
      <w:r w:rsidR="0048156D">
        <w:rPr>
          <w:rFonts w:ascii="Times New Roman" w:hAnsi="Times New Roman" w:cs="Times New Roman"/>
          <w:bCs/>
        </w:rPr>
        <w:t xml:space="preserve">RS </w:t>
      </w:r>
      <w:r w:rsidR="006F4353" w:rsidRPr="003C1BA7">
        <w:rPr>
          <w:rFonts w:ascii="Times New Roman" w:hAnsi="Times New Roman" w:cs="Times New Roman"/>
          <w:bCs/>
        </w:rPr>
        <w:t>–</w:t>
      </w:r>
      <w:r w:rsidR="006F4353" w:rsidRPr="003C1BA7">
        <w:rPr>
          <w:rFonts w:ascii="Times New Roman" w:hAnsi="Times New Roman" w:cs="Times New Roman"/>
          <w:b/>
          <w:bCs/>
        </w:rPr>
        <w:t xml:space="preserve"> FPE nº 1396/2022</w:t>
      </w:r>
      <w:r w:rsidR="005A3FB0" w:rsidRPr="003C1BA7">
        <w:rPr>
          <w:rFonts w:ascii="Times New Roman" w:hAnsi="Times New Roman" w:cs="Times New Roman"/>
        </w:rPr>
        <w:t xml:space="preserve">, </w:t>
      </w:r>
      <w:r w:rsidRPr="003C1BA7">
        <w:rPr>
          <w:rFonts w:ascii="Times New Roman" w:hAnsi="Times New Roman" w:cs="Times New Roman"/>
        </w:rPr>
        <w:t xml:space="preserve">conforme especificações e condições estabelecidas no </w:t>
      </w:r>
      <w:r w:rsidR="00032198">
        <w:rPr>
          <w:rFonts w:ascii="Times New Roman" w:hAnsi="Times New Roman" w:cs="Times New Roman"/>
        </w:rPr>
        <w:t xml:space="preserve">Plano de Trabalho e </w:t>
      </w:r>
      <w:r w:rsidRPr="003C1BA7">
        <w:rPr>
          <w:rFonts w:ascii="Times New Roman" w:hAnsi="Times New Roman" w:cs="Times New Roman"/>
        </w:rPr>
        <w:t xml:space="preserve">Termo de Referência </w:t>
      </w:r>
      <w:r w:rsidR="00162AC9">
        <w:rPr>
          <w:rFonts w:ascii="Times New Roman" w:hAnsi="Times New Roman" w:cs="Times New Roman"/>
        </w:rPr>
        <w:t xml:space="preserve">suplementados pelo projeto apresentado pela Interveniente, </w:t>
      </w:r>
      <w:r w:rsidRPr="003C1BA7">
        <w:rPr>
          <w:rFonts w:ascii="Times New Roman" w:hAnsi="Times New Roman" w:cs="Times New Roman"/>
        </w:rPr>
        <w:t>constante</w:t>
      </w:r>
      <w:r w:rsidR="00162AC9">
        <w:rPr>
          <w:rFonts w:ascii="Times New Roman" w:hAnsi="Times New Roman" w:cs="Times New Roman"/>
        </w:rPr>
        <w:t>s n</w:t>
      </w:r>
      <w:r w:rsidRPr="003C1BA7">
        <w:rPr>
          <w:rFonts w:ascii="Times New Roman" w:hAnsi="Times New Roman" w:cs="Times New Roman"/>
        </w:rPr>
        <w:t>o</w:t>
      </w:r>
      <w:r w:rsidR="00162AC9">
        <w:rPr>
          <w:rFonts w:ascii="Times New Roman" w:hAnsi="Times New Roman" w:cs="Times New Roman"/>
        </w:rPr>
        <w:t>s</w:t>
      </w:r>
      <w:r w:rsidRPr="003C1BA7">
        <w:rPr>
          <w:rFonts w:ascii="Times New Roman" w:hAnsi="Times New Roman" w:cs="Times New Roman"/>
        </w:rPr>
        <w:t xml:space="preserve"> Anexo</w:t>
      </w:r>
      <w:r w:rsidR="00162AC9">
        <w:rPr>
          <w:rFonts w:ascii="Times New Roman" w:hAnsi="Times New Roman" w:cs="Times New Roman"/>
        </w:rPr>
        <w:t>s</w:t>
      </w:r>
      <w:r w:rsidRPr="003C1BA7">
        <w:rPr>
          <w:rFonts w:ascii="Times New Roman" w:hAnsi="Times New Roman" w:cs="Times New Roman"/>
        </w:rPr>
        <w:t xml:space="preserve"> </w:t>
      </w:r>
      <w:r w:rsidRPr="003C1BA7">
        <w:rPr>
          <w:rFonts w:ascii="Times New Roman" w:hAnsi="Times New Roman" w:cs="Times New Roman"/>
          <w:bCs/>
        </w:rPr>
        <w:t>deste</w:t>
      </w:r>
      <w:r w:rsidRPr="003C1BA7">
        <w:rPr>
          <w:rFonts w:ascii="Times New Roman" w:hAnsi="Times New Roman" w:cs="Times New Roman"/>
        </w:rPr>
        <w:t xml:space="preserve"> Edital.</w:t>
      </w:r>
    </w:p>
    <w:p w:rsidR="003E2F3B" w:rsidRPr="003C1BA7" w:rsidRDefault="003E2F3B" w:rsidP="003C79C3">
      <w:pPr>
        <w:pStyle w:val="Corpodetexto3"/>
        <w:widowControl w:val="0"/>
        <w:tabs>
          <w:tab w:val="left" w:pos="4253"/>
        </w:tabs>
        <w:spacing w:after="0" w:line="283" w:lineRule="auto"/>
        <w:ind w:right="-2"/>
        <w:rPr>
          <w:rFonts w:ascii="Times New Roman" w:hAnsi="Times New Roman" w:cs="Times New Roman"/>
          <w:sz w:val="24"/>
          <w:szCs w:val="24"/>
        </w:rPr>
      </w:pPr>
    </w:p>
    <w:p w:rsidR="000D02FF" w:rsidRPr="003C1BA7" w:rsidRDefault="000D02FF" w:rsidP="003C79C3">
      <w:pPr>
        <w:widowControl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u w:val="single"/>
        </w:rPr>
        <w:t>RECEBIMENTO DAS PROPOSTAS ATÉ</w:t>
      </w:r>
      <w:r w:rsidRPr="003C1BA7">
        <w:rPr>
          <w:rFonts w:ascii="Times New Roman" w:hAnsi="Times New Roman" w:cs="Times New Roman"/>
          <w:b/>
          <w:sz w:val="24"/>
          <w:szCs w:val="24"/>
        </w:rPr>
        <w:t>:</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 xml:space="preserve">as </w:t>
      </w:r>
      <w:proofErr w:type="gramStart"/>
      <w:r w:rsidR="005F081C">
        <w:rPr>
          <w:rFonts w:ascii="Times New Roman" w:hAnsi="Times New Roman" w:cs="Times New Roman"/>
          <w:b/>
          <w:sz w:val="24"/>
          <w:szCs w:val="24"/>
        </w:rPr>
        <w:t>14</w:t>
      </w:r>
      <w:r w:rsidR="00D2743C">
        <w:rPr>
          <w:rFonts w:ascii="Times New Roman" w:hAnsi="Times New Roman" w:cs="Times New Roman"/>
          <w:b/>
          <w:sz w:val="24"/>
          <w:szCs w:val="24"/>
        </w:rPr>
        <w:t>:00</w:t>
      </w:r>
      <w:proofErr w:type="gramEnd"/>
      <w:r w:rsidR="005F081C">
        <w:rPr>
          <w:rFonts w:ascii="Times New Roman" w:hAnsi="Times New Roman" w:cs="Times New Roman"/>
          <w:b/>
          <w:sz w:val="24"/>
          <w:szCs w:val="24"/>
        </w:rPr>
        <w:t>min</w:t>
      </w:r>
      <w:r w:rsidRPr="003C1BA7">
        <w:rPr>
          <w:rFonts w:ascii="Times New Roman" w:hAnsi="Times New Roman" w:cs="Times New Roman"/>
          <w:b/>
          <w:sz w:val="24"/>
          <w:szCs w:val="24"/>
        </w:rPr>
        <w:t xml:space="preserve"> do dia</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29</w:t>
      </w:r>
      <w:r w:rsidR="000E05A1" w:rsidRPr="003C1BA7">
        <w:rPr>
          <w:rFonts w:ascii="Times New Roman" w:hAnsi="Times New Roman" w:cs="Times New Roman"/>
          <w:b/>
          <w:sz w:val="24"/>
          <w:szCs w:val="24"/>
        </w:rPr>
        <w:t>/</w:t>
      </w:r>
      <w:r w:rsidR="00880AD0">
        <w:rPr>
          <w:rFonts w:ascii="Times New Roman" w:hAnsi="Times New Roman" w:cs="Times New Roman"/>
          <w:b/>
          <w:sz w:val="24"/>
          <w:szCs w:val="24"/>
        </w:rPr>
        <w:t>03</w:t>
      </w:r>
      <w:r w:rsidR="000E05A1"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5F081C" w:rsidP="003C79C3">
      <w:pPr>
        <w:widowControl w:val="0"/>
        <w:spacing w:line="283" w:lineRule="auto"/>
        <w:ind w:right="-2"/>
        <w:rPr>
          <w:rFonts w:ascii="Times New Roman" w:hAnsi="Times New Roman" w:cs="Times New Roman"/>
          <w:b/>
          <w:sz w:val="24"/>
          <w:szCs w:val="24"/>
        </w:rPr>
      </w:pPr>
      <w:r>
        <w:rPr>
          <w:rFonts w:ascii="Times New Roman" w:hAnsi="Times New Roman" w:cs="Times New Roman"/>
          <w:b/>
          <w:sz w:val="24"/>
          <w:szCs w:val="24"/>
          <w:u w:val="single"/>
        </w:rPr>
        <w:t>ABERTURA</w:t>
      </w:r>
      <w:r w:rsidR="000D02FF" w:rsidRPr="003C1BA7">
        <w:rPr>
          <w:rFonts w:ascii="Times New Roman" w:hAnsi="Times New Roman" w:cs="Times New Roman"/>
          <w:b/>
          <w:sz w:val="24"/>
          <w:szCs w:val="24"/>
          <w:u w:val="single"/>
        </w:rPr>
        <w:t xml:space="preserve"> </w:t>
      </w:r>
      <w:r w:rsidR="000D02FF" w:rsidRPr="003C1BA7">
        <w:rPr>
          <w:rFonts w:ascii="Times New Roman" w:hAnsi="Times New Roman" w:cs="Times New Roman"/>
          <w:b/>
          <w:bCs/>
          <w:sz w:val="24"/>
          <w:szCs w:val="24"/>
          <w:u w:val="single"/>
        </w:rPr>
        <w:t>DA SEÇÃO PÚBLICA</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a</w:t>
      </w:r>
      <w:r w:rsidR="000D02FF" w:rsidRPr="003C1BA7">
        <w:rPr>
          <w:rFonts w:ascii="Times New Roman" w:hAnsi="Times New Roman" w:cs="Times New Roman"/>
          <w:b/>
          <w:sz w:val="24"/>
          <w:szCs w:val="24"/>
        </w:rPr>
        <w:t>s</w:t>
      </w:r>
      <w:proofErr w:type="gramEnd"/>
      <w:r w:rsidR="00281606" w:rsidRPr="003C1BA7">
        <w:rPr>
          <w:rFonts w:ascii="Times New Roman" w:hAnsi="Times New Roman" w:cs="Times New Roman"/>
          <w:b/>
          <w:sz w:val="24"/>
          <w:szCs w:val="24"/>
        </w:rPr>
        <w:t xml:space="preserve"> </w:t>
      </w:r>
      <w:r>
        <w:rPr>
          <w:rFonts w:ascii="Times New Roman" w:hAnsi="Times New Roman" w:cs="Times New Roman"/>
          <w:b/>
          <w:sz w:val="24"/>
          <w:szCs w:val="24"/>
        </w:rPr>
        <w:t>1</w:t>
      </w:r>
      <w:r w:rsidR="00D2743C">
        <w:rPr>
          <w:rFonts w:ascii="Times New Roman" w:hAnsi="Times New Roman" w:cs="Times New Roman"/>
          <w:b/>
          <w:sz w:val="24"/>
          <w:szCs w:val="24"/>
        </w:rPr>
        <w:t>4</w:t>
      </w:r>
      <w:r w:rsidR="00436650" w:rsidRPr="003C1BA7">
        <w:rPr>
          <w:rFonts w:ascii="Times New Roman" w:hAnsi="Times New Roman" w:cs="Times New Roman"/>
          <w:b/>
          <w:sz w:val="24"/>
          <w:szCs w:val="24"/>
        </w:rPr>
        <w:t xml:space="preserve">h </w:t>
      </w:r>
      <w:r w:rsidR="000D02FF" w:rsidRPr="003C1BA7">
        <w:rPr>
          <w:rFonts w:ascii="Times New Roman" w:hAnsi="Times New Roman" w:cs="Times New Roman"/>
          <w:b/>
          <w:sz w:val="24"/>
          <w:szCs w:val="24"/>
        </w:rPr>
        <w:t>do dia</w:t>
      </w:r>
      <w:r w:rsidR="00281606" w:rsidRPr="003C1BA7">
        <w:rPr>
          <w:rFonts w:ascii="Times New Roman" w:hAnsi="Times New Roman" w:cs="Times New Roman"/>
          <w:b/>
          <w:sz w:val="24"/>
          <w:szCs w:val="24"/>
        </w:rPr>
        <w:t xml:space="preserve"> </w:t>
      </w:r>
      <w:r>
        <w:rPr>
          <w:rFonts w:ascii="Times New Roman" w:hAnsi="Times New Roman" w:cs="Times New Roman"/>
          <w:b/>
          <w:sz w:val="24"/>
          <w:szCs w:val="24"/>
        </w:rPr>
        <w:t>29</w:t>
      </w:r>
      <w:r w:rsidR="000E05A1" w:rsidRPr="003C1BA7">
        <w:rPr>
          <w:rFonts w:ascii="Times New Roman" w:hAnsi="Times New Roman" w:cs="Times New Roman"/>
          <w:b/>
          <w:sz w:val="24"/>
          <w:szCs w:val="24"/>
        </w:rPr>
        <w:t>/</w:t>
      </w:r>
      <w:r w:rsidR="004812FF">
        <w:rPr>
          <w:rFonts w:ascii="Times New Roman" w:hAnsi="Times New Roman" w:cs="Times New Roman"/>
          <w:b/>
          <w:sz w:val="24"/>
          <w:szCs w:val="24"/>
        </w:rPr>
        <w:t>03</w:t>
      </w:r>
      <w:r w:rsidR="000E05A1"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0D02FF" w:rsidP="003C79C3">
      <w:pPr>
        <w:widowControl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u w:val="single"/>
        </w:rPr>
        <w:t>INÍCIO DA SESSÃO DE DISPUTA DE PREÇOS</w:t>
      </w:r>
      <w:r w:rsidR="005F081C">
        <w:rPr>
          <w:rFonts w:ascii="Times New Roman" w:hAnsi="Times New Roman" w:cs="Times New Roman"/>
          <w:b/>
          <w:sz w:val="24"/>
          <w:szCs w:val="24"/>
        </w:rPr>
        <w:t>: a</w:t>
      </w:r>
      <w:r w:rsidRPr="003C1BA7">
        <w:rPr>
          <w:rFonts w:ascii="Times New Roman" w:hAnsi="Times New Roman" w:cs="Times New Roman"/>
          <w:b/>
          <w:sz w:val="24"/>
          <w:szCs w:val="24"/>
        </w:rPr>
        <w:t>s</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1</w:t>
      </w:r>
      <w:r w:rsidR="00D2743C">
        <w:rPr>
          <w:rFonts w:ascii="Times New Roman" w:hAnsi="Times New Roman" w:cs="Times New Roman"/>
          <w:b/>
          <w:sz w:val="24"/>
          <w:szCs w:val="24"/>
        </w:rPr>
        <w:t>4</w:t>
      </w:r>
      <w:r w:rsidR="00AD1BDA" w:rsidRPr="003C1BA7">
        <w:rPr>
          <w:rFonts w:ascii="Times New Roman" w:hAnsi="Times New Roman" w:cs="Times New Roman"/>
          <w:b/>
          <w:sz w:val="24"/>
          <w:szCs w:val="24"/>
        </w:rPr>
        <w:t>h01min</w:t>
      </w:r>
      <w:r w:rsidRPr="003C1BA7">
        <w:rPr>
          <w:rFonts w:ascii="Times New Roman" w:hAnsi="Times New Roman" w:cs="Times New Roman"/>
          <w:b/>
          <w:sz w:val="24"/>
          <w:szCs w:val="24"/>
        </w:rPr>
        <w:t xml:space="preserve"> do dia</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29</w:t>
      </w:r>
      <w:r w:rsidR="000E05A1" w:rsidRPr="003C1BA7">
        <w:rPr>
          <w:rFonts w:ascii="Times New Roman" w:hAnsi="Times New Roman" w:cs="Times New Roman"/>
          <w:b/>
          <w:sz w:val="24"/>
          <w:szCs w:val="24"/>
        </w:rPr>
        <w:t>/</w:t>
      </w:r>
      <w:r w:rsidR="004812FF">
        <w:rPr>
          <w:rFonts w:ascii="Times New Roman" w:hAnsi="Times New Roman" w:cs="Times New Roman"/>
          <w:b/>
          <w:sz w:val="24"/>
          <w:szCs w:val="24"/>
        </w:rPr>
        <w:t>03</w:t>
      </w:r>
      <w:r w:rsidR="000E05A1"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 xml:space="preserve">REFERÊNCIA DE TEMPO: </w:t>
      </w:r>
      <w:r w:rsidRPr="003C1BA7">
        <w:rPr>
          <w:rFonts w:ascii="Times New Roman" w:hAnsi="Times New Roman" w:cs="Times New Roman"/>
          <w:sz w:val="24"/>
          <w:szCs w:val="24"/>
        </w:rPr>
        <w:t>Todas as referências de tempo no Edital, no aviso e durante a sessão pública observarão, obrigatori</w:t>
      </w:r>
      <w:r w:rsidR="004D7BBC">
        <w:rPr>
          <w:rFonts w:ascii="Times New Roman" w:hAnsi="Times New Roman" w:cs="Times New Roman"/>
          <w:sz w:val="24"/>
          <w:szCs w:val="24"/>
        </w:rPr>
        <w:t>amente, o horário de Brasília/</w:t>
      </w:r>
      <w:r w:rsidRPr="003C1BA7">
        <w:rPr>
          <w:rFonts w:ascii="Times New Roman" w:hAnsi="Times New Roman" w:cs="Times New Roman"/>
          <w:sz w:val="24"/>
          <w:szCs w:val="24"/>
        </w:rPr>
        <w:t>DF.</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ENDEREÇO:</w:t>
      </w:r>
      <w:r w:rsidR="004812FF">
        <w:rPr>
          <w:rFonts w:ascii="Times New Roman" w:hAnsi="Times New Roman" w:cs="Times New Roman"/>
          <w:sz w:val="24"/>
          <w:szCs w:val="24"/>
        </w:rPr>
        <w:t xml:space="preserve"> a</w:t>
      </w:r>
      <w:r w:rsidRPr="003C1BA7">
        <w:rPr>
          <w:rFonts w:ascii="Times New Roman" w:hAnsi="Times New Roman" w:cs="Times New Roman"/>
          <w:sz w:val="24"/>
          <w:szCs w:val="24"/>
        </w:rPr>
        <w:t xml:space="preserve">s propostas serão recebidas exclusivamente por meio eletrônico no endereço: </w:t>
      </w:r>
      <w:hyperlink r:id="rId9">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FE0D41" w:rsidRPr="003C1BA7" w:rsidRDefault="00FE0D41" w:rsidP="003C79C3">
      <w:pPr>
        <w:widowControl w:val="0"/>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 xml:space="preserve">EDITAL </w:t>
      </w:r>
      <w:r w:rsidR="00D26376" w:rsidRPr="003C1BA7">
        <w:rPr>
          <w:rFonts w:ascii="Times New Roman" w:hAnsi="Times New Roman" w:cs="Times New Roman"/>
          <w:b/>
          <w:sz w:val="24"/>
          <w:szCs w:val="24"/>
        </w:rPr>
        <w:t>-</w:t>
      </w:r>
      <w:r w:rsidRPr="003C1BA7">
        <w:rPr>
          <w:rFonts w:ascii="Times New Roman" w:hAnsi="Times New Roman" w:cs="Times New Roman"/>
          <w:b/>
          <w:sz w:val="24"/>
          <w:szCs w:val="24"/>
        </w:rPr>
        <w:t xml:space="preserve"> PREGÃO ELETRÔNICO</w:t>
      </w:r>
      <w:r w:rsidR="00D26376" w:rsidRPr="003C1BA7">
        <w:rPr>
          <w:rFonts w:ascii="Times New Roman" w:hAnsi="Times New Roman" w:cs="Times New Roman"/>
          <w:b/>
          <w:sz w:val="24"/>
          <w:szCs w:val="24"/>
        </w:rPr>
        <w:t xml:space="preserve"> </w:t>
      </w:r>
      <w:r w:rsidR="00495BD6" w:rsidRPr="003C1BA7">
        <w:rPr>
          <w:rFonts w:ascii="Times New Roman" w:hAnsi="Times New Roman" w:cs="Times New Roman"/>
          <w:b/>
          <w:sz w:val="24"/>
          <w:szCs w:val="24"/>
        </w:rPr>
        <w:t xml:space="preserve">– LICITAÇÃO </w:t>
      </w:r>
      <w:r w:rsidR="00DD6A29" w:rsidRPr="003C1BA7">
        <w:rPr>
          <w:rFonts w:ascii="Times New Roman" w:hAnsi="Times New Roman" w:cs="Times New Roman"/>
          <w:b/>
          <w:sz w:val="24"/>
          <w:szCs w:val="24"/>
        </w:rPr>
        <w:t>063</w:t>
      </w:r>
      <w:r w:rsidR="00AA7CD6"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Mu</w:t>
      </w:r>
      <w:r w:rsidR="00D41E43" w:rsidRPr="003C1BA7">
        <w:rPr>
          <w:rFonts w:ascii="Times New Roman" w:hAnsi="Times New Roman" w:cs="Times New Roman"/>
          <w:sz w:val="24"/>
          <w:szCs w:val="24"/>
        </w:rPr>
        <w:t xml:space="preserve">nicípio de Pinheiro Machado/RS, </w:t>
      </w:r>
      <w:r w:rsidRPr="003C1BA7">
        <w:rPr>
          <w:rFonts w:ascii="Times New Roman" w:hAnsi="Times New Roman" w:cs="Times New Roman"/>
          <w:sz w:val="24"/>
          <w:szCs w:val="24"/>
        </w:rPr>
        <w:t xml:space="preserve">no uso de suas atribuições legais, torna público, para o conhecimento dos interessados, que fará realizar licitação na modalidade de </w:t>
      </w:r>
      <w:r w:rsidRPr="004812FF">
        <w:rPr>
          <w:rFonts w:ascii="Times New Roman" w:hAnsi="Times New Roman" w:cs="Times New Roman"/>
          <w:b/>
          <w:sz w:val="24"/>
          <w:szCs w:val="24"/>
          <w:u w:val="single"/>
        </w:rPr>
        <w:t>PREGÃO ELETRÔNICO</w:t>
      </w:r>
      <w:r w:rsidRPr="003C1BA7">
        <w:rPr>
          <w:rFonts w:ascii="Times New Roman" w:hAnsi="Times New Roman" w:cs="Times New Roman"/>
          <w:sz w:val="24"/>
          <w:szCs w:val="24"/>
        </w:rPr>
        <w:t xml:space="preserve">, do tipo </w:t>
      </w:r>
      <w:r w:rsidR="00C42C42" w:rsidRPr="00C42C42">
        <w:rPr>
          <w:rFonts w:ascii="Times New Roman" w:hAnsi="Times New Roman" w:cs="Times New Roman"/>
          <w:b/>
          <w:sz w:val="24"/>
          <w:szCs w:val="24"/>
          <w:u w:val="single"/>
        </w:rPr>
        <w:t>MENOR PREÇO</w:t>
      </w:r>
      <w:r w:rsidR="00C42C42">
        <w:rPr>
          <w:rFonts w:ascii="Times New Roman" w:hAnsi="Times New Roman" w:cs="Times New Roman"/>
          <w:b/>
          <w:sz w:val="24"/>
          <w:szCs w:val="24"/>
          <w:u w:val="single"/>
        </w:rPr>
        <w:t xml:space="preserve"> POR ITEM</w:t>
      </w:r>
      <w:r w:rsidRPr="003C1BA7">
        <w:rPr>
          <w:rFonts w:ascii="Times New Roman" w:hAnsi="Times New Roman" w:cs="Times New Roman"/>
          <w:sz w:val="24"/>
          <w:szCs w:val="24"/>
        </w:rPr>
        <w:t xml:space="preserve">, para aquisição do objeto especificado no </w:t>
      </w:r>
      <w:r w:rsidRPr="002C75C5">
        <w:rPr>
          <w:rFonts w:ascii="Times New Roman" w:hAnsi="Times New Roman" w:cs="Times New Roman"/>
          <w:sz w:val="24"/>
          <w:szCs w:val="24"/>
        </w:rPr>
        <w:t xml:space="preserve">Anexo I </w:t>
      </w:r>
      <w:r w:rsidRPr="003C1BA7">
        <w:rPr>
          <w:rFonts w:ascii="Times New Roman" w:hAnsi="Times New Roman" w:cs="Times New Roman"/>
          <w:sz w:val="24"/>
          <w:szCs w:val="24"/>
        </w:rPr>
        <w:t>deste Edital.</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presente certame será regido pela</w:t>
      </w:r>
      <w:r w:rsidRPr="003C1BA7">
        <w:rPr>
          <w:rFonts w:ascii="Times New Roman" w:hAnsi="Times New Roman" w:cs="Times New Roman"/>
          <w:color w:val="000000"/>
          <w:sz w:val="24"/>
          <w:szCs w:val="24"/>
        </w:rPr>
        <w:t xml:space="preserve"> Lei nº 10.52</w:t>
      </w:r>
      <w:r w:rsidR="0040715B">
        <w:rPr>
          <w:rFonts w:ascii="Times New Roman" w:hAnsi="Times New Roman" w:cs="Times New Roman"/>
          <w:color w:val="000000"/>
          <w:sz w:val="24"/>
          <w:szCs w:val="24"/>
        </w:rPr>
        <w:t>0/2002, pela Lei Complementar nº</w:t>
      </w:r>
      <w:r w:rsidRPr="003C1BA7">
        <w:rPr>
          <w:rFonts w:ascii="Times New Roman" w:hAnsi="Times New Roman" w:cs="Times New Roman"/>
          <w:color w:val="000000"/>
          <w:sz w:val="24"/>
          <w:szCs w:val="24"/>
        </w:rPr>
        <w:t xml:space="preserve"> 123/2006</w:t>
      </w:r>
      <w:r w:rsidR="009C4C2E" w:rsidRPr="003C1BA7">
        <w:rPr>
          <w:rFonts w:ascii="Times New Roman" w:hAnsi="Times New Roman" w:cs="Times New Roman"/>
          <w:color w:val="000000"/>
          <w:sz w:val="24"/>
          <w:szCs w:val="24"/>
        </w:rPr>
        <w:t xml:space="preserve"> alterada pela Lei complementar 147/2014</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 xml:space="preserve">pelo Decreto Federal nº </w:t>
      </w:r>
      <w:r w:rsidR="009C4C2E" w:rsidRPr="003C1BA7">
        <w:rPr>
          <w:rFonts w:ascii="Times New Roman" w:hAnsi="Times New Roman" w:cs="Times New Roman"/>
          <w:sz w:val="24"/>
          <w:szCs w:val="24"/>
        </w:rPr>
        <w:t>10.024/2019</w:t>
      </w:r>
      <w:r w:rsidRPr="003C1BA7">
        <w:rPr>
          <w:rFonts w:ascii="Times New Roman" w:hAnsi="Times New Roman" w:cs="Times New Roman"/>
          <w:sz w:val="24"/>
          <w:szCs w:val="24"/>
        </w:rPr>
        <w:t xml:space="preserve"> e, subsidiariamente, pela Lei nº 8.666/1993</w:t>
      </w:r>
      <w:r w:rsidRPr="003C1BA7">
        <w:rPr>
          <w:rFonts w:ascii="Times New Roman" w:hAnsi="Times New Roman" w:cs="Times New Roman"/>
          <w:color w:val="000000"/>
          <w:sz w:val="24"/>
          <w:szCs w:val="24"/>
        </w:rPr>
        <w:t>,</w:t>
      </w:r>
      <w:r w:rsidRPr="003C1BA7">
        <w:rPr>
          <w:rFonts w:ascii="Times New Roman" w:hAnsi="Times New Roman" w:cs="Times New Roman"/>
          <w:sz w:val="24"/>
          <w:szCs w:val="24"/>
        </w:rPr>
        <w:t xml:space="preserve"> observadas as condições estabelecidas neste Ato Convocatório e seus Anexos.</w:t>
      </w:r>
    </w:p>
    <w:p w:rsidR="000D02FF" w:rsidRPr="003C1BA7" w:rsidRDefault="000D02FF" w:rsidP="003C79C3">
      <w:pPr>
        <w:spacing w:line="283" w:lineRule="auto"/>
        <w:ind w:right="-2"/>
        <w:rPr>
          <w:rFonts w:ascii="Times New Roman" w:hAnsi="Times New Roman" w:cs="Times New Roman"/>
          <w:color w:val="000000"/>
          <w:sz w:val="24"/>
          <w:szCs w:val="24"/>
        </w:rPr>
      </w:pPr>
      <w:r w:rsidRPr="003C1BA7">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Edital estará disponível gratuitamente na</w:t>
      </w:r>
      <w:r w:rsidR="00D26376" w:rsidRPr="003C1BA7">
        <w:rPr>
          <w:rFonts w:ascii="Times New Roman" w:hAnsi="Times New Roman" w:cs="Times New Roman"/>
          <w:sz w:val="24"/>
          <w:szCs w:val="24"/>
        </w:rPr>
        <w:t>s</w:t>
      </w:r>
      <w:r w:rsidRPr="003C1BA7">
        <w:rPr>
          <w:rFonts w:ascii="Times New Roman" w:hAnsi="Times New Roman" w:cs="Times New Roman"/>
          <w:sz w:val="24"/>
          <w:szCs w:val="24"/>
        </w:rPr>
        <w:t xml:space="preserve"> página</w:t>
      </w:r>
      <w:r w:rsidR="00D26376" w:rsidRPr="003C1BA7">
        <w:rPr>
          <w:rFonts w:ascii="Times New Roman" w:hAnsi="Times New Roman" w:cs="Times New Roman"/>
          <w:sz w:val="24"/>
          <w:szCs w:val="24"/>
        </w:rPr>
        <w:t>s</w:t>
      </w:r>
      <w:r w:rsidRPr="003C1BA7">
        <w:rPr>
          <w:rFonts w:ascii="Times New Roman" w:hAnsi="Times New Roman" w:cs="Times New Roman"/>
          <w:sz w:val="24"/>
          <w:szCs w:val="24"/>
        </w:rPr>
        <w:t xml:space="preserve"> </w:t>
      </w:r>
      <w:hyperlink r:id="rId11" w:history="1">
        <w:r w:rsidRPr="003C1BA7">
          <w:rPr>
            <w:rStyle w:val="Hyperlink"/>
            <w:rFonts w:ascii="Times New Roman" w:hAnsi="Times New Roman" w:cs="Times New Roman"/>
            <w:b/>
            <w:color w:val="auto"/>
            <w:sz w:val="24"/>
            <w:szCs w:val="24"/>
          </w:rPr>
          <w:t>www.pinheiromachado.rs.gov.br</w:t>
        </w:r>
      </w:hyperlink>
      <w:r w:rsidR="00266DB2" w:rsidRPr="003C1BA7">
        <w:rPr>
          <w:rFonts w:ascii="Times New Roman" w:hAnsi="Times New Roman" w:cs="Times New Roman"/>
          <w:sz w:val="24"/>
          <w:szCs w:val="24"/>
        </w:rPr>
        <w:t xml:space="preserve"> </w:t>
      </w:r>
      <w:r w:rsidR="0040715B">
        <w:rPr>
          <w:rFonts w:ascii="Times New Roman" w:hAnsi="Times New Roman" w:cs="Times New Roman"/>
          <w:sz w:val="24"/>
          <w:szCs w:val="24"/>
        </w:rPr>
        <w:t>e</w:t>
      </w:r>
      <w:r w:rsidRPr="003C1BA7">
        <w:rPr>
          <w:rFonts w:ascii="Times New Roman" w:hAnsi="Times New Roman" w:cs="Times New Roman"/>
          <w:sz w:val="24"/>
          <w:szCs w:val="24"/>
        </w:rPr>
        <w:t xml:space="preserve"> </w:t>
      </w:r>
      <w:hyperlink r:id="rId12">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0D02FF" w:rsidRPr="003C1BA7" w:rsidRDefault="000D02FF" w:rsidP="003C79C3">
      <w:pPr>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lastRenderedPageBreak/>
        <w:t>DO OBJETO:</w:t>
      </w:r>
    </w:p>
    <w:p w:rsidR="002E475C" w:rsidRPr="0040715B" w:rsidRDefault="0040715B" w:rsidP="003C79C3">
      <w:pPr>
        <w:pStyle w:val="PargrafodaLista"/>
        <w:numPr>
          <w:ilvl w:val="1"/>
          <w:numId w:val="2"/>
        </w:numPr>
        <w:tabs>
          <w:tab w:val="left" w:pos="426"/>
        </w:tabs>
        <w:spacing w:line="283" w:lineRule="auto"/>
        <w:ind w:left="0" w:right="-2" w:firstLine="0"/>
        <w:jc w:val="both"/>
        <w:rPr>
          <w:rFonts w:ascii="Times New Roman" w:hAnsi="Times New Roman" w:cs="Times New Roman"/>
          <w:b/>
          <w:color w:val="000000"/>
        </w:rPr>
      </w:pPr>
      <w:r>
        <w:rPr>
          <w:rFonts w:ascii="Times New Roman" w:hAnsi="Times New Roman" w:cs="Times New Roman"/>
        </w:rPr>
        <w:t>C</w:t>
      </w:r>
      <w:r w:rsidRPr="0040715B">
        <w:rPr>
          <w:rFonts w:ascii="Times New Roman" w:hAnsi="Times New Roman" w:cs="Times New Roman"/>
        </w:rPr>
        <w:t xml:space="preserve">ontratação de prestação de serviços de hora máquina, com </w:t>
      </w:r>
      <w:r w:rsidRPr="005D3139">
        <w:rPr>
          <w:rFonts w:ascii="Times New Roman" w:hAnsi="Times New Roman" w:cs="Times New Roman"/>
          <w:b/>
        </w:rPr>
        <w:t>Escavadeira Hidráulica</w:t>
      </w:r>
      <w:r w:rsidRPr="0040715B">
        <w:rPr>
          <w:rFonts w:ascii="Times New Roman" w:hAnsi="Times New Roman" w:cs="Times New Roman"/>
        </w:rPr>
        <w:t xml:space="preserve"> sobre esteiras, capacidade operacional </w:t>
      </w:r>
      <w:r w:rsidRPr="005D3139">
        <w:rPr>
          <w:rFonts w:ascii="Times New Roman" w:hAnsi="Times New Roman" w:cs="Times New Roman"/>
          <w:b/>
        </w:rPr>
        <w:t>mínima de 21 Toneladas</w:t>
      </w:r>
      <w:r w:rsidRPr="0040715B">
        <w:rPr>
          <w:rFonts w:ascii="Times New Roman" w:hAnsi="Times New Roman" w:cs="Times New Roman"/>
        </w:rPr>
        <w:t xml:space="preserve">, incluso operador e combustível para </w:t>
      </w:r>
      <w:r w:rsidR="00CF1B58">
        <w:rPr>
          <w:rFonts w:ascii="Times New Roman" w:hAnsi="Times New Roman" w:cs="Times New Roman"/>
        </w:rPr>
        <w:t>escavação</w:t>
      </w:r>
      <w:r w:rsidRPr="0040715B">
        <w:rPr>
          <w:rFonts w:ascii="Times New Roman" w:hAnsi="Times New Roman" w:cs="Times New Roman"/>
        </w:rPr>
        <w:t xml:space="preserve"> de </w:t>
      </w:r>
      <w:r w:rsidRPr="005D3139">
        <w:rPr>
          <w:rFonts w:ascii="Times New Roman" w:hAnsi="Times New Roman" w:cs="Times New Roman"/>
          <w:b/>
        </w:rPr>
        <w:t xml:space="preserve">12 microaçudes </w:t>
      </w:r>
      <w:r w:rsidRPr="0040715B">
        <w:rPr>
          <w:rFonts w:ascii="Times New Roman" w:hAnsi="Times New Roman" w:cs="Times New Roman"/>
        </w:rPr>
        <w:t>– Programa Avançar na Agropecuária e no Desenvolvimento Rural</w:t>
      </w:r>
      <w:r w:rsidR="0081557E">
        <w:rPr>
          <w:rFonts w:ascii="Times New Roman" w:hAnsi="Times New Roman" w:cs="Times New Roman"/>
        </w:rPr>
        <w:t xml:space="preserve"> </w:t>
      </w:r>
      <w:r w:rsidR="0081557E">
        <w:rPr>
          <w:rFonts w:ascii="Times New Roman" w:hAnsi="Times New Roman" w:cs="Times New Roman"/>
          <w:bCs/>
        </w:rPr>
        <w:t>/ Eixo Estratégico Irriga + RS</w:t>
      </w:r>
      <w:r w:rsidRPr="0040715B">
        <w:rPr>
          <w:rFonts w:ascii="Times New Roman" w:hAnsi="Times New Roman" w:cs="Times New Roman"/>
        </w:rPr>
        <w:t xml:space="preserve"> – FPE nº </w:t>
      </w:r>
      <w:r w:rsidRPr="005D3139">
        <w:rPr>
          <w:rFonts w:ascii="Times New Roman" w:hAnsi="Times New Roman" w:cs="Times New Roman"/>
          <w:b/>
        </w:rPr>
        <w:t>1396/2022</w:t>
      </w:r>
      <w:r w:rsidRPr="0040715B">
        <w:rPr>
          <w:rFonts w:ascii="Times New Roman" w:hAnsi="Times New Roman" w:cs="Times New Roman"/>
        </w:rPr>
        <w:t>, conforme especificações e condições estabelecidas no Plano de Trabalho e Termo de Referência suplementados pelo projeto apresentado pela Interveniente, constantes nos Anexos deste Edital.</w:t>
      </w:r>
    </w:p>
    <w:p w:rsidR="002E475C" w:rsidRPr="003C1BA7" w:rsidRDefault="002E475C" w:rsidP="003C79C3">
      <w:pPr>
        <w:spacing w:line="283" w:lineRule="auto"/>
        <w:ind w:right="-2"/>
        <w:rPr>
          <w:rFonts w:ascii="Times New Roman" w:hAnsi="Times New Roman" w:cs="Times New Roman"/>
          <w:b/>
          <w:color w:val="000000"/>
          <w:sz w:val="24"/>
          <w:szCs w:val="24"/>
        </w:rPr>
      </w:pPr>
    </w:p>
    <w:p w:rsidR="000D02FF" w:rsidRPr="003C1BA7" w:rsidRDefault="000D02FF" w:rsidP="003C79C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DESPESA E DOS RECURSOS ORÇAMENTÁRIOS:</w:t>
      </w:r>
    </w:p>
    <w:p w:rsidR="00A57099" w:rsidRPr="003C1BA7" w:rsidRDefault="000D02FF" w:rsidP="003C79C3">
      <w:pPr>
        <w:pStyle w:val="PargrafodaLista"/>
        <w:numPr>
          <w:ilvl w:val="1"/>
          <w:numId w:val="4"/>
        </w:numPr>
        <w:autoSpaceDE w:val="0"/>
        <w:autoSpaceDN w:val="0"/>
        <w:adjustRightInd w:val="0"/>
        <w:spacing w:line="283" w:lineRule="auto"/>
        <w:ind w:left="0" w:right="-2" w:firstLine="0"/>
        <w:jc w:val="both"/>
        <w:rPr>
          <w:rFonts w:ascii="Times New Roman" w:hAnsi="Times New Roman" w:cs="Times New Roman"/>
          <w:color w:val="000000" w:themeColor="text1"/>
        </w:rPr>
      </w:pPr>
      <w:r w:rsidRPr="003C1BA7">
        <w:rPr>
          <w:rFonts w:ascii="Times New Roman" w:hAnsi="Times New Roman" w:cs="Times New Roman"/>
          <w:color w:val="000000" w:themeColor="text1"/>
        </w:rPr>
        <w:t xml:space="preserve">O Valor </w:t>
      </w:r>
      <w:r w:rsidR="000960E7" w:rsidRPr="000960E7">
        <w:rPr>
          <w:rFonts w:ascii="Times New Roman" w:hAnsi="Times New Roman" w:cs="Times New Roman"/>
          <w:b/>
          <w:color w:val="000000" w:themeColor="text1"/>
          <w:u w:val="single"/>
        </w:rPr>
        <w:t>ESTIMADO</w:t>
      </w:r>
      <w:r w:rsidR="000960E7" w:rsidRPr="003C1BA7">
        <w:rPr>
          <w:rFonts w:ascii="Times New Roman" w:hAnsi="Times New Roman" w:cs="Times New Roman"/>
          <w:color w:val="000000" w:themeColor="text1"/>
        </w:rPr>
        <w:t xml:space="preserve"> </w:t>
      </w:r>
      <w:r w:rsidRPr="003C1BA7">
        <w:rPr>
          <w:rFonts w:ascii="Times New Roman" w:hAnsi="Times New Roman" w:cs="Times New Roman"/>
          <w:color w:val="000000" w:themeColor="text1"/>
        </w:rPr>
        <w:t xml:space="preserve">desta licitação é de </w:t>
      </w:r>
      <w:r w:rsidR="00D00B56" w:rsidRPr="003C1BA7">
        <w:rPr>
          <w:rFonts w:ascii="Times New Roman" w:hAnsi="Times New Roman" w:cs="Times New Roman"/>
          <w:color w:val="000000" w:themeColor="text1"/>
        </w:rPr>
        <w:t xml:space="preserve">R$ </w:t>
      </w:r>
      <w:r w:rsidR="00F875EC">
        <w:rPr>
          <w:rFonts w:ascii="Times New Roman" w:eastAsia="Calibri" w:hAnsi="Times New Roman" w:cs="Times New Roman"/>
          <w:b/>
          <w:color w:val="000000" w:themeColor="text1"/>
        </w:rPr>
        <w:t>124</w:t>
      </w:r>
      <w:r w:rsidR="00F875EC" w:rsidRPr="003C1BA7">
        <w:rPr>
          <w:rFonts w:ascii="Times New Roman" w:eastAsia="Calibri" w:hAnsi="Times New Roman" w:cs="Times New Roman"/>
          <w:b/>
          <w:color w:val="000000" w:themeColor="text1"/>
        </w:rPr>
        <w:t>.</w:t>
      </w:r>
      <w:r w:rsidR="00F875EC">
        <w:rPr>
          <w:rFonts w:ascii="Times New Roman" w:eastAsia="Calibri" w:hAnsi="Times New Roman" w:cs="Times New Roman"/>
          <w:b/>
          <w:color w:val="000000" w:themeColor="text1"/>
        </w:rPr>
        <w:t>799</w:t>
      </w:r>
      <w:r w:rsidR="00F875EC" w:rsidRPr="003C1BA7">
        <w:rPr>
          <w:rFonts w:ascii="Times New Roman" w:eastAsia="Calibri" w:hAnsi="Times New Roman" w:cs="Times New Roman"/>
          <w:b/>
          <w:color w:val="000000" w:themeColor="text1"/>
        </w:rPr>
        <w:t>,</w:t>
      </w:r>
      <w:r w:rsidR="00F875EC">
        <w:rPr>
          <w:rFonts w:ascii="Times New Roman" w:eastAsia="Calibri" w:hAnsi="Times New Roman" w:cs="Times New Roman"/>
          <w:b/>
          <w:color w:val="000000" w:themeColor="text1"/>
        </w:rPr>
        <w:t>04</w:t>
      </w:r>
      <w:r w:rsidR="00F875EC" w:rsidRPr="003C1BA7">
        <w:rPr>
          <w:rFonts w:ascii="Times New Roman" w:hAnsi="Times New Roman" w:cs="Times New Roman"/>
          <w:b/>
          <w:color w:val="000000" w:themeColor="text1"/>
        </w:rPr>
        <w:t xml:space="preserve"> </w:t>
      </w:r>
      <w:r w:rsidR="000E05A1" w:rsidRPr="003C1BA7">
        <w:rPr>
          <w:rFonts w:ascii="Times New Roman" w:hAnsi="Times New Roman" w:cs="Times New Roman"/>
          <w:b/>
          <w:color w:val="000000" w:themeColor="text1"/>
        </w:rPr>
        <w:t xml:space="preserve">(cento e </w:t>
      </w:r>
      <w:r w:rsidR="005D3139">
        <w:rPr>
          <w:rFonts w:ascii="Times New Roman" w:hAnsi="Times New Roman" w:cs="Times New Roman"/>
          <w:b/>
          <w:color w:val="000000" w:themeColor="text1"/>
        </w:rPr>
        <w:t xml:space="preserve">vinte e quatro </w:t>
      </w:r>
      <w:r w:rsidR="000E05A1" w:rsidRPr="003C1BA7">
        <w:rPr>
          <w:rFonts w:ascii="Times New Roman" w:hAnsi="Times New Roman" w:cs="Times New Roman"/>
          <w:b/>
          <w:color w:val="000000" w:themeColor="text1"/>
        </w:rPr>
        <w:t xml:space="preserve">mil </w:t>
      </w:r>
      <w:r w:rsidR="005D3139">
        <w:rPr>
          <w:rFonts w:ascii="Times New Roman" w:hAnsi="Times New Roman" w:cs="Times New Roman"/>
          <w:b/>
          <w:color w:val="000000" w:themeColor="text1"/>
        </w:rPr>
        <w:t xml:space="preserve">e </w:t>
      </w:r>
      <w:r w:rsidR="00F875EC">
        <w:rPr>
          <w:rFonts w:ascii="Times New Roman" w:hAnsi="Times New Roman" w:cs="Times New Roman"/>
          <w:b/>
          <w:color w:val="000000" w:themeColor="text1"/>
        </w:rPr>
        <w:t>setecentos e noventa e nove</w:t>
      </w:r>
      <w:r w:rsidR="005D3139">
        <w:rPr>
          <w:rFonts w:ascii="Times New Roman" w:hAnsi="Times New Roman" w:cs="Times New Roman"/>
          <w:b/>
          <w:color w:val="000000" w:themeColor="text1"/>
        </w:rPr>
        <w:t xml:space="preserve"> </w:t>
      </w:r>
      <w:r w:rsidR="000E05A1" w:rsidRPr="003C1BA7">
        <w:rPr>
          <w:rFonts w:ascii="Times New Roman" w:hAnsi="Times New Roman" w:cs="Times New Roman"/>
          <w:b/>
          <w:color w:val="000000" w:themeColor="text1"/>
        </w:rPr>
        <w:t>reais</w:t>
      </w:r>
      <w:r w:rsidR="00F875EC">
        <w:rPr>
          <w:rFonts w:ascii="Times New Roman" w:hAnsi="Times New Roman" w:cs="Times New Roman"/>
          <w:b/>
          <w:color w:val="000000" w:themeColor="text1"/>
        </w:rPr>
        <w:t xml:space="preserve"> com quatro centavos</w:t>
      </w:r>
      <w:r w:rsidR="000E05A1" w:rsidRPr="003C1BA7">
        <w:rPr>
          <w:rFonts w:ascii="Times New Roman" w:hAnsi="Times New Roman" w:cs="Times New Roman"/>
          <w:b/>
          <w:color w:val="000000" w:themeColor="text1"/>
        </w:rPr>
        <w:t>)</w:t>
      </w:r>
      <w:r w:rsidR="000E05A1" w:rsidRPr="003C1BA7">
        <w:rPr>
          <w:rFonts w:ascii="Times New Roman" w:hAnsi="Times New Roman" w:cs="Times New Roman"/>
          <w:color w:val="000000" w:themeColor="text1"/>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580991" w:rsidRPr="003C1BA7">
        <w:rPr>
          <w:rFonts w:ascii="Times New Roman" w:hAnsi="Times New Roman" w:cs="Times New Roman"/>
          <w:sz w:val="24"/>
          <w:szCs w:val="24"/>
        </w:rPr>
        <w:t>M</w:t>
      </w:r>
      <w:r w:rsidRPr="003C1BA7">
        <w:rPr>
          <w:rFonts w:ascii="Times New Roman" w:hAnsi="Times New Roman" w:cs="Times New Roman"/>
          <w:sz w:val="24"/>
          <w:szCs w:val="24"/>
        </w:rPr>
        <w:t>achado/</w:t>
      </w:r>
      <w:r w:rsidRPr="003C1BA7">
        <w:rPr>
          <w:rFonts w:ascii="Times New Roman" w:hAnsi="Times New Roman" w:cs="Times New Roman"/>
          <w:color w:val="000000" w:themeColor="text1"/>
          <w:sz w:val="24"/>
          <w:szCs w:val="24"/>
        </w:rPr>
        <w:t xml:space="preserve">RS, </w:t>
      </w:r>
      <w:r w:rsidR="00806D32" w:rsidRPr="003C1BA7">
        <w:rPr>
          <w:rFonts w:ascii="Times New Roman" w:hAnsi="Times New Roman" w:cs="Times New Roman"/>
          <w:color w:val="000000" w:themeColor="text1"/>
          <w:sz w:val="24"/>
          <w:szCs w:val="24"/>
        </w:rPr>
        <w:t xml:space="preserve">ano </w:t>
      </w:r>
      <w:r w:rsidR="00DD6A29" w:rsidRPr="003C1BA7">
        <w:rPr>
          <w:rFonts w:ascii="Times New Roman" w:hAnsi="Times New Roman" w:cs="Times New Roman"/>
          <w:color w:val="000000" w:themeColor="text1"/>
          <w:sz w:val="24"/>
          <w:szCs w:val="24"/>
        </w:rPr>
        <w:t>2023</w:t>
      </w:r>
      <w:r w:rsidR="002F674A" w:rsidRPr="003C1BA7">
        <w:rPr>
          <w:rFonts w:ascii="Times New Roman" w:hAnsi="Times New Roman" w:cs="Times New Roman"/>
          <w:color w:val="000000" w:themeColor="text1"/>
          <w:sz w:val="24"/>
          <w:szCs w:val="24"/>
        </w:rPr>
        <w:t>,</w:t>
      </w:r>
      <w:r w:rsidR="002F674A" w:rsidRPr="003C1BA7">
        <w:rPr>
          <w:rFonts w:ascii="Times New Roman" w:hAnsi="Times New Roman" w:cs="Times New Roman"/>
          <w:sz w:val="24"/>
          <w:szCs w:val="24"/>
        </w:rPr>
        <w:t xml:space="preserve"> </w:t>
      </w:r>
      <w:r w:rsidR="00BC1038" w:rsidRPr="003C1BA7">
        <w:rPr>
          <w:rFonts w:ascii="Times New Roman" w:hAnsi="Times New Roman" w:cs="Times New Roman"/>
          <w:sz w:val="24"/>
          <w:szCs w:val="24"/>
        </w:rPr>
        <w:t>na</w:t>
      </w:r>
      <w:r w:rsidRPr="003C1BA7">
        <w:rPr>
          <w:rFonts w:ascii="Times New Roman" w:hAnsi="Times New Roman" w:cs="Times New Roman"/>
          <w:sz w:val="24"/>
          <w:szCs w:val="24"/>
        </w:rPr>
        <w:t xml:space="preserve"> s</w:t>
      </w:r>
      <w:r w:rsidR="00BC1038" w:rsidRPr="003C1BA7">
        <w:rPr>
          <w:rFonts w:ascii="Times New Roman" w:hAnsi="Times New Roman" w:cs="Times New Roman"/>
          <w:sz w:val="24"/>
          <w:szCs w:val="24"/>
        </w:rPr>
        <w:t>eguinte dotação orçamentária</w:t>
      </w:r>
      <w:r w:rsidR="000E05A1" w:rsidRPr="003C1BA7">
        <w:rPr>
          <w:rFonts w:ascii="Times New Roman" w:hAnsi="Times New Roman" w:cs="Times New Roman"/>
          <w:sz w:val="24"/>
          <w:szCs w:val="24"/>
        </w:rPr>
        <w:t>:</w:t>
      </w:r>
    </w:p>
    <w:p w:rsidR="00A57099" w:rsidRPr="003C1BA7" w:rsidRDefault="00A57099" w:rsidP="003C79C3">
      <w:pPr>
        <w:snapToGrid w:val="0"/>
        <w:spacing w:line="283" w:lineRule="auto"/>
        <w:ind w:right="-2"/>
        <w:rPr>
          <w:rFonts w:ascii="Times New Roman" w:hAnsi="Times New Roman" w:cs="Times New Roman"/>
          <w:color w:val="000000" w:themeColor="text1"/>
          <w:sz w:val="24"/>
          <w:szCs w:val="24"/>
        </w:rPr>
      </w:pPr>
    </w:p>
    <w:p w:rsidR="00C429FF" w:rsidRPr="003C1BA7" w:rsidRDefault="00D55C2D"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Unidade: </w:t>
      </w:r>
      <w:r w:rsidR="00D3560C">
        <w:rPr>
          <w:rFonts w:ascii="Times New Roman" w:hAnsi="Times New Roman" w:cs="Times New Roman"/>
          <w:b/>
          <w:sz w:val="24"/>
          <w:szCs w:val="24"/>
        </w:rPr>
        <w:t>0701</w:t>
      </w:r>
      <w:r w:rsidR="00C429FF" w:rsidRPr="003C1BA7">
        <w:rPr>
          <w:rFonts w:ascii="Times New Roman" w:hAnsi="Times New Roman" w:cs="Times New Roman"/>
          <w:b/>
          <w:sz w:val="24"/>
          <w:szCs w:val="24"/>
        </w:rPr>
        <w:t xml:space="preserve"> </w:t>
      </w:r>
      <w:r w:rsidRPr="003C1BA7">
        <w:rPr>
          <w:rFonts w:ascii="Times New Roman" w:hAnsi="Times New Roman" w:cs="Times New Roman"/>
          <w:sz w:val="24"/>
          <w:szCs w:val="24"/>
        </w:rPr>
        <w:t xml:space="preserve">– Secretaria Municipal </w:t>
      </w:r>
      <w:r w:rsidR="0080477D" w:rsidRPr="003C1BA7">
        <w:rPr>
          <w:rFonts w:ascii="Times New Roman" w:hAnsi="Times New Roman" w:cs="Times New Roman"/>
          <w:sz w:val="24"/>
          <w:szCs w:val="24"/>
        </w:rPr>
        <w:t>da</w:t>
      </w:r>
      <w:r w:rsidRPr="003C1BA7">
        <w:rPr>
          <w:rFonts w:ascii="Times New Roman" w:hAnsi="Times New Roman" w:cs="Times New Roman"/>
          <w:sz w:val="24"/>
          <w:szCs w:val="24"/>
        </w:rPr>
        <w:t xml:space="preserve"> </w:t>
      </w:r>
      <w:r w:rsidR="0080477D" w:rsidRPr="003C1BA7">
        <w:rPr>
          <w:rFonts w:ascii="Times New Roman" w:hAnsi="Times New Roman" w:cs="Times New Roman"/>
          <w:sz w:val="24"/>
          <w:szCs w:val="24"/>
        </w:rPr>
        <w:t>Agropecuária e Meio Ambiente</w:t>
      </w:r>
    </w:p>
    <w:p w:rsidR="00C429FF" w:rsidRDefault="00C429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Proj.</w:t>
      </w:r>
      <w:r w:rsidR="00E843FA" w:rsidRPr="003C1BA7">
        <w:rPr>
          <w:rFonts w:ascii="Times New Roman" w:hAnsi="Times New Roman" w:cs="Times New Roman"/>
          <w:sz w:val="24"/>
          <w:szCs w:val="24"/>
        </w:rPr>
        <w:t xml:space="preserve"> </w:t>
      </w:r>
      <w:r w:rsidRPr="003C1BA7">
        <w:rPr>
          <w:rFonts w:ascii="Times New Roman" w:hAnsi="Times New Roman" w:cs="Times New Roman"/>
          <w:sz w:val="24"/>
          <w:szCs w:val="24"/>
        </w:rPr>
        <w:t>/Ativ.</w:t>
      </w:r>
      <w:r w:rsidR="00E843FA" w:rsidRPr="003C1BA7">
        <w:rPr>
          <w:rFonts w:ascii="Times New Roman" w:hAnsi="Times New Roman" w:cs="Times New Roman"/>
          <w:sz w:val="24"/>
          <w:szCs w:val="24"/>
        </w:rPr>
        <w:t>:</w:t>
      </w:r>
      <w:r w:rsidRPr="003C1BA7">
        <w:rPr>
          <w:rFonts w:ascii="Times New Roman" w:hAnsi="Times New Roman" w:cs="Times New Roman"/>
          <w:sz w:val="24"/>
          <w:szCs w:val="24"/>
        </w:rPr>
        <w:t xml:space="preserve"> </w:t>
      </w:r>
      <w:r w:rsidR="00D3560C">
        <w:rPr>
          <w:rFonts w:ascii="Times New Roman" w:hAnsi="Times New Roman" w:cs="Times New Roman"/>
          <w:b/>
          <w:sz w:val="24"/>
          <w:szCs w:val="24"/>
        </w:rPr>
        <w:t>2023</w:t>
      </w:r>
      <w:r w:rsidRPr="003C1BA7">
        <w:rPr>
          <w:rFonts w:ascii="Times New Roman" w:hAnsi="Times New Roman" w:cs="Times New Roman"/>
          <w:sz w:val="24"/>
          <w:szCs w:val="24"/>
        </w:rPr>
        <w:t xml:space="preserve"> – </w:t>
      </w:r>
      <w:r w:rsidR="00D3560C">
        <w:rPr>
          <w:rFonts w:ascii="Times New Roman" w:hAnsi="Times New Roman" w:cs="Times New Roman"/>
          <w:sz w:val="24"/>
          <w:szCs w:val="24"/>
        </w:rPr>
        <w:t xml:space="preserve">Manutenção das Atividades da </w:t>
      </w:r>
      <w:r w:rsidR="00D3560C" w:rsidRPr="00D3560C">
        <w:rPr>
          <w:rFonts w:ascii="Times New Roman" w:hAnsi="Times New Roman" w:cs="Times New Roman"/>
          <w:sz w:val="24"/>
          <w:szCs w:val="24"/>
        </w:rPr>
        <w:t>Secretaria da Agropecuária e Meio Ambiente</w:t>
      </w:r>
    </w:p>
    <w:p w:rsidR="00D3560C" w:rsidRPr="003C1BA7" w:rsidRDefault="00D3560C"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Código Reduzido: </w:t>
      </w:r>
      <w:r>
        <w:rPr>
          <w:rFonts w:ascii="Times New Roman" w:hAnsi="Times New Roman" w:cs="Times New Roman"/>
          <w:b/>
          <w:sz w:val="24"/>
          <w:szCs w:val="24"/>
        </w:rPr>
        <w:t>6591</w:t>
      </w:r>
      <w:r w:rsidRPr="003C1BA7">
        <w:rPr>
          <w:rFonts w:ascii="Times New Roman" w:hAnsi="Times New Roman" w:cs="Times New Roman"/>
          <w:sz w:val="24"/>
          <w:szCs w:val="24"/>
        </w:rPr>
        <w:t xml:space="preserve"> – Despesa</w:t>
      </w:r>
    </w:p>
    <w:p w:rsidR="00D3560C" w:rsidRPr="003C1BA7" w:rsidRDefault="00D3560C"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Fonte de Recurso</w:t>
      </w:r>
      <w:r>
        <w:rPr>
          <w:rFonts w:ascii="Times New Roman" w:hAnsi="Times New Roman" w:cs="Times New Roman"/>
          <w:sz w:val="24"/>
          <w:szCs w:val="24"/>
        </w:rPr>
        <w:t>s</w:t>
      </w:r>
      <w:r w:rsidRPr="003C1BA7">
        <w:rPr>
          <w:rFonts w:ascii="Times New Roman" w:hAnsi="Times New Roman" w:cs="Times New Roman"/>
          <w:sz w:val="24"/>
          <w:szCs w:val="24"/>
        </w:rPr>
        <w:t xml:space="preserve">: </w:t>
      </w:r>
      <w:r w:rsidR="00EF4B13">
        <w:rPr>
          <w:rFonts w:ascii="Times New Roman" w:hAnsi="Times New Roman" w:cs="Times New Roman"/>
          <w:b/>
          <w:sz w:val="24"/>
          <w:szCs w:val="24"/>
        </w:rPr>
        <w:t>1</w:t>
      </w:r>
      <w:r>
        <w:rPr>
          <w:rFonts w:ascii="Times New Roman" w:hAnsi="Times New Roman" w:cs="Times New Roman"/>
          <w:b/>
          <w:sz w:val="24"/>
          <w:szCs w:val="24"/>
        </w:rPr>
        <w:t>701</w:t>
      </w:r>
      <w:r w:rsidRPr="003C1BA7">
        <w:rPr>
          <w:rFonts w:ascii="Times New Roman" w:hAnsi="Times New Roman" w:cs="Times New Roman"/>
          <w:sz w:val="24"/>
          <w:szCs w:val="24"/>
        </w:rPr>
        <w:t xml:space="preserve"> – </w:t>
      </w:r>
      <w:r>
        <w:rPr>
          <w:rFonts w:ascii="Times New Roman" w:hAnsi="Times New Roman" w:cs="Times New Roman"/>
          <w:sz w:val="24"/>
          <w:szCs w:val="24"/>
        </w:rPr>
        <w:t>Outras Transferências de Convênios e Instrumentos Congêneres dos Estados</w:t>
      </w:r>
    </w:p>
    <w:p w:rsidR="00D3560C" w:rsidRPr="00D55B24" w:rsidRDefault="00D55B24" w:rsidP="003C79C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 xml:space="preserve">Detalhamento da Fonte: </w:t>
      </w:r>
      <w:r>
        <w:rPr>
          <w:rFonts w:ascii="Times New Roman" w:hAnsi="Times New Roman" w:cs="Times New Roman"/>
          <w:b/>
          <w:sz w:val="24"/>
          <w:szCs w:val="24"/>
        </w:rPr>
        <w:t>1149</w:t>
      </w:r>
      <w:r>
        <w:rPr>
          <w:rFonts w:ascii="Times New Roman" w:hAnsi="Times New Roman" w:cs="Times New Roman"/>
          <w:sz w:val="24"/>
          <w:szCs w:val="24"/>
        </w:rPr>
        <w:t xml:space="preserve"> – Construções de Açudes</w:t>
      </w:r>
    </w:p>
    <w:p w:rsidR="00C429FF" w:rsidRPr="003C1BA7" w:rsidRDefault="001E54C2"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Elemento: </w:t>
      </w:r>
      <w:r w:rsidR="00752A3D">
        <w:rPr>
          <w:rFonts w:ascii="Times New Roman" w:hAnsi="Times New Roman" w:cs="Times New Roman"/>
          <w:b/>
          <w:sz w:val="24"/>
          <w:szCs w:val="24"/>
        </w:rPr>
        <w:t>3</w:t>
      </w:r>
      <w:r w:rsidRPr="003C1BA7">
        <w:rPr>
          <w:rFonts w:ascii="Times New Roman" w:hAnsi="Times New Roman" w:cs="Times New Roman"/>
          <w:b/>
          <w:sz w:val="24"/>
          <w:szCs w:val="24"/>
        </w:rPr>
        <w:t>.</w:t>
      </w:r>
      <w:r w:rsidR="00752A3D">
        <w:rPr>
          <w:rFonts w:ascii="Times New Roman" w:hAnsi="Times New Roman" w:cs="Times New Roman"/>
          <w:b/>
          <w:sz w:val="24"/>
          <w:szCs w:val="24"/>
        </w:rPr>
        <w:t>3.90.39</w:t>
      </w:r>
      <w:r w:rsidR="00C429FF" w:rsidRPr="003C1BA7">
        <w:rPr>
          <w:rFonts w:ascii="Times New Roman" w:hAnsi="Times New Roman" w:cs="Times New Roman"/>
          <w:b/>
          <w:sz w:val="24"/>
          <w:szCs w:val="24"/>
        </w:rPr>
        <w:t>.</w:t>
      </w:r>
      <w:r w:rsidR="00752A3D">
        <w:rPr>
          <w:rFonts w:ascii="Times New Roman" w:hAnsi="Times New Roman" w:cs="Times New Roman"/>
          <w:b/>
          <w:sz w:val="24"/>
          <w:szCs w:val="24"/>
        </w:rPr>
        <w:t>99.3</w:t>
      </w:r>
      <w:r w:rsidR="00C429FF" w:rsidRPr="003C1BA7">
        <w:rPr>
          <w:rFonts w:ascii="Times New Roman" w:hAnsi="Times New Roman" w:cs="Times New Roman"/>
          <w:b/>
          <w:sz w:val="24"/>
          <w:szCs w:val="24"/>
        </w:rPr>
        <w:t>0.00</w:t>
      </w:r>
      <w:r w:rsidR="00C429FF" w:rsidRPr="003C1BA7">
        <w:rPr>
          <w:rFonts w:ascii="Times New Roman" w:hAnsi="Times New Roman" w:cs="Times New Roman"/>
          <w:sz w:val="24"/>
          <w:szCs w:val="24"/>
        </w:rPr>
        <w:t xml:space="preserve"> – </w:t>
      </w:r>
      <w:r w:rsidR="00752A3D">
        <w:rPr>
          <w:rFonts w:ascii="Times New Roman" w:hAnsi="Times New Roman" w:cs="Times New Roman"/>
          <w:sz w:val="24"/>
          <w:szCs w:val="24"/>
        </w:rPr>
        <w:t xml:space="preserve">Outros Serviços de </w:t>
      </w:r>
      <w:r w:rsidR="00756954">
        <w:rPr>
          <w:rFonts w:ascii="Times New Roman" w:hAnsi="Times New Roman" w:cs="Times New Roman"/>
          <w:sz w:val="24"/>
          <w:szCs w:val="24"/>
        </w:rPr>
        <w:t xml:space="preserve">Terceiros – </w:t>
      </w:r>
      <w:r w:rsidR="00752A3D">
        <w:rPr>
          <w:rFonts w:ascii="Times New Roman" w:hAnsi="Times New Roman" w:cs="Times New Roman"/>
          <w:sz w:val="24"/>
          <w:szCs w:val="24"/>
        </w:rPr>
        <w:t>Pessoa Jurídica</w:t>
      </w:r>
    </w:p>
    <w:p w:rsidR="00411767" w:rsidRDefault="00100382" w:rsidP="003C79C3">
      <w:pPr>
        <w:snapToGrid w:val="0"/>
        <w:spacing w:line="283" w:lineRule="auto"/>
        <w:ind w:right="-2"/>
        <w:rPr>
          <w:rFonts w:ascii="Times New Roman" w:hAnsi="Times New Roman" w:cs="Times New Roman"/>
          <w:b/>
          <w:sz w:val="24"/>
          <w:szCs w:val="24"/>
        </w:rPr>
      </w:pPr>
      <w:r>
        <w:rPr>
          <w:rFonts w:ascii="Times New Roman" w:hAnsi="Times New Roman" w:cs="Times New Roman"/>
          <w:sz w:val="24"/>
          <w:szCs w:val="24"/>
        </w:rPr>
        <w:t xml:space="preserve">*Recurso oriundo do </w:t>
      </w:r>
      <w:r w:rsidR="00756954" w:rsidRPr="0040715B">
        <w:rPr>
          <w:rFonts w:ascii="Times New Roman" w:hAnsi="Times New Roman" w:cs="Times New Roman"/>
          <w:sz w:val="24"/>
          <w:szCs w:val="24"/>
        </w:rPr>
        <w:t xml:space="preserve">Programa Avançar na Agropecuária e no Desenvolvimento Rural – </w:t>
      </w:r>
      <w:r w:rsidRPr="00100382">
        <w:rPr>
          <w:rFonts w:ascii="Times New Roman" w:hAnsi="Times New Roman" w:cs="Times New Roman"/>
          <w:b/>
          <w:sz w:val="24"/>
          <w:szCs w:val="24"/>
        </w:rPr>
        <w:t xml:space="preserve">Convênio </w:t>
      </w:r>
      <w:r w:rsidR="00756954" w:rsidRPr="00100382">
        <w:rPr>
          <w:rFonts w:ascii="Times New Roman" w:hAnsi="Times New Roman" w:cs="Times New Roman"/>
          <w:b/>
          <w:sz w:val="24"/>
          <w:szCs w:val="24"/>
        </w:rPr>
        <w:t>FPE</w:t>
      </w:r>
      <w:r w:rsidR="00756954" w:rsidRPr="0040715B">
        <w:rPr>
          <w:rFonts w:ascii="Times New Roman" w:hAnsi="Times New Roman" w:cs="Times New Roman"/>
          <w:sz w:val="24"/>
          <w:szCs w:val="24"/>
        </w:rPr>
        <w:t xml:space="preserve"> nº </w:t>
      </w:r>
      <w:r w:rsidR="00756954" w:rsidRPr="005D3139">
        <w:rPr>
          <w:rFonts w:ascii="Times New Roman" w:hAnsi="Times New Roman" w:cs="Times New Roman"/>
          <w:b/>
          <w:sz w:val="24"/>
          <w:szCs w:val="24"/>
        </w:rPr>
        <w:t>1396/2022</w:t>
      </w:r>
      <w:r w:rsidR="00756954" w:rsidRPr="00756954">
        <w:rPr>
          <w:rFonts w:ascii="Times New Roman" w:hAnsi="Times New Roman" w:cs="Times New Roman"/>
          <w:sz w:val="24"/>
          <w:szCs w:val="24"/>
        </w:rPr>
        <w:t>.</w:t>
      </w:r>
    </w:p>
    <w:p w:rsidR="00756954" w:rsidRPr="003C1BA7" w:rsidRDefault="00756954" w:rsidP="003C79C3">
      <w:pPr>
        <w:snapToGrid w:val="0"/>
        <w:spacing w:line="283" w:lineRule="auto"/>
        <w:ind w:right="-2"/>
        <w:rPr>
          <w:rFonts w:ascii="Times New Roman" w:hAnsi="Times New Roman" w:cs="Times New Roman"/>
          <w:color w:val="FF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IMPUGNAÇÃO AO EDITAL E DOS PEDIDOS DE ESCLARECIMENTO:</w:t>
      </w:r>
    </w:p>
    <w:p w:rsidR="00BE0E3C" w:rsidRPr="003C1BA7" w:rsidRDefault="00BE0E3C" w:rsidP="003C79C3">
      <w:pPr>
        <w:numPr>
          <w:ilvl w:val="1"/>
          <w:numId w:val="4"/>
        </w:numPr>
        <w:snapToGrid w:val="0"/>
        <w:spacing w:line="283" w:lineRule="auto"/>
        <w:ind w:left="0"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Até 03 (três) dias úteis</w:t>
      </w:r>
      <w:r w:rsidRPr="003C1BA7">
        <w:rPr>
          <w:rFonts w:ascii="Times New Roman" w:hAnsi="Times New Roman" w:cs="Times New Roman"/>
          <w:color w:val="000000"/>
          <w:sz w:val="24"/>
          <w:szCs w:val="24"/>
        </w:rPr>
        <w:t xml:space="preserve"> antes da data designada para a </w:t>
      </w:r>
      <w:r w:rsidR="00CF1B58">
        <w:rPr>
          <w:rFonts w:ascii="Times New Roman" w:hAnsi="Times New Roman" w:cs="Times New Roman"/>
          <w:color w:val="000000"/>
          <w:sz w:val="24"/>
          <w:szCs w:val="24"/>
        </w:rPr>
        <w:t>escavação</w:t>
      </w:r>
      <w:r w:rsidRPr="003C1BA7">
        <w:rPr>
          <w:rFonts w:ascii="Times New Roman" w:hAnsi="Times New Roman" w:cs="Times New Roman"/>
          <w:color w:val="000000"/>
          <w:sz w:val="24"/>
          <w:szCs w:val="24"/>
        </w:rPr>
        <w:t xml:space="preserve"> da sessão pública, qualquer pessoa poderá impugnar este Edital.</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A impugnação deverá ser enviada </w:t>
      </w:r>
      <w:r w:rsidRPr="003C1BA7">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3C1BA7">
          <w:rPr>
            <w:rStyle w:val="LinkdaInternet"/>
            <w:rFonts w:ascii="Times New Roman" w:hAnsi="Times New Roman" w:cs="Times New Roman"/>
            <w:b/>
            <w:bCs/>
            <w:color w:val="auto"/>
            <w:sz w:val="24"/>
            <w:szCs w:val="24"/>
          </w:rPr>
          <w:t>www.portaldecompraspublicas.com.br</w:t>
        </w:r>
      </w:hyperlink>
      <w:r w:rsidRPr="003C1BA7">
        <w:rPr>
          <w:rFonts w:ascii="Times New Roman" w:hAnsi="Times New Roman" w:cs="Times New Roman"/>
          <w:color w:val="000000"/>
          <w:sz w:val="24"/>
          <w:szCs w:val="24"/>
        </w:rPr>
        <w:t>.</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Caberá ao Pregoeiro, auxiliado pelo setor técnico competente, decidir sobre a impugnação no prazo de </w:t>
      </w:r>
      <w:r w:rsidRPr="003C1BA7">
        <w:rPr>
          <w:rFonts w:ascii="Times New Roman" w:hAnsi="Times New Roman" w:cs="Times New Roman"/>
          <w:b/>
          <w:color w:val="000000"/>
          <w:sz w:val="24"/>
          <w:szCs w:val="24"/>
        </w:rPr>
        <w:t>02 (dois) dias úteis</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contado da data de recebimento da impugnação.</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bookmarkStart w:id="0" w:name="_Ref9528655"/>
      <w:r w:rsidRPr="003C1BA7">
        <w:rPr>
          <w:rFonts w:ascii="Times New Roman" w:hAnsi="Times New Roman" w:cs="Times New Roman"/>
          <w:color w:val="000000"/>
          <w:sz w:val="24"/>
          <w:szCs w:val="24"/>
        </w:rPr>
        <w:t xml:space="preserve">Os pedidos de esclarecimentos referentes a este processo licitatório deverão ser enviados ao Pregoeiro, </w:t>
      </w:r>
      <w:r w:rsidRPr="003C1BA7">
        <w:rPr>
          <w:rFonts w:ascii="Times New Roman" w:hAnsi="Times New Roman" w:cs="Times New Roman"/>
          <w:b/>
          <w:color w:val="000000"/>
          <w:sz w:val="24"/>
          <w:szCs w:val="24"/>
        </w:rPr>
        <w:t>até 03 (três) dias útei</w:t>
      </w:r>
      <w:r w:rsidRPr="003C1BA7">
        <w:rPr>
          <w:rFonts w:ascii="Times New Roman" w:hAnsi="Times New Roman" w:cs="Times New Roman"/>
          <w:color w:val="000000"/>
          <w:sz w:val="24"/>
          <w:szCs w:val="24"/>
        </w:rPr>
        <w:t xml:space="preserve">s anteriores à data designada para </w:t>
      </w:r>
      <w:r w:rsidR="00CF1B58">
        <w:rPr>
          <w:rFonts w:ascii="Times New Roman" w:hAnsi="Times New Roman" w:cs="Times New Roman"/>
          <w:color w:val="000000"/>
          <w:sz w:val="24"/>
          <w:szCs w:val="24"/>
        </w:rPr>
        <w:t>escavação</w:t>
      </w:r>
      <w:r w:rsidRPr="003C1BA7">
        <w:rPr>
          <w:rFonts w:ascii="Times New Roman" w:hAnsi="Times New Roman" w:cs="Times New Roman"/>
          <w:color w:val="000000"/>
          <w:sz w:val="24"/>
          <w:szCs w:val="24"/>
        </w:rPr>
        <w:t xml:space="preserve"> da sessão pública, exclusivamente </w:t>
      </w:r>
      <w:r w:rsidRPr="003C1BA7">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3C1BA7">
          <w:rPr>
            <w:rStyle w:val="LinkdaInternet"/>
            <w:rFonts w:ascii="Times New Roman" w:hAnsi="Times New Roman" w:cs="Times New Roman"/>
            <w:b/>
            <w:bCs/>
            <w:color w:val="auto"/>
            <w:sz w:val="24"/>
            <w:szCs w:val="24"/>
          </w:rPr>
          <w:t>www.portaldecompraspublicas.com.br</w:t>
        </w:r>
      </w:hyperlink>
      <w:r w:rsidRPr="003C1BA7">
        <w:rPr>
          <w:rFonts w:ascii="Times New Roman" w:hAnsi="Times New Roman" w:cs="Times New Roman"/>
          <w:bCs/>
          <w:color w:val="000000"/>
          <w:sz w:val="24"/>
          <w:szCs w:val="24"/>
        </w:rPr>
        <w:t>.</w:t>
      </w:r>
      <w:bookmarkEnd w:id="0"/>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As impugnações e pedidos de esclarecimentos não suspendem os prazos previstos no certame.</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 participação no certame, sem que tenha sido tempestivamente impugnado o presente Edital, </w:t>
      </w:r>
      <w:r w:rsidRPr="003C1BA7">
        <w:rPr>
          <w:rFonts w:ascii="Times New Roman" w:hAnsi="Times New Roman" w:cs="Times New Roman"/>
          <w:bCs/>
          <w:color w:val="000000"/>
          <w:sz w:val="24"/>
          <w:szCs w:val="24"/>
        </w:rPr>
        <w:t>implica na</w:t>
      </w:r>
      <w:r w:rsidRPr="003C1BA7">
        <w:rPr>
          <w:rFonts w:ascii="Times New Roman" w:hAnsi="Times New Roman" w:cs="Times New Roman"/>
          <w:color w:val="000000"/>
          <w:sz w:val="24"/>
          <w:szCs w:val="24"/>
        </w:rPr>
        <w:t xml:space="preserve"> aceitação por parte dos interessados das condições nele estabelecidas.</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color w:val="000000"/>
          <w:sz w:val="24"/>
          <w:szCs w:val="24"/>
        </w:rPr>
        <w:t>, sendo de responsabilidade dos licitantes, seu acompanhamento.</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rsidR="00BE0E3C" w:rsidRPr="003C1BA7" w:rsidRDefault="00925B66"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BE0E3C" w:rsidRPr="003C1BA7">
        <w:rPr>
          <w:rFonts w:ascii="Times New Roman" w:hAnsi="Times New Roman" w:cs="Times New Roman"/>
          <w:color w:val="000000"/>
          <w:sz w:val="24"/>
          <w:szCs w:val="24"/>
        </w:rPr>
        <w:t>A petição de impugnação apresentada por empresa deve ser firmada por sócio, pessoa designada para a administração da sociedade</w:t>
      </w:r>
      <w:r w:rsidR="00BE0E3C" w:rsidRPr="003C1BA7">
        <w:rPr>
          <w:rFonts w:ascii="Times New Roman" w:hAnsi="Times New Roman" w:cs="Times New Roman"/>
          <w:bCs/>
          <w:color w:val="000000"/>
          <w:sz w:val="24"/>
          <w:szCs w:val="24"/>
        </w:rPr>
        <w:t xml:space="preserve"> empresária</w:t>
      </w:r>
      <w:r w:rsidR="00BE0E3C" w:rsidRPr="003C1BA7">
        <w:rPr>
          <w:rFonts w:ascii="Times New Roman" w:hAnsi="Times New Roman" w:cs="Times New Roman"/>
          <w:color w:val="000000"/>
          <w:sz w:val="24"/>
          <w:szCs w:val="24"/>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3A6E79" w:rsidRPr="003C1BA7" w:rsidRDefault="003A6E7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PARTICIPAÇÃO NO PREGÃO:</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bookmarkStart w:id="1" w:name="_Ref9528676"/>
      <w:r w:rsidRPr="003C1BA7">
        <w:rPr>
          <w:rFonts w:ascii="Times New Roman" w:hAnsi="Times New Roman" w:cs="Times New Roman"/>
          <w:sz w:val="24"/>
          <w:szCs w:val="24"/>
        </w:rPr>
        <w:t>Poderão participar da licitação as empresas interessadas pertencentes ao ramo de atividade relacionado</w:t>
      </w:r>
      <w:bookmarkEnd w:id="1"/>
      <w:r w:rsidR="00D26376" w:rsidRPr="003C1BA7">
        <w:rPr>
          <w:rFonts w:ascii="Times New Roman" w:hAnsi="Times New Roman" w:cs="Times New Roman"/>
          <w:sz w:val="24"/>
          <w:szCs w:val="24"/>
        </w:rPr>
        <w:t>;</w:t>
      </w:r>
    </w:p>
    <w:p w:rsidR="00D26376" w:rsidRPr="003C1BA7" w:rsidRDefault="00357EEF" w:rsidP="003C79C3">
      <w:pPr>
        <w:numPr>
          <w:ilvl w:val="1"/>
          <w:numId w:val="4"/>
        </w:numPr>
        <w:spacing w:line="283" w:lineRule="auto"/>
        <w:ind w:left="0" w:right="-2" w:firstLine="0"/>
        <w:rPr>
          <w:rFonts w:ascii="Times New Roman" w:hAnsi="Times New Roman" w:cs="Times New Roman"/>
          <w:sz w:val="24"/>
          <w:szCs w:val="24"/>
        </w:rPr>
      </w:pPr>
      <w:r>
        <w:rPr>
          <w:rFonts w:ascii="Times New Roman" w:hAnsi="Times New Roman" w:cs="Times New Roman"/>
          <w:sz w:val="24"/>
          <w:szCs w:val="24"/>
        </w:rPr>
        <w:t>Para participar do presente E</w:t>
      </w:r>
      <w:r w:rsidR="00D26376" w:rsidRPr="003C1BA7">
        <w:rPr>
          <w:rFonts w:ascii="Times New Roman" w:hAnsi="Times New Roman" w:cs="Times New Roman"/>
          <w:sz w:val="24"/>
          <w:szCs w:val="24"/>
        </w:rPr>
        <w:t>dital a licitante deverá manifestar, em campo próprio do sistema eletrônico, que cumpre plenamente os requisitos de habilitação e que sua proposta está em conformidade com as exigências do instrumento convocatório.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D26376"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participação no certame, sem que tenha sido tempes</w:t>
      </w:r>
      <w:r w:rsidR="00357EEF">
        <w:rPr>
          <w:rFonts w:ascii="Times New Roman" w:hAnsi="Times New Roman" w:cs="Times New Roman"/>
          <w:sz w:val="24"/>
          <w:szCs w:val="24"/>
        </w:rPr>
        <w:t>tivamente impugnado o presente E</w:t>
      </w:r>
      <w:r w:rsidRPr="003C1BA7">
        <w:rPr>
          <w:rFonts w:ascii="Times New Roman" w:hAnsi="Times New Roman" w:cs="Times New Roman"/>
          <w:sz w:val="24"/>
          <w:szCs w:val="24"/>
        </w:rPr>
        <w:t>dital, implicará na plena aceitação por parte dos interessados das condições nele estabelecidas.</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Pessoas físicas não empresárias;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Servidor ou dirigente do Município de Pinheiro Machado</w:t>
      </w:r>
      <w:r w:rsidR="00357EEF">
        <w:rPr>
          <w:rFonts w:ascii="Times New Roman" w:hAnsi="Times New Roman" w:cs="Times New Roman"/>
          <w:sz w:val="24"/>
          <w:szCs w:val="24"/>
        </w:rPr>
        <w:t>/RS</w:t>
      </w:r>
      <w:r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 autor do Termo de Referência, </w:t>
      </w:r>
      <w:r w:rsidRPr="003C1BA7">
        <w:rPr>
          <w:rFonts w:ascii="Times New Roman" w:hAnsi="Times New Roman" w:cs="Times New Roman"/>
          <w:bCs/>
          <w:sz w:val="24"/>
          <w:szCs w:val="24"/>
        </w:rPr>
        <w:t>Anexo I deste edital</w:t>
      </w:r>
      <w:r w:rsidRPr="003C1BA7">
        <w:rPr>
          <w:rFonts w:ascii="Times New Roman" w:hAnsi="Times New Roman" w:cs="Times New Roman"/>
          <w:sz w:val="24"/>
          <w:szCs w:val="24"/>
        </w:rPr>
        <w:t>, pessoa física ou jurídica.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 xml:space="preserve">As </w:t>
      </w:r>
      <w:r w:rsidRPr="003C1BA7">
        <w:rPr>
          <w:rFonts w:ascii="Times New Roman" w:hAnsi="Times New Roman" w:cs="Times New Roman"/>
          <w:b/>
          <w:bCs/>
          <w:sz w:val="24"/>
          <w:szCs w:val="24"/>
        </w:rPr>
        <w:t>sociedades empresárias</w:t>
      </w:r>
      <w:r w:rsidRPr="003C1BA7">
        <w:rPr>
          <w:rFonts w:ascii="Times New Roman" w:hAnsi="Times New Roman" w:cs="Times New Roman"/>
          <w:b/>
          <w:sz w:val="24"/>
          <w:szCs w:val="24"/>
        </w:rPr>
        <w:t>:</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Q</w:t>
      </w:r>
      <w:r w:rsidR="000D02FF" w:rsidRPr="003C1BA7">
        <w:rPr>
          <w:rFonts w:ascii="Times New Roman" w:hAnsi="Times New Roman" w:cs="Times New Roman"/>
          <w:color w:val="000000"/>
        </w:rPr>
        <w:t>ue não explorem ramo de atividade compatível com o objeto desta licitação;</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Q</w:t>
      </w:r>
      <w:r w:rsidR="000D02FF" w:rsidRPr="003C1BA7">
        <w:rPr>
          <w:rFonts w:ascii="Times New Roman" w:hAnsi="Times New Roman" w:cs="Times New Roman"/>
          <w:color w:val="000000"/>
        </w:rPr>
        <w:t>ue se encontrem sob falência, concordata, recuperação judicial ou extrajudicial, concurso de credores, dissolução ou liquidação;</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Q</w:t>
      </w:r>
      <w:r w:rsidR="000D02FF" w:rsidRPr="003C1BA7">
        <w:rPr>
          <w:rFonts w:ascii="Times New Roman" w:hAnsi="Times New Roman" w:cs="Times New Roman"/>
        </w:rPr>
        <w:t>ue integrem o Cadastro Nacional de Empresas Inidôneas e Suspensas – CEIS e o Cadastro Nacional de Empresas Punidas – CNEP (Portal Transparência);</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Q</w:t>
      </w:r>
      <w:r w:rsidR="000D02FF" w:rsidRPr="003C1BA7">
        <w:rPr>
          <w:rFonts w:ascii="Times New Roman" w:hAnsi="Times New Roman" w:cs="Times New Roman"/>
        </w:rPr>
        <w:t>ue estejam incluídas no Cadastro Nacional de Condenações Cíveis por Ato de Improbidade Administrativa disponível no Portal do CNJ</w:t>
      </w:r>
      <w:r w:rsidR="000D02FF" w:rsidRPr="003C1BA7">
        <w:rPr>
          <w:rFonts w:ascii="Times New Roman" w:hAnsi="Times New Roman" w:cs="Times New Roman"/>
          <w:bCs/>
        </w:rPr>
        <w:t>;</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I</w:t>
      </w:r>
      <w:r w:rsidR="000D02FF" w:rsidRPr="003C1BA7">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rPr>
      </w:pPr>
      <w:r w:rsidRPr="003C1BA7">
        <w:rPr>
          <w:rFonts w:ascii="Times New Roman" w:hAnsi="Times New Roman" w:cs="Times New Roman"/>
        </w:rPr>
        <w:t>Q</w:t>
      </w:r>
      <w:r w:rsidR="000D02FF" w:rsidRPr="003C1BA7">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de </w:t>
      </w:r>
      <w:r w:rsidR="000D02FF" w:rsidRPr="003C1BA7">
        <w:rPr>
          <w:rFonts w:ascii="Times New Roman" w:hAnsi="Times New Roman" w:cs="Times New Roman"/>
          <w:b/>
        </w:rPr>
        <w:t>5% (cinco por cento)</w:t>
      </w:r>
      <w:r w:rsidR="000D02FF" w:rsidRPr="003C1BA7">
        <w:rPr>
          <w:rFonts w:ascii="Times New Roman" w:hAnsi="Times New Roman" w:cs="Times New Roman"/>
        </w:rPr>
        <w:t xml:space="preserve"> do capital com direito a voto ou controlador, responsável técnico ou subcontratado;</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rPr>
      </w:pPr>
      <w:r w:rsidRPr="003C1BA7">
        <w:rPr>
          <w:rFonts w:ascii="Times New Roman" w:hAnsi="Times New Roman" w:cs="Times New Roman"/>
        </w:rPr>
        <w:t>C</w:t>
      </w:r>
      <w:r w:rsidR="000D02FF" w:rsidRPr="003C1BA7">
        <w:rPr>
          <w:rFonts w:ascii="Times New Roman" w:hAnsi="Times New Roman" w:cs="Times New Roman"/>
        </w:rPr>
        <w:t xml:space="preserve">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w:t>
      </w:r>
      <w:r w:rsidR="000D02FF" w:rsidRPr="003C1BA7">
        <w:rPr>
          <w:rFonts w:ascii="Times New Roman" w:hAnsi="Times New Roman" w:cs="Times New Roman"/>
        </w:rPr>
        <w:lastRenderedPageBreak/>
        <w:t>serviço terceirizado ou contratos pertinentes a obras, serviços e à aquisição de bens, ou ainda de convênios e os instrumentos equivalentes;</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E</w:t>
      </w:r>
      <w:r w:rsidR="000D02FF" w:rsidRPr="003C1BA7">
        <w:rPr>
          <w:rFonts w:ascii="Times New Roman" w:hAnsi="Times New Roman" w:cs="Times New Roman"/>
          <w:color w:val="000000"/>
        </w:rPr>
        <w:t>strangeiras que não funcionem no país;</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O descumprimento de qualquer condição de participação será motivo para a inabilitação do licitante.</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As pessoas jurídicas que tenham sócios em comum não poderão participar do cer</w:t>
      </w:r>
      <w:r w:rsidR="005C2097" w:rsidRPr="003C1BA7">
        <w:rPr>
          <w:rFonts w:ascii="Times New Roman" w:hAnsi="Times New Roman" w:cs="Times New Roman"/>
          <w:sz w:val="24"/>
          <w:szCs w:val="24"/>
        </w:rPr>
        <w:t>tame para o(s) mesmo(s) item(s);</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3C1BA7">
          <w:rPr>
            <w:rStyle w:val="ListLabel168"/>
            <w:rFonts w:ascii="Times New Roman" w:hAnsi="Times New Roman" w:cs="Times New Roman"/>
            <w:b/>
            <w:sz w:val="24"/>
            <w:szCs w:val="24"/>
            <w:u w:val="single"/>
          </w:rPr>
          <w:t>www.portaltransparencia.gov.br/cnep</w:t>
        </w:r>
      </w:hyperlink>
      <w:r w:rsidRPr="003C1BA7">
        <w:rPr>
          <w:rFonts w:ascii="Times New Roman" w:hAnsi="Times New Roman" w:cs="Times New Roman"/>
          <w:sz w:val="24"/>
          <w:szCs w:val="24"/>
        </w:rPr>
        <w:t>), para aferição de eventuais registros impeditivos de participar de licitações ou de celebrar contratos com a Administração Pública.</w:t>
      </w:r>
    </w:p>
    <w:p w:rsidR="00CC72ED" w:rsidRPr="003C1BA7" w:rsidRDefault="00CC72ED" w:rsidP="003C79C3">
      <w:pPr>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CREDENCIAMENTO:</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Os interessados em se credenciar no Portal de Compras Públicas poderão obter maiores informações </w:t>
      </w:r>
      <w:r w:rsidRPr="003C1BA7">
        <w:rPr>
          <w:rFonts w:ascii="Times New Roman" w:hAnsi="Times New Roman" w:cs="Times New Roman"/>
          <w:bCs/>
          <w:sz w:val="24"/>
          <w:szCs w:val="24"/>
        </w:rPr>
        <w:t>na página</w:t>
      </w:r>
      <w:r w:rsidRPr="003C1BA7">
        <w:rPr>
          <w:rFonts w:ascii="Times New Roman" w:hAnsi="Times New Roman" w:cs="Times New Roman"/>
          <w:sz w:val="24"/>
          <w:szCs w:val="24"/>
        </w:rPr>
        <w:t xml:space="preserve"> </w:t>
      </w:r>
      <w:hyperlink r:id="rId18">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xml:space="preserve">, podendo sanar eventuais dúvidas </w:t>
      </w:r>
      <w:r w:rsidRPr="003C1BA7">
        <w:rPr>
          <w:rFonts w:ascii="Times New Roman" w:hAnsi="Times New Roman" w:cs="Times New Roman"/>
          <w:bCs/>
          <w:sz w:val="24"/>
          <w:szCs w:val="24"/>
        </w:rPr>
        <w:t xml:space="preserve">pela central de atendimentos do Portal ou pelo e-mail </w:t>
      </w:r>
      <w:hyperlink r:id="rId19">
        <w:r w:rsidRPr="003C1BA7">
          <w:rPr>
            <w:rStyle w:val="LinkdaInternet"/>
            <w:rFonts w:ascii="Times New Roman" w:hAnsi="Times New Roman" w:cs="Times New Roman"/>
            <w:b/>
            <w:bCs/>
            <w:color w:val="auto"/>
            <w:sz w:val="24"/>
            <w:szCs w:val="24"/>
          </w:rPr>
          <w:t>falecom@portaldecompraspublicas.com.br</w:t>
        </w:r>
      </w:hyperlink>
      <w:r w:rsidRPr="003C1BA7">
        <w:rPr>
          <w:rFonts w:ascii="Times New Roman" w:hAnsi="Times New Roman" w:cs="Times New Roman"/>
          <w:bCs/>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3C1BA7">
        <w:rPr>
          <w:rFonts w:ascii="Times New Roman" w:hAnsi="Times New Roman" w:cs="Times New Roman"/>
          <w:sz w:val="24"/>
          <w:szCs w:val="24"/>
        </w:rPr>
        <w:t xml:space="preserve"> do sistema ou ao Município de P</w:t>
      </w:r>
      <w:r w:rsidRPr="003C1BA7">
        <w:rPr>
          <w:rFonts w:ascii="Times New Roman" w:hAnsi="Times New Roman" w:cs="Times New Roman"/>
          <w:sz w:val="24"/>
          <w:szCs w:val="24"/>
        </w:rPr>
        <w:t>inheiro Machado</w:t>
      </w:r>
      <w:r w:rsidR="00B550B1" w:rsidRPr="003C1BA7">
        <w:rPr>
          <w:rFonts w:ascii="Times New Roman" w:hAnsi="Times New Roman" w:cs="Times New Roman"/>
          <w:sz w:val="24"/>
          <w:szCs w:val="24"/>
        </w:rPr>
        <w:t>/RS</w:t>
      </w:r>
      <w:r w:rsidRPr="003C1BA7">
        <w:rPr>
          <w:rFonts w:ascii="Times New Roman" w:hAnsi="Times New Roman" w:cs="Times New Roman"/>
          <w:sz w:val="24"/>
          <w:szCs w:val="24"/>
        </w:rPr>
        <w:t xml:space="preserve"> </w:t>
      </w:r>
      <w:r w:rsidRPr="003C1BA7">
        <w:rPr>
          <w:rFonts w:ascii="Times New Roman" w:hAnsi="Times New Roman" w:cs="Times New Roman"/>
          <w:bCs/>
          <w:sz w:val="24"/>
          <w:szCs w:val="24"/>
        </w:rPr>
        <w:t>responder</w:t>
      </w:r>
      <w:r w:rsidRPr="003C1BA7">
        <w:rPr>
          <w:rFonts w:ascii="Times New Roman" w:hAnsi="Times New Roman" w:cs="Times New Roman"/>
          <w:sz w:val="24"/>
          <w:szCs w:val="24"/>
        </w:rPr>
        <w:t xml:space="preserve"> por eventuais danos decorrentes do uso indevido da senha, ainda que por terceiros.</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 perda da senha ou a quebra de sigilo deverão ser comunicadas imediatamente ao provedor do sistema para imediato bloqueio de acesso.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O Pregão será conduzido pelo </w:t>
      </w:r>
      <w:r w:rsidR="00580991" w:rsidRPr="003C1BA7">
        <w:rPr>
          <w:rFonts w:ascii="Times New Roman" w:hAnsi="Times New Roman" w:cs="Times New Roman"/>
          <w:sz w:val="24"/>
          <w:szCs w:val="24"/>
        </w:rPr>
        <w:t>Município de P</w:t>
      </w:r>
      <w:r w:rsidRPr="003C1BA7">
        <w:rPr>
          <w:rFonts w:ascii="Times New Roman" w:hAnsi="Times New Roman" w:cs="Times New Roman"/>
          <w:sz w:val="24"/>
          <w:szCs w:val="24"/>
        </w:rPr>
        <w:t>inheiro Machado</w:t>
      </w:r>
      <w:r w:rsidR="00B550B1" w:rsidRPr="003C1BA7">
        <w:rPr>
          <w:rFonts w:ascii="Times New Roman" w:hAnsi="Times New Roman" w:cs="Times New Roman"/>
          <w:sz w:val="24"/>
          <w:szCs w:val="24"/>
        </w:rPr>
        <w:t>/RS</w:t>
      </w:r>
      <w:r w:rsidRPr="003C1BA7">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CC72ED" w:rsidRPr="003C1BA7" w:rsidRDefault="00CC72ED" w:rsidP="003C79C3">
      <w:pPr>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ENVIO DA PROPOSTA:</w:t>
      </w:r>
    </w:p>
    <w:p w:rsidR="000D02FF" w:rsidRPr="003C1BA7" w:rsidRDefault="0041045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Após a divulgação do Edital no endereço eletrônico </w:t>
      </w:r>
      <w:hyperlink r:id="rId20">
        <w:r w:rsidR="000D02FF" w:rsidRPr="003C1BA7">
          <w:rPr>
            <w:rStyle w:val="LinkdaInternet"/>
            <w:rFonts w:ascii="Times New Roman" w:hAnsi="Times New Roman" w:cs="Times New Roman"/>
            <w:b/>
            <w:color w:val="auto"/>
            <w:sz w:val="24"/>
            <w:szCs w:val="24"/>
          </w:rPr>
          <w:t>www.portaldecompraspublicas.com.br</w:t>
        </w:r>
      </w:hyperlink>
      <w:r w:rsidR="000D02FF" w:rsidRPr="003C1BA7">
        <w:rPr>
          <w:rFonts w:ascii="Times New Roman" w:hAnsi="Times New Roman" w:cs="Times New Roman"/>
          <w:sz w:val="24"/>
          <w:szCs w:val="24"/>
        </w:rPr>
        <w:t xml:space="preserve"> e até a data e hora marcadas para </w:t>
      </w:r>
      <w:r w:rsidR="00B620DD">
        <w:rPr>
          <w:rFonts w:ascii="Times New Roman" w:hAnsi="Times New Roman" w:cs="Times New Roman"/>
          <w:sz w:val="24"/>
          <w:szCs w:val="24"/>
        </w:rPr>
        <w:t>abertura</w:t>
      </w:r>
      <w:r w:rsidR="000D02FF" w:rsidRPr="003C1BA7">
        <w:rPr>
          <w:rFonts w:ascii="Times New Roman" w:hAnsi="Times New Roman" w:cs="Times New Roman"/>
          <w:sz w:val="24"/>
          <w:szCs w:val="24"/>
        </w:rPr>
        <w:t xml:space="preserve">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Até a </w:t>
      </w:r>
      <w:r w:rsidR="00B803EE">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os licitantes poderão retirar ou substituir as propostas apresentadas.</w:t>
      </w:r>
    </w:p>
    <w:p w:rsidR="000D02FF" w:rsidRPr="003C1BA7" w:rsidRDefault="000D02FF" w:rsidP="003C79C3">
      <w:pPr>
        <w:numPr>
          <w:ilvl w:val="1"/>
          <w:numId w:val="4"/>
        </w:numPr>
        <w:snapToGrid w:val="0"/>
        <w:spacing w:line="283" w:lineRule="auto"/>
        <w:ind w:left="0"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Valor unitário e total para cada item, em moeda corrente nacional;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Marca, modelo e fabricante de cada item ofertado;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Todas as especificações do objeto contidas na proposta vinculam a </w:t>
      </w:r>
      <w:r w:rsidR="00B803EE" w:rsidRPr="003C1BA7">
        <w:rPr>
          <w:rFonts w:ascii="Times New Roman" w:hAnsi="Times New Roman" w:cs="Times New Roman"/>
          <w:color w:val="000000"/>
          <w:sz w:val="24"/>
          <w:szCs w:val="24"/>
        </w:rPr>
        <w:t>CONTRATADA</w:t>
      </w:r>
      <w:r w:rsidR="00B803EE" w:rsidRPr="003C1BA7">
        <w:rPr>
          <w:rFonts w:ascii="Times New Roman" w:hAnsi="Times New Roman" w:cs="Times New Roman"/>
          <w:bCs/>
          <w:color w:val="000000"/>
          <w:sz w:val="24"/>
          <w:szCs w:val="24"/>
        </w:rPr>
        <w:t xml:space="preserve"> </w:t>
      </w:r>
      <w:r w:rsidRPr="003C1BA7">
        <w:rPr>
          <w:rFonts w:ascii="Times New Roman" w:hAnsi="Times New Roman" w:cs="Times New Roman"/>
          <w:bCs/>
          <w:color w:val="000000"/>
          <w:sz w:val="24"/>
          <w:szCs w:val="24"/>
        </w:rPr>
        <w:t>e, havendo divergência entre as condições da proposta e as cláusulas deste Edital, incluindo seus anexos, prevalecerão as últimas</w:t>
      </w:r>
      <w:r w:rsidRPr="003C1BA7">
        <w:rPr>
          <w:rFonts w:ascii="Times New Roman" w:hAnsi="Times New Roman" w:cs="Times New Roman"/>
          <w:color w:val="000000"/>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prazo de validade da proposta não será inferior a </w:t>
      </w:r>
      <w:r w:rsidRPr="003C1BA7">
        <w:rPr>
          <w:rFonts w:ascii="Times New Roman" w:hAnsi="Times New Roman" w:cs="Times New Roman"/>
          <w:b/>
          <w:color w:val="000000"/>
          <w:sz w:val="24"/>
          <w:szCs w:val="24"/>
        </w:rPr>
        <w:t>sessenta (60) dias</w:t>
      </w:r>
      <w:r w:rsidRPr="003C1BA7">
        <w:rPr>
          <w:rFonts w:ascii="Times New Roman" w:hAnsi="Times New Roman" w:cs="Times New Roman"/>
          <w:color w:val="000000"/>
          <w:sz w:val="24"/>
          <w:szCs w:val="24"/>
        </w:rPr>
        <w:t>, a contar da data de sua apresentação.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O licitante, ao enviar sua proposta, deverá preencher, em campo próprio do sistema eletrônico, as seguintes </w:t>
      </w:r>
      <w:r w:rsidRPr="003C1BA7">
        <w:rPr>
          <w:rFonts w:ascii="Times New Roman" w:hAnsi="Times New Roman" w:cs="Times New Roman"/>
          <w:b/>
          <w:sz w:val="24"/>
          <w:szCs w:val="24"/>
          <w:u w:val="single"/>
        </w:rPr>
        <w:t xml:space="preserve">Declarações </w:t>
      </w:r>
      <w:r w:rsidR="00AE6102" w:rsidRPr="003C1BA7">
        <w:rPr>
          <w:rFonts w:ascii="Times New Roman" w:hAnsi="Times New Roman" w:cs="Times New Roman"/>
          <w:b/>
          <w:i/>
          <w:sz w:val="24"/>
          <w:szCs w:val="24"/>
          <w:u w:val="single"/>
        </w:rPr>
        <w:t>on-</w:t>
      </w:r>
      <w:r w:rsidRPr="003C1BA7">
        <w:rPr>
          <w:rFonts w:ascii="Times New Roman" w:hAnsi="Times New Roman" w:cs="Times New Roman"/>
          <w:b/>
          <w:i/>
          <w:sz w:val="24"/>
          <w:szCs w:val="24"/>
          <w:u w:val="single"/>
        </w:rPr>
        <w:t>line</w:t>
      </w:r>
      <w:r w:rsidRPr="003C1BA7">
        <w:rPr>
          <w:rFonts w:ascii="Times New Roman" w:hAnsi="Times New Roman" w:cs="Times New Roman"/>
          <w:sz w:val="24"/>
          <w:szCs w:val="24"/>
        </w:rPr>
        <w:t>, fornecidas pelo Sistema de Pregão Eletrônico: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themeColor="text1"/>
          <w:sz w:val="24"/>
          <w:szCs w:val="24"/>
        </w:rPr>
      </w:pPr>
      <w:r w:rsidRPr="003C1BA7">
        <w:rPr>
          <w:rFonts w:ascii="Times New Roman" w:hAnsi="Times New Roman" w:cs="Times New Roman"/>
          <w:color w:val="000000" w:themeColor="text1"/>
          <w:sz w:val="24"/>
          <w:szCs w:val="24"/>
        </w:rPr>
        <w:t xml:space="preserve">Declaração de que cumpre </w:t>
      </w:r>
      <w:r w:rsidR="00BF4FEE" w:rsidRPr="003C1BA7">
        <w:rPr>
          <w:rFonts w:ascii="Times New Roman" w:hAnsi="Times New Roman" w:cs="Times New Roman"/>
          <w:color w:val="000000" w:themeColor="text1"/>
          <w:sz w:val="24"/>
          <w:szCs w:val="24"/>
        </w:rPr>
        <w:t>os requisitos estabelecidos no A</w:t>
      </w:r>
      <w:r w:rsidR="00F875EC">
        <w:rPr>
          <w:rFonts w:ascii="Times New Roman" w:hAnsi="Times New Roman" w:cs="Times New Roman"/>
          <w:color w:val="000000" w:themeColor="text1"/>
          <w:sz w:val="24"/>
          <w:szCs w:val="24"/>
        </w:rPr>
        <w:t>rtigo 3º</w:t>
      </w:r>
      <w:r w:rsidRPr="003C1BA7">
        <w:rPr>
          <w:rFonts w:ascii="Times New Roman" w:hAnsi="Times New Roman" w:cs="Times New Roman"/>
          <w:color w:val="000000" w:themeColor="text1"/>
          <w:sz w:val="24"/>
          <w:szCs w:val="24"/>
        </w:rPr>
        <w:t xml:space="preserve"> da Lei Complementar nº 123, de 2006, estando apta a usufruir do tratamento favorecido estabe</w:t>
      </w:r>
      <w:r w:rsidR="00B43A4E" w:rsidRPr="003C1BA7">
        <w:rPr>
          <w:rFonts w:ascii="Times New Roman" w:hAnsi="Times New Roman" w:cs="Times New Roman"/>
          <w:color w:val="000000" w:themeColor="text1"/>
          <w:sz w:val="24"/>
          <w:szCs w:val="24"/>
        </w:rPr>
        <w:t>lecido em seus A</w:t>
      </w:r>
      <w:r w:rsidRPr="003C1BA7">
        <w:rPr>
          <w:rFonts w:ascii="Times New Roman" w:hAnsi="Times New Roman" w:cs="Times New Roman"/>
          <w:color w:val="000000" w:themeColor="text1"/>
          <w:sz w:val="24"/>
          <w:szCs w:val="24"/>
        </w:rPr>
        <w:t>rts. 42 a 49</w:t>
      </w:r>
      <w:r w:rsidRPr="003C1BA7">
        <w:rPr>
          <w:rFonts w:ascii="Times New Roman" w:hAnsi="Times New Roman" w:cs="Times New Roman"/>
          <w:bCs/>
          <w:color w:val="000000" w:themeColor="text1"/>
          <w:sz w:val="24"/>
          <w:szCs w:val="24"/>
        </w:rPr>
        <w:t xml:space="preserve">, </w:t>
      </w:r>
      <w:r w:rsidRPr="003C1BA7">
        <w:rPr>
          <w:rFonts w:ascii="Times New Roman" w:hAnsi="Times New Roman" w:cs="Times New Roman"/>
          <w:bCs/>
          <w:color w:val="000000" w:themeColor="text1"/>
          <w:sz w:val="24"/>
          <w:szCs w:val="24"/>
          <w:u w:val="single"/>
        </w:rPr>
        <w:t>quando for o caso</w:t>
      </w:r>
      <w:r w:rsidRPr="003C1BA7">
        <w:rPr>
          <w:rFonts w:ascii="Times New Roman" w:hAnsi="Times New Roman" w:cs="Times New Roman"/>
          <w:color w:val="000000" w:themeColor="text1"/>
          <w:sz w:val="24"/>
          <w:szCs w:val="24"/>
        </w:rPr>
        <w:t>;</w:t>
      </w:r>
    </w:p>
    <w:p w:rsidR="000D02FF" w:rsidRPr="003C1BA7" w:rsidRDefault="000D02FF" w:rsidP="003C79C3">
      <w:pPr>
        <w:pStyle w:val="PargrafodaLista"/>
        <w:numPr>
          <w:ilvl w:val="3"/>
          <w:numId w:val="4"/>
        </w:numPr>
        <w:spacing w:line="283" w:lineRule="auto"/>
        <w:ind w:left="0" w:right="-2" w:firstLine="0"/>
        <w:jc w:val="both"/>
        <w:rPr>
          <w:rFonts w:ascii="Times New Roman" w:hAnsi="Times New Roman" w:cs="Times New Roman"/>
          <w:color w:val="000000" w:themeColor="text1"/>
        </w:rPr>
      </w:pPr>
      <w:r w:rsidRPr="003C1BA7">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Declaração de que cumpre plenamente os requisitos de habilitação e que sua proposta está em conformidade com as exigências do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As declarações exigidas </w:t>
      </w:r>
      <w:r w:rsidRPr="003C1BA7">
        <w:rPr>
          <w:rFonts w:ascii="Times New Roman" w:hAnsi="Times New Roman" w:cs="Times New Roman"/>
          <w:bCs/>
          <w:sz w:val="24"/>
          <w:szCs w:val="24"/>
        </w:rPr>
        <w:t>neste edital</w:t>
      </w:r>
      <w:r w:rsidRPr="003C1BA7">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3C1BA7">
        <w:rPr>
          <w:rFonts w:ascii="Times New Roman" w:hAnsi="Times New Roman" w:cs="Times New Roman"/>
          <w:bCs/>
          <w:sz w:val="24"/>
          <w:szCs w:val="24"/>
        </w:rPr>
        <w:t xml:space="preserve">e somente </w:t>
      </w:r>
      <w:r w:rsidRPr="003C1BA7">
        <w:rPr>
          <w:rFonts w:ascii="Times New Roman" w:hAnsi="Times New Roman" w:cs="Times New Roman"/>
          <w:sz w:val="24"/>
          <w:szCs w:val="24"/>
        </w:rPr>
        <w:t>após requisição do Pregoeiro.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3C1BA7">
        <w:rPr>
          <w:rFonts w:ascii="Times New Roman" w:hAnsi="Times New Roman" w:cs="Times New Roman"/>
          <w:b/>
          <w:sz w:val="24"/>
          <w:szCs w:val="24"/>
        </w:rPr>
        <w:t xml:space="preserve">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_Ref9527858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17</w:t>
      </w:r>
      <w:r w:rsidRPr="003C1BA7">
        <w:rPr>
          <w:rFonts w:ascii="Times New Roman" w:hAnsi="Times New Roman" w:cs="Times New Roman"/>
          <w:b/>
          <w:bCs/>
          <w:sz w:val="24"/>
          <w:szCs w:val="24"/>
        </w:rPr>
        <w:fldChar w:fldCharType="end"/>
      </w:r>
      <w:r w:rsidRPr="003C1BA7">
        <w:rPr>
          <w:rFonts w:ascii="Times New Roman" w:hAnsi="Times New Roman" w:cs="Times New Roman"/>
          <w:sz w:val="24"/>
          <w:szCs w:val="24"/>
        </w:rPr>
        <w:t xml:space="preserve"> deste Edital.</w:t>
      </w:r>
    </w:p>
    <w:p w:rsidR="008C6239" w:rsidRPr="003C1BA7"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 xml:space="preserve">DA </w:t>
      </w:r>
      <w:r w:rsidR="00B263B1">
        <w:rPr>
          <w:rFonts w:ascii="Times New Roman" w:hAnsi="Times New Roman" w:cs="Times New Roman"/>
          <w:b/>
          <w:kern w:val="2"/>
          <w:sz w:val="24"/>
          <w:szCs w:val="24"/>
        </w:rPr>
        <w:t>ABERTURA</w:t>
      </w:r>
      <w:r w:rsidRPr="003C1BA7">
        <w:rPr>
          <w:rFonts w:ascii="Times New Roman" w:hAnsi="Times New Roman" w:cs="Times New Roman"/>
          <w:b/>
          <w:kern w:val="2"/>
          <w:sz w:val="24"/>
          <w:szCs w:val="24"/>
        </w:rPr>
        <w:t xml:space="preserve"> </w:t>
      </w:r>
      <w:r w:rsidRPr="003C1BA7">
        <w:rPr>
          <w:rFonts w:ascii="Times New Roman" w:eastAsia="Times New Roman" w:hAnsi="Times New Roman" w:cs="Times New Roman"/>
          <w:b/>
          <w:kern w:val="2"/>
          <w:sz w:val="24"/>
          <w:szCs w:val="24"/>
          <w:lang w:eastAsia="pt-BR"/>
        </w:rPr>
        <w:t>DA SEÇÃO PÚBLICA</w:t>
      </w:r>
      <w:r w:rsidRPr="003C1BA7">
        <w:rPr>
          <w:rFonts w:ascii="Times New Roman" w:hAnsi="Times New Roman" w:cs="Times New Roman"/>
          <w:b/>
          <w:kern w:val="2"/>
          <w:sz w:val="24"/>
          <w:szCs w:val="24"/>
        </w:rPr>
        <w:t xml:space="preserve"> E DA FORMULAÇÃO DE LANCES: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 </w:t>
      </w:r>
      <w:r w:rsidR="00B37A1C">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pública</w:t>
      </w:r>
      <w:r w:rsidRPr="003C1BA7">
        <w:rPr>
          <w:rFonts w:ascii="Times New Roman" w:hAnsi="Times New Roman" w:cs="Times New Roman"/>
          <w:bCs/>
          <w:color w:val="000000"/>
          <w:sz w:val="24"/>
          <w:szCs w:val="24"/>
        </w:rPr>
        <w:t xml:space="preserve"> dar-se-á mediante comando do Pregoeiro</w:t>
      </w:r>
      <w:r w:rsidRPr="003C1BA7">
        <w:rPr>
          <w:rFonts w:ascii="Times New Roman" w:hAnsi="Times New Roman" w:cs="Times New Roman"/>
          <w:color w:val="000000"/>
          <w:sz w:val="24"/>
          <w:szCs w:val="24"/>
        </w:rPr>
        <w:t xml:space="preserve">, por meio </w:t>
      </w:r>
      <w:r w:rsidRPr="003C1BA7">
        <w:rPr>
          <w:rFonts w:ascii="Times New Roman" w:hAnsi="Times New Roman" w:cs="Times New Roman"/>
          <w:bCs/>
          <w:color w:val="000000"/>
          <w:sz w:val="24"/>
          <w:szCs w:val="24"/>
        </w:rPr>
        <w:t>do</w:t>
      </w:r>
      <w:r w:rsidRPr="003C1BA7">
        <w:rPr>
          <w:rFonts w:ascii="Times New Roman" w:hAnsi="Times New Roman" w:cs="Times New Roman"/>
          <w:color w:val="000000"/>
          <w:sz w:val="24"/>
          <w:szCs w:val="24"/>
        </w:rPr>
        <w:t xml:space="preserve"> sistema eletrônico, na data, horário e local indicados neste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A desclassificação será sempre fundamentada e registrada no sistema, com acompanhamento em tempo real por todos os participantes.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 não desclassificação da proposta não </w:t>
      </w:r>
      <w:r w:rsidRPr="003C1BA7">
        <w:rPr>
          <w:rFonts w:ascii="Times New Roman" w:hAnsi="Times New Roman" w:cs="Times New Roman"/>
          <w:bCs/>
          <w:sz w:val="24"/>
          <w:szCs w:val="24"/>
        </w:rPr>
        <w:t>implica em sua aceitação definitiva, que deverá ser levada a efeito após</w:t>
      </w:r>
      <w:r w:rsidRPr="003C1BA7">
        <w:rPr>
          <w:rFonts w:ascii="Times New Roman" w:hAnsi="Times New Roman" w:cs="Times New Roman"/>
          <w:sz w:val="24"/>
          <w:szCs w:val="24"/>
        </w:rPr>
        <w:t xml:space="preserve"> o seu julgamento definitivo </w:t>
      </w:r>
      <w:r w:rsidRPr="003C1BA7">
        <w:rPr>
          <w:rFonts w:ascii="Times New Roman" w:hAnsi="Times New Roman" w:cs="Times New Roman"/>
          <w:bCs/>
          <w:sz w:val="24"/>
          <w:szCs w:val="24"/>
        </w:rPr>
        <w:t xml:space="preserve">conforme definido no </w:t>
      </w:r>
      <w:r w:rsidRPr="003C1BA7">
        <w:rPr>
          <w:rFonts w:ascii="Times New Roman" w:hAnsi="Times New Roman" w:cs="Times New Roman"/>
          <w:b/>
          <w:bCs/>
          <w:sz w:val="24"/>
          <w:szCs w:val="24"/>
        </w:rPr>
        <w:t xml:space="preserve">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_Ref9527901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10</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deste edital</w:t>
      </w:r>
      <w:r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sistema ordenará automaticamente as propostas classificadas, sendo que somente estas participarão da fase de lances.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Os licitantes poderão oferecer lances sucessivos, observando o horário fixado para </w:t>
      </w:r>
      <w:r w:rsidR="00CF1B58">
        <w:rPr>
          <w:rFonts w:ascii="Times New Roman" w:hAnsi="Times New Roman" w:cs="Times New Roman"/>
          <w:color w:val="000000"/>
          <w:sz w:val="24"/>
          <w:szCs w:val="24"/>
        </w:rPr>
        <w:t>escavação</w:t>
      </w:r>
      <w:r w:rsidRPr="003C1BA7">
        <w:rPr>
          <w:rFonts w:ascii="Times New Roman" w:hAnsi="Times New Roman" w:cs="Times New Roman"/>
          <w:color w:val="000000"/>
          <w:sz w:val="24"/>
          <w:szCs w:val="24"/>
        </w:rPr>
        <w:t xml:space="preserve"> da sessão e as regras estabelecidas no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Em caso de falha no sistema, os lances em desacordo com a norma deverão ser desconsiderados pelo pregoeiro, devendo a ocorrência ser comunicada imediatamente ao provedor do sistema eletrônico (Portal de Compras Públicas).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Na hipótese do subitem anterior, a ocorrência será registrada em campo próprio do sistema.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licitante somente poderá oferecer lance inferior ao último por ele ofertado e registrado pelo sistema.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Não serão aceitos </w:t>
      </w:r>
      <w:r w:rsidR="00230498" w:rsidRPr="003C1BA7">
        <w:rPr>
          <w:rFonts w:ascii="Times New Roman" w:hAnsi="Times New Roman" w:cs="Times New Roman"/>
          <w:b/>
          <w:color w:val="000000"/>
          <w:sz w:val="24"/>
          <w:szCs w:val="24"/>
        </w:rPr>
        <w:t>02 (</w:t>
      </w:r>
      <w:r w:rsidRPr="003C1BA7">
        <w:rPr>
          <w:rFonts w:ascii="Times New Roman" w:hAnsi="Times New Roman" w:cs="Times New Roman"/>
          <w:b/>
          <w:color w:val="000000"/>
          <w:sz w:val="24"/>
          <w:szCs w:val="24"/>
        </w:rPr>
        <w:t>dois</w:t>
      </w:r>
      <w:r w:rsidR="00230498" w:rsidRPr="003C1BA7">
        <w:rPr>
          <w:rFonts w:ascii="Times New Roman" w:hAnsi="Times New Roman" w:cs="Times New Roman"/>
          <w:b/>
          <w:color w:val="000000"/>
          <w:sz w:val="24"/>
          <w:szCs w:val="24"/>
        </w:rPr>
        <w:t>)</w:t>
      </w:r>
      <w:r w:rsidRPr="003C1BA7">
        <w:rPr>
          <w:rFonts w:ascii="Times New Roman" w:hAnsi="Times New Roman" w:cs="Times New Roman"/>
          <w:color w:val="000000"/>
          <w:sz w:val="24"/>
          <w:szCs w:val="24"/>
        </w:rPr>
        <w:t xml:space="preserve"> ou mais lances de mesmo valor, prevalecendo aquele que for recebido e registrado em primeiro lugar.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 o(a) Pregoeiro(a) entender que o lance ofertado é </w:t>
      </w:r>
      <w:r w:rsidR="000D02FF" w:rsidRPr="003C1BA7">
        <w:rPr>
          <w:rFonts w:ascii="Times New Roman" w:hAnsi="Times New Roman" w:cs="Times New Roman"/>
          <w:bCs/>
          <w:color w:val="000000"/>
          <w:sz w:val="24"/>
          <w:szCs w:val="24"/>
        </w:rPr>
        <w:t xml:space="preserve">absolutamente </w:t>
      </w:r>
      <w:r w:rsidR="000D02FF" w:rsidRPr="003C1BA7">
        <w:rPr>
          <w:rFonts w:ascii="Times New Roman" w:hAnsi="Times New Roman" w:cs="Times New Roman"/>
          <w:color w:val="000000"/>
          <w:sz w:val="24"/>
          <w:szCs w:val="24"/>
        </w:rPr>
        <w:t>inexequível ou verificar que houve erro de digitação, deverá excluí-lo do sistema, a fim de não prejudicar a competitividade.</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bCs/>
          <w:sz w:val="24"/>
          <w:szCs w:val="24"/>
        </w:rPr>
      </w:pPr>
      <w:r w:rsidRPr="003C1BA7">
        <w:rPr>
          <w:rFonts w:ascii="Times New Roman" w:hAnsi="Times New Roman" w:cs="Times New Roman"/>
          <w:bCs/>
          <w:sz w:val="24"/>
          <w:szCs w:val="24"/>
        </w:rPr>
        <w:t xml:space="preserve"> </w:t>
      </w:r>
      <w:r w:rsidR="000D02FF" w:rsidRPr="003C1BA7">
        <w:rPr>
          <w:rFonts w:ascii="Times New Roman" w:hAnsi="Times New Roman" w:cs="Times New Roman"/>
          <w:bCs/>
          <w:sz w:val="24"/>
          <w:szCs w:val="24"/>
        </w:rPr>
        <w:t xml:space="preserve">Considera-se absolutamente inexequível a proposta que reduzir o valor do último lance ofertado em mais de 85%.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 a desconexão perdurar por tempo superior a </w:t>
      </w:r>
      <w:r w:rsidR="000D02FF" w:rsidRPr="003C1BA7">
        <w:rPr>
          <w:rFonts w:ascii="Times New Roman" w:hAnsi="Times New Roman" w:cs="Times New Roman"/>
          <w:b/>
          <w:color w:val="000000"/>
          <w:sz w:val="24"/>
          <w:szCs w:val="24"/>
        </w:rPr>
        <w:t>10 (dez) minutos</w:t>
      </w:r>
      <w:r w:rsidR="000D02FF" w:rsidRPr="003C1BA7">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3C1BA7">
        <w:rPr>
          <w:rFonts w:ascii="Times New Roman" w:hAnsi="Times New Roman" w:cs="Times New Roman"/>
          <w:bCs/>
          <w:color w:val="000000"/>
          <w:sz w:val="24"/>
          <w:szCs w:val="24"/>
        </w:rPr>
        <w:t xml:space="preserve">publicada no Portal de Compras Públicas, </w:t>
      </w:r>
      <w:hyperlink r:id="rId21">
        <w:r w:rsidR="000D02FF" w:rsidRPr="003C1BA7">
          <w:rPr>
            <w:rStyle w:val="LinkdaInternet"/>
            <w:rFonts w:ascii="Times New Roman" w:hAnsi="Times New Roman" w:cs="Times New Roman"/>
            <w:b/>
            <w:bCs/>
            <w:color w:val="auto"/>
            <w:sz w:val="24"/>
            <w:szCs w:val="24"/>
          </w:rPr>
          <w:t>http://www.portaldecompraspublicas.com.br</w:t>
        </w:r>
      </w:hyperlink>
      <w:r w:rsidR="000D02FF" w:rsidRPr="003C1BA7">
        <w:rPr>
          <w:rFonts w:ascii="Times New Roman" w:hAnsi="Times New Roman" w:cs="Times New Roman"/>
          <w:bCs/>
          <w:color w:val="000000"/>
          <w:sz w:val="24"/>
          <w:szCs w:val="24"/>
        </w:rPr>
        <w:t>,</w:t>
      </w:r>
      <w:r w:rsidR="000D02FF" w:rsidRPr="003C1BA7">
        <w:rPr>
          <w:rFonts w:ascii="Times New Roman" w:hAnsi="Times New Roman" w:cs="Times New Roman"/>
          <w:color w:val="000000"/>
          <w:sz w:val="24"/>
          <w:szCs w:val="24"/>
        </w:rPr>
        <w:t xml:space="preserve"> quando serão divulgadas data e hora para a sua re</w:t>
      </w:r>
      <w:r w:rsidR="0081557E">
        <w:rPr>
          <w:rFonts w:ascii="Times New Roman" w:hAnsi="Times New Roman" w:cs="Times New Roman"/>
          <w:color w:val="000000"/>
          <w:sz w:val="24"/>
          <w:szCs w:val="24"/>
        </w:rPr>
        <w:t>abertura</w:t>
      </w:r>
      <w:r w:rsidR="000D02FF" w:rsidRPr="003C1BA7">
        <w:rPr>
          <w:rFonts w:ascii="Times New Roman" w:hAnsi="Times New Roman" w:cs="Times New Roman"/>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3C1BA7">
        <w:rPr>
          <w:rFonts w:ascii="Times New Roman" w:hAnsi="Times New Roman" w:cs="Times New Roman"/>
          <w:b/>
          <w:color w:val="000000"/>
          <w:sz w:val="24"/>
          <w:szCs w:val="24"/>
        </w:rPr>
        <w:t>30 (trinta) minutos</w:t>
      </w:r>
      <w:r w:rsidR="000D02FF" w:rsidRPr="003C1BA7">
        <w:rPr>
          <w:rFonts w:ascii="Times New Roman" w:hAnsi="Times New Roman" w:cs="Times New Roman"/>
          <w:color w:val="000000"/>
          <w:sz w:val="24"/>
          <w:szCs w:val="24"/>
        </w:rPr>
        <w:t xml:space="preserve">, aleatoriamente determinado pelo sistema, findo o qual será automaticamente encerrada a recepção de lances.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2" w:name="_Ref9528048"/>
      <w:r w:rsidRPr="003C1BA7">
        <w:rPr>
          <w:rFonts w:ascii="Times New Roman" w:hAnsi="Times New Roman" w:cs="Times New Roman"/>
          <w:b/>
          <w:kern w:val="2"/>
          <w:sz w:val="24"/>
          <w:szCs w:val="24"/>
        </w:rPr>
        <w:lastRenderedPageBreak/>
        <w:t>DO EMPATE:</w:t>
      </w:r>
      <w:bookmarkEnd w:id="2"/>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bookmarkStart w:id="3" w:name="_Ref9518830"/>
      <w:bookmarkStart w:id="4" w:name="_Ref9520793"/>
      <w:r w:rsidRPr="003C1BA7">
        <w:rPr>
          <w:rFonts w:ascii="Times New Roman" w:hAnsi="Times New Roman" w:cs="Times New Roman"/>
          <w:bCs/>
          <w:color w:val="000000"/>
          <w:sz w:val="24"/>
          <w:szCs w:val="24"/>
        </w:rPr>
        <w:t>Consideram-</w:t>
      </w:r>
      <w:r w:rsidRPr="003C1BA7">
        <w:rPr>
          <w:rFonts w:ascii="Times New Roman" w:hAnsi="Times New Roman" w:cs="Times New Roman"/>
          <w:color w:val="000000"/>
          <w:sz w:val="24"/>
          <w:szCs w:val="24"/>
        </w:rPr>
        <w:t>se empate</w:t>
      </w:r>
      <w:r w:rsidRPr="003C1BA7">
        <w:rPr>
          <w:rFonts w:ascii="Times New Roman" w:hAnsi="Times New Roman" w:cs="Times New Roman"/>
          <w:bCs/>
          <w:color w:val="000000"/>
          <w:sz w:val="24"/>
          <w:szCs w:val="24"/>
        </w:rPr>
        <w:t xml:space="preserve"> ficto as</w:t>
      </w:r>
      <w:r w:rsidRPr="003C1BA7">
        <w:rPr>
          <w:rFonts w:ascii="Times New Roman" w:hAnsi="Times New Roman" w:cs="Times New Roman"/>
          <w:color w:val="000000"/>
          <w:sz w:val="24"/>
          <w:szCs w:val="24"/>
        </w:rPr>
        <w:t xml:space="preserve"> situações em que as propostas apresentadas pelas microempresas ou empresas de pequeno porte </w:t>
      </w:r>
      <w:r w:rsidRPr="003C1BA7">
        <w:rPr>
          <w:rFonts w:ascii="Times New Roman" w:hAnsi="Times New Roman" w:cs="Times New Roman"/>
          <w:bCs/>
          <w:color w:val="000000"/>
          <w:sz w:val="24"/>
          <w:szCs w:val="24"/>
        </w:rPr>
        <w:t>forem</w:t>
      </w:r>
      <w:r w:rsidRPr="003C1BA7">
        <w:rPr>
          <w:rFonts w:ascii="Times New Roman" w:hAnsi="Times New Roman" w:cs="Times New Roman"/>
          <w:color w:val="000000"/>
          <w:sz w:val="24"/>
          <w:szCs w:val="24"/>
        </w:rPr>
        <w:t xml:space="preserve"> iguais ou </w:t>
      </w:r>
      <w:r w:rsidRPr="003C1BA7">
        <w:rPr>
          <w:rFonts w:ascii="Times New Roman" w:hAnsi="Times New Roman" w:cs="Times New Roman"/>
          <w:b/>
          <w:color w:val="000000"/>
          <w:sz w:val="24"/>
          <w:szCs w:val="24"/>
        </w:rPr>
        <w:t>até 5% (cinco por cento)</w:t>
      </w:r>
      <w:r w:rsidRPr="003C1BA7">
        <w:rPr>
          <w:rFonts w:ascii="Times New Roman" w:hAnsi="Times New Roman" w:cs="Times New Roman"/>
          <w:color w:val="000000"/>
          <w:sz w:val="24"/>
          <w:szCs w:val="24"/>
        </w:rPr>
        <w:t xml:space="preserve"> superiores à proposta mais bem classificada</w:t>
      </w:r>
      <w:r w:rsidRPr="003C1BA7">
        <w:rPr>
          <w:rFonts w:ascii="Times New Roman" w:hAnsi="Times New Roman" w:cs="Times New Roman"/>
          <w:bCs/>
          <w:color w:val="000000"/>
          <w:sz w:val="24"/>
          <w:szCs w:val="24"/>
        </w:rPr>
        <w:t>, situação em que</w:t>
      </w:r>
      <w:bookmarkEnd w:id="3"/>
      <w:r w:rsidRPr="003C1BA7">
        <w:rPr>
          <w:rFonts w:ascii="Times New Roman" w:hAnsi="Times New Roman" w:cs="Times New Roman"/>
          <w:bCs/>
          <w:color w:val="000000"/>
          <w:sz w:val="24"/>
          <w:szCs w:val="24"/>
        </w:rPr>
        <w:t xml:space="preserve">, como critério de desempate, será assegurado o direito </w:t>
      </w:r>
      <w:r w:rsidR="00B43A4E" w:rsidRPr="003C1BA7">
        <w:rPr>
          <w:rFonts w:ascii="Times New Roman" w:hAnsi="Times New Roman" w:cs="Times New Roman"/>
          <w:bCs/>
          <w:color w:val="000000"/>
          <w:sz w:val="24"/>
          <w:szCs w:val="24"/>
        </w:rPr>
        <w:t>de preferência de que trata os A</w:t>
      </w:r>
      <w:r w:rsidRPr="003C1BA7">
        <w:rPr>
          <w:rFonts w:ascii="Times New Roman" w:hAnsi="Times New Roman" w:cs="Times New Roman"/>
          <w:bCs/>
          <w:color w:val="000000"/>
          <w:sz w:val="24"/>
          <w:szCs w:val="24"/>
        </w:rPr>
        <w:t>rts. 44 e 45 da Lei Complementar nº 123/2006, mediante a adoção dos seguintes procedimentos:</w:t>
      </w:r>
      <w:bookmarkEnd w:id="4"/>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bookmarkStart w:id="5" w:name="_Ref9519506"/>
      <w:r w:rsidRPr="003C1BA7">
        <w:rPr>
          <w:rFonts w:ascii="Times New Roman" w:hAnsi="Times New Roman" w:cs="Times New Roman"/>
          <w:sz w:val="24"/>
          <w:szCs w:val="24"/>
        </w:rPr>
        <w:t>A microempresa ou empresa de pequeno porte mais bem classificada</w:t>
      </w:r>
      <w:r w:rsidRPr="003C1BA7">
        <w:rPr>
          <w:rFonts w:ascii="Times New Roman" w:hAnsi="Times New Roman" w:cs="Times New Roman"/>
          <w:bCs/>
          <w:sz w:val="24"/>
          <w:szCs w:val="24"/>
        </w:rPr>
        <w:t>, cuja proposta estiver</w:t>
      </w:r>
      <w:r w:rsidRPr="003C1BA7">
        <w:rPr>
          <w:rFonts w:ascii="Times New Roman" w:hAnsi="Times New Roman" w:cs="Times New Roman"/>
          <w:sz w:val="24"/>
          <w:szCs w:val="24"/>
        </w:rPr>
        <w:t xml:space="preserve"> no intervalo estabelecido </w:t>
      </w:r>
      <w:r w:rsidRPr="003C1BA7">
        <w:rPr>
          <w:rFonts w:ascii="Times New Roman" w:hAnsi="Times New Roman" w:cs="Times New Roman"/>
          <w:bCs/>
          <w:sz w:val="24"/>
          <w:szCs w:val="24"/>
        </w:rPr>
        <w:t xml:space="preserve">no 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_Ref9518830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8.1</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w:t>
      </w:r>
      <w:r w:rsidRPr="003C1BA7">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3C1BA7">
        <w:rPr>
          <w:rFonts w:ascii="Times New Roman" w:hAnsi="Times New Roman" w:cs="Times New Roman"/>
          <w:b/>
          <w:sz w:val="24"/>
          <w:szCs w:val="24"/>
        </w:rPr>
        <w:t>05 (cinco)</w:t>
      </w:r>
      <w:r w:rsidRPr="003C1BA7">
        <w:rPr>
          <w:rFonts w:ascii="Times New Roman" w:hAnsi="Times New Roman" w:cs="Times New Roman"/>
          <w:sz w:val="24"/>
          <w:szCs w:val="24"/>
        </w:rPr>
        <w:t xml:space="preserve"> minutos após o encerramento dos lances, </w:t>
      </w:r>
      <w:proofErr w:type="gramStart"/>
      <w:r w:rsidRPr="003C1BA7">
        <w:rPr>
          <w:rFonts w:ascii="Times New Roman" w:hAnsi="Times New Roman" w:cs="Times New Roman"/>
          <w:sz w:val="24"/>
          <w:szCs w:val="24"/>
        </w:rPr>
        <w:t>sob pena</w:t>
      </w:r>
      <w:proofErr w:type="gramEnd"/>
      <w:r w:rsidRPr="003C1BA7">
        <w:rPr>
          <w:rFonts w:ascii="Times New Roman" w:hAnsi="Times New Roman" w:cs="Times New Roman"/>
          <w:sz w:val="24"/>
          <w:szCs w:val="24"/>
        </w:rPr>
        <w:t xml:space="preserve"> de preclusão;</w:t>
      </w:r>
      <w:bookmarkEnd w:id="5"/>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_Ref9518788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2434F4">
        <w:rPr>
          <w:rFonts w:ascii="Times New Roman" w:hAnsi="Times New Roman" w:cs="Times New Roman"/>
          <w:b/>
          <w:sz w:val="24"/>
          <w:szCs w:val="24"/>
        </w:rPr>
        <w:t>9</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xml:space="preserve"> e seguintes;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Não </w:t>
      </w:r>
      <w:r w:rsidRPr="003C1BA7">
        <w:rPr>
          <w:rFonts w:ascii="Times New Roman" w:hAnsi="Times New Roman" w:cs="Times New Roman"/>
          <w:bCs/>
          <w:sz w:val="24"/>
          <w:szCs w:val="24"/>
        </w:rPr>
        <w:t>apresentada proposta na condição cima referida, serão convocadas as microempresas</w:t>
      </w:r>
      <w:r w:rsidRPr="003C1BA7">
        <w:rPr>
          <w:rFonts w:ascii="Times New Roman" w:hAnsi="Times New Roman" w:cs="Times New Roman"/>
          <w:sz w:val="24"/>
          <w:szCs w:val="24"/>
        </w:rPr>
        <w:t xml:space="preserve"> ou </w:t>
      </w:r>
      <w:r w:rsidRPr="003C1BA7">
        <w:rPr>
          <w:rFonts w:ascii="Times New Roman" w:hAnsi="Times New Roman" w:cs="Times New Roman"/>
          <w:bCs/>
          <w:sz w:val="24"/>
          <w:szCs w:val="24"/>
        </w:rPr>
        <w:t>empresas</w:t>
      </w:r>
      <w:r w:rsidRPr="003C1BA7">
        <w:rPr>
          <w:rFonts w:ascii="Times New Roman" w:hAnsi="Times New Roman" w:cs="Times New Roman"/>
          <w:sz w:val="24"/>
          <w:szCs w:val="24"/>
        </w:rPr>
        <w:t xml:space="preserve"> de pequeno porte, </w:t>
      </w:r>
      <w:r w:rsidRPr="003C1BA7">
        <w:rPr>
          <w:rFonts w:ascii="Times New Roman" w:hAnsi="Times New Roman" w:cs="Times New Roman"/>
          <w:bCs/>
          <w:sz w:val="24"/>
          <w:szCs w:val="24"/>
        </w:rPr>
        <w:t>no intervalo estabelecido acima,</w:t>
      </w:r>
      <w:r w:rsidRPr="003C1BA7">
        <w:rPr>
          <w:rFonts w:ascii="Times New Roman" w:hAnsi="Times New Roman" w:cs="Times New Roman"/>
          <w:sz w:val="24"/>
          <w:szCs w:val="24"/>
        </w:rPr>
        <w:t xml:space="preserve"> na ordem classificatória, para o exercício do mesmo direito;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Cs/>
          <w:sz w:val="24"/>
          <w:szCs w:val="24"/>
        </w:rPr>
      </w:pPr>
      <w:r w:rsidRPr="003C1BA7">
        <w:rPr>
          <w:rFonts w:ascii="Times New Roman" w:hAnsi="Times New Roman" w:cs="Times New Roman"/>
          <w:bCs/>
          <w:sz w:val="24"/>
          <w:szCs w:val="24"/>
        </w:rPr>
        <w:t xml:space="preserve">A convocada que não apresentar proposta dentro do prazo de </w:t>
      </w:r>
      <w:r w:rsidRPr="003C1BA7">
        <w:rPr>
          <w:rFonts w:ascii="Times New Roman" w:hAnsi="Times New Roman" w:cs="Times New Roman"/>
          <w:b/>
          <w:bCs/>
          <w:sz w:val="24"/>
          <w:szCs w:val="24"/>
        </w:rPr>
        <w:t>05 (cinco) minutos</w:t>
      </w:r>
      <w:r w:rsidRPr="003C1BA7">
        <w:rPr>
          <w:rFonts w:ascii="Times New Roman" w:hAnsi="Times New Roman" w:cs="Times New Roman"/>
          <w:bCs/>
          <w:sz w:val="24"/>
          <w:szCs w:val="24"/>
        </w:rPr>
        <w:t>, controlados pelo Sistema, d</w:t>
      </w:r>
      <w:r w:rsidR="00B43A4E" w:rsidRPr="003C1BA7">
        <w:rPr>
          <w:rFonts w:ascii="Times New Roman" w:hAnsi="Times New Roman" w:cs="Times New Roman"/>
          <w:bCs/>
          <w:sz w:val="24"/>
          <w:szCs w:val="24"/>
        </w:rPr>
        <w:t>ecairá do direito previsto nos A</w:t>
      </w:r>
      <w:r w:rsidRPr="003C1BA7">
        <w:rPr>
          <w:rFonts w:ascii="Times New Roman" w:hAnsi="Times New Roman" w:cs="Times New Roman"/>
          <w:bCs/>
          <w:sz w:val="24"/>
          <w:szCs w:val="24"/>
        </w:rPr>
        <w:t>rts. 44 e 45 da Lei Complementar nº 123/2006).</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bookmarkStart w:id="6" w:name="_Ref9519518"/>
      <w:r w:rsidRPr="003C1BA7">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_Ref9518788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9</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e seguintes da licitante que originalmente apresentou a menor proposta ou lance.</w:t>
      </w:r>
      <w:bookmarkEnd w:id="6"/>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sz w:val="24"/>
          <w:szCs w:val="24"/>
        </w:rPr>
        <w:t xml:space="preserve">O disposto nos subitens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_Ref9519506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8.1.1</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a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_Ref9519518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8.1.6</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somente se aplicará quando a melhor oferta inicial não tiver sido apresentada por microempresa ou empresa de pequeno porte.</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no Brasil;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ou prestados por empresas brasileiras;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por empresas que invistam em pesquisa e no desenvolvimento tecnológico no País;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Sorteio.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A proposta declarada vencedora será inserida, na fase de Aceitação, no campo "Valor Negociado", com a devida justificativa.</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7" w:name="_Ref9518788"/>
      <w:r w:rsidRPr="003C1BA7">
        <w:rPr>
          <w:rFonts w:ascii="Times New Roman" w:hAnsi="Times New Roman" w:cs="Times New Roman"/>
          <w:b/>
          <w:kern w:val="2"/>
          <w:sz w:val="24"/>
          <w:szCs w:val="24"/>
        </w:rPr>
        <w:lastRenderedPageBreak/>
        <w:t>DA NEGOCIAÇÃO DIRETA:</w:t>
      </w:r>
      <w:bookmarkEnd w:id="7"/>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Cs/>
          <w:color w:val="000000"/>
          <w:sz w:val="24"/>
          <w:szCs w:val="24"/>
        </w:rPr>
        <w:t xml:space="preserve">Encerrada a </w:t>
      </w:r>
      <w:r w:rsidRPr="003C1BA7">
        <w:rPr>
          <w:rFonts w:ascii="Times New Roman" w:hAnsi="Times New Roman" w:cs="Times New Roman"/>
          <w:color w:val="000000"/>
          <w:sz w:val="24"/>
          <w:szCs w:val="24"/>
        </w:rPr>
        <w:t>etapa de lances</w:t>
      </w:r>
      <w:r w:rsidRPr="003C1BA7">
        <w:rPr>
          <w:rFonts w:ascii="Times New Roman" w:hAnsi="Times New Roman" w:cs="Times New Roman"/>
          <w:bCs/>
          <w:color w:val="000000"/>
          <w:sz w:val="24"/>
          <w:szCs w:val="24"/>
        </w:rPr>
        <w:t xml:space="preserve"> e depois da verificação de possível empate,</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A negociação será realizada por meio do sistema, podendo ser acompanhada pelas demais licitantes.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8" w:name="_Ref9527901"/>
      <w:r w:rsidRPr="003C1BA7">
        <w:rPr>
          <w:rFonts w:ascii="Times New Roman" w:hAnsi="Times New Roman" w:cs="Times New Roman"/>
          <w:b/>
          <w:kern w:val="2"/>
          <w:sz w:val="24"/>
          <w:szCs w:val="24"/>
        </w:rPr>
        <w:t>DA ACEITABILIDADE DA PROPOSTA VENCEDORA:</w:t>
      </w:r>
      <w:bookmarkEnd w:id="8"/>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Encerrada a etapa de </w:t>
      </w:r>
      <w:r w:rsidR="000D02FF" w:rsidRPr="003C1BA7">
        <w:rPr>
          <w:rFonts w:ascii="Times New Roman" w:hAnsi="Times New Roman" w:cs="Times New Roman"/>
          <w:bCs/>
          <w:color w:val="000000"/>
          <w:sz w:val="24"/>
          <w:szCs w:val="24"/>
        </w:rPr>
        <w:t>negociação</w:t>
      </w:r>
      <w:r w:rsidR="000D02FF" w:rsidRPr="003C1BA7">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bookmarkStart w:id="9" w:name="_Ref9531878"/>
      <w:bookmarkStart w:id="10" w:name="_Ref9531570"/>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máximo de </w:t>
      </w:r>
      <w:r w:rsidR="008C6239" w:rsidRPr="003C1BA7">
        <w:rPr>
          <w:rFonts w:ascii="Times New Roman" w:hAnsi="Times New Roman" w:cs="Times New Roman"/>
          <w:b/>
          <w:color w:val="000000"/>
          <w:sz w:val="24"/>
          <w:szCs w:val="24"/>
        </w:rPr>
        <w:t>02</w:t>
      </w:r>
      <w:r w:rsidR="000D02FF" w:rsidRPr="003C1BA7">
        <w:rPr>
          <w:rFonts w:ascii="Times New Roman" w:hAnsi="Times New Roman" w:cs="Times New Roman"/>
          <w:b/>
          <w:color w:val="000000"/>
          <w:sz w:val="24"/>
          <w:szCs w:val="24"/>
        </w:rPr>
        <w:t xml:space="preserve"> (</w:t>
      </w:r>
      <w:r w:rsidR="008C6239" w:rsidRPr="003C1BA7">
        <w:rPr>
          <w:rFonts w:ascii="Times New Roman" w:hAnsi="Times New Roman" w:cs="Times New Roman"/>
          <w:b/>
          <w:color w:val="000000"/>
          <w:sz w:val="24"/>
          <w:szCs w:val="24"/>
        </w:rPr>
        <w:t>duas</w:t>
      </w:r>
      <w:r w:rsidR="000D02FF" w:rsidRPr="003C1BA7">
        <w:rPr>
          <w:rFonts w:ascii="Times New Roman" w:hAnsi="Times New Roman" w:cs="Times New Roman"/>
          <w:b/>
          <w:color w:val="000000"/>
          <w:sz w:val="24"/>
          <w:szCs w:val="24"/>
        </w:rPr>
        <w:t>) horas</w:t>
      </w:r>
      <w:r w:rsidR="000D02FF" w:rsidRPr="003C1BA7">
        <w:rPr>
          <w:rFonts w:ascii="Times New Roman" w:hAnsi="Times New Roman" w:cs="Times New Roman"/>
          <w:bCs/>
          <w:color w:val="000000"/>
          <w:sz w:val="24"/>
          <w:szCs w:val="24"/>
        </w:rPr>
        <w:t>, por meio de campo próprio do Sistema,</w:t>
      </w:r>
      <w:r w:rsidR="000D02FF" w:rsidRPr="003C1BA7">
        <w:rPr>
          <w:rFonts w:ascii="Times New Roman" w:hAnsi="Times New Roman" w:cs="Times New Roman"/>
          <w:color w:val="000000"/>
          <w:sz w:val="24"/>
          <w:szCs w:val="24"/>
        </w:rPr>
        <w:t xml:space="preserve"> sob pena de desclassificação.</w:t>
      </w:r>
      <w:bookmarkEnd w:id="9"/>
      <w:bookmarkEnd w:id="10"/>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prazo poderá ser prorrogado, a critério do Pregoeiro, desde que solicitado por escrito, antes de findo o prazo estabelecido.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bookmarkStart w:id="11" w:name="_Ref9527800"/>
      <w:r w:rsidRPr="003C1BA7">
        <w:rPr>
          <w:rFonts w:ascii="Times New Roman" w:hAnsi="Times New Roman" w:cs="Times New Roman"/>
          <w:b/>
          <w:sz w:val="24"/>
          <w:szCs w:val="24"/>
        </w:rPr>
        <w:t>A proposta deve conter:</w:t>
      </w:r>
      <w:bookmarkEnd w:id="11"/>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b) O preço </w:t>
      </w:r>
      <w:r w:rsidRPr="003C1BA7">
        <w:rPr>
          <w:rFonts w:ascii="Times New Roman" w:hAnsi="Times New Roman" w:cs="Times New Roman"/>
          <w:b/>
          <w:sz w:val="24"/>
          <w:szCs w:val="24"/>
        </w:rPr>
        <w:t>unitário e total</w:t>
      </w:r>
      <w:r w:rsidRPr="003C1BA7">
        <w:rPr>
          <w:rFonts w:ascii="Times New Roman" w:hAnsi="Times New Roman" w:cs="Times New Roman"/>
          <w:sz w:val="24"/>
          <w:szCs w:val="24"/>
        </w:rPr>
        <w:t xml:space="preserve"> </w:t>
      </w:r>
      <w:r w:rsidRPr="003C1BA7">
        <w:rPr>
          <w:rFonts w:ascii="Times New Roman" w:hAnsi="Times New Roman" w:cs="Times New Roman"/>
          <w:b/>
          <w:bCs/>
          <w:sz w:val="24"/>
          <w:szCs w:val="24"/>
        </w:rPr>
        <w:t>para</w:t>
      </w:r>
      <w:r w:rsidRPr="003C1BA7">
        <w:rPr>
          <w:rFonts w:ascii="Times New Roman" w:hAnsi="Times New Roman" w:cs="Times New Roman"/>
          <w:b/>
          <w:sz w:val="24"/>
          <w:szCs w:val="24"/>
        </w:rPr>
        <w:t xml:space="preserve"> cada </w:t>
      </w:r>
      <w:r w:rsidRPr="003C1BA7">
        <w:rPr>
          <w:rFonts w:ascii="Times New Roman" w:hAnsi="Times New Roman" w:cs="Times New Roman"/>
          <w:sz w:val="24"/>
          <w:szCs w:val="24"/>
        </w:rPr>
        <w:t xml:space="preserve">item ofertado </w:t>
      </w:r>
      <w:r w:rsidRPr="003C1BA7">
        <w:rPr>
          <w:rFonts w:ascii="Times New Roman" w:hAnsi="Times New Roman" w:cs="Times New Roman"/>
          <w:b/>
          <w:sz w:val="24"/>
          <w:szCs w:val="24"/>
        </w:rPr>
        <w:t>(conforme</w:t>
      </w:r>
      <w:r w:rsidRPr="003C1BA7">
        <w:rPr>
          <w:rFonts w:ascii="Times New Roman" w:hAnsi="Times New Roman" w:cs="Times New Roman"/>
          <w:sz w:val="24"/>
          <w:szCs w:val="24"/>
        </w:rPr>
        <w:t xml:space="preserve"> </w:t>
      </w:r>
      <w:r w:rsidRPr="003C1BA7">
        <w:rPr>
          <w:rFonts w:ascii="Times New Roman" w:hAnsi="Times New Roman" w:cs="Times New Roman"/>
          <w:b/>
          <w:bCs/>
          <w:sz w:val="24"/>
          <w:szCs w:val="24"/>
        </w:rPr>
        <w:t>especificados no Termo de Referência (Anexo I deste Edital)</w:t>
      </w:r>
      <w:r w:rsidRPr="003C1BA7">
        <w:rPr>
          <w:rFonts w:ascii="Times New Roman" w:hAnsi="Times New Roman" w:cs="Times New Roman"/>
          <w:bCs/>
          <w:sz w:val="24"/>
          <w:szCs w:val="24"/>
        </w:rPr>
        <w:t>, bem como</w:t>
      </w:r>
      <w:r w:rsidRPr="003C1BA7">
        <w:rPr>
          <w:rFonts w:ascii="Times New Roman" w:hAnsi="Times New Roman" w:cs="Times New Roman"/>
          <w:sz w:val="24"/>
          <w:szCs w:val="24"/>
        </w:rPr>
        <w:t xml:space="preserve"> o </w:t>
      </w:r>
      <w:r w:rsidRPr="003C1BA7">
        <w:rPr>
          <w:rFonts w:ascii="Times New Roman" w:hAnsi="Times New Roman" w:cs="Times New Roman"/>
          <w:bCs/>
          <w:sz w:val="24"/>
          <w:szCs w:val="24"/>
        </w:rPr>
        <w:t>valor global da proposta,</w:t>
      </w:r>
      <w:r w:rsidRPr="003C1BA7">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c) A </w:t>
      </w:r>
      <w:r w:rsidRPr="003C1BA7">
        <w:rPr>
          <w:rFonts w:ascii="Times New Roman" w:hAnsi="Times New Roman" w:cs="Times New Roman"/>
          <w:b/>
          <w:sz w:val="24"/>
          <w:szCs w:val="24"/>
        </w:rPr>
        <w:t>descrição</w:t>
      </w:r>
      <w:r w:rsidRPr="003C1BA7">
        <w:rPr>
          <w:rFonts w:ascii="Times New Roman" w:hAnsi="Times New Roman" w:cs="Times New Roman"/>
          <w:sz w:val="24"/>
          <w:szCs w:val="24"/>
        </w:rPr>
        <w:t xml:space="preserve"> </w:t>
      </w:r>
      <w:r w:rsidRPr="00357EEF">
        <w:rPr>
          <w:rFonts w:ascii="Times New Roman" w:hAnsi="Times New Roman" w:cs="Times New Roman"/>
          <w:b/>
          <w:sz w:val="24"/>
          <w:szCs w:val="24"/>
        </w:rPr>
        <w:t>mínima</w:t>
      </w:r>
      <w:r w:rsidRPr="003C1BA7">
        <w:rPr>
          <w:rFonts w:ascii="Times New Roman" w:hAnsi="Times New Roman" w:cs="Times New Roman"/>
          <w:sz w:val="24"/>
          <w:szCs w:val="24"/>
        </w:rPr>
        <w:t xml:space="preserve"> do</w:t>
      </w:r>
      <w:r w:rsidRPr="003C1BA7">
        <w:rPr>
          <w:rFonts w:ascii="Times New Roman" w:hAnsi="Times New Roman" w:cs="Times New Roman"/>
          <w:b/>
          <w:sz w:val="24"/>
          <w:szCs w:val="24"/>
        </w:rPr>
        <w:t xml:space="preserve"> </w:t>
      </w:r>
      <w:r w:rsidRPr="003C1BA7">
        <w:rPr>
          <w:rFonts w:ascii="Times New Roman" w:hAnsi="Times New Roman" w:cs="Times New Roman"/>
          <w:sz w:val="24"/>
          <w:szCs w:val="24"/>
        </w:rPr>
        <w:t xml:space="preserve">objeto de forma a demonstrar que </w:t>
      </w:r>
      <w:r w:rsidR="00357EEF">
        <w:rPr>
          <w:rFonts w:ascii="Times New Roman" w:hAnsi="Times New Roman" w:cs="Times New Roman"/>
          <w:sz w:val="24"/>
          <w:szCs w:val="24"/>
        </w:rPr>
        <w:t>o</w:t>
      </w:r>
      <w:r w:rsidR="00DD7BA7" w:rsidRPr="003C1BA7">
        <w:rPr>
          <w:rFonts w:ascii="Times New Roman" w:hAnsi="Times New Roman" w:cs="Times New Roman"/>
          <w:sz w:val="24"/>
          <w:szCs w:val="24"/>
        </w:rPr>
        <w:t xml:space="preserve"> </w:t>
      </w:r>
      <w:r w:rsidR="00357EEF">
        <w:rPr>
          <w:rFonts w:ascii="Times New Roman" w:hAnsi="Times New Roman" w:cs="Times New Roman"/>
          <w:sz w:val="24"/>
          <w:szCs w:val="24"/>
        </w:rPr>
        <w:t>serviço</w:t>
      </w:r>
      <w:r w:rsidR="00DD7BA7" w:rsidRPr="003C1BA7">
        <w:rPr>
          <w:rFonts w:ascii="Times New Roman" w:hAnsi="Times New Roman" w:cs="Times New Roman"/>
          <w:sz w:val="24"/>
          <w:szCs w:val="24"/>
        </w:rPr>
        <w:t xml:space="preserve"> </w:t>
      </w:r>
      <w:r w:rsidR="00357EEF">
        <w:rPr>
          <w:rFonts w:ascii="Times New Roman" w:hAnsi="Times New Roman" w:cs="Times New Roman"/>
          <w:sz w:val="24"/>
          <w:szCs w:val="24"/>
        </w:rPr>
        <w:t>atende</w:t>
      </w:r>
      <w:r w:rsidRPr="003C1BA7">
        <w:rPr>
          <w:rFonts w:ascii="Times New Roman" w:hAnsi="Times New Roman" w:cs="Times New Roman"/>
          <w:sz w:val="24"/>
          <w:szCs w:val="24"/>
        </w:rPr>
        <w:t xml:space="preserve"> as especificações e exigências contidas no </w:t>
      </w:r>
      <w:r w:rsidR="005B6574" w:rsidRPr="0040715B">
        <w:rPr>
          <w:rFonts w:ascii="Times New Roman" w:hAnsi="Times New Roman" w:cs="Times New Roman"/>
          <w:sz w:val="24"/>
          <w:szCs w:val="24"/>
        </w:rPr>
        <w:t xml:space="preserve">Plano de Trabalho </w:t>
      </w:r>
      <w:r w:rsidR="005B6574">
        <w:rPr>
          <w:rFonts w:ascii="Times New Roman" w:hAnsi="Times New Roman" w:cs="Times New Roman"/>
          <w:sz w:val="24"/>
          <w:szCs w:val="24"/>
        </w:rPr>
        <w:t xml:space="preserve">e </w:t>
      </w:r>
      <w:r w:rsidRPr="003C1BA7">
        <w:rPr>
          <w:rFonts w:ascii="Times New Roman" w:hAnsi="Times New Roman" w:cs="Times New Roman"/>
          <w:sz w:val="24"/>
          <w:szCs w:val="24"/>
        </w:rPr>
        <w:t>Termo de Referência</w:t>
      </w:r>
      <w:r w:rsidRPr="003C1BA7">
        <w:rPr>
          <w:rFonts w:ascii="Times New Roman" w:hAnsi="Times New Roman" w:cs="Times New Roman"/>
          <w:bCs/>
          <w:sz w:val="24"/>
          <w:szCs w:val="24"/>
        </w:rPr>
        <w:t xml:space="preserve">, </w:t>
      </w:r>
      <w:r w:rsidRPr="003C1BA7">
        <w:rPr>
          <w:rFonts w:ascii="Times New Roman" w:hAnsi="Times New Roman" w:cs="Times New Roman"/>
          <w:sz w:val="24"/>
          <w:szCs w:val="24"/>
        </w:rPr>
        <w:t xml:space="preserve">Anexo I </w:t>
      </w:r>
      <w:r w:rsidRPr="003C1BA7">
        <w:rPr>
          <w:rFonts w:ascii="Times New Roman" w:hAnsi="Times New Roman" w:cs="Times New Roman"/>
          <w:bCs/>
          <w:sz w:val="24"/>
          <w:szCs w:val="24"/>
        </w:rPr>
        <w:t>deste</w:t>
      </w:r>
      <w:r w:rsidRPr="003C1BA7">
        <w:rPr>
          <w:rFonts w:ascii="Times New Roman" w:hAnsi="Times New Roman" w:cs="Times New Roman"/>
          <w:sz w:val="24"/>
          <w:szCs w:val="24"/>
        </w:rPr>
        <w:t xml:space="preserve"> Edital</w:t>
      </w:r>
      <w:r w:rsidRPr="003C1BA7">
        <w:rPr>
          <w:rFonts w:ascii="Times New Roman" w:hAnsi="Times New Roman" w:cs="Times New Roman"/>
          <w:bCs/>
          <w:sz w:val="24"/>
          <w:szCs w:val="24"/>
        </w:rPr>
        <w:t>;</w:t>
      </w:r>
    </w:p>
    <w:p w:rsidR="000D02FF" w:rsidRPr="003C1BA7" w:rsidRDefault="00FE274B" w:rsidP="003C79C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d) Marca, modelo e tipo</w:t>
      </w:r>
      <w:r w:rsidR="000D02FF" w:rsidRPr="003C1BA7">
        <w:rPr>
          <w:rFonts w:ascii="Times New Roman" w:hAnsi="Times New Roman" w:cs="Times New Roman"/>
          <w:sz w:val="24"/>
          <w:szCs w:val="24"/>
        </w:rPr>
        <w:t xml:space="preserve"> </w:t>
      </w:r>
      <w:r>
        <w:rPr>
          <w:rFonts w:ascii="Times New Roman" w:hAnsi="Times New Roman" w:cs="Times New Roman"/>
          <w:sz w:val="24"/>
          <w:szCs w:val="24"/>
        </w:rPr>
        <w:t>da máquina que realizará o serviço</w:t>
      </w:r>
      <w:r w:rsidR="000D02FF" w:rsidRPr="003C1BA7">
        <w:rPr>
          <w:rFonts w:ascii="Times New Roman" w:hAnsi="Times New Roman" w:cs="Times New Roman"/>
          <w:sz w:val="24"/>
          <w:szCs w:val="24"/>
        </w:rPr>
        <w:t>;</w:t>
      </w:r>
    </w:p>
    <w:p w:rsidR="000D02FF" w:rsidRPr="008A678F"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e) </w:t>
      </w:r>
      <w:r w:rsidRPr="008A678F">
        <w:rPr>
          <w:rFonts w:ascii="Times New Roman" w:hAnsi="Times New Roman" w:cs="Times New Roman"/>
          <w:sz w:val="24"/>
          <w:szCs w:val="24"/>
        </w:rPr>
        <w:t xml:space="preserve">O prazo de garantia </w:t>
      </w:r>
      <w:r w:rsidR="008A678F" w:rsidRPr="008A678F">
        <w:rPr>
          <w:rFonts w:ascii="Times New Roman" w:hAnsi="Times New Roman" w:cs="Times New Roman"/>
          <w:sz w:val="24"/>
          <w:szCs w:val="24"/>
        </w:rPr>
        <w:t>do</w:t>
      </w:r>
      <w:r w:rsidR="00726092" w:rsidRPr="008A678F">
        <w:rPr>
          <w:rFonts w:ascii="Times New Roman" w:hAnsi="Times New Roman" w:cs="Times New Roman"/>
          <w:sz w:val="24"/>
          <w:szCs w:val="24"/>
        </w:rPr>
        <w:t xml:space="preserve"> </w:t>
      </w:r>
      <w:r w:rsidR="008A678F" w:rsidRPr="008A678F">
        <w:rPr>
          <w:rFonts w:ascii="Times New Roman" w:hAnsi="Times New Roman" w:cs="Times New Roman"/>
          <w:sz w:val="24"/>
          <w:szCs w:val="24"/>
        </w:rPr>
        <w:t>serviço</w:t>
      </w:r>
      <w:r w:rsidRPr="008A678F">
        <w:rPr>
          <w:rFonts w:ascii="Times New Roman" w:hAnsi="Times New Roman" w:cs="Times New Roman"/>
          <w:sz w:val="24"/>
          <w:szCs w:val="24"/>
        </w:rPr>
        <w:t>, não</w:t>
      </w:r>
      <w:r w:rsidRPr="008A678F">
        <w:rPr>
          <w:rFonts w:ascii="Times New Roman" w:hAnsi="Times New Roman" w:cs="Times New Roman"/>
          <w:bCs/>
          <w:sz w:val="24"/>
          <w:szCs w:val="24"/>
        </w:rPr>
        <w:t xml:space="preserve"> podendo</w:t>
      </w:r>
      <w:r w:rsidRPr="008A678F">
        <w:rPr>
          <w:rFonts w:ascii="Times New Roman" w:hAnsi="Times New Roman" w:cs="Times New Roman"/>
          <w:sz w:val="24"/>
          <w:szCs w:val="24"/>
        </w:rPr>
        <w:t xml:space="preserve"> ser </w:t>
      </w:r>
      <w:r w:rsidRPr="008A678F">
        <w:rPr>
          <w:rFonts w:ascii="Times New Roman" w:hAnsi="Times New Roman" w:cs="Times New Roman"/>
          <w:b/>
          <w:sz w:val="24"/>
          <w:szCs w:val="24"/>
        </w:rPr>
        <w:t xml:space="preserve">inferior a </w:t>
      </w:r>
      <w:r w:rsidR="008A678F" w:rsidRPr="008A678F">
        <w:rPr>
          <w:rFonts w:ascii="Times New Roman" w:hAnsi="Times New Roman" w:cs="Times New Roman"/>
          <w:b/>
          <w:sz w:val="24"/>
          <w:szCs w:val="24"/>
        </w:rPr>
        <w:t>12</w:t>
      </w:r>
      <w:r w:rsidR="009A76D8" w:rsidRPr="008A678F">
        <w:rPr>
          <w:rFonts w:ascii="Times New Roman" w:hAnsi="Times New Roman" w:cs="Times New Roman"/>
          <w:b/>
          <w:sz w:val="24"/>
          <w:szCs w:val="24"/>
        </w:rPr>
        <w:t xml:space="preserve"> </w:t>
      </w:r>
      <w:r w:rsidRPr="008A678F">
        <w:rPr>
          <w:rFonts w:ascii="Times New Roman" w:hAnsi="Times New Roman" w:cs="Times New Roman"/>
          <w:b/>
          <w:sz w:val="24"/>
          <w:szCs w:val="24"/>
        </w:rPr>
        <w:t>(</w:t>
      </w:r>
      <w:r w:rsidR="008A678F" w:rsidRPr="008A678F">
        <w:rPr>
          <w:rFonts w:ascii="Times New Roman" w:hAnsi="Times New Roman" w:cs="Times New Roman"/>
          <w:b/>
          <w:sz w:val="24"/>
          <w:szCs w:val="24"/>
        </w:rPr>
        <w:t>doze</w:t>
      </w:r>
      <w:r w:rsidRPr="008A678F">
        <w:rPr>
          <w:rFonts w:ascii="Times New Roman" w:hAnsi="Times New Roman" w:cs="Times New Roman"/>
          <w:b/>
          <w:sz w:val="24"/>
          <w:szCs w:val="24"/>
        </w:rPr>
        <w:t xml:space="preserve">) </w:t>
      </w:r>
      <w:r w:rsidR="00726092" w:rsidRPr="008A678F">
        <w:rPr>
          <w:rFonts w:ascii="Times New Roman" w:hAnsi="Times New Roman" w:cs="Times New Roman"/>
          <w:b/>
          <w:sz w:val="24"/>
          <w:szCs w:val="24"/>
        </w:rPr>
        <w:t>meses</w:t>
      </w:r>
      <w:r w:rsidRPr="008A678F">
        <w:rPr>
          <w:rFonts w:ascii="Times New Roman" w:hAnsi="Times New Roman" w:cs="Times New Roman"/>
          <w:bCs/>
          <w:sz w:val="24"/>
          <w:szCs w:val="24"/>
        </w:rPr>
        <w:t>,</w:t>
      </w:r>
      <w:r w:rsidRPr="008A678F">
        <w:rPr>
          <w:rFonts w:ascii="Times New Roman" w:hAnsi="Times New Roman" w:cs="Times New Roman"/>
          <w:sz w:val="24"/>
          <w:szCs w:val="24"/>
        </w:rPr>
        <w:t xml:space="preserve"> contados do recebimento definitivo do objeto;</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f) Prazo de validade da proposta não inferior a </w:t>
      </w:r>
      <w:r w:rsidRPr="003C1BA7">
        <w:rPr>
          <w:rFonts w:ascii="Times New Roman" w:hAnsi="Times New Roman" w:cs="Times New Roman"/>
          <w:b/>
          <w:sz w:val="24"/>
          <w:szCs w:val="24"/>
        </w:rPr>
        <w:t>60</w:t>
      </w:r>
      <w:r w:rsidR="00230498" w:rsidRPr="003C1BA7">
        <w:rPr>
          <w:rFonts w:ascii="Times New Roman" w:hAnsi="Times New Roman" w:cs="Times New Roman"/>
          <w:b/>
          <w:sz w:val="24"/>
          <w:szCs w:val="24"/>
        </w:rPr>
        <w:t xml:space="preserve"> </w:t>
      </w:r>
      <w:r w:rsidRPr="003C1BA7">
        <w:rPr>
          <w:rFonts w:ascii="Times New Roman" w:hAnsi="Times New Roman" w:cs="Times New Roman"/>
          <w:b/>
          <w:sz w:val="24"/>
          <w:szCs w:val="24"/>
        </w:rPr>
        <w:t>(sessenta) dias corridos</w:t>
      </w:r>
      <w:r w:rsidRPr="003C1BA7">
        <w:rPr>
          <w:rFonts w:ascii="Times New Roman" w:hAnsi="Times New Roman" w:cs="Times New Roman"/>
          <w:sz w:val="24"/>
          <w:szCs w:val="24"/>
        </w:rPr>
        <w:t xml:space="preserve">, contados da data prevista para </w:t>
      </w:r>
      <w:r w:rsidR="00CF1B58">
        <w:rPr>
          <w:rFonts w:ascii="Times New Roman" w:hAnsi="Times New Roman" w:cs="Times New Roman"/>
          <w:sz w:val="24"/>
          <w:szCs w:val="24"/>
        </w:rPr>
        <w:t>escavação</w:t>
      </w:r>
      <w:r w:rsidRPr="003C1BA7">
        <w:rPr>
          <w:rFonts w:ascii="Times New Roman" w:hAnsi="Times New Roman" w:cs="Times New Roman"/>
          <w:sz w:val="24"/>
          <w:szCs w:val="24"/>
        </w:rPr>
        <w:t xml:space="preserve"> da licitação;</w:t>
      </w:r>
    </w:p>
    <w:p w:rsidR="000D02FF" w:rsidRPr="003C1BA7" w:rsidRDefault="00D110D1" w:rsidP="003C79C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 xml:space="preserve">g) </w:t>
      </w:r>
      <w:r w:rsidR="000D02FF" w:rsidRPr="003C1BA7">
        <w:rPr>
          <w:rFonts w:ascii="Times New Roman" w:hAnsi="Times New Roman" w:cs="Times New Roman"/>
          <w:sz w:val="24"/>
          <w:szCs w:val="24"/>
        </w:rPr>
        <w:t xml:space="preserve">Prazo de </w:t>
      </w:r>
      <w:r>
        <w:rPr>
          <w:rFonts w:ascii="Times New Roman" w:hAnsi="Times New Roman" w:cs="Times New Roman"/>
          <w:sz w:val="24"/>
          <w:szCs w:val="24"/>
        </w:rPr>
        <w:t>conclusão</w:t>
      </w:r>
      <w:r w:rsidR="000D02FF" w:rsidRPr="003C1BA7">
        <w:rPr>
          <w:rFonts w:ascii="Times New Roman" w:hAnsi="Times New Roman" w:cs="Times New Roman"/>
          <w:sz w:val="24"/>
          <w:szCs w:val="24"/>
        </w:rPr>
        <w:t xml:space="preserve"> </w:t>
      </w:r>
      <w:r w:rsidR="000D02FF" w:rsidRPr="00614D67">
        <w:rPr>
          <w:rFonts w:ascii="Times New Roman" w:hAnsi="Times New Roman" w:cs="Times New Roman"/>
          <w:b/>
          <w:sz w:val="24"/>
          <w:szCs w:val="24"/>
        </w:rPr>
        <w:t>não superior</w:t>
      </w:r>
      <w:r w:rsidR="000D02FF" w:rsidRPr="00614D67">
        <w:rPr>
          <w:rFonts w:ascii="Times New Roman" w:hAnsi="Times New Roman" w:cs="Times New Roman"/>
          <w:sz w:val="24"/>
          <w:szCs w:val="24"/>
        </w:rPr>
        <w:t xml:space="preserve"> a </w:t>
      </w:r>
      <w:r w:rsidRPr="00614D67">
        <w:rPr>
          <w:rFonts w:ascii="Times New Roman" w:hAnsi="Times New Roman" w:cs="Times New Roman"/>
          <w:b/>
          <w:sz w:val="24"/>
          <w:szCs w:val="24"/>
        </w:rPr>
        <w:t>12</w:t>
      </w:r>
      <w:r w:rsidR="00230498" w:rsidRPr="00614D67">
        <w:rPr>
          <w:rFonts w:ascii="Times New Roman" w:hAnsi="Times New Roman" w:cs="Times New Roman"/>
          <w:b/>
          <w:sz w:val="24"/>
          <w:szCs w:val="24"/>
        </w:rPr>
        <w:t xml:space="preserve"> </w:t>
      </w:r>
      <w:r w:rsidR="000D02FF" w:rsidRPr="00614D67">
        <w:rPr>
          <w:rFonts w:ascii="Times New Roman" w:hAnsi="Times New Roman" w:cs="Times New Roman"/>
          <w:b/>
          <w:sz w:val="24"/>
          <w:szCs w:val="24"/>
        </w:rPr>
        <w:t>(</w:t>
      </w:r>
      <w:r w:rsidRPr="00614D67">
        <w:rPr>
          <w:rFonts w:ascii="Times New Roman" w:hAnsi="Times New Roman" w:cs="Times New Roman"/>
          <w:b/>
          <w:sz w:val="24"/>
          <w:szCs w:val="24"/>
        </w:rPr>
        <w:t>doze</w:t>
      </w:r>
      <w:r w:rsidR="000D02FF" w:rsidRPr="00614D67">
        <w:rPr>
          <w:rFonts w:ascii="Times New Roman" w:hAnsi="Times New Roman" w:cs="Times New Roman"/>
          <w:b/>
          <w:sz w:val="24"/>
          <w:szCs w:val="24"/>
        </w:rPr>
        <w:t xml:space="preserve">) </w:t>
      </w:r>
      <w:r w:rsidRPr="00614D67">
        <w:rPr>
          <w:rFonts w:ascii="Times New Roman" w:hAnsi="Times New Roman" w:cs="Times New Roman"/>
          <w:b/>
          <w:sz w:val="24"/>
          <w:szCs w:val="24"/>
        </w:rPr>
        <w:t>meses</w:t>
      </w:r>
      <w:r>
        <w:rPr>
          <w:rFonts w:ascii="Times New Roman" w:hAnsi="Times New Roman" w:cs="Times New Roman"/>
          <w:sz w:val="24"/>
          <w:szCs w:val="24"/>
        </w:rPr>
        <w:t>, contados da</w:t>
      </w:r>
      <w:r w:rsidR="000D02FF" w:rsidRPr="003C1BA7">
        <w:rPr>
          <w:rFonts w:ascii="Times New Roman" w:hAnsi="Times New Roman" w:cs="Times New Roman"/>
          <w:sz w:val="24"/>
          <w:szCs w:val="24"/>
        </w:rPr>
        <w:t xml:space="preserve"> </w:t>
      </w:r>
      <w:r>
        <w:rPr>
          <w:rFonts w:ascii="Times New Roman" w:hAnsi="Times New Roman" w:cs="Times New Roman"/>
          <w:sz w:val="24"/>
          <w:szCs w:val="24"/>
        </w:rPr>
        <w:t>ordem de início dos serviços</w:t>
      </w:r>
      <w:r w:rsidR="000D02FF" w:rsidRPr="003C1BA7">
        <w:rPr>
          <w:rFonts w:ascii="Times New Roman" w:hAnsi="Times New Roman" w:cs="Times New Roman"/>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h</w:t>
      </w:r>
      <w:r w:rsidR="00230498" w:rsidRPr="003C1BA7">
        <w:rPr>
          <w:rFonts w:ascii="Times New Roman" w:hAnsi="Times New Roman" w:cs="Times New Roman"/>
          <w:sz w:val="24"/>
          <w:szCs w:val="24"/>
        </w:rPr>
        <w:t xml:space="preserve">) Declaração de que entregará o </w:t>
      </w:r>
      <w:r w:rsidR="003926CA">
        <w:rPr>
          <w:rFonts w:ascii="Times New Roman" w:hAnsi="Times New Roman" w:cs="Times New Roman"/>
          <w:sz w:val="24"/>
          <w:szCs w:val="24"/>
        </w:rPr>
        <w:t xml:space="preserve">serviço </w:t>
      </w:r>
      <w:r w:rsidR="00230498" w:rsidRPr="003C1BA7">
        <w:rPr>
          <w:rFonts w:ascii="Times New Roman" w:hAnsi="Times New Roman" w:cs="Times New Roman"/>
          <w:sz w:val="24"/>
          <w:szCs w:val="24"/>
        </w:rPr>
        <w:t xml:space="preserve">comprovadamente </w:t>
      </w:r>
      <w:r w:rsidR="003926CA">
        <w:rPr>
          <w:rFonts w:ascii="Times New Roman" w:hAnsi="Times New Roman" w:cs="Times New Roman"/>
          <w:sz w:val="24"/>
          <w:szCs w:val="24"/>
        </w:rPr>
        <w:t>dentro das especificações técnicas pré-estabelecidas</w:t>
      </w:r>
      <w:r w:rsidRPr="003C1BA7">
        <w:rPr>
          <w:rFonts w:ascii="Times New Roman" w:hAnsi="Times New Roman" w:cs="Times New Roman"/>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i) Indicação do banco, número da conta e agência para fins de pagamento.</w:t>
      </w:r>
    </w:p>
    <w:p w:rsidR="000D02FF" w:rsidRPr="003C1BA7" w:rsidRDefault="000D02FF" w:rsidP="003C79C3">
      <w:pPr>
        <w:numPr>
          <w:ilvl w:val="1"/>
          <w:numId w:val="4"/>
        </w:numPr>
        <w:tabs>
          <w:tab w:val="left" w:pos="567"/>
        </w:tabs>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O não envio da proposta ajustada por meio do correio eletrônico com todos os requisitos elencados no subitem </w:t>
      </w:r>
      <w:r w:rsidRPr="003C1BA7">
        <w:rPr>
          <w:rFonts w:ascii="Times New Roman" w:hAnsi="Times New Roman" w:cs="Times New Roman"/>
          <w:b/>
          <w:bCs/>
          <w:color w:val="000000"/>
          <w:sz w:val="24"/>
          <w:szCs w:val="24"/>
        </w:rPr>
        <w:fldChar w:fldCharType="begin"/>
      </w:r>
      <w:r w:rsidRPr="003C1BA7">
        <w:rPr>
          <w:rFonts w:ascii="Times New Roman" w:hAnsi="Times New Roman" w:cs="Times New Roman"/>
          <w:b/>
          <w:bCs/>
          <w:sz w:val="24"/>
          <w:szCs w:val="24"/>
        </w:rPr>
        <w:instrText>REF _Ref9527800 \r \h</w:instrText>
      </w:r>
      <w:r w:rsidR="00CC72ED" w:rsidRPr="003C1BA7">
        <w:rPr>
          <w:rFonts w:ascii="Times New Roman" w:hAnsi="Times New Roman" w:cs="Times New Roman"/>
          <w:b/>
          <w:bCs/>
          <w:color w:val="000000"/>
          <w:sz w:val="24"/>
          <w:szCs w:val="24"/>
        </w:rPr>
        <w:instrText xml:space="preserve"> \* MERGEFORMAT </w:instrText>
      </w:r>
      <w:r w:rsidRPr="003C1BA7">
        <w:rPr>
          <w:rFonts w:ascii="Times New Roman" w:hAnsi="Times New Roman" w:cs="Times New Roman"/>
          <w:b/>
          <w:bCs/>
          <w:color w:val="000000"/>
          <w:sz w:val="24"/>
          <w:szCs w:val="24"/>
        </w:rPr>
      </w:r>
      <w:r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10.2.2</w:t>
      </w:r>
      <w:r w:rsidRPr="003C1BA7">
        <w:rPr>
          <w:rFonts w:ascii="Times New Roman" w:hAnsi="Times New Roman" w:cs="Times New Roman"/>
          <w:b/>
          <w:bCs/>
          <w:sz w:val="24"/>
          <w:szCs w:val="24"/>
        </w:rPr>
        <w:fldChar w:fldCharType="end"/>
      </w:r>
      <w:r w:rsidRPr="003C1BA7">
        <w:rPr>
          <w:rFonts w:ascii="Times New Roman" w:hAnsi="Times New Roman" w:cs="Times New Roman"/>
          <w:bCs/>
          <w:color w:val="000000"/>
          <w:sz w:val="24"/>
          <w:szCs w:val="24"/>
        </w:rPr>
        <w:t>,</w:t>
      </w:r>
      <w:r w:rsidRPr="003C1BA7">
        <w:rPr>
          <w:rFonts w:ascii="Times New Roman" w:hAnsi="Times New Roman" w:cs="Times New Roman"/>
          <w:color w:val="000000"/>
          <w:sz w:val="24"/>
          <w:szCs w:val="24"/>
        </w:rPr>
        <w:t xml:space="preserve"> ou o descumprimento das diligências determinadas pelo Pregoeiro acarretará na desclassificação da proposta</w:t>
      </w:r>
      <w:r w:rsidRPr="003C1BA7">
        <w:rPr>
          <w:rFonts w:ascii="Times New Roman" w:hAnsi="Times New Roman" w:cs="Times New Roman"/>
          <w:bCs/>
          <w:color w:val="000000"/>
          <w:sz w:val="24"/>
          <w:szCs w:val="24"/>
        </w:rPr>
        <w:t>, sem prejuízo da instauração de processo sancionatório contra o licitante</w:t>
      </w:r>
      <w:r w:rsidRPr="003C1BA7">
        <w:rPr>
          <w:rFonts w:ascii="Times New Roman" w:hAnsi="Times New Roman" w:cs="Times New Roman"/>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Em nenhuma hipótese poderá ser alterado o conteúdo da proposta apresentada, seja com relação a prazo e especificações d</w:t>
      </w:r>
      <w:r w:rsidR="00DD7BA7" w:rsidRPr="003C1BA7">
        <w:rPr>
          <w:rFonts w:ascii="Times New Roman" w:hAnsi="Times New Roman" w:cs="Times New Roman"/>
          <w:color w:val="000000"/>
          <w:sz w:val="24"/>
          <w:szCs w:val="24"/>
        </w:rPr>
        <w:t>os equipamentos</w:t>
      </w:r>
      <w:r w:rsidR="000B2B6C"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ofertado</w:t>
      </w:r>
      <w:r w:rsidR="000B2B6C" w:rsidRPr="003C1BA7">
        <w:rPr>
          <w:rFonts w:ascii="Times New Roman" w:hAnsi="Times New Roman" w:cs="Times New Roman"/>
          <w:color w:val="000000"/>
          <w:sz w:val="24"/>
          <w:szCs w:val="24"/>
        </w:rPr>
        <w:t>s</w:t>
      </w:r>
      <w:r w:rsidR="000D02FF" w:rsidRPr="003C1BA7">
        <w:rPr>
          <w:rFonts w:ascii="Times New Roman" w:hAnsi="Times New Roman" w:cs="Times New Roman"/>
          <w:color w:val="000000"/>
          <w:sz w:val="24"/>
          <w:szCs w:val="24"/>
        </w:rPr>
        <w:t xml:space="preserve"> ou qualquer condição que importe modificação dos seus termos originais, ressalvadas apenas aquelas alterações destinadas a sanar evidentes erros formais</w:t>
      </w:r>
      <w:r w:rsidR="000D02FF" w:rsidRPr="003C1BA7">
        <w:rPr>
          <w:rFonts w:ascii="Times New Roman" w:hAnsi="Times New Roman" w:cs="Times New Roman"/>
          <w:bCs/>
          <w:color w:val="000000"/>
          <w:sz w:val="24"/>
          <w:szCs w:val="24"/>
        </w:rPr>
        <w:t xml:space="preserve"> ou quando a alteração representar condições iguais ou superiores às originalmente propostas.</w:t>
      </w:r>
      <w:r w:rsidR="000D02FF" w:rsidRPr="003C1BA7">
        <w:rPr>
          <w:rFonts w:ascii="Times New Roman" w:hAnsi="Times New Roman" w:cs="Times New Roman"/>
          <w:color w:val="000000"/>
          <w:sz w:val="24"/>
          <w:szCs w:val="24"/>
        </w:rPr>
        <w:t xml:space="preserve">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3C1BA7">
        <w:rPr>
          <w:rFonts w:ascii="Times New Roman" w:hAnsi="Times New Roman" w:cs="Times New Roman"/>
          <w:bCs/>
          <w:color w:val="000000"/>
          <w:sz w:val="24"/>
          <w:szCs w:val="24"/>
        </w:rPr>
        <w:t>ou</w:t>
      </w:r>
      <w:r w:rsidR="000D02FF" w:rsidRPr="003C1BA7">
        <w:rPr>
          <w:rFonts w:ascii="Times New Roman" w:hAnsi="Times New Roman" w:cs="Times New Roman"/>
          <w:color w:val="000000"/>
          <w:sz w:val="24"/>
          <w:szCs w:val="24"/>
        </w:rPr>
        <w:t xml:space="preserve"> unitários acima </w:t>
      </w:r>
      <w:r w:rsidR="006A47D8" w:rsidRPr="003C1BA7">
        <w:rPr>
          <w:rFonts w:ascii="Times New Roman" w:hAnsi="Times New Roman" w:cs="Times New Roman"/>
          <w:color w:val="000000"/>
          <w:sz w:val="24"/>
          <w:szCs w:val="24"/>
        </w:rPr>
        <w:t xml:space="preserve">de </w:t>
      </w:r>
      <w:r w:rsidR="006A47D8" w:rsidRPr="003C1BA7">
        <w:rPr>
          <w:rFonts w:ascii="Times New Roman" w:hAnsi="Times New Roman" w:cs="Times New Roman"/>
          <w:b/>
          <w:color w:val="000000"/>
          <w:sz w:val="24"/>
          <w:szCs w:val="24"/>
        </w:rPr>
        <w:t>20%</w:t>
      </w:r>
      <w:r w:rsidR="00B377E8" w:rsidRPr="003C1BA7">
        <w:rPr>
          <w:rFonts w:ascii="Times New Roman" w:hAnsi="Times New Roman" w:cs="Times New Roman"/>
          <w:b/>
          <w:color w:val="000000"/>
          <w:sz w:val="24"/>
          <w:szCs w:val="24"/>
        </w:rPr>
        <w:t xml:space="preserve"> </w:t>
      </w:r>
      <w:r w:rsidR="006A47D8" w:rsidRPr="003C1BA7">
        <w:rPr>
          <w:rFonts w:ascii="Times New Roman" w:hAnsi="Times New Roman" w:cs="Times New Roman"/>
          <w:b/>
          <w:color w:val="000000"/>
          <w:sz w:val="24"/>
          <w:szCs w:val="24"/>
        </w:rPr>
        <w:t>(vinte por cento)</w:t>
      </w:r>
      <w:r w:rsidR="006A47D8"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do valor </w:t>
      </w:r>
      <w:r w:rsidR="006A47D8" w:rsidRPr="003C1BA7">
        <w:rPr>
          <w:rFonts w:ascii="Times New Roman" w:hAnsi="Times New Roman" w:cs="Times New Roman"/>
          <w:color w:val="000000"/>
          <w:sz w:val="24"/>
          <w:szCs w:val="24"/>
        </w:rPr>
        <w:t>de referência d</w:t>
      </w:r>
      <w:r w:rsidR="000D02FF" w:rsidRPr="003C1BA7">
        <w:rPr>
          <w:rFonts w:ascii="Times New Roman" w:hAnsi="Times New Roman" w:cs="Times New Roman"/>
          <w:color w:val="000000"/>
          <w:sz w:val="24"/>
          <w:szCs w:val="24"/>
        </w:rPr>
        <w:t>efinido</w:t>
      </w:r>
      <w:r w:rsidR="000D02FF" w:rsidRPr="003C1BA7">
        <w:rPr>
          <w:rFonts w:ascii="Times New Roman" w:hAnsi="Times New Roman" w:cs="Times New Roman"/>
          <w:bCs/>
          <w:color w:val="000000"/>
          <w:sz w:val="24"/>
          <w:szCs w:val="24"/>
        </w:rPr>
        <w:t xml:space="preserve"> para o respectivo objeto no </w:t>
      </w:r>
      <w:r w:rsidR="006A47D8" w:rsidRPr="003C1BA7">
        <w:rPr>
          <w:rFonts w:ascii="Times New Roman" w:hAnsi="Times New Roman" w:cs="Times New Roman"/>
          <w:bCs/>
          <w:color w:val="000000"/>
          <w:sz w:val="24"/>
          <w:szCs w:val="24"/>
        </w:rPr>
        <w:t>Anexo I</w:t>
      </w:r>
      <w:r w:rsidR="000D02FF" w:rsidRPr="003C1BA7">
        <w:rPr>
          <w:rFonts w:ascii="Times New Roman" w:hAnsi="Times New Roman" w:cs="Times New Roman"/>
          <w:color w:val="000000"/>
          <w:sz w:val="24"/>
          <w:szCs w:val="24"/>
        </w:rPr>
        <w:t>.</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lastRenderedPageBreak/>
        <w:t xml:space="preserve"> </w:t>
      </w:r>
      <w:r w:rsidR="000D02FF" w:rsidRPr="003C1BA7">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0D02FF" w:rsidRPr="003C1BA7">
        <w:rPr>
          <w:rFonts w:ascii="Times New Roman" w:hAnsi="Times New Roman" w:cs="Times New Roman"/>
          <w:b/>
          <w:bCs/>
          <w:color w:val="000000"/>
          <w:sz w:val="24"/>
          <w:szCs w:val="24"/>
        </w:rPr>
        <w:t xml:space="preserve">item </w:t>
      </w:r>
      <w:r w:rsidR="000D02FF" w:rsidRPr="003C1BA7">
        <w:rPr>
          <w:rFonts w:ascii="Times New Roman" w:hAnsi="Times New Roman" w:cs="Times New Roman"/>
          <w:b/>
          <w:bCs/>
          <w:color w:val="000000"/>
          <w:sz w:val="24"/>
          <w:szCs w:val="24"/>
        </w:rPr>
        <w:fldChar w:fldCharType="begin"/>
      </w:r>
      <w:r w:rsidR="000D02FF" w:rsidRPr="003C1BA7">
        <w:rPr>
          <w:rFonts w:ascii="Times New Roman" w:hAnsi="Times New Roman" w:cs="Times New Roman"/>
          <w:b/>
          <w:bCs/>
          <w:sz w:val="24"/>
          <w:szCs w:val="24"/>
        </w:rPr>
        <w:instrText>REF _Ref9531570 \r \h</w:instrText>
      </w:r>
      <w:r w:rsidR="00CC72ED" w:rsidRPr="003C1BA7">
        <w:rPr>
          <w:rFonts w:ascii="Times New Roman" w:hAnsi="Times New Roman" w:cs="Times New Roman"/>
          <w:b/>
          <w:bCs/>
          <w:color w:val="000000"/>
          <w:sz w:val="24"/>
          <w:szCs w:val="24"/>
        </w:rPr>
        <w:instrText xml:space="preserve"> \* MERGEFORMAT </w:instrText>
      </w:r>
      <w:r w:rsidR="000D02FF" w:rsidRPr="003C1BA7">
        <w:rPr>
          <w:rFonts w:ascii="Times New Roman" w:hAnsi="Times New Roman" w:cs="Times New Roman"/>
          <w:b/>
          <w:bCs/>
          <w:color w:val="000000"/>
          <w:sz w:val="24"/>
          <w:szCs w:val="24"/>
        </w:rPr>
      </w:r>
      <w:r w:rsidR="000D02FF"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10.2</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Nas hipóteses em que o Pregoeiro não aceitar a proposta e passar à subsequente, </w:t>
      </w:r>
      <w:r w:rsidR="000D02FF" w:rsidRPr="003C1BA7">
        <w:rPr>
          <w:rFonts w:ascii="Times New Roman" w:hAnsi="Times New Roman" w:cs="Times New Roman"/>
          <w:bCs/>
          <w:sz w:val="24"/>
          <w:szCs w:val="24"/>
        </w:rPr>
        <w:t xml:space="preserve">serão observados os procedimentos previstos nos </w:t>
      </w:r>
      <w:r w:rsidR="000D02FF" w:rsidRPr="003C1BA7">
        <w:rPr>
          <w:rFonts w:ascii="Times New Roman" w:hAnsi="Times New Roman" w:cs="Times New Roman"/>
          <w:b/>
          <w:bCs/>
          <w:sz w:val="24"/>
          <w:szCs w:val="24"/>
        </w:rPr>
        <w:t>itens</w:t>
      </w:r>
      <w:r w:rsidR="000D02FF" w:rsidRPr="003C1BA7">
        <w:rPr>
          <w:rFonts w:ascii="Times New Roman" w:hAnsi="Times New Roman" w:cs="Times New Roman"/>
          <w:bCs/>
          <w:sz w:val="24"/>
          <w:szCs w:val="24"/>
        </w:rPr>
        <w:t xml:space="preserve"> </w:t>
      </w:r>
      <w:r w:rsidR="000D02FF" w:rsidRPr="003C1BA7">
        <w:rPr>
          <w:rFonts w:ascii="Times New Roman" w:hAnsi="Times New Roman" w:cs="Times New Roman"/>
          <w:b/>
          <w:bCs/>
          <w:sz w:val="24"/>
          <w:szCs w:val="24"/>
        </w:rPr>
        <w:fldChar w:fldCharType="begin"/>
      </w:r>
      <w:r w:rsidR="000D02FF" w:rsidRPr="003C1BA7">
        <w:rPr>
          <w:rFonts w:ascii="Times New Roman" w:hAnsi="Times New Roman" w:cs="Times New Roman"/>
          <w:b/>
          <w:bCs/>
          <w:sz w:val="24"/>
          <w:szCs w:val="24"/>
        </w:rPr>
        <w:instrText>REF _Ref9528048 \r \h</w:instrText>
      </w:r>
      <w:r w:rsidR="00CC72ED" w:rsidRPr="003C1BA7">
        <w:rPr>
          <w:rFonts w:ascii="Times New Roman" w:hAnsi="Times New Roman" w:cs="Times New Roman"/>
          <w:b/>
          <w:bCs/>
          <w:sz w:val="24"/>
          <w:szCs w:val="24"/>
        </w:rPr>
        <w:instrText xml:space="preserve"> \* MERGEFORMAT </w:instrText>
      </w:r>
      <w:r w:rsidR="000D02FF" w:rsidRPr="003C1BA7">
        <w:rPr>
          <w:rFonts w:ascii="Times New Roman" w:hAnsi="Times New Roman" w:cs="Times New Roman"/>
          <w:b/>
          <w:bCs/>
          <w:sz w:val="24"/>
          <w:szCs w:val="24"/>
        </w:rPr>
      </w:r>
      <w:r w:rsidR="000D02FF"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8</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sz w:val="24"/>
          <w:szCs w:val="24"/>
        </w:rPr>
        <w:t xml:space="preserve"> e </w:t>
      </w:r>
      <w:r w:rsidR="000D02FF" w:rsidRPr="003C1BA7">
        <w:rPr>
          <w:rFonts w:ascii="Times New Roman" w:hAnsi="Times New Roman" w:cs="Times New Roman"/>
          <w:b/>
          <w:bCs/>
          <w:sz w:val="24"/>
          <w:szCs w:val="24"/>
        </w:rPr>
        <w:fldChar w:fldCharType="begin"/>
      </w:r>
      <w:r w:rsidR="000D02FF" w:rsidRPr="003C1BA7">
        <w:rPr>
          <w:rFonts w:ascii="Times New Roman" w:hAnsi="Times New Roman" w:cs="Times New Roman"/>
          <w:b/>
          <w:bCs/>
          <w:sz w:val="24"/>
          <w:szCs w:val="24"/>
        </w:rPr>
        <w:instrText>REF _Ref9518788 \r \h</w:instrText>
      </w:r>
      <w:r w:rsidR="00CC72ED" w:rsidRPr="003C1BA7">
        <w:rPr>
          <w:rFonts w:ascii="Times New Roman" w:hAnsi="Times New Roman" w:cs="Times New Roman"/>
          <w:b/>
          <w:bCs/>
          <w:sz w:val="24"/>
          <w:szCs w:val="24"/>
        </w:rPr>
        <w:instrText xml:space="preserve"> \* MERGEFORMAT </w:instrText>
      </w:r>
      <w:r w:rsidR="000D02FF" w:rsidRPr="003C1BA7">
        <w:rPr>
          <w:rFonts w:ascii="Times New Roman" w:hAnsi="Times New Roman" w:cs="Times New Roman"/>
          <w:b/>
          <w:bCs/>
          <w:sz w:val="24"/>
          <w:szCs w:val="24"/>
        </w:rPr>
      </w:r>
      <w:r w:rsidR="000D02FF"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9</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Havendo necessidade, o Pregoeiro suspenderá a sessão, informando no “chat” a nova data e horário para a continuidade da mesma.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Sempre que a proposta não for aceita, e antes de o Pregoeiro passar à subsequente, haverá nova verificação da eventual ocorrência do empate ficto, previsto nos artigos 44 e 45 da LC nº 123/2006, seguindo-se a disciplina estabelecida</w:t>
      </w:r>
      <w:r w:rsidRPr="003C1BA7">
        <w:rPr>
          <w:rFonts w:ascii="Times New Roman" w:hAnsi="Times New Roman" w:cs="Times New Roman"/>
          <w:bCs/>
          <w:color w:val="000000"/>
          <w:sz w:val="24"/>
          <w:szCs w:val="24"/>
        </w:rPr>
        <w:t xml:space="preserve"> no </w:t>
      </w:r>
      <w:r w:rsidRPr="003C1BA7">
        <w:rPr>
          <w:rFonts w:ascii="Times New Roman" w:hAnsi="Times New Roman" w:cs="Times New Roman"/>
          <w:b/>
          <w:bCs/>
          <w:color w:val="000000"/>
          <w:sz w:val="24"/>
          <w:szCs w:val="24"/>
        </w:rPr>
        <w:t>item</w:t>
      </w:r>
      <w:r w:rsidRPr="003C1BA7">
        <w:rPr>
          <w:rFonts w:ascii="Times New Roman" w:hAnsi="Times New Roman" w:cs="Times New Roman"/>
          <w:bCs/>
          <w:color w:val="000000"/>
          <w:sz w:val="24"/>
          <w:szCs w:val="24"/>
        </w:rPr>
        <w:t xml:space="preserve"> </w:t>
      </w:r>
      <w:r w:rsidRPr="003C1BA7">
        <w:rPr>
          <w:rFonts w:ascii="Times New Roman" w:hAnsi="Times New Roman" w:cs="Times New Roman"/>
          <w:b/>
          <w:bCs/>
          <w:color w:val="000000"/>
          <w:sz w:val="24"/>
          <w:szCs w:val="24"/>
        </w:rPr>
        <w:fldChar w:fldCharType="begin"/>
      </w:r>
      <w:r w:rsidRPr="003C1BA7">
        <w:rPr>
          <w:rFonts w:ascii="Times New Roman" w:hAnsi="Times New Roman" w:cs="Times New Roman"/>
          <w:b/>
          <w:bCs/>
          <w:sz w:val="24"/>
          <w:szCs w:val="24"/>
        </w:rPr>
        <w:instrText>REF _Ref9528048 \r \h</w:instrText>
      </w:r>
      <w:r w:rsidR="00CC72ED" w:rsidRPr="003C1BA7">
        <w:rPr>
          <w:rFonts w:ascii="Times New Roman" w:hAnsi="Times New Roman" w:cs="Times New Roman"/>
          <w:b/>
          <w:bCs/>
          <w:color w:val="000000"/>
          <w:sz w:val="24"/>
          <w:szCs w:val="24"/>
        </w:rPr>
        <w:instrText xml:space="preserve"> \* MERGEFORMAT </w:instrText>
      </w:r>
      <w:r w:rsidRPr="003C1BA7">
        <w:rPr>
          <w:rFonts w:ascii="Times New Roman" w:hAnsi="Times New Roman" w:cs="Times New Roman"/>
          <w:b/>
          <w:bCs/>
          <w:color w:val="000000"/>
          <w:sz w:val="24"/>
          <w:szCs w:val="24"/>
        </w:rPr>
      </w:r>
      <w:r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8</w:t>
      </w:r>
      <w:r w:rsidRPr="003C1BA7">
        <w:rPr>
          <w:rFonts w:ascii="Times New Roman" w:hAnsi="Times New Roman" w:cs="Times New Roman"/>
          <w:b/>
          <w:bCs/>
          <w:sz w:val="24"/>
          <w:szCs w:val="24"/>
        </w:rPr>
        <w:fldChar w:fldCharType="end"/>
      </w:r>
      <w:r w:rsidRPr="003C1BA7">
        <w:rPr>
          <w:rFonts w:ascii="Times New Roman" w:hAnsi="Times New Roman" w:cs="Times New Roman"/>
          <w:bCs/>
          <w:color w:val="000000"/>
          <w:sz w:val="24"/>
          <w:szCs w:val="24"/>
        </w:rPr>
        <w:t xml:space="preserve"> deste edital</w:t>
      </w:r>
      <w:r w:rsidRPr="003C1BA7">
        <w:rPr>
          <w:rFonts w:ascii="Times New Roman" w:hAnsi="Times New Roman" w:cs="Times New Roman"/>
          <w:color w:val="000000"/>
          <w:sz w:val="24"/>
          <w:szCs w:val="24"/>
        </w:rPr>
        <w:t>, se for o caso.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bookmarkStart w:id="12" w:name="_Ref9528296"/>
      <w:proofErr w:type="gramStart"/>
      <w:r w:rsidRPr="003C1BA7">
        <w:rPr>
          <w:rFonts w:ascii="Times New Roman" w:hAnsi="Times New Roman" w:cs="Times New Roman"/>
          <w:sz w:val="24"/>
          <w:szCs w:val="24"/>
        </w:rPr>
        <w:t xml:space="preserve">A proposta original, com todos os requisitos do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_Ref9527800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2434F4">
        <w:rPr>
          <w:rFonts w:ascii="Times New Roman" w:hAnsi="Times New Roman" w:cs="Times New Roman"/>
          <w:b/>
          <w:sz w:val="24"/>
          <w:szCs w:val="24"/>
        </w:rPr>
        <w:t>10.2.2</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xml:space="preserve">, deverá ser encaminhada em envelope fechado e identificado com dados da empresa e do pregão eletrônico, no prazo máximo de </w:t>
      </w:r>
      <w:r w:rsidRPr="003C1BA7">
        <w:rPr>
          <w:rFonts w:ascii="Times New Roman" w:hAnsi="Times New Roman" w:cs="Times New Roman"/>
          <w:b/>
          <w:sz w:val="24"/>
          <w:szCs w:val="24"/>
        </w:rPr>
        <w:t>02</w:t>
      </w:r>
      <w:r w:rsidR="00B377E8" w:rsidRPr="003C1BA7">
        <w:rPr>
          <w:rFonts w:ascii="Times New Roman" w:hAnsi="Times New Roman" w:cs="Times New Roman"/>
          <w:b/>
          <w:sz w:val="24"/>
          <w:szCs w:val="24"/>
        </w:rPr>
        <w:t xml:space="preserve"> </w:t>
      </w:r>
      <w:r w:rsidRPr="003C1BA7">
        <w:rPr>
          <w:rFonts w:ascii="Times New Roman" w:hAnsi="Times New Roman" w:cs="Times New Roman"/>
          <w:b/>
          <w:sz w:val="24"/>
          <w:szCs w:val="24"/>
        </w:rPr>
        <w:t>(dois) dias úteis,</w:t>
      </w:r>
      <w:r w:rsidRPr="003C1BA7">
        <w:rPr>
          <w:rFonts w:ascii="Times New Roman" w:hAnsi="Times New Roman" w:cs="Times New Roman"/>
          <w:sz w:val="24"/>
          <w:szCs w:val="24"/>
        </w:rPr>
        <w:t xml:space="preserve"> contados a partir da declaração dos vencedores no sistema, ao protocolo do Município de Pinheiro Machado</w:t>
      </w:r>
      <w:r w:rsidR="00D45D56" w:rsidRPr="003C1BA7">
        <w:rPr>
          <w:rFonts w:ascii="Times New Roman" w:hAnsi="Times New Roman" w:cs="Times New Roman"/>
          <w:sz w:val="24"/>
          <w:szCs w:val="24"/>
        </w:rPr>
        <w:t>/RS</w:t>
      </w:r>
      <w:r w:rsidRPr="003C1BA7">
        <w:rPr>
          <w:rFonts w:ascii="Times New Roman" w:hAnsi="Times New Roman" w:cs="Times New Roman"/>
          <w:sz w:val="24"/>
          <w:szCs w:val="24"/>
        </w:rPr>
        <w:t>,</w:t>
      </w:r>
      <w:r w:rsidR="00AA7CD6" w:rsidRPr="003C1BA7">
        <w:rPr>
          <w:rFonts w:ascii="Times New Roman" w:hAnsi="Times New Roman" w:cs="Times New Roman"/>
          <w:sz w:val="24"/>
          <w:szCs w:val="24"/>
        </w:rPr>
        <w:t xml:space="preserve"> </w:t>
      </w:r>
      <w:r w:rsidR="004A49BC">
        <w:rPr>
          <w:rFonts w:ascii="Times New Roman" w:hAnsi="Times New Roman" w:cs="Times New Roman"/>
          <w:sz w:val="24"/>
          <w:szCs w:val="24"/>
        </w:rPr>
        <w:t>situado na Rua Nico de O</w:t>
      </w:r>
      <w:r w:rsidRPr="003C1BA7">
        <w:rPr>
          <w:rFonts w:ascii="Times New Roman" w:hAnsi="Times New Roman" w:cs="Times New Roman"/>
          <w:sz w:val="24"/>
          <w:szCs w:val="24"/>
        </w:rPr>
        <w:t xml:space="preserve">liveira, </w:t>
      </w:r>
      <w:r w:rsidR="004A49BC">
        <w:rPr>
          <w:rFonts w:ascii="Times New Roman" w:hAnsi="Times New Roman" w:cs="Times New Roman"/>
          <w:sz w:val="24"/>
          <w:szCs w:val="24"/>
        </w:rPr>
        <w:t>nº</w:t>
      </w:r>
      <w:r w:rsidR="00D45D56" w:rsidRPr="003C1BA7">
        <w:rPr>
          <w:rFonts w:ascii="Times New Roman" w:hAnsi="Times New Roman" w:cs="Times New Roman"/>
          <w:sz w:val="24"/>
          <w:szCs w:val="24"/>
        </w:rPr>
        <w:t xml:space="preserve"> </w:t>
      </w:r>
      <w:r w:rsidRPr="003C1BA7">
        <w:rPr>
          <w:rFonts w:ascii="Times New Roman" w:hAnsi="Times New Roman" w:cs="Times New Roman"/>
          <w:sz w:val="24"/>
          <w:szCs w:val="24"/>
        </w:rPr>
        <w:t>763, CEP 96470-000, Pinheiro Machado/RS, telefone (53) 3248</w:t>
      </w:r>
      <w:r w:rsidR="003A11D3" w:rsidRPr="003C1BA7">
        <w:rPr>
          <w:rFonts w:ascii="Times New Roman" w:hAnsi="Times New Roman" w:cs="Times New Roman"/>
          <w:sz w:val="24"/>
          <w:szCs w:val="24"/>
        </w:rPr>
        <w:t>-</w:t>
      </w:r>
      <w:r w:rsidRPr="003C1BA7">
        <w:rPr>
          <w:rFonts w:ascii="Times New Roman" w:hAnsi="Times New Roman" w:cs="Times New Roman"/>
          <w:sz w:val="24"/>
          <w:szCs w:val="24"/>
        </w:rPr>
        <w:t xml:space="preserve">3500, aos cuidados do Pregoeiro do Pregão Eletrônico nº </w:t>
      </w:r>
      <w:r w:rsidR="00DD6A29" w:rsidRPr="003C1BA7">
        <w:rPr>
          <w:rFonts w:ascii="Times New Roman" w:hAnsi="Times New Roman" w:cs="Times New Roman"/>
          <w:b/>
          <w:color w:val="000000" w:themeColor="text1"/>
          <w:sz w:val="24"/>
          <w:szCs w:val="24"/>
        </w:rPr>
        <w:t>063</w:t>
      </w:r>
      <w:r w:rsidR="00AA7CD6" w:rsidRPr="003C1BA7">
        <w:rPr>
          <w:rFonts w:ascii="Times New Roman" w:hAnsi="Times New Roman" w:cs="Times New Roman"/>
          <w:b/>
          <w:color w:val="000000" w:themeColor="text1"/>
          <w:sz w:val="24"/>
          <w:szCs w:val="24"/>
        </w:rPr>
        <w:t>/</w:t>
      </w:r>
      <w:r w:rsidR="00DD6A29" w:rsidRPr="003C1BA7">
        <w:rPr>
          <w:rFonts w:ascii="Times New Roman" w:hAnsi="Times New Roman" w:cs="Times New Roman"/>
          <w:b/>
          <w:color w:val="000000" w:themeColor="text1"/>
          <w:sz w:val="24"/>
          <w:szCs w:val="24"/>
        </w:rPr>
        <w:t>2023</w:t>
      </w:r>
      <w:r w:rsidRPr="003C1BA7">
        <w:rPr>
          <w:rFonts w:ascii="Times New Roman" w:hAnsi="Times New Roman" w:cs="Times New Roman"/>
          <w:color w:val="000000" w:themeColor="text1"/>
          <w:sz w:val="24"/>
          <w:szCs w:val="24"/>
        </w:rPr>
        <w:t xml:space="preserve"> – </w:t>
      </w:r>
      <w:r w:rsidRPr="003C1BA7">
        <w:rPr>
          <w:rFonts w:ascii="Times New Roman" w:hAnsi="Times New Roman" w:cs="Times New Roman"/>
          <w:sz w:val="24"/>
          <w:szCs w:val="24"/>
        </w:rPr>
        <w:t>MUNICÍPIO DE PINHEIRO MACHADO</w:t>
      </w:r>
      <w:r w:rsidR="00251483" w:rsidRPr="003C1BA7">
        <w:rPr>
          <w:rFonts w:ascii="Times New Roman" w:hAnsi="Times New Roman" w:cs="Times New Roman"/>
          <w:sz w:val="24"/>
          <w:szCs w:val="24"/>
        </w:rPr>
        <w:t>/RS</w:t>
      </w:r>
      <w:r w:rsidRPr="003C1BA7">
        <w:rPr>
          <w:rFonts w:ascii="Times New Roman" w:hAnsi="Times New Roman" w:cs="Times New Roman"/>
          <w:sz w:val="24"/>
          <w:szCs w:val="24"/>
        </w:rPr>
        <w:t>.</w:t>
      </w:r>
      <w:bookmarkEnd w:id="12"/>
    </w:p>
    <w:p w:rsidR="008C6239" w:rsidRPr="003C1BA7" w:rsidRDefault="008C6239" w:rsidP="003C79C3">
      <w:pPr>
        <w:snapToGrid w:val="0"/>
        <w:spacing w:line="283" w:lineRule="auto"/>
        <w:ind w:right="-2"/>
        <w:rPr>
          <w:rFonts w:ascii="Times New Roman" w:hAnsi="Times New Roman" w:cs="Times New Roman"/>
          <w:sz w:val="24"/>
          <w:szCs w:val="24"/>
        </w:rPr>
      </w:pPr>
      <w:proofErr w:type="gramEnd"/>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AMOSTRA:</w:t>
      </w:r>
    </w:p>
    <w:p w:rsidR="000D02FF" w:rsidRPr="003C1BA7" w:rsidRDefault="000D02FF" w:rsidP="003C79C3">
      <w:pPr>
        <w:numPr>
          <w:ilvl w:val="1"/>
          <w:numId w:val="4"/>
        </w:numPr>
        <w:tabs>
          <w:tab w:val="left" w:pos="567"/>
        </w:tabs>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Não será exigida amostra do objeto do presente certame, estando as li</w:t>
      </w:r>
      <w:r w:rsidR="00D769A5">
        <w:rPr>
          <w:rFonts w:ascii="Times New Roman" w:hAnsi="Times New Roman" w:cs="Times New Roman"/>
          <w:color w:val="000000"/>
          <w:sz w:val="24"/>
          <w:szCs w:val="24"/>
        </w:rPr>
        <w:t>citantes cientificadas de que o</w:t>
      </w:r>
      <w:r w:rsidRPr="003C1BA7">
        <w:rPr>
          <w:rFonts w:ascii="Times New Roman" w:hAnsi="Times New Roman" w:cs="Times New Roman"/>
          <w:color w:val="000000"/>
          <w:sz w:val="24"/>
          <w:szCs w:val="24"/>
        </w:rPr>
        <w:t xml:space="preserve"> </w:t>
      </w:r>
      <w:r w:rsidR="00D769A5">
        <w:rPr>
          <w:rFonts w:ascii="Times New Roman" w:hAnsi="Times New Roman" w:cs="Times New Roman"/>
          <w:color w:val="000000"/>
          <w:sz w:val="24"/>
          <w:szCs w:val="24"/>
        </w:rPr>
        <w:t>serviço ofertado deve</w:t>
      </w:r>
      <w:r w:rsidRPr="003C1BA7">
        <w:rPr>
          <w:rFonts w:ascii="Times New Roman" w:hAnsi="Times New Roman" w:cs="Times New Roman"/>
          <w:color w:val="000000"/>
          <w:sz w:val="24"/>
          <w:szCs w:val="24"/>
        </w:rPr>
        <w:t xml:space="preserve"> atender as exigências e especificações mínim</w:t>
      </w:r>
      <w:r w:rsidR="00D769A5">
        <w:rPr>
          <w:rFonts w:ascii="Times New Roman" w:hAnsi="Times New Roman" w:cs="Times New Roman"/>
          <w:color w:val="000000"/>
          <w:sz w:val="24"/>
          <w:szCs w:val="24"/>
        </w:rPr>
        <w:t>as constantes no Plano de Trabalho e Termo de R</w:t>
      </w:r>
      <w:r w:rsidR="00D82223" w:rsidRPr="003C1BA7">
        <w:rPr>
          <w:rFonts w:ascii="Times New Roman" w:hAnsi="Times New Roman" w:cs="Times New Roman"/>
          <w:color w:val="000000"/>
          <w:sz w:val="24"/>
          <w:szCs w:val="24"/>
        </w:rPr>
        <w:t>eferê</w:t>
      </w:r>
      <w:r w:rsidRPr="003C1BA7">
        <w:rPr>
          <w:rFonts w:ascii="Times New Roman" w:hAnsi="Times New Roman" w:cs="Times New Roman"/>
          <w:color w:val="000000"/>
          <w:sz w:val="24"/>
          <w:szCs w:val="24"/>
        </w:rPr>
        <w:t xml:space="preserve">ncia que segue como anexo I ao </w:t>
      </w:r>
      <w:r w:rsidR="00D769A5">
        <w:rPr>
          <w:rFonts w:ascii="Times New Roman" w:hAnsi="Times New Roman" w:cs="Times New Roman"/>
          <w:color w:val="000000"/>
          <w:sz w:val="24"/>
          <w:szCs w:val="24"/>
        </w:rPr>
        <w:t>E</w:t>
      </w:r>
      <w:r w:rsidRPr="003C1BA7">
        <w:rPr>
          <w:rFonts w:ascii="Times New Roman" w:hAnsi="Times New Roman" w:cs="Times New Roman"/>
          <w:color w:val="000000"/>
          <w:sz w:val="24"/>
          <w:szCs w:val="24"/>
        </w:rPr>
        <w:t xml:space="preserve">dital, sob pena de recusa de recebimento do </w:t>
      </w:r>
      <w:r w:rsidR="00D769A5">
        <w:rPr>
          <w:rFonts w:ascii="Times New Roman" w:hAnsi="Times New Roman" w:cs="Times New Roman"/>
          <w:color w:val="000000"/>
          <w:sz w:val="24"/>
          <w:szCs w:val="24"/>
        </w:rPr>
        <w:t>serviço</w:t>
      </w:r>
      <w:r w:rsidRPr="003C1BA7">
        <w:rPr>
          <w:rFonts w:ascii="Times New Roman" w:hAnsi="Times New Roman" w:cs="Times New Roman"/>
          <w:color w:val="000000"/>
          <w:sz w:val="24"/>
          <w:szCs w:val="24"/>
        </w:rPr>
        <w:t>, sem prejuízo da aplicação de sanções administrativas.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13" w:name="_Ref9527297"/>
      <w:r w:rsidRPr="003C1BA7">
        <w:rPr>
          <w:rFonts w:ascii="Times New Roman" w:hAnsi="Times New Roman" w:cs="Times New Roman"/>
          <w:b/>
          <w:kern w:val="2"/>
          <w:sz w:val="24"/>
          <w:szCs w:val="24"/>
        </w:rPr>
        <w:t>DA HABILITAÇÃO:</w:t>
      </w:r>
      <w:bookmarkEnd w:id="13"/>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12.1</w:t>
      </w:r>
      <w:r w:rsidR="00D769A5" w:rsidRPr="00D769A5">
        <w:rPr>
          <w:rFonts w:ascii="Times New Roman" w:hAnsi="Times New Roman" w:cs="Times New Roman"/>
          <w:b/>
          <w:sz w:val="24"/>
          <w:szCs w:val="24"/>
        </w:rPr>
        <w:t>.</w:t>
      </w:r>
      <w:r w:rsidRPr="003C1BA7">
        <w:rPr>
          <w:rFonts w:ascii="Times New Roman" w:hAnsi="Times New Roman" w:cs="Times New Roman"/>
          <w:sz w:val="24"/>
          <w:szCs w:val="24"/>
        </w:rPr>
        <w:t xml:space="preserve"> Os Documentos de Habilitação deverão ser enviados e também marcados/informados em campo próprio, exclusivamente por meio do Sistema </w:t>
      </w:r>
      <w:r w:rsidRPr="003C1BA7">
        <w:rPr>
          <w:rFonts w:ascii="Times New Roman" w:hAnsi="Times New Roman" w:cs="Times New Roman"/>
          <w:color w:val="000000" w:themeColor="text1"/>
          <w:sz w:val="24"/>
          <w:szCs w:val="24"/>
        </w:rPr>
        <w:t xml:space="preserve">Eletrônico até </w:t>
      </w:r>
      <w:proofErr w:type="gramStart"/>
      <w:r w:rsidRPr="003C1BA7">
        <w:rPr>
          <w:rFonts w:ascii="Times New Roman" w:hAnsi="Times New Roman" w:cs="Times New Roman"/>
          <w:color w:val="000000" w:themeColor="text1"/>
          <w:sz w:val="24"/>
          <w:szCs w:val="24"/>
        </w:rPr>
        <w:t>as</w:t>
      </w:r>
      <w:proofErr w:type="gramEnd"/>
      <w:r w:rsidRPr="003C1BA7">
        <w:rPr>
          <w:rFonts w:ascii="Times New Roman" w:hAnsi="Times New Roman" w:cs="Times New Roman"/>
          <w:color w:val="000000" w:themeColor="text1"/>
          <w:sz w:val="24"/>
          <w:szCs w:val="24"/>
        </w:rPr>
        <w:t xml:space="preserve"> </w:t>
      </w:r>
      <w:r w:rsidR="00D2743C">
        <w:rPr>
          <w:rFonts w:ascii="Times New Roman" w:hAnsi="Times New Roman" w:cs="Times New Roman"/>
          <w:b/>
          <w:color w:val="000000" w:themeColor="text1"/>
          <w:sz w:val="24"/>
          <w:szCs w:val="24"/>
        </w:rPr>
        <w:t>13</w:t>
      </w:r>
      <w:r w:rsidRPr="003C1BA7">
        <w:rPr>
          <w:rFonts w:ascii="Times New Roman" w:hAnsi="Times New Roman" w:cs="Times New Roman"/>
          <w:b/>
          <w:color w:val="000000" w:themeColor="text1"/>
          <w:sz w:val="24"/>
          <w:szCs w:val="24"/>
        </w:rPr>
        <w:t>h59min</w:t>
      </w:r>
      <w:r w:rsidRPr="003C1BA7">
        <w:rPr>
          <w:rFonts w:ascii="Times New Roman" w:hAnsi="Times New Roman" w:cs="Times New Roman"/>
          <w:color w:val="000000" w:themeColor="text1"/>
          <w:sz w:val="24"/>
          <w:szCs w:val="24"/>
        </w:rPr>
        <w:t xml:space="preserve"> do dia </w:t>
      </w:r>
      <w:r w:rsidR="00D769A5">
        <w:rPr>
          <w:rFonts w:ascii="Times New Roman" w:hAnsi="Times New Roman" w:cs="Times New Roman"/>
          <w:b/>
          <w:sz w:val="24"/>
          <w:szCs w:val="24"/>
        </w:rPr>
        <w:t>2</w:t>
      </w:r>
      <w:r w:rsidR="00D2743C">
        <w:rPr>
          <w:rFonts w:ascii="Times New Roman" w:hAnsi="Times New Roman" w:cs="Times New Roman"/>
          <w:b/>
          <w:sz w:val="24"/>
          <w:szCs w:val="24"/>
        </w:rPr>
        <w:t>9</w:t>
      </w:r>
      <w:r w:rsidR="000E05A1" w:rsidRPr="003C1BA7">
        <w:rPr>
          <w:rFonts w:ascii="Times New Roman" w:hAnsi="Times New Roman" w:cs="Times New Roman"/>
          <w:b/>
          <w:sz w:val="24"/>
          <w:szCs w:val="24"/>
        </w:rPr>
        <w:t>/</w:t>
      </w:r>
      <w:r w:rsidR="00D769A5">
        <w:rPr>
          <w:rFonts w:ascii="Times New Roman" w:hAnsi="Times New Roman" w:cs="Times New Roman"/>
          <w:b/>
          <w:sz w:val="24"/>
          <w:szCs w:val="24"/>
        </w:rPr>
        <w:t>03</w:t>
      </w:r>
      <w:r w:rsidR="000E05A1"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Pr="003C1BA7">
        <w:rPr>
          <w:rFonts w:ascii="Times New Roman" w:hAnsi="Times New Roman" w:cs="Times New Roman"/>
          <w:color w:val="000000" w:themeColor="text1"/>
          <w:sz w:val="24"/>
          <w:szCs w:val="24"/>
        </w:rPr>
        <w:t>, conforme</w:t>
      </w:r>
      <w:r w:rsidRPr="003C1BA7">
        <w:rPr>
          <w:rFonts w:ascii="Times New Roman" w:hAnsi="Times New Roman" w:cs="Times New Roman"/>
          <w:sz w:val="24"/>
          <w:szCs w:val="24"/>
        </w:rPr>
        <w:t xml:space="preserve"> segue:</w:t>
      </w:r>
    </w:p>
    <w:p w:rsidR="00175F9D" w:rsidRPr="00D769A5" w:rsidRDefault="00175F9D" w:rsidP="003C79C3">
      <w:pPr>
        <w:snapToGrid w:val="0"/>
        <w:spacing w:line="283" w:lineRule="auto"/>
        <w:ind w:right="-2"/>
        <w:rPr>
          <w:rFonts w:ascii="Times New Roman" w:hAnsi="Times New Roman" w:cs="Times New Roman"/>
          <w:b/>
          <w:sz w:val="24"/>
          <w:szCs w:val="24"/>
        </w:rPr>
      </w:pPr>
      <w:r w:rsidRPr="00D769A5">
        <w:rPr>
          <w:rFonts w:ascii="Times New Roman" w:hAnsi="Times New Roman" w:cs="Times New Roman"/>
          <w:b/>
          <w:sz w:val="24"/>
          <w:szCs w:val="24"/>
        </w:rPr>
        <w:t>Declarações Gerais (Marcados/informados em campo próprio)</w:t>
      </w:r>
      <w:r w:rsidR="00A57099" w:rsidRPr="00D769A5">
        <w:rPr>
          <w:rFonts w:ascii="Times New Roman" w:hAnsi="Times New Roman" w:cs="Times New Roman"/>
          <w:b/>
          <w:sz w:val="24"/>
          <w:szCs w:val="24"/>
        </w:rPr>
        <w:t>:</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a)</w:t>
      </w:r>
      <w:r w:rsidRPr="003C1BA7">
        <w:rPr>
          <w:rFonts w:ascii="Times New Roman" w:hAnsi="Times New Roman" w:cs="Times New Roman"/>
          <w:sz w:val="24"/>
          <w:szCs w:val="24"/>
        </w:rPr>
        <w:t xml:space="preserve">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b)</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lastRenderedPageBreak/>
        <w:t>c)</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d)</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conf</w:t>
      </w:r>
      <w:r w:rsidR="000F7FA9" w:rsidRPr="003C1BA7">
        <w:rPr>
          <w:rFonts w:ascii="Times New Roman" w:hAnsi="Times New Roman" w:cs="Times New Roman"/>
          <w:sz w:val="24"/>
          <w:szCs w:val="24"/>
        </w:rPr>
        <w:t>orme o disposto no inciso V do A</w:t>
      </w:r>
      <w:r w:rsidRPr="003C1BA7">
        <w:rPr>
          <w:rFonts w:ascii="Times New Roman" w:hAnsi="Times New Roman" w:cs="Times New Roman"/>
          <w:sz w:val="24"/>
          <w:szCs w:val="24"/>
        </w:rPr>
        <w:t>rt. 27 da Lei 8666/1993, acrescido pela Lei 9854/1999, que não emprega menor de dezoito anos em trabalho noturno, perigoso ou insalubre e não emprega menor de dezesseis anos;</w:t>
      </w:r>
    </w:p>
    <w:p w:rsidR="00175F9D" w:rsidRPr="003C1BA7" w:rsidRDefault="00175F9D" w:rsidP="003C79C3">
      <w:pPr>
        <w:snapToGrid w:val="0"/>
        <w:spacing w:line="283" w:lineRule="auto"/>
        <w:ind w:right="-2"/>
        <w:rPr>
          <w:rFonts w:ascii="Times New Roman" w:hAnsi="Times New Roman" w:cs="Times New Roman"/>
          <w:b/>
          <w:sz w:val="24"/>
          <w:szCs w:val="24"/>
        </w:rPr>
      </w:pPr>
      <w:r w:rsidRPr="00D769A5">
        <w:rPr>
          <w:rFonts w:ascii="Times New Roman" w:hAnsi="Times New Roman" w:cs="Times New Roman"/>
          <w:b/>
          <w:sz w:val="24"/>
          <w:szCs w:val="24"/>
        </w:rPr>
        <w:t>e)</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 xml:space="preserve">Declaro cumprir os requisitos de habilitação e que as declarações informadas são verídicas, </w:t>
      </w:r>
      <w:r w:rsidR="00D45D56" w:rsidRPr="003C1BA7">
        <w:rPr>
          <w:rFonts w:ascii="Times New Roman" w:hAnsi="Times New Roman" w:cs="Times New Roman"/>
          <w:sz w:val="24"/>
          <w:szCs w:val="24"/>
        </w:rPr>
        <w:t>conforme parágrafos 4° e 5° do Art. 26 do D</w:t>
      </w:r>
      <w:r w:rsidRPr="003C1BA7">
        <w:rPr>
          <w:rFonts w:ascii="Times New Roman" w:hAnsi="Times New Roman" w:cs="Times New Roman"/>
          <w:sz w:val="24"/>
          <w:szCs w:val="24"/>
        </w:rPr>
        <w:t xml:space="preserve">ecreto </w:t>
      </w:r>
      <w:r w:rsidR="00D2112E" w:rsidRPr="003C1BA7">
        <w:rPr>
          <w:rFonts w:ascii="Times New Roman" w:hAnsi="Times New Roman" w:cs="Times New Roman"/>
          <w:sz w:val="24"/>
          <w:szCs w:val="24"/>
        </w:rPr>
        <w:t xml:space="preserve">n° </w:t>
      </w:r>
      <w:r w:rsidRPr="003C1BA7">
        <w:rPr>
          <w:rFonts w:ascii="Times New Roman" w:hAnsi="Times New Roman" w:cs="Times New Roman"/>
          <w:sz w:val="24"/>
          <w:szCs w:val="24"/>
        </w:rPr>
        <w:t>10.024/2019</w:t>
      </w:r>
      <w:r w:rsidR="00D2112E"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COMPROVAÇÃO DA HABILITAÇÃO JURÍDICA:</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w:t>
      </w:r>
      <w:r w:rsidRPr="003C1BA7">
        <w:rPr>
          <w:rFonts w:ascii="Times New Roman" w:hAnsi="Times New Roman" w:cs="Times New Roman"/>
          <w:sz w:val="24"/>
          <w:szCs w:val="24"/>
        </w:rPr>
        <w:t xml:space="preserve"> – </w:t>
      </w:r>
      <w:r w:rsidRPr="003C1BA7">
        <w:rPr>
          <w:rFonts w:ascii="Times New Roman" w:hAnsi="Times New Roman" w:cs="Times New Roman"/>
          <w:bCs/>
          <w:sz w:val="24"/>
          <w:szCs w:val="24"/>
        </w:rPr>
        <w:t xml:space="preserve">Inscrição no </w:t>
      </w:r>
      <w:r w:rsidRPr="003C1BA7">
        <w:rPr>
          <w:rFonts w:ascii="Times New Roman" w:hAnsi="Times New Roman" w:cs="Times New Roman"/>
          <w:sz w:val="24"/>
          <w:szCs w:val="24"/>
        </w:rPr>
        <w:t xml:space="preserve">Registro </w:t>
      </w:r>
      <w:r w:rsidRPr="003C1BA7">
        <w:rPr>
          <w:rFonts w:ascii="Times New Roman" w:hAnsi="Times New Roman" w:cs="Times New Roman"/>
          <w:bCs/>
          <w:sz w:val="24"/>
          <w:szCs w:val="24"/>
        </w:rPr>
        <w:t>Público de Empresas Mercantis junto a</w:t>
      </w:r>
      <w:r w:rsidRPr="003C1BA7">
        <w:rPr>
          <w:rFonts w:ascii="Times New Roman" w:hAnsi="Times New Roman" w:cs="Times New Roman"/>
          <w:sz w:val="24"/>
          <w:szCs w:val="24"/>
        </w:rPr>
        <w:t xml:space="preserve"> Junta Comercial </w:t>
      </w:r>
      <w:r w:rsidRPr="003C1BA7">
        <w:rPr>
          <w:rFonts w:ascii="Times New Roman" w:hAnsi="Times New Roman" w:cs="Times New Roman"/>
          <w:bCs/>
          <w:sz w:val="24"/>
          <w:szCs w:val="24"/>
        </w:rPr>
        <w:t xml:space="preserve">da </w:t>
      </w:r>
      <w:r w:rsidRPr="003C1BA7">
        <w:rPr>
          <w:rFonts w:ascii="Times New Roman" w:hAnsi="Times New Roman" w:cs="Times New Roman"/>
          <w:sz w:val="24"/>
          <w:szCs w:val="24"/>
        </w:rPr>
        <w:t>respectiva</w:t>
      </w:r>
      <w:r w:rsidRPr="003C1BA7">
        <w:rPr>
          <w:rFonts w:ascii="Times New Roman" w:hAnsi="Times New Roman" w:cs="Times New Roman"/>
          <w:bCs/>
          <w:sz w:val="24"/>
          <w:szCs w:val="24"/>
        </w:rPr>
        <w:t xml:space="preserve"> sede, para o </w:t>
      </w:r>
      <w:r w:rsidRPr="003C1BA7">
        <w:rPr>
          <w:rFonts w:ascii="Times New Roman" w:hAnsi="Times New Roman" w:cs="Times New Roman"/>
          <w:sz w:val="24"/>
          <w:szCs w:val="24"/>
        </w:rPr>
        <w:t xml:space="preserve">caso de </w:t>
      </w:r>
      <w:r w:rsidRPr="003C1BA7">
        <w:rPr>
          <w:rFonts w:ascii="Times New Roman" w:hAnsi="Times New Roman" w:cs="Times New Roman"/>
          <w:bCs/>
          <w:sz w:val="24"/>
          <w:szCs w:val="24"/>
        </w:rPr>
        <w:t>empresário</w:t>
      </w:r>
      <w:r w:rsidRPr="003C1BA7">
        <w:rPr>
          <w:rFonts w:ascii="Times New Roman" w:hAnsi="Times New Roman" w:cs="Times New Roman"/>
          <w:sz w:val="24"/>
          <w:szCs w:val="24"/>
        </w:rPr>
        <w:t xml:space="preserve"> individual;</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II</w:t>
      </w:r>
      <w:r w:rsidRPr="003C1BA7">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t>
      </w:r>
      <w:hyperlink r:id="rId22" w:history="1">
        <w:r w:rsidR="00C266B8" w:rsidRPr="003C1BA7">
          <w:rPr>
            <w:rStyle w:val="Hyperlink"/>
            <w:rFonts w:ascii="Times New Roman" w:hAnsi="Times New Roman" w:cs="Times New Roman"/>
            <w:b/>
            <w:bCs/>
            <w:color w:val="auto"/>
            <w:sz w:val="24"/>
            <w:szCs w:val="24"/>
          </w:rPr>
          <w:t>www.portaldoempreendedor.gov.br</w:t>
        </w:r>
      </w:hyperlink>
      <w:r w:rsidR="00C266B8" w:rsidRPr="003C1BA7">
        <w:rPr>
          <w:rFonts w:ascii="Times New Roman" w:hAnsi="Times New Roman" w:cs="Times New Roman"/>
          <w:bCs/>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III</w:t>
      </w:r>
      <w:r w:rsidRPr="003C1BA7">
        <w:rPr>
          <w:rFonts w:ascii="Times New Roman" w:hAnsi="Times New Roman" w:cs="Times New Roman"/>
          <w:sz w:val="24"/>
          <w:szCs w:val="24"/>
        </w:rPr>
        <w:t xml:space="preserve"> – Ato constitutivo, estatuto ou contrato social em vigor, devidamente registrado</w:t>
      </w:r>
      <w:r w:rsidRPr="003C1BA7">
        <w:rPr>
          <w:rFonts w:ascii="Times New Roman" w:hAnsi="Times New Roman" w:cs="Times New Roman"/>
          <w:bCs/>
          <w:sz w:val="24"/>
          <w:szCs w:val="24"/>
        </w:rPr>
        <w:t xml:space="preserve"> na Junta Comercial da respectiva sede</w:t>
      </w:r>
      <w:r w:rsidRPr="003C1BA7">
        <w:rPr>
          <w:rFonts w:ascii="Times New Roman" w:hAnsi="Times New Roman" w:cs="Times New Roman"/>
          <w:sz w:val="24"/>
          <w:szCs w:val="24"/>
        </w:rPr>
        <w:t xml:space="preserve">, acompanhado de </w:t>
      </w:r>
      <w:r w:rsidRPr="003C1BA7">
        <w:rPr>
          <w:rFonts w:ascii="Times New Roman" w:hAnsi="Times New Roman" w:cs="Times New Roman"/>
          <w:bCs/>
          <w:sz w:val="24"/>
          <w:szCs w:val="24"/>
        </w:rPr>
        <w:t>documento comprobatório</w:t>
      </w:r>
      <w:r w:rsidRPr="003C1BA7">
        <w:rPr>
          <w:rFonts w:ascii="Times New Roman" w:hAnsi="Times New Roman" w:cs="Times New Roman"/>
          <w:sz w:val="24"/>
          <w:szCs w:val="24"/>
        </w:rPr>
        <w:t xml:space="preserve"> de seus administradores</w:t>
      </w:r>
      <w:r w:rsidRPr="003C1BA7">
        <w:rPr>
          <w:rFonts w:ascii="Times New Roman" w:hAnsi="Times New Roman" w:cs="Times New Roman"/>
          <w:bCs/>
          <w:sz w:val="24"/>
          <w:szCs w:val="24"/>
        </w:rPr>
        <w:t xml:space="preserve">, para os casos de sociedade empresária ou empresa individual de responsabilidade limitada </w:t>
      </w:r>
      <w:r w:rsidR="00D769A5">
        <w:rPr>
          <w:rFonts w:ascii="Times New Roman" w:hAnsi="Times New Roman" w:cs="Times New Roman"/>
          <w:bCs/>
          <w:sz w:val="24"/>
          <w:szCs w:val="24"/>
        </w:rPr>
        <w:t>–</w:t>
      </w:r>
      <w:r w:rsidRPr="003C1BA7">
        <w:rPr>
          <w:rFonts w:ascii="Times New Roman" w:hAnsi="Times New Roman" w:cs="Times New Roman"/>
          <w:bCs/>
          <w:sz w:val="24"/>
          <w:szCs w:val="24"/>
        </w:rPr>
        <w:t xml:space="preserve"> EIRELI:</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IV</w:t>
      </w:r>
      <w:r w:rsidRPr="003C1BA7">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V</w:t>
      </w:r>
      <w:r w:rsidRPr="003C1BA7">
        <w:rPr>
          <w:rFonts w:ascii="Times New Roman" w:hAnsi="Times New Roman" w:cs="Times New Roman"/>
          <w:sz w:val="24"/>
          <w:szCs w:val="24"/>
        </w:rPr>
        <w:t xml:space="preserve"> – Inscrição do ato constitutivo</w:t>
      </w:r>
      <w:r w:rsidRPr="003C1BA7">
        <w:rPr>
          <w:rFonts w:ascii="Times New Roman" w:hAnsi="Times New Roman" w:cs="Times New Roman"/>
          <w:bCs/>
          <w:sz w:val="24"/>
          <w:szCs w:val="24"/>
        </w:rPr>
        <w:t xml:space="preserve"> no Registro Civil das Pessoas Jurídicas do local da sede do licitante</w:t>
      </w:r>
      <w:r w:rsidRPr="003C1BA7">
        <w:rPr>
          <w:rFonts w:ascii="Times New Roman" w:hAnsi="Times New Roman" w:cs="Times New Roman"/>
          <w:sz w:val="24"/>
          <w:szCs w:val="24"/>
        </w:rPr>
        <w:t xml:space="preserve">, acompanhada de prova </w:t>
      </w:r>
      <w:r w:rsidRPr="003C1BA7">
        <w:rPr>
          <w:rFonts w:ascii="Times New Roman" w:hAnsi="Times New Roman" w:cs="Times New Roman"/>
          <w:bCs/>
          <w:sz w:val="24"/>
          <w:szCs w:val="24"/>
        </w:rPr>
        <w:t>da indicação dos seus administradores, para o caso de sociedade simples</w:t>
      </w:r>
      <w:r w:rsidRPr="003C1BA7">
        <w:rPr>
          <w:rFonts w:ascii="Times New Roman" w:hAnsi="Times New Roman" w:cs="Times New Roman"/>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VI</w:t>
      </w:r>
      <w:r w:rsidRPr="003C1BA7">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3C1BA7">
        <w:rPr>
          <w:rFonts w:ascii="Times New Roman" w:hAnsi="Times New Roman" w:cs="Times New Roman"/>
          <w:bCs/>
          <w:sz w:val="24"/>
          <w:szCs w:val="24"/>
        </w:rPr>
        <w:t>;</w:t>
      </w:r>
    </w:p>
    <w:p w:rsidR="000D02FF" w:rsidRPr="003C1BA7" w:rsidRDefault="00324B6F"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Os documentos acima deverão estar acompanhados de todas as alterações ou da consolidação respectiva.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REGULARIDADE FISCAL E TRABALHISTA:</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w:t>
      </w:r>
      <w:r w:rsidRPr="003C1BA7">
        <w:rPr>
          <w:rFonts w:ascii="Times New Roman" w:hAnsi="Times New Roman" w:cs="Times New Roman"/>
          <w:sz w:val="24"/>
          <w:szCs w:val="24"/>
        </w:rPr>
        <w:t xml:space="preserve"> – Registro no Cadastro Nacional de Pessoa Jurídica – CNPJ;</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II</w:t>
      </w:r>
      <w:r w:rsidRPr="003C1BA7">
        <w:rPr>
          <w:rFonts w:ascii="Times New Roman" w:hAnsi="Times New Roman" w:cs="Times New Roman"/>
          <w:sz w:val="24"/>
          <w:szCs w:val="24"/>
        </w:rPr>
        <w:t xml:space="preserve"> – Prova de inscrição no cadastro de contribuinte Estadual, Municipal ou do Distrito Federa</w:t>
      </w:r>
      <w:r w:rsidR="00D769A5">
        <w:rPr>
          <w:rFonts w:ascii="Times New Roman" w:hAnsi="Times New Roman" w:cs="Times New Roman"/>
          <w:sz w:val="24"/>
          <w:szCs w:val="24"/>
        </w:rPr>
        <w:t>l, se houver, relativo ao domicí</w:t>
      </w:r>
      <w:r w:rsidRPr="003C1BA7">
        <w:rPr>
          <w:rFonts w:ascii="Times New Roman" w:hAnsi="Times New Roman" w:cs="Times New Roman"/>
          <w:sz w:val="24"/>
          <w:szCs w:val="24"/>
        </w:rPr>
        <w:t>lio ou sede do licitante, pertinente ao ramo de atividade e compatível com o objeto contratual;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III</w:t>
      </w:r>
      <w:r w:rsidRPr="003C1BA7">
        <w:rPr>
          <w:rFonts w:ascii="Times New Roman" w:hAnsi="Times New Roman" w:cs="Times New Roman"/>
          <w:sz w:val="24"/>
          <w:szCs w:val="24"/>
        </w:rPr>
        <w:t xml:space="preserve"> – Prova de regularidade para com as Fazendas Estadual e Municipal ou Distrital, do domicílio ou sede da licitante;</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IV</w:t>
      </w:r>
      <w:r w:rsidRPr="003C1BA7">
        <w:rPr>
          <w:rFonts w:ascii="Times New Roman" w:hAnsi="Times New Roman" w:cs="Times New Roman"/>
          <w:bCs/>
          <w:sz w:val="24"/>
          <w:szCs w:val="24"/>
        </w:rPr>
        <w:t xml:space="preserve"> – P</w:t>
      </w:r>
      <w:r w:rsidRPr="003C1BA7">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V</w:t>
      </w:r>
      <w:r w:rsidRPr="003C1BA7">
        <w:rPr>
          <w:rFonts w:ascii="Times New Roman" w:hAnsi="Times New Roman" w:cs="Times New Roman"/>
          <w:sz w:val="24"/>
          <w:szCs w:val="24"/>
        </w:rPr>
        <w:t xml:space="preserve"> – Certificado de Regularidade perante o FGTS, fornecido pela Caixa Econômica Federal.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VI</w:t>
      </w:r>
      <w:r w:rsidRPr="003C1BA7">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1E7812">
          <w:rPr>
            <w:rStyle w:val="ListLabel168"/>
            <w:rFonts w:ascii="Times New Roman" w:hAnsi="Times New Roman" w:cs="Times New Roman"/>
            <w:b/>
            <w:sz w:val="24"/>
            <w:szCs w:val="24"/>
            <w:u w:val="single"/>
          </w:rPr>
          <w:t>www.tst.jus.br/certidao</w:t>
        </w:r>
      </w:hyperlink>
      <w:r w:rsidRPr="003C1BA7">
        <w:rPr>
          <w:rFonts w:ascii="Times New Roman" w:hAnsi="Times New Roman" w:cs="Times New Roman"/>
          <w:sz w:val="24"/>
          <w:szCs w:val="24"/>
        </w:rPr>
        <w:t>.</w:t>
      </w:r>
    </w:p>
    <w:p w:rsidR="000D02FF" w:rsidRPr="003C1BA7" w:rsidRDefault="002C69DF"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lastRenderedPageBreak/>
        <w:t xml:space="preserve"> </w:t>
      </w:r>
      <w:r w:rsidR="000D02FF" w:rsidRPr="003C1BA7">
        <w:rPr>
          <w:rFonts w:ascii="Times New Roman" w:hAnsi="Times New Roman" w:cs="Times New Roman"/>
        </w:rPr>
        <w:t>Para a regularidade fiscal e trabalhista, será aceita certidão positiva com efeito de negativa.</w:t>
      </w:r>
    </w:p>
    <w:p w:rsidR="000D02FF" w:rsidRPr="003C1BA7" w:rsidRDefault="002C69DF"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 xml:space="preserve">Caso o licitante seja considerado isento de tributos estaduais ou municipais relacionados ao objeto licitatório, deverá comprovar tal condição mediante a apresentação de declaração da Fazenda Estadual ou da Fazenda Municipal do domicílio ou sede do </w:t>
      </w:r>
      <w:r w:rsidR="00D5225F">
        <w:rPr>
          <w:rFonts w:ascii="Times New Roman" w:hAnsi="Times New Roman" w:cs="Times New Roman"/>
        </w:rPr>
        <w:t>CONTRATADA</w:t>
      </w:r>
      <w:r w:rsidR="000D02FF" w:rsidRPr="003C1BA7">
        <w:rPr>
          <w:rFonts w:ascii="Times New Roman" w:hAnsi="Times New Roman" w:cs="Times New Roman"/>
        </w:rPr>
        <w:t>, ou outra equivalente</w:t>
      </w:r>
      <w:r w:rsidR="000D02FF" w:rsidRPr="003C1BA7">
        <w:rPr>
          <w:rFonts w:ascii="Times New Roman" w:hAnsi="Times New Roman" w:cs="Times New Roman"/>
          <w:bCs/>
        </w:rPr>
        <w:t xml:space="preserve"> que demonstre tal isenção</w:t>
      </w:r>
      <w:r w:rsidR="000D02FF" w:rsidRPr="003C1BA7">
        <w:rPr>
          <w:rFonts w:ascii="Times New Roman" w:hAnsi="Times New Roman" w:cs="Times New Roman"/>
        </w:rPr>
        <w:t>.</w:t>
      </w:r>
    </w:p>
    <w:p w:rsidR="000D02FF" w:rsidRPr="003C1BA7" w:rsidRDefault="002C69DF" w:rsidP="003C79C3">
      <w:pPr>
        <w:numPr>
          <w:ilvl w:val="2"/>
          <w:numId w:val="4"/>
        </w:numPr>
        <w:snapToGrid w:val="0"/>
        <w:spacing w:line="283" w:lineRule="auto"/>
        <w:ind w:left="0" w:right="-2" w:firstLine="0"/>
        <w:rPr>
          <w:rFonts w:ascii="Times New Roman" w:hAnsi="Times New Roman" w:cs="Times New Roman"/>
          <w:b/>
          <w:sz w:val="24"/>
          <w:szCs w:val="24"/>
        </w:rPr>
      </w:pPr>
      <w:bookmarkStart w:id="14" w:name="_Ref9528215"/>
      <w:r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QUALIFICAÇÃO ECONÔMICO-FINANCEIRA:</w:t>
      </w:r>
      <w:bookmarkEnd w:id="14"/>
    </w:p>
    <w:p w:rsidR="000D02FF" w:rsidRDefault="000D02FF" w:rsidP="003C79C3">
      <w:pPr>
        <w:snapToGrid w:val="0"/>
        <w:spacing w:line="283" w:lineRule="auto"/>
        <w:ind w:right="-2"/>
        <w:rPr>
          <w:rFonts w:ascii="Times New Roman" w:hAnsi="Times New Roman" w:cs="Times New Roman"/>
          <w:sz w:val="24"/>
          <w:szCs w:val="24"/>
        </w:rPr>
      </w:pPr>
      <w:r w:rsidRPr="002F3B17">
        <w:rPr>
          <w:rFonts w:ascii="Times New Roman" w:hAnsi="Times New Roman" w:cs="Times New Roman"/>
          <w:b/>
          <w:sz w:val="24"/>
          <w:szCs w:val="24"/>
        </w:rPr>
        <w:t xml:space="preserve">I </w:t>
      </w:r>
      <w:r w:rsidRPr="003C1BA7">
        <w:rPr>
          <w:rFonts w:ascii="Times New Roman" w:hAnsi="Times New Roman" w:cs="Times New Roman"/>
          <w:sz w:val="24"/>
          <w:szCs w:val="24"/>
        </w:rPr>
        <w:t xml:space="preserve">– Certidão Negativa de falência, de concordata, de recuperação judicial ou extrajudicial (Lei nº 11.101, de 9.2.2005), expedida pelo distribuidor da sede da empresa, datado dos </w:t>
      </w:r>
      <w:r w:rsidRPr="003C1BA7">
        <w:rPr>
          <w:rFonts w:ascii="Times New Roman" w:hAnsi="Times New Roman" w:cs="Times New Roman"/>
          <w:b/>
          <w:sz w:val="24"/>
          <w:szCs w:val="24"/>
        </w:rPr>
        <w:t>últimos 30 (trinta) dias</w:t>
      </w:r>
      <w:r w:rsidRPr="003C1BA7">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rsidR="00E2271C" w:rsidRDefault="00E2271C" w:rsidP="003C79C3">
      <w:pPr>
        <w:snapToGrid w:val="0"/>
        <w:spacing w:line="283" w:lineRule="auto"/>
        <w:ind w:right="-2"/>
        <w:rPr>
          <w:rFonts w:ascii="Times New Roman" w:hAnsi="Times New Roman" w:cs="Times New Roman"/>
          <w:sz w:val="24"/>
          <w:szCs w:val="24"/>
        </w:rPr>
      </w:pPr>
    </w:p>
    <w:p w:rsidR="00352E7C" w:rsidRPr="00553FBA" w:rsidRDefault="00352E7C" w:rsidP="003C79C3">
      <w:pPr>
        <w:pStyle w:val="PargrafodaLista"/>
        <w:numPr>
          <w:ilvl w:val="2"/>
          <w:numId w:val="4"/>
        </w:numPr>
        <w:snapToGrid w:val="0"/>
        <w:spacing w:line="283" w:lineRule="auto"/>
        <w:ind w:right="-2"/>
        <w:rPr>
          <w:rFonts w:ascii="Times New Roman" w:hAnsi="Times New Roman" w:cs="Times New Roman"/>
        </w:rPr>
      </w:pPr>
      <w:r>
        <w:rPr>
          <w:rFonts w:ascii="Times New Roman" w:hAnsi="Times New Roman" w:cs="Times New Roman"/>
          <w:b/>
        </w:rPr>
        <w:t xml:space="preserve"> QUALIFICAÇÃO TÉCNICA</w:t>
      </w:r>
      <w:r w:rsidR="00174AB5">
        <w:rPr>
          <w:rFonts w:ascii="Times New Roman" w:hAnsi="Times New Roman" w:cs="Times New Roman"/>
          <w:b/>
        </w:rPr>
        <w:t>:</w:t>
      </w:r>
    </w:p>
    <w:p w:rsidR="00553FBA" w:rsidRPr="00E4236F" w:rsidRDefault="00553FBA" w:rsidP="003C79C3">
      <w:pPr>
        <w:pStyle w:val="PargrafodaLista"/>
        <w:numPr>
          <w:ilvl w:val="3"/>
          <w:numId w:val="4"/>
        </w:numPr>
        <w:spacing w:line="283" w:lineRule="auto"/>
        <w:ind w:left="0" w:firstLine="0"/>
        <w:jc w:val="both"/>
        <w:rPr>
          <w:rFonts w:ascii="Times New Roman" w:hAnsi="Times New Roman" w:cs="Times New Roman"/>
        </w:rPr>
      </w:pPr>
      <w:r w:rsidRPr="00961553">
        <w:rPr>
          <w:rFonts w:ascii="Times New Roman" w:hAnsi="Times New Roman" w:cs="Times New Roman"/>
        </w:rPr>
        <w:t xml:space="preserve"> </w:t>
      </w:r>
      <w:r w:rsidR="00961553" w:rsidRPr="00961553">
        <w:rPr>
          <w:rFonts w:ascii="Times New Roman" w:hAnsi="Times New Roman" w:cs="Times New Roman"/>
        </w:rPr>
        <w:t xml:space="preserve">A CONTRATADA deverá apresentar </w:t>
      </w:r>
      <w:r w:rsidR="00B803EE" w:rsidRPr="008C223D">
        <w:rPr>
          <w:rFonts w:ascii="Times New Roman" w:hAnsi="Times New Roman" w:cs="Times New Roman"/>
          <w:b/>
        </w:rPr>
        <w:t>Atestado de Capacidade Técnica</w:t>
      </w:r>
      <w:r w:rsidR="008C223D">
        <w:rPr>
          <w:rFonts w:ascii="Times New Roman" w:hAnsi="Times New Roman" w:cs="Times New Roman"/>
        </w:rPr>
        <w:t xml:space="preserve"> – </w:t>
      </w:r>
      <w:r w:rsidR="00961553" w:rsidRPr="00022243">
        <w:rPr>
          <w:rFonts w:ascii="Times New Roman" w:hAnsi="Times New Roman" w:cs="Times New Roman"/>
          <w:b/>
        </w:rPr>
        <w:t>documento que comprove a experiência em prestação de serviços semelhantes</w:t>
      </w:r>
      <w:r w:rsidR="00961553" w:rsidRPr="00961553">
        <w:rPr>
          <w:rFonts w:ascii="Times New Roman" w:hAnsi="Times New Roman" w:cs="Times New Roman"/>
        </w:rPr>
        <w:t xml:space="preserve"> e disponibilizar </w:t>
      </w:r>
      <w:r w:rsidR="00961553" w:rsidRPr="00022243">
        <w:rPr>
          <w:rFonts w:ascii="Times New Roman" w:hAnsi="Times New Roman" w:cs="Times New Roman"/>
          <w:b/>
        </w:rPr>
        <w:t>operador capacitado para serviços de movimentação de terra</w:t>
      </w:r>
      <w:r w:rsidR="00961553" w:rsidRPr="00961553">
        <w:rPr>
          <w:rFonts w:ascii="Times New Roman" w:hAnsi="Times New Roman" w:cs="Times New Roman"/>
        </w:rPr>
        <w:t>, mais especificamente na construção de açudes, reservatórios de água e similares.</w:t>
      </w:r>
    </w:p>
    <w:p w:rsidR="000D02FF" w:rsidRPr="003C1BA7" w:rsidRDefault="00225AE1"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DA HABILITAÇÃO DAS MEs / EPPs</w:t>
      </w:r>
      <w:r w:rsidR="00174AB5">
        <w:rPr>
          <w:rFonts w:ascii="Times New Roman" w:hAnsi="Times New Roman" w:cs="Times New Roman"/>
          <w:b/>
          <w:color w:val="000000"/>
          <w:sz w:val="24"/>
          <w:szCs w:val="24"/>
        </w:rPr>
        <w:t>:</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3C1BA7">
        <w:rPr>
          <w:rFonts w:ascii="Times New Roman" w:hAnsi="Times New Roman" w:cs="Times New Roman"/>
          <w:bCs/>
          <w:sz w:val="24"/>
          <w:szCs w:val="24"/>
        </w:rPr>
        <w:t xml:space="preserve"> e trabalhista</w:t>
      </w:r>
      <w:r w:rsidR="000D02FF" w:rsidRPr="003C1BA7">
        <w:rPr>
          <w:rFonts w:ascii="Times New Roman" w:hAnsi="Times New Roman" w:cs="Times New Roman"/>
          <w:sz w:val="24"/>
          <w:szCs w:val="24"/>
        </w:rPr>
        <w:t>, econômico-financeira e técnica, sob pena de inabilitação.</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 existência de restrição relativamente à regularidade fiscal </w:t>
      </w:r>
      <w:r w:rsidR="000D02FF" w:rsidRPr="003C1BA7">
        <w:rPr>
          <w:rFonts w:ascii="Times New Roman" w:hAnsi="Times New Roman" w:cs="Times New Roman"/>
          <w:bCs/>
          <w:sz w:val="24"/>
          <w:szCs w:val="24"/>
        </w:rPr>
        <w:t xml:space="preserve">e trabalhista </w:t>
      </w:r>
      <w:r w:rsidR="000D02FF" w:rsidRPr="003C1BA7">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rsidR="000D02FF" w:rsidRPr="003C1BA7" w:rsidRDefault="00225AE1"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A declaração do vencedor acontecerá no momento imediatamente posterior à fase de habilitação.</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3C1BA7">
        <w:rPr>
          <w:rFonts w:ascii="Times New Roman" w:hAnsi="Times New Roman" w:cs="Times New Roman"/>
          <w:bCs/>
          <w:sz w:val="24"/>
          <w:szCs w:val="24"/>
        </w:rPr>
        <w:t xml:space="preserve"> ou trabalhista</w:t>
      </w:r>
      <w:r w:rsidR="000D02FF" w:rsidRPr="003C1BA7">
        <w:rPr>
          <w:rFonts w:ascii="Times New Roman" w:hAnsi="Times New Roman" w:cs="Times New Roman"/>
          <w:sz w:val="24"/>
          <w:szCs w:val="24"/>
        </w:rPr>
        <w:t xml:space="preserve">, a mesma será convocada para, no prazo de </w:t>
      </w:r>
      <w:r w:rsidR="000D02FF" w:rsidRPr="003C1BA7">
        <w:rPr>
          <w:rFonts w:ascii="Times New Roman" w:hAnsi="Times New Roman" w:cs="Times New Roman"/>
          <w:b/>
          <w:sz w:val="24"/>
          <w:szCs w:val="24"/>
        </w:rPr>
        <w:t>5 (cinco) dias úteis</w:t>
      </w:r>
      <w:r w:rsidR="000D02FF" w:rsidRPr="003C1BA7">
        <w:rPr>
          <w:rFonts w:ascii="Times New Roman" w:hAnsi="Times New Roman" w:cs="Times New Roman"/>
          <w:sz w:val="24"/>
          <w:szCs w:val="24"/>
        </w:rPr>
        <w:t>, após a declaração do vencedor, comprovar a regularização.</w:t>
      </w:r>
    </w:p>
    <w:p w:rsidR="000D02FF" w:rsidRPr="003C1BA7" w:rsidRDefault="00225AE1"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O prazo poderá ser prorrogado por igual período, a critério da Administração, quando requerida pelo licitante, mediante apresentação de justificativa.</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w:t>
      </w:r>
      <w:r w:rsidR="00D66003"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convocar os licitantes remanescentes, na ordem de classificação para prosseguimento do certame.</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O licitante enquadrado como microempreendedor individual que pretenda auferir os benefícios do tratamento diferenciado </w:t>
      </w:r>
      <w:r w:rsidR="00D2112E" w:rsidRPr="003C1BA7">
        <w:rPr>
          <w:rFonts w:ascii="Times New Roman" w:hAnsi="Times New Roman" w:cs="Times New Roman"/>
          <w:sz w:val="24"/>
          <w:szCs w:val="24"/>
        </w:rPr>
        <w:t>previstos na Lei Complementar n°</w:t>
      </w:r>
      <w:r w:rsidR="000D02FF" w:rsidRPr="003C1BA7">
        <w:rPr>
          <w:rFonts w:ascii="Times New Roman" w:hAnsi="Times New Roman" w:cs="Times New Roman"/>
          <w:sz w:val="24"/>
          <w:szCs w:val="24"/>
        </w:rPr>
        <w:t xml:space="preserve"> 123, de 2006, estará dispensado:</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(a) da prova de inscrição nos cadastros de contribuintes estadual e municipal; e</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(b) da apresentação do balanço patrimonial e das demonstrações contábeis do último exercício.</w:t>
      </w:r>
    </w:p>
    <w:p w:rsidR="000D02FF" w:rsidRPr="003C1BA7" w:rsidRDefault="00225AE1"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ORIENTAÇÕES GERAIS SOBRE A HABILITAÇÃO</w:t>
      </w:r>
      <w:r w:rsidR="001E0F3E">
        <w:rPr>
          <w:rFonts w:ascii="Times New Roman" w:hAnsi="Times New Roman" w:cs="Times New Roman"/>
          <w:b/>
          <w:color w:val="000000"/>
          <w:sz w:val="24"/>
          <w:szCs w:val="24"/>
        </w:rPr>
        <w:t>:</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Os documentos exigidos para a habilitação, conforme regulado neste Edital, deverão ser enviados em </w:t>
      </w:r>
      <w:r w:rsidR="000D02FF" w:rsidRPr="003C1BA7">
        <w:rPr>
          <w:rFonts w:ascii="Times New Roman" w:hAnsi="Times New Roman" w:cs="Times New Roman"/>
          <w:b/>
          <w:color w:val="000000"/>
          <w:sz w:val="24"/>
          <w:szCs w:val="24"/>
        </w:rPr>
        <w:t>até 06</w:t>
      </w: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(seis) horas</w:t>
      </w:r>
      <w:r w:rsidR="000D02FF" w:rsidRPr="003C1BA7">
        <w:rPr>
          <w:rFonts w:ascii="Times New Roman" w:hAnsi="Times New Roman" w:cs="Times New Roman"/>
          <w:color w:val="000000"/>
          <w:sz w:val="24"/>
          <w:szCs w:val="24"/>
        </w:rPr>
        <w:t xml:space="preserve">, exclusivamente por meio do por meio </w:t>
      </w:r>
      <w:r w:rsidR="000D02FF" w:rsidRPr="003C1BA7">
        <w:rPr>
          <w:rFonts w:ascii="Times New Roman" w:hAnsi="Times New Roman" w:cs="Times New Roman"/>
          <w:bCs/>
          <w:color w:val="000000"/>
          <w:sz w:val="24"/>
          <w:szCs w:val="24"/>
        </w:rPr>
        <w:t xml:space="preserve">de campo próprio </w:t>
      </w:r>
      <w:r w:rsidR="000D02FF" w:rsidRPr="003C1BA7">
        <w:rPr>
          <w:rFonts w:ascii="Times New Roman" w:hAnsi="Times New Roman" w:cs="Times New Roman"/>
          <w:color w:val="000000"/>
          <w:sz w:val="24"/>
          <w:szCs w:val="24"/>
        </w:rPr>
        <w:t xml:space="preserve">do </w:t>
      </w:r>
      <w:r w:rsidR="000D02FF" w:rsidRPr="003C1BA7">
        <w:rPr>
          <w:rFonts w:ascii="Times New Roman" w:hAnsi="Times New Roman" w:cs="Times New Roman"/>
          <w:bCs/>
          <w:color w:val="000000"/>
          <w:sz w:val="24"/>
          <w:szCs w:val="24"/>
        </w:rPr>
        <w:t>Sistema.</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proofErr w:type="gramStart"/>
      <w:r w:rsidR="000D02FF" w:rsidRPr="003C1BA7">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3C1BA7">
        <w:rPr>
          <w:rFonts w:ascii="Times New Roman" w:hAnsi="Times New Roman" w:cs="Times New Roman"/>
          <w:sz w:val="24"/>
          <w:szCs w:val="24"/>
        </w:rPr>
        <w:t>autenticada</w:t>
      </w:r>
      <w:r w:rsidR="000D02FF" w:rsidRPr="003C1BA7">
        <w:rPr>
          <w:rFonts w:ascii="Times New Roman" w:hAnsi="Times New Roman" w:cs="Times New Roman"/>
          <w:color w:val="000000"/>
          <w:sz w:val="24"/>
          <w:szCs w:val="24"/>
        </w:rPr>
        <w:t xml:space="preserve"> por tabelião de notas ou por servidor/funcionário do Município de Pinheiro </w:t>
      </w:r>
      <w:r w:rsidR="000D02FF" w:rsidRPr="003C1BA7">
        <w:rPr>
          <w:rFonts w:ascii="Times New Roman" w:hAnsi="Times New Roman" w:cs="Times New Roman"/>
          <w:color w:val="000000"/>
          <w:sz w:val="24"/>
          <w:szCs w:val="24"/>
        </w:rPr>
        <w:lastRenderedPageBreak/>
        <w:t>Machado</w:t>
      </w:r>
      <w:r w:rsidR="002F3B17">
        <w:rPr>
          <w:rFonts w:ascii="Times New Roman" w:hAnsi="Times New Roman" w:cs="Times New Roman"/>
          <w:color w:val="000000"/>
          <w:sz w:val="24"/>
          <w:szCs w:val="24"/>
        </w:rPr>
        <w:t>/RS</w:t>
      </w:r>
      <w:r w:rsidR="000D02FF" w:rsidRPr="003C1BA7">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3C1BA7">
        <w:rPr>
          <w:rFonts w:ascii="Times New Roman" w:hAnsi="Times New Roman" w:cs="Times New Roman"/>
          <w:sz w:val="24"/>
          <w:szCs w:val="24"/>
        </w:rPr>
        <w:t xml:space="preserve">no prazo máximo de </w:t>
      </w:r>
      <w:r w:rsidR="000D02FF" w:rsidRPr="003C1BA7">
        <w:rPr>
          <w:rFonts w:ascii="Times New Roman" w:hAnsi="Times New Roman" w:cs="Times New Roman"/>
          <w:b/>
          <w:sz w:val="24"/>
          <w:szCs w:val="24"/>
        </w:rPr>
        <w:t>02</w:t>
      </w:r>
      <w:r w:rsidR="003207EC"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(dois) dias úteis</w:t>
      </w:r>
      <w:r w:rsidR="000D02FF" w:rsidRPr="003C1BA7">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3C1BA7">
        <w:rPr>
          <w:rFonts w:ascii="Times New Roman" w:hAnsi="Times New Roman" w:cs="Times New Roman"/>
          <w:b/>
          <w:sz w:val="24"/>
          <w:szCs w:val="24"/>
        </w:rPr>
        <w:t xml:space="preserve">item </w:t>
      </w:r>
      <w:r w:rsidR="000D02FF" w:rsidRPr="003C1BA7">
        <w:rPr>
          <w:rFonts w:ascii="Times New Roman" w:hAnsi="Times New Roman" w:cs="Times New Roman"/>
          <w:b/>
          <w:sz w:val="24"/>
          <w:szCs w:val="24"/>
        </w:rPr>
        <w:fldChar w:fldCharType="begin"/>
      </w:r>
      <w:r w:rsidR="000D02FF" w:rsidRPr="003C1BA7">
        <w:rPr>
          <w:rFonts w:ascii="Times New Roman" w:hAnsi="Times New Roman" w:cs="Times New Roman"/>
          <w:b/>
          <w:sz w:val="24"/>
          <w:szCs w:val="24"/>
        </w:rPr>
        <w:instrText>REF _Ref9528296 \r \h</w:instrText>
      </w:r>
      <w:r w:rsidR="00CC72ED" w:rsidRPr="003C1BA7">
        <w:rPr>
          <w:rFonts w:ascii="Times New Roman" w:hAnsi="Times New Roman" w:cs="Times New Roman"/>
          <w:b/>
          <w:sz w:val="24"/>
          <w:szCs w:val="24"/>
        </w:rPr>
        <w:instrText xml:space="preserve"> \* MERGEFORMAT </w:instrText>
      </w:r>
      <w:r w:rsidR="000D02FF" w:rsidRPr="003C1BA7">
        <w:rPr>
          <w:rFonts w:ascii="Times New Roman" w:hAnsi="Times New Roman" w:cs="Times New Roman"/>
          <w:b/>
          <w:sz w:val="24"/>
          <w:szCs w:val="24"/>
        </w:rPr>
      </w:r>
      <w:r w:rsidR="000D02FF" w:rsidRPr="003C1BA7">
        <w:rPr>
          <w:rFonts w:ascii="Times New Roman" w:hAnsi="Times New Roman" w:cs="Times New Roman"/>
          <w:b/>
          <w:sz w:val="24"/>
          <w:szCs w:val="24"/>
        </w:rPr>
        <w:fldChar w:fldCharType="separate"/>
      </w:r>
      <w:r w:rsidR="002434F4">
        <w:rPr>
          <w:rFonts w:ascii="Times New Roman" w:hAnsi="Times New Roman" w:cs="Times New Roman"/>
          <w:b/>
          <w:sz w:val="24"/>
          <w:szCs w:val="24"/>
        </w:rPr>
        <w:t>10.11</w:t>
      </w:r>
      <w:r w:rsidR="000D02FF" w:rsidRPr="003C1BA7">
        <w:rPr>
          <w:rFonts w:ascii="Times New Roman" w:hAnsi="Times New Roman" w:cs="Times New Roman"/>
          <w:b/>
          <w:sz w:val="24"/>
          <w:szCs w:val="24"/>
        </w:rPr>
        <w:fldChar w:fldCharType="end"/>
      </w:r>
      <w:r w:rsidR="000D02FF" w:rsidRPr="003C1BA7">
        <w:rPr>
          <w:rFonts w:ascii="Times New Roman" w:hAnsi="Times New Roman" w:cs="Times New Roman"/>
          <w:sz w:val="24"/>
          <w:szCs w:val="24"/>
        </w:rPr>
        <w:t xml:space="preserve"> deste Edital</w:t>
      </w:r>
      <w:r w:rsidR="000D02FF" w:rsidRPr="003C1BA7">
        <w:rPr>
          <w:rFonts w:ascii="Times New Roman" w:hAnsi="Times New Roman" w:cs="Times New Roman"/>
          <w:color w:val="000000"/>
          <w:sz w:val="24"/>
          <w:szCs w:val="24"/>
        </w:rPr>
        <w:t>.</w:t>
      </w:r>
      <w:proofErr w:type="gramEnd"/>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Os documentos apresentados para habilitação deverão estar todos </w:t>
      </w:r>
      <w:r w:rsidRPr="003C1BA7">
        <w:rPr>
          <w:rFonts w:ascii="Times New Roman" w:hAnsi="Times New Roman" w:cs="Times New Roman"/>
          <w:b/>
          <w:sz w:val="24"/>
          <w:szCs w:val="24"/>
        </w:rPr>
        <w:t>em nome e CNPJ da matriz</w:t>
      </w:r>
      <w:r w:rsidRPr="003C1BA7">
        <w:rPr>
          <w:rFonts w:ascii="Times New Roman" w:hAnsi="Times New Roman" w:cs="Times New Roman"/>
          <w:sz w:val="24"/>
          <w:szCs w:val="24"/>
        </w:rPr>
        <w:t xml:space="preserve"> ou todos </w:t>
      </w:r>
      <w:r w:rsidRPr="003C1BA7">
        <w:rPr>
          <w:rFonts w:ascii="Times New Roman" w:hAnsi="Times New Roman" w:cs="Times New Roman"/>
          <w:b/>
          <w:sz w:val="24"/>
          <w:szCs w:val="24"/>
        </w:rPr>
        <w:t>em nome e CNPJ da filial</w:t>
      </w:r>
      <w:r w:rsidRPr="003C1BA7">
        <w:rPr>
          <w:rFonts w:ascii="Times New Roman" w:hAnsi="Times New Roman" w:cs="Times New Roman"/>
          <w:sz w:val="24"/>
          <w:szCs w:val="24"/>
        </w:rPr>
        <w:t>, exceto aqueles que comprovadamente só possam ser fornecidos à matriz e referir-se ao local do domicílio ou sede do interessado.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3C1BA7">
        <w:rPr>
          <w:rFonts w:ascii="Times New Roman" w:hAnsi="Times New Roman" w:cs="Times New Roman"/>
          <w:b/>
          <w:sz w:val="24"/>
          <w:szCs w:val="24"/>
        </w:rPr>
        <w:t>até 90 (noventa) dias</w:t>
      </w:r>
      <w:r w:rsidRPr="003C1BA7">
        <w:rPr>
          <w:rFonts w:ascii="Times New Roman" w:hAnsi="Times New Roman" w:cs="Times New Roman"/>
          <w:color w:val="FF0000"/>
          <w:sz w:val="24"/>
          <w:szCs w:val="24"/>
        </w:rPr>
        <w:t xml:space="preserve"> </w:t>
      </w:r>
      <w:r w:rsidRPr="003C1BA7">
        <w:rPr>
          <w:rFonts w:ascii="Times New Roman" w:hAnsi="Times New Roman" w:cs="Times New Roman"/>
          <w:sz w:val="24"/>
          <w:szCs w:val="24"/>
        </w:rPr>
        <w:t>antes da data da sessão pública deste Pregão, exceto a Certidão Negativa de Falência, Concordata, Recuperação Judicial e Extrajudicial que deverá estar datad</w:t>
      </w:r>
      <w:r w:rsidR="002F674A" w:rsidRPr="003C1BA7">
        <w:rPr>
          <w:rFonts w:ascii="Times New Roman" w:hAnsi="Times New Roman" w:cs="Times New Roman"/>
          <w:sz w:val="24"/>
          <w:szCs w:val="24"/>
        </w:rPr>
        <w:t xml:space="preserve">a dos </w:t>
      </w:r>
      <w:r w:rsidR="002F674A" w:rsidRPr="003C1BA7">
        <w:rPr>
          <w:rFonts w:ascii="Times New Roman" w:hAnsi="Times New Roman" w:cs="Times New Roman"/>
          <w:b/>
          <w:sz w:val="24"/>
          <w:szCs w:val="24"/>
        </w:rPr>
        <w:t>últimos 30 (trinta) dias</w:t>
      </w:r>
      <w:r w:rsidR="002F674A"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3C1BA7">
        <w:rPr>
          <w:rFonts w:ascii="Times New Roman" w:hAnsi="Times New Roman" w:cs="Times New Roman"/>
          <w:sz w:val="24"/>
          <w:szCs w:val="24"/>
        </w:rPr>
        <w:t>informando</w:t>
      </w:r>
      <w:r w:rsidRPr="003C1BA7">
        <w:rPr>
          <w:rFonts w:ascii="Times New Roman" w:hAnsi="Times New Roman" w:cs="Times New Roman"/>
          <w:color w:val="000000"/>
          <w:sz w:val="24"/>
          <w:szCs w:val="24"/>
        </w:rPr>
        <w:t xml:space="preserve"> no “</w:t>
      </w:r>
      <w:r w:rsidRPr="003C1BA7">
        <w:rPr>
          <w:rFonts w:ascii="Times New Roman" w:hAnsi="Times New Roman" w:cs="Times New Roman"/>
          <w:i/>
          <w:color w:val="000000"/>
          <w:sz w:val="24"/>
          <w:szCs w:val="24"/>
        </w:rPr>
        <w:t>chat</w:t>
      </w:r>
      <w:r w:rsidRPr="003C1BA7">
        <w:rPr>
          <w:rFonts w:ascii="Times New Roman" w:hAnsi="Times New Roman" w:cs="Times New Roman"/>
          <w:color w:val="000000"/>
          <w:sz w:val="24"/>
          <w:szCs w:val="24"/>
        </w:rPr>
        <w:t>” a nova data e horário para a continuidade da mesma.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3C1BA7">
        <w:rPr>
          <w:rFonts w:ascii="Times New Roman" w:hAnsi="Times New Roman" w:cs="Times New Roman"/>
          <w:sz w:val="24"/>
          <w:szCs w:val="24"/>
        </w:rPr>
        <w:t>apresentá</w:t>
      </w:r>
      <w:r w:rsidRPr="003C1BA7">
        <w:rPr>
          <w:rFonts w:ascii="Times New Roman" w:hAnsi="Times New Roman" w:cs="Times New Roman"/>
          <w:color w:val="000000"/>
          <w:sz w:val="24"/>
          <w:szCs w:val="24"/>
        </w:rPr>
        <w:t>-los em desacordo com o estabelecido neste Edital</w:t>
      </w:r>
      <w:r w:rsidRPr="003C1BA7">
        <w:rPr>
          <w:rFonts w:ascii="Times New Roman" w:hAnsi="Times New Roman" w:cs="Times New Roman"/>
          <w:bCs/>
          <w:color w:val="000000"/>
          <w:sz w:val="24"/>
          <w:szCs w:val="24"/>
        </w:rPr>
        <w:t xml:space="preserve"> ou deixar de</w:t>
      </w:r>
      <w:r w:rsidRPr="003C1BA7">
        <w:rPr>
          <w:rFonts w:ascii="Times New Roman" w:hAnsi="Times New Roman" w:cs="Times New Roman"/>
          <w:color w:val="000000"/>
          <w:sz w:val="24"/>
          <w:szCs w:val="24"/>
        </w:rPr>
        <w:t xml:space="preserve"> enviar a documentação de habilitação por meio de campo próprio do Sistema quando solicitado pelo pregoeiro, </w:t>
      </w:r>
      <w:r w:rsidRPr="003C1BA7">
        <w:rPr>
          <w:rFonts w:ascii="Times New Roman" w:hAnsi="Times New Roman" w:cs="Times New Roman"/>
          <w:bCs/>
          <w:color w:val="000000"/>
          <w:sz w:val="24"/>
          <w:szCs w:val="24"/>
        </w:rPr>
        <w:t>ficando sujeito</w:t>
      </w:r>
      <w:r w:rsidRPr="003C1BA7">
        <w:rPr>
          <w:rFonts w:ascii="Times New Roman" w:hAnsi="Times New Roman" w:cs="Times New Roman"/>
          <w:color w:val="000000"/>
          <w:sz w:val="24"/>
          <w:szCs w:val="24"/>
        </w:rPr>
        <w:t xml:space="preserve"> às penalidades previstas neste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3C1BA7">
        <w:rPr>
          <w:rFonts w:ascii="Times New Roman" w:hAnsi="Times New Roman" w:cs="Times New Roman"/>
          <w:sz w:val="24"/>
          <w:szCs w:val="24"/>
        </w:rPr>
        <w:t>das</w:t>
      </w:r>
      <w:r w:rsidRPr="003C1BA7">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Constatado o atendimento pleno às exigências fixadas neste edital, a licitante será declarada vencedora.</w:t>
      </w:r>
    </w:p>
    <w:p w:rsidR="00CC72ED" w:rsidRPr="003C1BA7" w:rsidRDefault="00CC72ED"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DOS RECURSOS: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3C1BA7">
        <w:rPr>
          <w:rFonts w:ascii="Times New Roman" w:hAnsi="Times New Roman" w:cs="Times New Roman"/>
          <w:b/>
          <w:sz w:val="24"/>
          <w:szCs w:val="24"/>
        </w:rPr>
        <w:t>30</w:t>
      </w:r>
      <w:r w:rsidR="00324B6F"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(trinta) minutos</w:t>
      </w:r>
      <w:r w:rsidR="000D02FF" w:rsidRPr="003C1BA7">
        <w:rPr>
          <w:rFonts w:ascii="Times New Roman" w:hAnsi="Times New Roman" w:cs="Times New Roman"/>
          <w:sz w:val="24"/>
          <w:szCs w:val="24"/>
        </w:rPr>
        <w:t>.</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sz w:val="24"/>
          <w:szCs w:val="24"/>
        </w:rPr>
        <w:t xml:space="preserve"> </w:t>
      </w:r>
      <w:r w:rsidR="000D02FF" w:rsidRPr="003C1BA7">
        <w:rPr>
          <w:rFonts w:ascii="Times New Roman" w:hAnsi="Times New Roman" w:cs="Times New Roman"/>
          <w:bCs/>
          <w:sz w:val="24"/>
          <w:szCs w:val="24"/>
        </w:rPr>
        <w:t>Diante da manifestação da intenção de recurso</w:t>
      </w:r>
      <w:r w:rsidR="000D02FF" w:rsidRPr="003C1BA7">
        <w:rPr>
          <w:rFonts w:ascii="Times New Roman" w:hAnsi="Times New Roman" w:cs="Times New Roman"/>
          <w:sz w:val="24"/>
          <w:szCs w:val="24"/>
        </w:rPr>
        <w:t xml:space="preserve"> o Pregoeiro não adentrará no mérito recursal, mas apenas verificará as condições de admissibilidade do recurso.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bookmarkStart w:id="15" w:name="_Ref9528522"/>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Os interessados que porventura queiram ter vista do processo licitatório poderão comparecer ao Município de Pinheiro Machado</w:t>
      </w:r>
      <w:r w:rsidR="002F3B17">
        <w:rPr>
          <w:rFonts w:ascii="Times New Roman" w:hAnsi="Times New Roman" w:cs="Times New Roman"/>
          <w:sz w:val="24"/>
          <w:szCs w:val="24"/>
        </w:rPr>
        <w:t>/RS</w:t>
      </w:r>
      <w:r w:rsidR="000D02FF" w:rsidRPr="003C1BA7">
        <w:rPr>
          <w:rFonts w:ascii="Times New Roman" w:hAnsi="Times New Roman" w:cs="Times New Roman"/>
          <w:sz w:val="24"/>
          <w:szCs w:val="24"/>
        </w:rPr>
        <w:t xml:space="preserve">, situado na Rua Nico de oliveira, </w:t>
      </w:r>
      <w:r w:rsidR="00D66003" w:rsidRPr="003C1BA7">
        <w:rPr>
          <w:rFonts w:ascii="Times New Roman" w:hAnsi="Times New Roman" w:cs="Times New Roman"/>
          <w:sz w:val="24"/>
          <w:szCs w:val="24"/>
        </w:rPr>
        <w:t xml:space="preserve">n° </w:t>
      </w:r>
      <w:r w:rsidR="000D02FF" w:rsidRPr="003C1BA7">
        <w:rPr>
          <w:rFonts w:ascii="Times New Roman" w:hAnsi="Times New Roman" w:cs="Times New Roman"/>
          <w:sz w:val="24"/>
          <w:szCs w:val="24"/>
        </w:rPr>
        <w:t xml:space="preserve">763, CEP 96470-000, de </w:t>
      </w:r>
      <w:r w:rsidR="00D66003" w:rsidRPr="003C1BA7">
        <w:rPr>
          <w:rFonts w:ascii="Times New Roman" w:hAnsi="Times New Roman" w:cs="Times New Roman"/>
          <w:sz w:val="24"/>
          <w:szCs w:val="24"/>
        </w:rPr>
        <w:t xml:space="preserve">segunda </w:t>
      </w:r>
      <w:r w:rsidR="00232C9B" w:rsidRPr="003C1BA7">
        <w:rPr>
          <w:rFonts w:ascii="Times New Roman" w:hAnsi="Times New Roman" w:cs="Times New Roman"/>
          <w:sz w:val="24"/>
          <w:szCs w:val="24"/>
        </w:rPr>
        <w:t>a</w:t>
      </w:r>
      <w:r w:rsidR="00D66003" w:rsidRPr="003C1BA7">
        <w:rPr>
          <w:rFonts w:ascii="Times New Roman" w:hAnsi="Times New Roman" w:cs="Times New Roman"/>
          <w:sz w:val="24"/>
          <w:szCs w:val="24"/>
        </w:rPr>
        <w:t xml:space="preserve"> sexta-feira, das </w:t>
      </w:r>
      <w:r w:rsidR="00D66003" w:rsidRPr="003C1BA7">
        <w:rPr>
          <w:rFonts w:ascii="Times New Roman" w:hAnsi="Times New Roman" w:cs="Times New Roman"/>
          <w:b/>
          <w:sz w:val="24"/>
          <w:szCs w:val="24"/>
        </w:rPr>
        <w:t>08h</w:t>
      </w:r>
      <w:r w:rsidR="00D66003" w:rsidRPr="003C1BA7">
        <w:rPr>
          <w:rFonts w:ascii="Times New Roman" w:hAnsi="Times New Roman" w:cs="Times New Roman"/>
          <w:sz w:val="24"/>
          <w:szCs w:val="24"/>
        </w:rPr>
        <w:t xml:space="preserve"> às </w:t>
      </w:r>
      <w:r w:rsidR="00D66003" w:rsidRPr="003C1BA7">
        <w:rPr>
          <w:rFonts w:ascii="Times New Roman" w:hAnsi="Times New Roman" w:cs="Times New Roman"/>
          <w:b/>
          <w:sz w:val="24"/>
          <w:szCs w:val="24"/>
        </w:rPr>
        <w:t>11h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D66003" w:rsidRPr="003C1BA7">
        <w:rPr>
          <w:rFonts w:ascii="Times New Roman" w:hAnsi="Times New Roman" w:cs="Times New Roman"/>
          <w:sz w:val="24"/>
          <w:szCs w:val="24"/>
        </w:rPr>
        <w:t xml:space="preserve"> e das </w:t>
      </w:r>
      <w:r w:rsidR="00D66003" w:rsidRPr="003C1BA7">
        <w:rPr>
          <w:rFonts w:ascii="Times New Roman" w:hAnsi="Times New Roman" w:cs="Times New Roman"/>
          <w:b/>
          <w:sz w:val="24"/>
          <w:szCs w:val="24"/>
        </w:rPr>
        <w:t>13h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D66003" w:rsidRPr="003C1BA7">
        <w:rPr>
          <w:rFonts w:ascii="Times New Roman" w:hAnsi="Times New Roman" w:cs="Times New Roman"/>
          <w:sz w:val="24"/>
          <w:szCs w:val="24"/>
        </w:rPr>
        <w:t xml:space="preserve"> às </w:t>
      </w:r>
      <w:r w:rsidR="00D66003" w:rsidRPr="003C1BA7">
        <w:rPr>
          <w:rFonts w:ascii="Times New Roman" w:hAnsi="Times New Roman" w:cs="Times New Roman"/>
          <w:b/>
          <w:sz w:val="24"/>
          <w:szCs w:val="24"/>
        </w:rPr>
        <w:t>16h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0D02FF" w:rsidRPr="003C1BA7">
        <w:rPr>
          <w:rFonts w:ascii="Times New Roman" w:hAnsi="Times New Roman" w:cs="Times New Roman"/>
          <w:sz w:val="24"/>
          <w:szCs w:val="24"/>
        </w:rPr>
        <w:t>.</w:t>
      </w:r>
      <w:bookmarkEnd w:id="15"/>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lastRenderedPageBreak/>
        <w:t xml:space="preserve"> </w:t>
      </w:r>
      <w:r w:rsidR="000D02FF" w:rsidRPr="003C1BA7">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3C1BA7">
        <w:rPr>
          <w:rFonts w:ascii="Times New Roman" w:hAnsi="Times New Roman" w:cs="Times New Roman"/>
          <w:b/>
          <w:sz w:val="24"/>
          <w:szCs w:val="24"/>
        </w:rPr>
        <w:t>03 (três) dias úteis</w:t>
      </w:r>
      <w:r w:rsidR="000D02FF" w:rsidRPr="003C1BA7">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As razões e contrarrazões serão recebidas exclusivamente por meio </w:t>
      </w:r>
      <w:r w:rsidR="000D02FF" w:rsidRPr="003C1BA7">
        <w:rPr>
          <w:rFonts w:ascii="Times New Roman" w:hAnsi="Times New Roman" w:cs="Times New Roman"/>
          <w:bCs/>
          <w:sz w:val="24"/>
          <w:szCs w:val="24"/>
        </w:rPr>
        <w:t>de campo próprio do Sistema. Não serão recebidas ou</w:t>
      </w:r>
      <w:r w:rsidR="000D02FF" w:rsidRPr="003C1BA7">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3C1BA7">
        <w:rPr>
          <w:rFonts w:ascii="Times New Roman" w:hAnsi="Times New Roman" w:cs="Times New Roman"/>
          <w:sz w:val="24"/>
          <w:szCs w:val="24"/>
        </w:rPr>
        <w:t>.</w:t>
      </w:r>
      <w:r w:rsidR="000D02FF" w:rsidRPr="003C1BA7">
        <w:rPr>
          <w:rFonts w:ascii="Times New Roman" w:hAnsi="Times New Roman" w:cs="Times New Roman"/>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Caberá ao Pregoeiro receber, examinar e instruir os recursos </w:t>
      </w:r>
      <w:r w:rsidR="000D02FF" w:rsidRPr="003C1BA7">
        <w:rPr>
          <w:rFonts w:ascii="Times New Roman" w:hAnsi="Times New Roman" w:cs="Times New Roman"/>
          <w:bCs/>
          <w:color w:val="000000"/>
          <w:sz w:val="24"/>
          <w:szCs w:val="24"/>
        </w:rPr>
        <w:t>interpostos</w:t>
      </w:r>
      <w:r w:rsidR="000D02FF" w:rsidRPr="003C1BA7">
        <w:rPr>
          <w:rFonts w:ascii="Times New Roman" w:hAnsi="Times New Roman" w:cs="Times New Roman"/>
          <w:color w:val="000000"/>
          <w:sz w:val="24"/>
          <w:szCs w:val="24"/>
        </w:rPr>
        <w:t xml:space="preserve"> contra seus atos, podendo reconsiderar suas decisões no prazo de </w:t>
      </w:r>
      <w:r w:rsidR="000D02FF" w:rsidRPr="003C1BA7">
        <w:rPr>
          <w:rFonts w:ascii="Times New Roman" w:hAnsi="Times New Roman" w:cs="Times New Roman"/>
          <w:b/>
          <w:color w:val="000000"/>
          <w:sz w:val="24"/>
          <w:szCs w:val="24"/>
        </w:rPr>
        <w:t>5 (cinco) dias úteis</w:t>
      </w:r>
      <w:r w:rsidR="000D02FF" w:rsidRPr="003C1BA7">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3C1BA7">
        <w:rPr>
          <w:rFonts w:ascii="Times New Roman" w:hAnsi="Times New Roman" w:cs="Times New Roman"/>
          <w:bCs/>
          <w:color w:val="000000"/>
          <w:sz w:val="24"/>
          <w:szCs w:val="24"/>
        </w:rPr>
        <w:t>ao Prefeito Municipal</w:t>
      </w:r>
      <w:r w:rsidR="000D02FF" w:rsidRPr="003C1BA7">
        <w:rPr>
          <w:rFonts w:ascii="Times New Roman" w:hAnsi="Times New Roman" w:cs="Times New Roman"/>
          <w:color w:val="000000"/>
          <w:sz w:val="24"/>
          <w:szCs w:val="24"/>
        </w:rPr>
        <w:t xml:space="preserve"> para a decisão final no prazo de </w:t>
      </w:r>
      <w:r w:rsidR="000D02FF" w:rsidRPr="003C1BA7">
        <w:rPr>
          <w:rFonts w:ascii="Times New Roman" w:hAnsi="Times New Roman" w:cs="Times New Roman"/>
          <w:b/>
          <w:color w:val="000000"/>
          <w:sz w:val="24"/>
          <w:szCs w:val="24"/>
        </w:rPr>
        <w:t>5 (cinco) dias úteis</w:t>
      </w:r>
      <w:r w:rsidR="000D02FF" w:rsidRPr="003C1BA7">
        <w:rPr>
          <w:rFonts w:ascii="Times New Roman" w:hAnsi="Times New Roman" w:cs="Times New Roman"/>
          <w:color w:val="000000"/>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acolhimento do recurso invalida tão somente os atos insuscetíveis de aproveitamento. </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Os autos do processo permanecerão com vista franqueada aos interessados, no endereço constante neste Edital (</w:t>
      </w:r>
      <w:r w:rsidR="000D02FF" w:rsidRPr="003C1BA7">
        <w:rPr>
          <w:rFonts w:ascii="Times New Roman" w:hAnsi="Times New Roman" w:cs="Times New Roman"/>
          <w:b/>
          <w:color w:val="000000"/>
          <w:sz w:val="24"/>
          <w:szCs w:val="24"/>
        </w:rPr>
        <w:t xml:space="preserve">item </w:t>
      </w:r>
      <w:r w:rsidR="000D02FF" w:rsidRPr="003C1BA7">
        <w:rPr>
          <w:rFonts w:ascii="Times New Roman" w:hAnsi="Times New Roman" w:cs="Times New Roman"/>
          <w:b/>
          <w:bCs/>
          <w:color w:val="000000"/>
          <w:sz w:val="24"/>
          <w:szCs w:val="24"/>
        </w:rPr>
        <w:fldChar w:fldCharType="begin"/>
      </w:r>
      <w:r w:rsidR="000D02FF" w:rsidRPr="003C1BA7">
        <w:rPr>
          <w:rFonts w:ascii="Times New Roman" w:hAnsi="Times New Roman" w:cs="Times New Roman"/>
          <w:b/>
          <w:bCs/>
          <w:sz w:val="24"/>
          <w:szCs w:val="24"/>
        </w:rPr>
        <w:instrText>REF _Ref9528522 \r \h</w:instrText>
      </w:r>
      <w:r w:rsidR="00CC72ED" w:rsidRPr="003C1BA7">
        <w:rPr>
          <w:rFonts w:ascii="Times New Roman" w:hAnsi="Times New Roman" w:cs="Times New Roman"/>
          <w:b/>
          <w:bCs/>
          <w:color w:val="000000"/>
          <w:sz w:val="24"/>
          <w:szCs w:val="24"/>
        </w:rPr>
        <w:instrText xml:space="preserve"> \* MERGEFORMAT </w:instrText>
      </w:r>
      <w:r w:rsidR="000D02FF" w:rsidRPr="003C1BA7">
        <w:rPr>
          <w:rFonts w:ascii="Times New Roman" w:hAnsi="Times New Roman" w:cs="Times New Roman"/>
          <w:b/>
          <w:bCs/>
          <w:color w:val="000000"/>
          <w:sz w:val="24"/>
          <w:szCs w:val="24"/>
        </w:rPr>
      </w:r>
      <w:r w:rsidR="000D02FF" w:rsidRPr="003C1BA7">
        <w:rPr>
          <w:rFonts w:ascii="Times New Roman" w:hAnsi="Times New Roman" w:cs="Times New Roman"/>
          <w:b/>
          <w:bCs/>
          <w:sz w:val="24"/>
          <w:szCs w:val="24"/>
        </w:rPr>
        <w:fldChar w:fldCharType="separate"/>
      </w:r>
      <w:r w:rsidR="002434F4">
        <w:rPr>
          <w:rFonts w:ascii="Times New Roman" w:hAnsi="Times New Roman" w:cs="Times New Roman"/>
          <w:b/>
          <w:bCs/>
          <w:sz w:val="24"/>
          <w:szCs w:val="24"/>
        </w:rPr>
        <w:t>13.1.3</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color w:val="000000"/>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Não serão conhecidos os recursos apresentados </w:t>
      </w:r>
      <w:r w:rsidR="000D02FF" w:rsidRPr="003C1BA7">
        <w:rPr>
          <w:rFonts w:ascii="Times New Roman" w:hAnsi="Times New Roman" w:cs="Times New Roman"/>
          <w:bCs/>
          <w:color w:val="000000"/>
          <w:sz w:val="24"/>
          <w:szCs w:val="24"/>
        </w:rPr>
        <w:t>fora dos prazos,</w:t>
      </w:r>
      <w:r w:rsidR="000D02FF" w:rsidRPr="003C1BA7">
        <w:rPr>
          <w:rFonts w:ascii="Times New Roman" w:hAnsi="Times New Roman" w:cs="Times New Roman"/>
          <w:color w:val="000000"/>
          <w:sz w:val="24"/>
          <w:szCs w:val="24"/>
        </w:rPr>
        <w:t xml:space="preserve"> subscritos por representantes não habilitados legalmente ou não identificados no processo para responder pelo licitante.</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ADJUDICAÇÃO E HOMOLOGAÇÃO: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3C1BA7">
        <w:rPr>
          <w:rFonts w:ascii="Times New Roman" w:hAnsi="Times New Roman" w:cs="Times New Roman"/>
          <w:bCs/>
          <w:color w:val="000000"/>
          <w:sz w:val="24"/>
          <w:szCs w:val="24"/>
        </w:rPr>
        <w:t>interpostos, ao Prefeito Municipal.</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Após a fase recursal, constatada a regularidade dos atos praticados, a autoridade competente homologará o procedimento licitatório.</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TERMO DE CONTRATO OU INSTRUMENTO EQUIVALENTE:</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Após a homologação da licitação, a licitante vencedora será convocada para assinar o </w:t>
      </w:r>
      <w:r w:rsidR="002F3B17">
        <w:rPr>
          <w:rFonts w:ascii="Times New Roman" w:hAnsi="Times New Roman" w:cs="Times New Roman"/>
          <w:color w:val="000000"/>
          <w:sz w:val="24"/>
          <w:szCs w:val="24"/>
        </w:rPr>
        <w:t>Termo de C</w:t>
      </w:r>
      <w:r w:rsidR="000D02FF" w:rsidRPr="003C1BA7">
        <w:rPr>
          <w:rFonts w:ascii="Times New Roman" w:hAnsi="Times New Roman" w:cs="Times New Roman"/>
          <w:color w:val="000000"/>
          <w:sz w:val="24"/>
          <w:szCs w:val="24"/>
        </w:rPr>
        <w:t>ontrato ou retirar a Nota de Empenho.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O contrato a ser assinado estabelecerá as cláusulas, crit</w:t>
      </w:r>
      <w:r w:rsidRPr="003C1BA7">
        <w:rPr>
          <w:rFonts w:ascii="Times New Roman" w:hAnsi="Times New Roman" w:cs="Times New Roman"/>
          <w:bCs/>
          <w:color w:val="000000"/>
          <w:sz w:val="24"/>
          <w:szCs w:val="24"/>
        </w:rPr>
        <w:t>érios e condições definidas no A</w:t>
      </w:r>
      <w:r w:rsidR="000D02FF" w:rsidRPr="003C1BA7">
        <w:rPr>
          <w:rFonts w:ascii="Times New Roman" w:hAnsi="Times New Roman" w:cs="Times New Roman"/>
          <w:bCs/>
          <w:color w:val="000000"/>
          <w:sz w:val="24"/>
          <w:szCs w:val="24"/>
        </w:rPr>
        <w:t>rt. 55 da Lei nº 8.666/1993 e observará os termos contidos na minuta Anexo VI deste Edital ou as disposições constantes</w:t>
      </w:r>
      <w:r w:rsidR="000D02FF" w:rsidRPr="003C1BA7">
        <w:rPr>
          <w:rFonts w:ascii="Times New Roman" w:hAnsi="Times New Roman" w:cs="Times New Roman"/>
          <w:color w:val="000000"/>
          <w:sz w:val="24"/>
          <w:szCs w:val="24"/>
        </w:rPr>
        <w:t xml:space="preserve"> de </w:t>
      </w:r>
      <w:r w:rsidR="000D02FF" w:rsidRPr="003C1BA7">
        <w:rPr>
          <w:rFonts w:ascii="Times New Roman" w:hAnsi="Times New Roman" w:cs="Times New Roman"/>
          <w:bCs/>
          <w:color w:val="000000"/>
          <w:sz w:val="24"/>
          <w:szCs w:val="24"/>
        </w:rPr>
        <w:t>instrumento equivalente</w:t>
      </w:r>
      <w:r w:rsidR="000D02FF" w:rsidRPr="003C1BA7">
        <w:rPr>
          <w:rFonts w:ascii="Times New Roman" w:hAnsi="Times New Roman" w:cs="Times New Roman"/>
          <w:color w:val="000000"/>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b/>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 prazo máxim</w:t>
      </w:r>
      <w:r w:rsidR="00B72217">
        <w:rPr>
          <w:rFonts w:ascii="Times New Roman" w:hAnsi="Times New Roman" w:cs="Times New Roman"/>
          <w:color w:val="000000"/>
          <w:sz w:val="24"/>
          <w:szCs w:val="24"/>
        </w:rPr>
        <w:t>o para assinatura e entrega do Termo de C</w:t>
      </w:r>
      <w:r w:rsidR="000D02FF" w:rsidRPr="003C1BA7">
        <w:rPr>
          <w:rFonts w:ascii="Times New Roman" w:hAnsi="Times New Roman" w:cs="Times New Roman"/>
          <w:color w:val="000000"/>
          <w:sz w:val="24"/>
          <w:szCs w:val="24"/>
        </w:rPr>
        <w:t xml:space="preserve">ontrato é de </w:t>
      </w:r>
      <w:r w:rsidR="000D02FF" w:rsidRPr="003C1BA7">
        <w:rPr>
          <w:rFonts w:ascii="Times New Roman" w:hAnsi="Times New Roman" w:cs="Times New Roman"/>
          <w:b/>
          <w:color w:val="000000"/>
          <w:sz w:val="24"/>
          <w:szCs w:val="24"/>
        </w:rPr>
        <w:t>05</w:t>
      </w: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(cinco) dias úteis</w:t>
      </w:r>
      <w:r w:rsidR="000D02FF" w:rsidRPr="003C1BA7">
        <w:rPr>
          <w:rFonts w:ascii="Times New Roman" w:hAnsi="Times New Roman" w:cs="Times New Roman"/>
          <w:color w:val="000000"/>
          <w:sz w:val="24"/>
          <w:szCs w:val="24"/>
        </w:rPr>
        <w:t xml:space="preserve">, contados da data do </w:t>
      </w:r>
      <w:r w:rsidR="000D02FF" w:rsidRPr="003C1BA7">
        <w:rPr>
          <w:rFonts w:ascii="Times New Roman" w:hAnsi="Times New Roman" w:cs="Times New Roman"/>
          <w:bCs/>
          <w:color w:val="000000"/>
          <w:sz w:val="24"/>
          <w:szCs w:val="24"/>
        </w:rPr>
        <w:t>recebimento do e-mail;</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sz w:val="24"/>
          <w:szCs w:val="24"/>
        </w:rPr>
        <w:t>.</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Alternativamente à convocação para a assinatura do termo de contrato, o </w:t>
      </w:r>
      <w:r w:rsidR="000D02FF" w:rsidRPr="003C1BA7">
        <w:rPr>
          <w:rFonts w:ascii="Times New Roman" w:hAnsi="Times New Roman" w:cs="Times New Roman"/>
          <w:color w:val="000000"/>
          <w:sz w:val="24"/>
          <w:szCs w:val="24"/>
        </w:rPr>
        <w:t xml:space="preserve">do </w:t>
      </w:r>
      <w:r w:rsidR="000D02FF" w:rsidRPr="003C1BA7">
        <w:rPr>
          <w:rFonts w:ascii="Times New Roman" w:hAnsi="Times New Roman" w:cs="Times New Roman"/>
          <w:sz w:val="24"/>
          <w:szCs w:val="24"/>
        </w:rPr>
        <w:t>Município de Pinheiro Machado</w:t>
      </w:r>
      <w:r w:rsidR="00D80C4C"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poderá encaminhá-lo para assinatura, mediante correio eletrônico, para que seja assinado e devolvido no prazo de </w:t>
      </w:r>
      <w:r w:rsidR="000D02FF" w:rsidRPr="003C1BA7">
        <w:rPr>
          <w:rFonts w:ascii="Times New Roman" w:hAnsi="Times New Roman" w:cs="Times New Roman"/>
          <w:b/>
          <w:sz w:val="24"/>
          <w:szCs w:val="24"/>
        </w:rPr>
        <w:t>5 (cinco) dias úteis</w:t>
      </w:r>
      <w:r w:rsidR="000D02FF" w:rsidRPr="003C1BA7">
        <w:rPr>
          <w:rFonts w:ascii="Times New Roman" w:hAnsi="Times New Roman" w:cs="Times New Roman"/>
          <w:sz w:val="24"/>
          <w:szCs w:val="24"/>
        </w:rPr>
        <w:t>, a contar da data de seu recebimento.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 recusa injustificada do licitante vencedor em assinar o </w:t>
      </w:r>
      <w:r w:rsidR="000D02FF" w:rsidRPr="003C1BA7">
        <w:rPr>
          <w:rFonts w:ascii="Times New Roman" w:hAnsi="Times New Roman" w:cs="Times New Roman"/>
          <w:bCs/>
          <w:sz w:val="24"/>
          <w:szCs w:val="24"/>
        </w:rPr>
        <w:t>contrato</w:t>
      </w:r>
      <w:r w:rsidR="000D02FF" w:rsidRPr="003C1BA7">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lastRenderedPageBreak/>
        <w:t xml:space="preserve"> </w:t>
      </w:r>
      <w:r w:rsidR="000D02FF" w:rsidRPr="003C1BA7">
        <w:rPr>
          <w:rFonts w:ascii="Times New Roman" w:hAnsi="Times New Roman" w:cs="Times New Roman"/>
          <w:bCs/>
          <w:color w:val="000000"/>
          <w:sz w:val="24"/>
          <w:szCs w:val="24"/>
        </w:rPr>
        <w:t xml:space="preserve">O </w:t>
      </w:r>
      <w:r w:rsidR="000D02FF" w:rsidRPr="003C1BA7">
        <w:rPr>
          <w:rFonts w:ascii="Times New Roman" w:hAnsi="Times New Roman" w:cs="Times New Roman"/>
          <w:color w:val="000000"/>
          <w:sz w:val="24"/>
          <w:szCs w:val="24"/>
        </w:rPr>
        <w:t xml:space="preserve">prazo de </w:t>
      </w:r>
      <w:r w:rsidR="000D02FF" w:rsidRPr="003C1BA7">
        <w:rPr>
          <w:rFonts w:ascii="Times New Roman" w:hAnsi="Times New Roman" w:cs="Times New Roman"/>
          <w:bCs/>
          <w:color w:val="000000"/>
          <w:sz w:val="24"/>
          <w:szCs w:val="24"/>
        </w:rPr>
        <w:t xml:space="preserve">vigência do contrato será de </w:t>
      </w:r>
      <w:r w:rsidR="00B72217">
        <w:rPr>
          <w:rFonts w:ascii="Times New Roman" w:hAnsi="Times New Roman" w:cs="Times New Roman"/>
          <w:b/>
          <w:bCs/>
          <w:color w:val="000000"/>
          <w:sz w:val="24"/>
          <w:szCs w:val="24"/>
        </w:rPr>
        <w:t>12</w:t>
      </w:r>
      <w:r w:rsidR="000D02FF" w:rsidRPr="003C1BA7">
        <w:rPr>
          <w:rFonts w:ascii="Times New Roman" w:hAnsi="Times New Roman" w:cs="Times New Roman"/>
          <w:b/>
          <w:bCs/>
          <w:color w:val="000000"/>
          <w:sz w:val="24"/>
          <w:szCs w:val="24"/>
        </w:rPr>
        <w:t xml:space="preserve"> (</w:t>
      </w:r>
      <w:r w:rsidR="00B72217">
        <w:rPr>
          <w:rFonts w:ascii="Times New Roman" w:hAnsi="Times New Roman" w:cs="Times New Roman"/>
          <w:b/>
          <w:bCs/>
          <w:color w:val="000000"/>
          <w:sz w:val="24"/>
          <w:szCs w:val="24"/>
        </w:rPr>
        <w:t>doze</w:t>
      </w:r>
      <w:r w:rsidR="000D02FF" w:rsidRPr="003C1BA7">
        <w:rPr>
          <w:rFonts w:ascii="Times New Roman" w:hAnsi="Times New Roman" w:cs="Times New Roman"/>
          <w:b/>
          <w:bCs/>
          <w:color w:val="000000"/>
          <w:sz w:val="24"/>
          <w:szCs w:val="24"/>
        </w:rPr>
        <w:t>) meses</w:t>
      </w:r>
      <w:r w:rsidR="000D02FF" w:rsidRPr="003C1BA7">
        <w:rPr>
          <w:rFonts w:ascii="Times New Roman" w:hAnsi="Times New Roman" w:cs="Times New Roman"/>
          <w:color w:val="000000"/>
          <w:sz w:val="24"/>
          <w:szCs w:val="24"/>
        </w:rPr>
        <w:t xml:space="preserve">, prorrogável </w:t>
      </w:r>
      <w:r w:rsidR="000D02FF" w:rsidRPr="003C1BA7">
        <w:rPr>
          <w:rFonts w:ascii="Times New Roman" w:hAnsi="Times New Roman" w:cs="Times New Roman"/>
          <w:bCs/>
          <w:color w:val="000000"/>
          <w:sz w:val="24"/>
          <w:szCs w:val="24"/>
        </w:rPr>
        <w:t xml:space="preserve">na ocorrência de </w:t>
      </w:r>
      <w:r w:rsidR="000D02FF" w:rsidRPr="003C1BA7">
        <w:rPr>
          <w:rFonts w:ascii="Times New Roman" w:hAnsi="Times New Roman" w:cs="Times New Roman"/>
          <w:color w:val="000000"/>
          <w:sz w:val="24"/>
          <w:szCs w:val="24"/>
        </w:rPr>
        <w:t xml:space="preserve">uma das </w:t>
      </w:r>
      <w:r w:rsidRPr="003C1BA7">
        <w:rPr>
          <w:rFonts w:ascii="Times New Roman" w:hAnsi="Times New Roman" w:cs="Times New Roman"/>
          <w:bCs/>
          <w:color w:val="000000"/>
          <w:sz w:val="24"/>
          <w:szCs w:val="24"/>
        </w:rPr>
        <w:t>hipóteses dispostas no A</w:t>
      </w:r>
      <w:r w:rsidR="000D02FF" w:rsidRPr="003C1BA7">
        <w:rPr>
          <w:rFonts w:ascii="Times New Roman" w:hAnsi="Times New Roman" w:cs="Times New Roman"/>
          <w:bCs/>
          <w:color w:val="000000"/>
          <w:sz w:val="24"/>
          <w:szCs w:val="24"/>
        </w:rPr>
        <w:t>rt. 57, 1º da Lei nº 8.666/1993.</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 xml:space="preserve">Os </w:t>
      </w:r>
      <w:r w:rsidR="000D02FF" w:rsidRPr="003C1BA7">
        <w:rPr>
          <w:rFonts w:ascii="Times New Roman" w:hAnsi="Times New Roman" w:cs="Times New Roman"/>
          <w:color w:val="000000"/>
          <w:sz w:val="24"/>
          <w:szCs w:val="24"/>
        </w:rPr>
        <w:t xml:space="preserve">seguintes </w:t>
      </w:r>
      <w:r w:rsidR="000D02FF" w:rsidRPr="003C1BA7">
        <w:rPr>
          <w:rFonts w:ascii="Times New Roman" w:hAnsi="Times New Roman" w:cs="Times New Roman"/>
          <w:bCs/>
          <w:color w:val="000000"/>
          <w:sz w:val="24"/>
          <w:szCs w:val="24"/>
        </w:rPr>
        <w:t>requisitos f</w:t>
      </w:r>
      <w:r w:rsidR="00B72217">
        <w:rPr>
          <w:rFonts w:ascii="Times New Roman" w:hAnsi="Times New Roman" w:cs="Times New Roman"/>
          <w:bCs/>
          <w:color w:val="000000"/>
          <w:sz w:val="24"/>
          <w:szCs w:val="24"/>
        </w:rPr>
        <w:t>oram estabelecidos no Termo de C</w:t>
      </w:r>
      <w:r w:rsidR="000D02FF" w:rsidRPr="003C1BA7">
        <w:rPr>
          <w:rFonts w:ascii="Times New Roman" w:hAnsi="Times New Roman" w:cs="Times New Roman"/>
          <w:bCs/>
          <w:color w:val="000000"/>
          <w:sz w:val="24"/>
          <w:szCs w:val="24"/>
        </w:rPr>
        <w:t>ontrato, Anexo VI deste Edital, ou instrumento equivalente, e serão de observância obrigatória dos contratados:</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bCs/>
          <w:color w:val="000000"/>
          <w:sz w:val="24"/>
          <w:szCs w:val="24"/>
        </w:rPr>
        <w:t xml:space="preserve">I – as hipóteses, prazo e condições de prestação das </w:t>
      </w:r>
      <w:r w:rsidRPr="003C1BA7">
        <w:rPr>
          <w:rFonts w:ascii="Times New Roman" w:hAnsi="Times New Roman" w:cs="Times New Roman"/>
          <w:color w:val="000000"/>
          <w:sz w:val="24"/>
          <w:szCs w:val="24"/>
        </w:rPr>
        <w:t>garantias</w:t>
      </w:r>
      <w:r w:rsidRPr="003C1BA7">
        <w:rPr>
          <w:rFonts w:ascii="Times New Roman" w:hAnsi="Times New Roman" w:cs="Times New Roman"/>
          <w:bCs/>
          <w:color w:val="000000"/>
          <w:sz w:val="24"/>
          <w:szCs w:val="24"/>
        </w:rPr>
        <w:t>;</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II – critérios para o recebimento do objeto;</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III </w:t>
      </w:r>
      <w:r w:rsidRPr="003C1BA7">
        <w:rPr>
          <w:rFonts w:ascii="Times New Roman" w:hAnsi="Times New Roman" w:cs="Times New Roman"/>
          <w:bCs/>
          <w:color w:val="000000"/>
          <w:sz w:val="24"/>
          <w:szCs w:val="24"/>
        </w:rPr>
        <w:t>– prazos e condições</w:t>
      </w:r>
      <w:r w:rsidRPr="003C1BA7">
        <w:rPr>
          <w:rFonts w:ascii="Times New Roman" w:hAnsi="Times New Roman" w:cs="Times New Roman"/>
          <w:color w:val="000000"/>
          <w:sz w:val="24"/>
          <w:szCs w:val="24"/>
        </w:rPr>
        <w:t xml:space="preserve"> de </w:t>
      </w:r>
      <w:r w:rsidRPr="003C1BA7">
        <w:rPr>
          <w:rFonts w:ascii="Times New Roman" w:hAnsi="Times New Roman" w:cs="Times New Roman"/>
          <w:bCs/>
          <w:color w:val="000000"/>
          <w:sz w:val="24"/>
          <w:szCs w:val="24"/>
        </w:rPr>
        <w:t>pagamento;</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IV – atualização financeira ou reajustamentos, quando possível;</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 presente Edital fará parte integrante do contrato, bem como seus anexos e a proposta apresentada pela licitante vencedora.</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Será designado um Fiscal para o contrato, que desempenhará as atribuições previstas </w:t>
      </w:r>
      <w:r w:rsidR="000D02FF" w:rsidRPr="003C1BA7">
        <w:rPr>
          <w:rFonts w:ascii="Times New Roman" w:hAnsi="Times New Roman" w:cs="Times New Roman"/>
          <w:bCs/>
          <w:color w:val="000000"/>
          <w:sz w:val="24"/>
          <w:szCs w:val="24"/>
        </w:rPr>
        <w:t xml:space="preserve">para tal função; </w:t>
      </w:r>
      <w:bookmarkStart w:id="16" w:name="_Ref9528565"/>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É vedada a subcontratação, cessão ou transferência total ou parcial do objeto deste Pregão.</w:t>
      </w:r>
      <w:bookmarkEnd w:id="16"/>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objeto da licitação deverá ser entregue, nos prazos</w:t>
      </w:r>
      <w:r w:rsidRPr="003C1BA7">
        <w:rPr>
          <w:rFonts w:ascii="Times New Roman" w:hAnsi="Times New Roman" w:cs="Times New Roman"/>
          <w:bCs/>
          <w:color w:val="000000"/>
          <w:sz w:val="24"/>
          <w:szCs w:val="24"/>
        </w:rPr>
        <w:t>, local</w:t>
      </w:r>
      <w:r w:rsidRPr="003C1BA7">
        <w:rPr>
          <w:rFonts w:ascii="Times New Roman" w:hAnsi="Times New Roman" w:cs="Times New Roman"/>
          <w:color w:val="000000"/>
          <w:sz w:val="24"/>
          <w:szCs w:val="24"/>
        </w:rPr>
        <w:t xml:space="preserve"> e condições previstas no Termo de Referência</w:t>
      </w:r>
      <w:r w:rsidRPr="003C1BA7">
        <w:rPr>
          <w:rFonts w:ascii="Times New Roman" w:hAnsi="Times New Roman" w:cs="Times New Roman"/>
          <w:bCs/>
          <w:color w:val="000000"/>
          <w:sz w:val="24"/>
          <w:szCs w:val="24"/>
        </w:rPr>
        <w:t xml:space="preserve">, </w:t>
      </w:r>
      <w:r w:rsidRPr="003C1BA7">
        <w:rPr>
          <w:rFonts w:ascii="Times New Roman" w:hAnsi="Times New Roman" w:cs="Times New Roman"/>
          <w:color w:val="000000"/>
          <w:sz w:val="24"/>
          <w:szCs w:val="24"/>
        </w:rPr>
        <w:t xml:space="preserve">Anexo I </w:t>
      </w:r>
      <w:r w:rsidRPr="003C1BA7">
        <w:rPr>
          <w:rFonts w:ascii="Times New Roman" w:hAnsi="Times New Roman" w:cs="Times New Roman"/>
          <w:bCs/>
          <w:color w:val="000000"/>
          <w:sz w:val="24"/>
          <w:szCs w:val="24"/>
        </w:rPr>
        <w:t xml:space="preserve">deste Edital e observará as regras para </w:t>
      </w:r>
      <w:r w:rsidRPr="003C1BA7">
        <w:rPr>
          <w:rFonts w:ascii="Times New Roman" w:hAnsi="Times New Roman" w:cs="Times New Roman"/>
          <w:color w:val="000000"/>
          <w:sz w:val="24"/>
          <w:szCs w:val="24"/>
        </w:rPr>
        <w:t xml:space="preserve">recebimento </w:t>
      </w:r>
      <w:r w:rsidRPr="003C1BA7">
        <w:rPr>
          <w:rFonts w:ascii="Times New Roman" w:hAnsi="Times New Roman" w:cs="Times New Roman"/>
          <w:bCs/>
          <w:color w:val="000000"/>
          <w:sz w:val="24"/>
          <w:szCs w:val="24"/>
        </w:rPr>
        <w:t>definidas</w:t>
      </w:r>
      <w:r w:rsidRPr="003C1BA7">
        <w:rPr>
          <w:rFonts w:ascii="Times New Roman" w:hAnsi="Times New Roman" w:cs="Times New Roman"/>
          <w:color w:val="000000"/>
          <w:sz w:val="24"/>
          <w:szCs w:val="24"/>
        </w:rPr>
        <w:t xml:space="preserve"> no Contrato, </w:t>
      </w:r>
      <w:r w:rsidRPr="003C1BA7">
        <w:rPr>
          <w:rFonts w:ascii="Times New Roman" w:hAnsi="Times New Roman" w:cs="Times New Roman"/>
          <w:bCs/>
          <w:color w:val="000000"/>
          <w:sz w:val="24"/>
          <w:szCs w:val="24"/>
        </w:rPr>
        <w:t>anexo</w:t>
      </w:r>
      <w:r w:rsidRPr="003C1BA7">
        <w:rPr>
          <w:rFonts w:ascii="Times New Roman" w:hAnsi="Times New Roman" w:cs="Times New Roman"/>
          <w:color w:val="000000"/>
          <w:sz w:val="24"/>
          <w:szCs w:val="24"/>
        </w:rPr>
        <w:t xml:space="preserve"> VI</w:t>
      </w:r>
      <w:r w:rsidRPr="003C1BA7">
        <w:rPr>
          <w:rFonts w:ascii="Times New Roman" w:hAnsi="Times New Roman" w:cs="Times New Roman"/>
          <w:bCs/>
          <w:color w:val="000000"/>
          <w:sz w:val="24"/>
          <w:szCs w:val="24"/>
        </w:rPr>
        <w:t>, ou instrumento equivalente</w:t>
      </w:r>
      <w:r w:rsidRPr="003C1BA7">
        <w:rPr>
          <w:rFonts w:ascii="Times New Roman" w:hAnsi="Times New Roman" w:cs="Times New Roman"/>
          <w:color w:val="000000"/>
          <w:sz w:val="24"/>
          <w:szCs w:val="24"/>
        </w:rPr>
        <w:t>.</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FISCALIZAÇÃO: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Sujeitar-se-á a Contratada à mais ampla e irrestrita fiscalização por parte da autoridade encarregada de acompanhar </w:t>
      </w:r>
      <w:r w:rsidR="000D02FF" w:rsidRPr="003C1BA7">
        <w:rPr>
          <w:rFonts w:ascii="Times New Roman" w:hAnsi="Times New Roman" w:cs="Times New Roman"/>
          <w:bCs/>
          <w:color w:val="000000"/>
          <w:sz w:val="24"/>
          <w:szCs w:val="24"/>
        </w:rPr>
        <w:t>o fornecimento</w:t>
      </w:r>
      <w:r w:rsidR="000D02FF" w:rsidRPr="003C1BA7">
        <w:rPr>
          <w:rFonts w:ascii="Times New Roman" w:hAnsi="Times New Roman" w:cs="Times New Roman"/>
          <w:color w:val="000000"/>
          <w:sz w:val="24"/>
          <w:szCs w:val="24"/>
        </w:rPr>
        <w:t xml:space="preserve"> do objeto desta licitação, </w:t>
      </w:r>
      <w:r w:rsidR="000D02FF" w:rsidRPr="003C1BA7">
        <w:rPr>
          <w:rFonts w:ascii="Times New Roman" w:hAnsi="Times New Roman" w:cs="Times New Roman"/>
          <w:bCs/>
          <w:color w:val="000000"/>
          <w:sz w:val="24"/>
          <w:szCs w:val="24"/>
        </w:rPr>
        <w:t>observadas as regras definidas na minuta contratual, Anexo VI deste Edital, ou no instrumento equivalente</w:t>
      </w:r>
      <w:r w:rsidR="000D02FF" w:rsidRPr="003C1BA7">
        <w:rPr>
          <w:rFonts w:ascii="Times New Roman" w:hAnsi="Times New Roman" w:cs="Times New Roman"/>
          <w:color w:val="000000"/>
          <w:sz w:val="24"/>
          <w:szCs w:val="24"/>
        </w:rPr>
        <w:t>.</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17" w:name="_Ref9527858"/>
      <w:r w:rsidRPr="003C1BA7">
        <w:rPr>
          <w:rFonts w:ascii="Times New Roman" w:hAnsi="Times New Roman" w:cs="Times New Roman"/>
          <w:b/>
          <w:kern w:val="2"/>
          <w:sz w:val="24"/>
          <w:szCs w:val="24"/>
        </w:rPr>
        <w:t>DAS SANÇÕES ADMINISTRATIVAS:</w:t>
      </w:r>
      <w:bookmarkEnd w:id="17"/>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3C1BA7">
        <w:rPr>
          <w:rFonts w:ascii="Times New Roman" w:hAnsi="Times New Roman" w:cs="Times New Roman"/>
          <w:bCs/>
          <w:color w:val="000000"/>
          <w:sz w:val="24"/>
          <w:szCs w:val="24"/>
        </w:rPr>
        <w:t>neste</w:t>
      </w:r>
      <w:r w:rsidR="000D02FF" w:rsidRPr="003C1BA7">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3C1BA7">
        <w:rPr>
          <w:rFonts w:ascii="Times New Roman" w:hAnsi="Times New Roman" w:cs="Times New Roman"/>
          <w:sz w:val="24"/>
          <w:szCs w:val="24"/>
        </w:rPr>
        <w:t>Município de Pinheiro Machado</w:t>
      </w:r>
      <w:r w:rsidR="000D02FF" w:rsidRPr="003C1BA7">
        <w:rPr>
          <w:rFonts w:ascii="Times New Roman" w:hAnsi="Times New Roman" w:cs="Times New Roman"/>
          <w:color w:val="000000"/>
          <w:sz w:val="24"/>
          <w:szCs w:val="24"/>
        </w:rPr>
        <w:t xml:space="preserve"> pelo prazo de </w:t>
      </w:r>
      <w:r w:rsidR="000D02FF" w:rsidRPr="003C1BA7">
        <w:rPr>
          <w:rFonts w:ascii="Times New Roman" w:hAnsi="Times New Roman" w:cs="Times New Roman"/>
          <w:b/>
          <w:color w:val="000000"/>
          <w:sz w:val="24"/>
          <w:szCs w:val="24"/>
        </w:rPr>
        <w:t>até 05 (cinco) anos</w:t>
      </w:r>
      <w:r w:rsidR="000D02FF" w:rsidRPr="003C1BA7">
        <w:rPr>
          <w:rFonts w:ascii="Times New Roman" w:hAnsi="Times New Roman" w:cs="Times New Roman"/>
          <w:color w:val="000000"/>
          <w:sz w:val="24"/>
          <w:szCs w:val="24"/>
        </w:rPr>
        <w:t xml:space="preserve">, sem prejuízo das multas previstas </w:t>
      </w:r>
      <w:r w:rsidR="000D02FF" w:rsidRPr="003C1BA7">
        <w:rPr>
          <w:rFonts w:ascii="Times New Roman" w:hAnsi="Times New Roman" w:cs="Times New Roman"/>
          <w:bCs/>
          <w:color w:val="000000"/>
          <w:sz w:val="24"/>
          <w:szCs w:val="24"/>
        </w:rPr>
        <w:t>neste</w:t>
      </w:r>
      <w:r w:rsidR="000D02FF" w:rsidRPr="003C1BA7">
        <w:rPr>
          <w:rFonts w:ascii="Times New Roman" w:hAnsi="Times New Roman" w:cs="Times New Roman"/>
          <w:color w:val="000000"/>
          <w:sz w:val="24"/>
          <w:szCs w:val="24"/>
        </w:rPr>
        <w:t xml:space="preserve"> Edital e seus anexos e das demais cominações legais.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Administração poderá, ainda, utilizar-se da sanç</w:t>
      </w:r>
      <w:r w:rsidR="00C06772" w:rsidRPr="003C1BA7">
        <w:rPr>
          <w:rFonts w:ascii="Times New Roman" w:hAnsi="Times New Roman" w:cs="Times New Roman"/>
          <w:color w:val="000000"/>
          <w:sz w:val="24"/>
          <w:szCs w:val="24"/>
        </w:rPr>
        <w:t>ão de advertência, prevista no A</w:t>
      </w:r>
      <w:r w:rsidR="000D02FF" w:rsidRPr="003C1BA7">
        <w:rPr>
          <w:rFonts w:ascii="Times New Roman" w:hAnsi="Times New Roman" w:cs="Times New Roman"/>
          <w:color w:val="000000"/>
          <w:sz w:val="24"/>
          <w:szCs w:val="24"/>
        </w:rPr>
        <w:t>rt. 87, I, da Lei nº 8.666/1993, aplicada ao pregão subsidiariamente</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Pela inexecução total ou parcial do contrato, o </w:t>
      </w:r>
      <w:r w:rsidR="000D02FF" w:rsidRPr="003C1BA7">
        <w:rPr>
          <w:rFonts w:ascii="Times New Roman" w:hAnsi="Times New Roman" w:cs="Times New Roman"/>
          <w:sz w:val="24"/>
          <w:szCs w:val="24"/>
        </w:rPr>
        <w:t>Município de Pinheiro Machado</w:t>
      </w:r>
      <w:r w:rsidR="000D02FF" w:rsidRPr="003C1BA7">
        <w:rPr>
          <w:rFonts w:ascii="Times New Roman" w:hAnsi="Times New Roman" w:cs="Times New Roman"/>
          <w:color w:val="000000"/>
          <w:sz w:val="24"/>
          <w:szCs w:val="24"/>
        </w:rPr>
        <w:t xml:space="preserve">, garantida a prévia defesa, aplicará </w:t>
      </w:r>
      <w:r w:rsidR="000D02FF" w:rsidRPr="003C1BA7">
        <w:rPr>
          <w:rFonts w:ascii="Times New Roman" w:hAnsi="Times New Roman" w:cs="Times New Roman"/>
          <w:bCs/>
          <w:color w:val="000000"/>
          <w:sz w:val="24"/>
          <w:szCs w:val="24"/>
        </w:rPr>
        <w:t>as sanções de</w:t>
      </w:r>
      <w:r w:rsidR="000053B1" w:rsidRPr="003C1BA7">
        <w:rPr>
          <w:rFonts w:ascii="Times New Roman" w:hAnsi="Times New Roman" w:cs="Times New Roman"/>
          <w:bCs/>
          <w:color w:val="000000"/>
          <w:sz w:val="24"/>
          <w:szCs w:val="24"/>
        </w:rPr>
        <w:t>finidas na minuta do contrato, A</w:t>
      </w:r>
      <w:r w:rsidR="000D02FF" w:rsidRPr="003C1BA7">
        <w:rPr>
          <w:rFonts w:ascii="Times New Roman" w:hAnsi="Times New Roman" w:cs="Times New Roman"/>
          <w:bCs/>
          <w:color w:val="000000"/>
          <w:sz w:val="24"/>
          <w:szCs w:val="24"/>
        </w:rPr>
        <w:t>nexo VI deste edital ou dispostas em instrumento equivalente.</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lastRenderedPageBreak/>
        <w:t xml:space="preserve"> </w:t>
      </w:r>
      <w:r w:rsidR="000D02FF" w:rsidRPr="003C1BA7">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3C1BA7">
        <w:rPr>
          <w:rFonts w:ascii="Times New Roman" w:hAnsi="Times New Roman" w:cs="Times New Roman"/>
          <w:bCs/>
          <w:color w:val="000000"/>
          <w:sz w:val="24"/>
          <w:szCs w:val="24"/>
        </w:rPr>
        <w:t>Lei Municipal 2.273/2002.</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3C1BA7">
        <w:rPr>
          <w:rFonts w:ascii="Times New Roman" w:hAnsi="Times New Roman" w:cs="Times New Roman"/>
          <w:sz w:val="24"/>
          <w:szCs w:val="24"/>
        </w:rPr>
        <w:t xml:space="preserve"> 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color w:val="000000"/>
          <w:sz w:val="24"/>
          <w:szCs w:val="24"/>
        </w:rPr>
        <w:t>, observado o princípio da proporcionalidade.</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As penalidades serão obrigatoriamente registradas no </w:t>
      </w:r>
      <w:r w:rsidR="000D02FF" w:rsidRPr="003C1BA7">
        <w:rPr>
          <w:rFonts w:ascii="Times New Roman" w:hAnsi="Times New Roman" w:cs="Times New Roman"/>
          <w:sz w:val="24"/>
          <w:szCs w:val="24"/>
        </w:rPr>
        <w:t>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sz w:val="24"/>
          <w:szCs w:val="24"/>
        </w:rPr>
        <w:t>;</w:t>
      </w:r>
    </w:p>
    <w:p w:rsidR="008C6239" w:rsidRPr="003C1BA7"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DAS DISPOSIÇÕES GERAIS: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Município de Pinheiro Machado</w:t>
      </w:r>
      <w:r w:rsidR="00DB72DF"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anulação do pregão induz à do contrato.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anulação da licitação por motivo de ilegalidade não gera obrigação de indenizar.</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Na contagem </w:t>
      </w:r>
      <w:r w:rsidR="00B72217">
        <w:rPr>
          <w:rFonts w:ascii="Times New Roman" w:hAnsi="Times New Roman" w:cs="Times New Roman"/>
          <w:sz w:val="24"/>
          <w:szCs w:val="24"/>
        </w:rPr>
        <w:t>dos prazos estabelecidos neste E</w:t>
      </w:r>
      <w:r w:rsidR="000D02FF" w:rsidRPr="003C1BA7">
        <w:rPr>
          <w:rFonts w:ascii="Times New Roman" w:hAnsi="Times New Roman" w:cs="Times New Roman"/>
          <w:sz w:val="24"/>
          <w:szCs w:val="24"/>
        </w:rPr>
        <w:t>dital e seus anexos, excluir-se-á o dia do início e incluir-se-á o do vencimento. Só se iniciam e vencem os prazos em dias de expediente do Município de Pinheiro Machado</w:t>
      </w:r>
      <w:r w:rsidR="00EB2BF3" w:rsidRPr="003C1BA7">
        <w:rPr>
          <w:rFonts w:ascii="Times New Roman" w:hAnsi="Times New Roman" w:cs="Times New Roman"/>
          <w:sz w:val="24"/>
          <w:szCs w:val="24"/>
        </w:rPr>
        <w:t>/RS.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licitante é o responsável pela fidelidade e legitimidade das informações prestadas e dos documentos apresentados em qualquer fase da licitação.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foro da cidade de Pinheiro Machado</w:t>
      </w:r>
      <w:r w:rsidR="00D2112E" w:rsidRPr="003C1BA7">
        <w:rPr>
          <w:rFonts w:ascii="Times New Roman" w:hAnsi="Times New Roman" w:cs="Times New Roman"/>
          <w:sz w:val="24"/>
          <w:szCs w:val="24"/>
        </w:rPr>
        <w:t>/RS</w:t>
      </w:r>
      <w:r w:rsidRPr="003C1BA7">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Os casos omissos e demais dúvidas suscitadas serão dirimidas pelo (a) Pregoeiro (a), no endereço eletrônico mencionado neste Edital,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_Ref9528655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2434F4">
        <w:rPr>
          <w:rFonts w:ascii="Times New Roman" w:hAnsi="Times New Roman" w:cs="Times New Roman"/>
          <w:b/>
          <w:sz w:val="24"/>
          <w:szCs w:val="24"/>
        </w:rPr>
        <w:t>3.5</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ou através do fone</w:t>
      </w:r>
      <w:r w:rsidR="00A85BD3" w:rsidRPr="003C1BA7">
        <w:rPr>
          <w:rFonts w:ascii="Times New Roman" w:hAnsi="Times New Roman" w:cs="Times New Roman"/>
          <w:sz w:val="24"/>
          <w:szCs w:val="24"/>
        </w:rPr>
        <w:t>:</w:t>
      </w:r>
      <w:r w:rsidRPr="003C1BA7">
        <w:rPr>
          <w:rFonts w:ascii="Times New Roman" w:hAnsi="Times New Roman" w:cs="Times New Roman"/>
          <w:sz w:val="24"/>
          <w:szCs w:val="24"/>
        </w:rPr>
        <w:t xml:space="preserve"> </w:t>
      </w:r>
      <w:r w:rsidRPr="003C1BA7">
        <w:rPr>
          <w:rFonts w:ascii="Times New Roman" w:hAnsi="Times New Roman" w:cs="Times New Roman"/>
          <w:b/>
          <w:sz w:val="24"/>
          <w:szCs w:val="24"/>
        </w:rPr>
        <w:t>(53) 3248</w:t>
      </w:r>
      <w:r w:rsidR="003A11D3" w:rsidRPr="003C1BA7">
        <w:rPr>
          <w:rFonts w:ascii="Times New Roman" w:hAnsi="Times New Roman" w:cs="Times New Roman"/>
          <w:b/>
          <w:sz w:val="24"/>
          <w:szCs w:val="24"/>
        </w:rPr>
        <w:t>-</w:t>
      </w:r>
      <w:r w:rsidRPr="003C1BA7">
        <w:rPr>
          <w:rFonts w:ascii="Times New Roman" w:hAnsi="Times New Roman" w:cs="Times New Roman"/>
          <w:b/>
          <w:sz w:val="24"/>
          <w:szCs w:val="24"/>
        </w:rPr>
        <w:t>3500</w:t>
      </w:r>
      <w:r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 xml:space="preserve"> Este pregão poderá ter a data de </w:t>
      </w:r>
      <w:r w:rsidR="00CF1B58">
        <w:rPr>
          <w:rFonts w:ascii="Times New Roman" w:hAnsi="Times New Roman" w:cs="Times New Roman"/>
          <w:sz w:val="24"/>
          <w:szCs w:val="24"/>
        </w:rPr>
        <w:t>escavação</w:t>
      </w:r>
      <w:r w:rsidRPr="003C1BA7">
        <w:rPr>
          <w:rFonts w:ascii="Times New Roman" w:hAnsi="Times New Roman" w:cs="Times New Roman"/>
          <w:sz w:val="24"/>
          <w:szCs w:val="24"/>
        </w:rPr>
        <w:t xml:space="preserve"> da sessão pública transferida por conveniência do Município de Pinheiro Machado</w:t>
      </w:r>
      <w:r w:rsidR="00B16052" w:rsidRPr="003C1BA7">
        <w:rPr>
          <w:rFonts w:ascii="Times New Roman" w:hAnsi="Times New Roman" w:cs="Times New Roman"/>
          <w:sz w:val="24"/>
          <w:szCs w:val="24"/>
        </w:rPr>
        <w:t>/RS</w:t>
      </w:r>
      <w:r w:rsidRPr="003C1BA7">
        <w:rPr>
          <w:rFonts w:ascii="Times New Roman" w:hAnsi="Times New Roman" w:cs="Times New Roman"/>
          <w:sz w:val="24"/>
          <w:szCs w:val="24"/>
        </w:rPr>
        <w:t>, sem prejuíz</w:t>
      </w:r>
      <w:r w:rsidR="00A85BD3" w:rsidRPr="003C1BA7">
        <w:rPr>
          <w:rFonts w:ascii="Times New Roman" w:hAnsi="Times New Roman" w:cs="Times New Roman"/>
          <w:sz w:val="24"/>
          <w:szCs w:val="24"/>
        </w:rPr>
        <w:t>o do disposto no inciso V do A</w:t>
      </w:r>
      <w:r w:rsidRPr="003C1BA7">
        <w:rPr>
          <w:rFonts w:ascii="Times New Roman" w:hAnsi="Times New Roman" w:cs="Times New Roman"/>
          <w:sz w:val="24"/>
          <w:szCs w:val="24"/>
        </w:rPr>
        <w:t>rt. 4º, da Lei nº 10.520/2002.</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Edital está disponibilizado, na íntegra, no endereço eletrônico </w:t>
      </w:r>
      <w:hyperlink r:id="rId24">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xml:space="preserve"> e também na página </w:t>
      </w:r>
      <w:hyperlink r:id="rId25" w:history="1">
        <w:r w:rsidR="00D2112E" w:rsidRPr="003C1BA7">
          <w:rPr>
            <w:rStyle w:val="Hyperlink"/>
            <w:rFonts w:ascii="Times New Roman" w:hAnsi="Times New Roman" w:cs="Times New Roman"/>
            <w:b/>
            <w:color w:val="auto"/>
            <w:sz w:val="24"/>
            <w:szCs w:val="24"/>
          </w:rPr>
          <w:t>www.pinheiromachado.rs.gov.br</w:t>
        </w:r>
      </w:hyperlink>
      <w:r w:rsidR="00D2112E"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inteiro teor do processo está disponível para vista aos interessados, no Município de Pinheiro Machado</w:t>
      </w:r>
      <w:r w:rsidR="003D63D2" w:rsidRPr="003C1BA7">
        <w:rPr>
          <w:rFonts w:ascii="Times New Roman" w:hAnsi="Times New Roman" w:cs="Times New Roman"/>
          <w:sz w:val="24"/>
          <w:szCs w:val="24"/>
        </w:rPr>
        <w:t>/RS</w:t>
      </w:r>
      <w:r w:rsidRPr="003C1BA7">
        <w:rPr>
          <w:rFonts w:ascii="Times New Roman" w:hAnsi="Times New Roman" w:cs="Times New Roman"/>
          <w:sz w:val="24"/>
          <w:szCs w:val="24"/>
        </w:rPr>
        <w:t>, na central de licitações, sito a Rua</w:t>
      </w:r>
      <w:r w:rsidR="00D82223" w:rsidRPr="003C1BA7">
        <w:rPr>
          <w:rFonts w:ascii="Times New Roman" w:hAnsi="Times New Roman" w:cs="Times New Roman"/>
          <w:sz w:val="24"/>
          <w:szCs w:val="24"/>
        </w:rPr>
        <w:t xml:space="preserve"> Nico de Oliveira, </w:t>
      </w:r>
      <w:r w:rsidR="003D63D2" w:rsidRPr="003C1BA7">
        <w:rPr>
          <w:rFonts w:ascii="Times New Roman" w:hAnsi="Times New Roman" w:cs="Times New Roman"/>
          <w:sz w:val="24"/>
          <w:szCs w:val="24"/>
        </w:rPr>
        <w:t xml:space="preserve">n° </w:t>
      </w:r>
      <w:r w:rsidR="00D82223" w:rsidRPr="003C1BA7">
        <w:rPr>
          <w:rFonts w:ascii="Times New Roman" w:hAnsi="Times New Roman" w:cs="Times New Roman"/>
          <w:sz w:val="24"/>
          <w:szCs w:val="24"/>
        </w:rPr>
        <w:t>763</w:t>
      </w:r>
      <w:r w:rsidRPr="003C1BA7">
        <w:rPr>
          <w:rFonts w:ascii="Times New Roman" w:hAnsi="Times New Roman" w:cs="Times New Roman"/>
          <w:sz w:val="24"/>
          <w:szCs w:val="24"/>
        </w:rPr>
        <w:t>, CEP 96.470-000;</w:t>
      </w:r>
    </w:p>
    <w:p w:rsidR="008C6239"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ANEXOS: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Integram este Edital, para todos os fins e efeitos, os seguintes anexos:</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 - Termo de Referência;</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II</w:t>
      </w:r>
      <w:r w:rsidR="0091766E" w:rsidRPr="006347A3">
        <w:rPr>
          <w:rFonts w:ascii="Times New Roman" w:hAnsi="Times New Roman" w:cs="Times New Roman"/>
          <w:sz w:val="24"/>
          <w:szCs w:val="24"/>
        </w:rPr>
        <w:t xml:space="preserve"> – Modelo de Proposta de Preços</w:t>
      </w:r>
      <w:r w:rsidR="00281606" w:rsidRPr="006347A3">
        <w:rPr>
          <w:rFonts w:ascii="Times New Roman" w:hAnsi="Times New Roman" w:cs="Times New Roman"/>
          <w:sz w:val="24"/>
          <w:szCs w:val="24"/>
        </w:rPr>
        <w:t>;</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III – Modelo de Declaração de que não Emprega Menor;</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IV – Modelo de Declaração de Enquadramento como ME/EPP;</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ANEXO V – Declaração de Ciência e Termo de Responsabilidade;</w:t>
      </w:r>
    </w:p>
    <w:p w:rsidR="000D02FF" w:rsidRDefault="000D02FF" w:rsidP="003C79C3">
      <w:pPr>
        <w:numPr>
          <w:ilvl w:val="2"/>
          <w:numId w:val="4"/>
        </w:num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 ANEXO VI – </w:t>
      </w:r>
      <w:r w:rsidR="00EA0B47">
        <w:rPr>
          <w:rFonts w:ascii="Times New Roman" w:hAnsi="Times New Roman" w:cs="Times New Roman"/>
          <w:sz w:val="24"/>
          <w:szCs w:val="24"/>
        </w:rPr>
        <w:t>Planilha com Volume d</w:t>
      </w:r>
      <w:r w:rsidR="00EA0B47" w:rsidRPr="00EA0B47">
        <w:rPr>
          <w:rFonts w:ascii="Times New Roman" w:hAnsi="Times New Roman" w:cs="Times New Roman"/>
          <w:sz w:val="24"/>
          <w:szCs w:val="24"/>
        </w:rPr>
        <w:t xml:space="preserve">e </w:t>
      </w:r>
      <w:r w:rsidR="00EA0B47">
        <w:rPr>
          <w:rFonts w:ascii="Times New Roman" w:hAnsi="Times New Roman" w:cs="Times New Roman"/>
          <w:sz w:val="24"/>
          <w:szCs w:val="24"/>
        </w:rPr>
        <w:t>Terra, Coordenadas Geográficas e n</w:t>
      </w:r>
      <w:r w:rsidR="00EA0B47" w:rsidRPr="00EA0B47">
        <w:rPr>
          <w:rFonts w:ascii="Times New Roman" w:hAnsi="Times New Roman" w:cs="Times New Roman"/>
          <w:sz w:val="24"/>
          <w:szCs w:val="24"/>
        </w:rPr>
        <w:t>º SIOUT</w:t>
      </w:r>
      <w:r w:rsidR="00EA0B47">
        <w:rPr>
          <w:rFonts w:ascii="Times New Roman" w:hAnsi="Times New Roman" w:cs="Times New Roman"/>
          <w:sz w:val="24"/>
          <w:szCs w:val="24"/>
        </w:rPr>
        <w:t>;</w:t>
      </w:r>
    </w:p>
    <w:p w:rsidR="00EA0B47" w:rsidRPr="003C1BA7" w:rsidRDefault="00EA0B47" w:rsidP="003C79C3">
      <w:pPr>
        <w:numPr>
          <w:ilvl w:val="2"/>
          <w:numId w:val="4"/>
        </w:numPr>
        <w:snapToGrid w:val="0"/>
        <w:spacing w:line="283" w:lineRule="auto"/>
        <w:ind w:right="-2"/>
        <w:rPr>
          <w:rFonts w:ascii="Times New Roman" w:hAnsi="Times New Roman" w:cs="Times New Roman"/>
          <w:sz w:val="24"/>
          <w:szCs w:val="24"/>
        </w:rPr>
      </w:pPr>
      <w:r w:rsidRPr="00EA0B47">
        <w:rPr>
          <w:rFonts w:ascii="Times New Roman" w:hAnsi="Times New Roman" w:cs="Times New Roman"/>
          <w:sz w:val="24"/>
          <w:szCs w:val="24"/>
        </w:rPr>
        <w:t>ANEXO VI</w:t>
      </w:r>
      <w:r>
        <w:rPr>
          <w:rFonts w:ascii="Times New Roman" w:hAnsi="Times New Roman" w:cs="Times New Roman"/>
          <w:sz w:val="24"/>
          <w:szCs w:val="24"/>
        </w:rPr>
        <w:t>I</w:t>
      </w:r>
      <w:r w:rsidRPr="00EA0B47">
        <w:rPr>
          <w:rFonts w:ascii="Times New Roman" w:hAnsi="Times New Roman" w:cs="Times New Roman"/>
          <w:sz w:val="24"/>
          <w:szCs w:val="24"/>
        </w:rPr>
        <w:t xml:space="preserve"> –</w:t>
      </w:r>
      <w:r>
        <w:rPr>
          <w:rFonts w:ascii="Times New Roman" w:hAnsi="Times New Roman" w:cs="Times New Roman"/>
          <w:sz w:val="24"/>
          <w:szCs w:val="24"/>
        </w:rPr>
        <w:t xml:space="preserve"> Minuta de Contrato</w:t>
      </w:r>
    </w:p>
    <w:p w:rsidR="008C6239" w:rsidRPr="003C1BA7" w:rsidRDefault="008C6239" w:rsidP="003C79C3">
      <w:pPr>
        <w:spacing w:line="283" w:lineRule="auto"/>
        <w:ind w:right="-2" w:firstLine="709"/>
        <w:jc w:val="right"/>
        <w:rPr>
          <w:rFonts w:ascii="Times New Roman" w:hAnsi="Times New Roman" w:cs="Times New Roman"/>
          <w:color w:val="000000"/>
          <w:sz w:val="24"/>
          <w:szCs w:val="24"/>
        </w:rPr>
      </w:pPr>
    </w:p>
    <w:p w:rsidR="008C6239" w:rsidRPr="003C1BA7" w:rsidRDefault="008C6239" w:rsidP="003C79C3">
      <w:pPr>
        <w:spacing w:line="283" w:lineRule="auto"/>
        <w:ind w:right="-2" w:firstLine="709"/>
        <w:jc w:val="right"/>
        <w:rPr>
          <w:rFonts w:ascii="Times New Roman" w:hAnsi="Times New Roman" w:cs="Times New Roman"/>
          <w:color w:val="000000"/>
          <w:sz w:val="24"/>
          <w:szCs w:val="24"/>
        </w:rPr>
      </w:pPr>
    </w:p>
    <w:p w:rsidR="00576A6E" w:rsidRPr="003C1BA7" w:rsidRDefault="00576A6E" w:rsidP="003C79C3">
      <w:pPr>
        <w:spacing w:line="283" w:lineRule="auto"/>
        <w:ind w:right="-2" w:firstLine="709"/>
        <w:jc w:val="right"/>
        <w:rPr>
          <w:rFonts w:ascii="Times New Roman" w:hAnsi="Times New Roman" w:cs="Times New Roman"/>
          <w:color w:val="000000"/>
          <w:sz w:val="24"/>
          <w:szCs w:val="24"/>
        </w:rPr>
      </w:pPr>
    </w:p>
    <w:p w:rsidR="000D02FF" w:rsidRPr="003C1BA7" w:rsidRDefault="00580991"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Pinheiro Machado</w:t>
      </w:r>
      <w:r w:rsidR="00B72217">
        <w:rPr>
          <w:rFonts w:ascii="Times New Roman" w:hAnsi="Times New Roman" w:cs="Times New Roman"/>
          <w:color w:val="000000"/>
          <w:sz w:val="24"/>
          <w:szCs w:val="24"/>
        </w:rPr>
        <w:t>/RS</w:t>
      </w:r>
      <w:r w:rsidRPr="003C1BA7">
        <w:rPr>
          <w:rFonts w:ascii="Times New Roman" w:hAnsi="Times New Roman" w:cs="Times New Roman"/>
          <w:color w:val="000000"/>
          <w:sz w:val="24"/>
          <w:szCs w:val="24"/>
        </w:rPr>
        <w:t xml:space="preserve">, </w:t>
      </w:r>
      <w:r w:rsidR="00D2743C">
        <w:rPr>
          <w:rFonts w:ascii="Times New Roman" w:hAnsi="Times New Roman" w:cs="Times New Roman"/>
          <w:color w:val="000000" w:themeColor="text1"/>
          <w:sz w:val="24"/>
          <w:szCs w:val="24"/>
        </w:rPr>
        <w:t>17</w:t>
      </w:r>
      <w:r w:rsidR="00D82223" w:rsidRPr="003C1BA7">
        <w:rPr>
          <w:rFonts w:ascii="Times New Roman" w:hAnsi="Times New Roman" w:cs="Times New Roman"/>
          <w:color w:val="000000" w:themeColor="text1"/>
          <w:sz w:val="24"/>
          <w:szCs w:val="24"/>
        </w:rPr>
        <w:t xml:space="preserve"> </w:t>
      </w:r>
      <w:r w:rsidR="000D02FF" w:rsidRPr="003C1BA7">
        <w:rPr>
          <w:rFonts w:ascii="Times New Roman" w:hAnsi="Times New Roman" w:cs="Times New Roman"/>
          <w:color w:val="000000" w:themeColor="text1"/>
          <w:sz w:val="24"/>
          <w:szCs w:val="24"/>
        </w:rPr>
        <w:t>de</w:t>
      </w:r>
      <w:r w:rsidRPr="003C1BA7">
        <w:rPr>
          <w:rFonts w:ascii="Times New Roman" w:hAnsi="Times New Roman" w:cs="Times New Roman"/>
          <w:color w:val="000000" w:themeColor="text1"/>
          <w:sz w:val="24"/>
          <w:szCs w:val="24"/>
        </w:rPr>
        <w:t xml:space="preserve"> </w:t>
      </w:r>
      <w:r w:rsidR="00B72217">
        <w:rPr>
          <w:rFonts w:ascii="Times New Roman" w:hAnsi="Times New Roman" w:cs="Times New Roman"/>
          <w:color w:val="000000" w:themeColor="text1"/>
          <w:sz w:val="24"/>
          <w:szCs w:val="24"/>
        </w:rPr>
        <w:t>março</w:t>
      </w:r>
      <w:r w:rsidR="000D02FF" w:rsidRPr="003C1BA7">
        <w:rPr>
          <w:rFonts w:ascii="Times New Roman" w:hAnsi="Times New Roman" w:cs="Times New Roman"/>
          <w:color w:val="000000" w:themeColor="text1"/>
          <w:sz w:val="24"/>
          <w:szCs w:val="24"/>
        </w:rPr>
        <w:t xml:space="preserve"> de </w:t>
      </w:r>
      <w:bookmarkStart w:id="18" w:name="_GoBack"/>
      <w:r w:rsidR="00DD6A29" w:rsidRPr="003C1BA7">
        <w:rPr>
          <w:rFonts w:ascii="Times New Roman" w:hAnsi="Times New Roman" w:cs="Times New Roman"/>
          <w:color w:val="000000" w:themeColor="text1"/>
          <w:sz w:val="24"/>
          <w:szCs w:val="24"/>
        </w:rPr>
        <w:t>2023</w:t>
      </w:r>
      <w:bookmarkEnd w:id="18"/>
      <w:r w:rsidR="000D02FF" w:rsidRPr="003C1BA7">
        <w:rPr>
          <w:rFonts w:ascii="Times New Roman" w:hAnsi="Times New Roman" w:cs="Times New Roman"/>
          <w:color w:val="000000" w:themeColor="text1"/>
          <w:sz w:val="24"/>
          <w:szCs w:val="24"/>
        </w:rPr>
        <w:t>.</w:t>
      </w:r>
    </w:p>
    <w:p w:rsidR="002F674A" w:rsidRPr="003C1BA7" w:rsidRDefault="002F674A" w:rsidP="003C79C3">
      <w:pPr>
        <w:spacing w:line="283" w:lineRule="auto"/>
        <w:ind w:right="-2"/>
        <w:jc w:val="center"/>
        <w:rPr>
          <w:rFonts w:ascii="Times New Roman" w:hAnsi="Times New Roman" w:cs="Times New Roman"/>
          <w:b/>
          <w:color w:val="000000"/>
          <w:sz w:val="24"/>
          <w:szCs w:val="24"/>
        </w:rPr>
      </w:pPr>
    </w:p>
    <w:p w:rsidR="008C6239" w:rsidRPr="003C1BA7" w:rsidRDefault="008C6239" w:rsidP="003C79C3">
      <w:pPr>
        <w:spacing w:line="283" w:lineRule="auto"/>
        <w:ind w:right="-2"/>
        <w:jc w:val="center"/>
        <w:rPr>
          <w:rFonts w:ascii="Times New Roman" w:hAnsi="Times New Roman" w:cs="Times New Roman"/>
          <w:b/>
          <w:color w:val="000000"/>
          <w:sz w:val="24"/>
          <w:szCs w:val="24"/>
        </w:rPr>
      </w:pPr>
    </w:p>
    <w:p w:rsidR="00576A6E" w:rsidRPr="003C1BA7" w:rsidRDefault="00576A6E" w:rsidP="003C79C3">
      <w:pPr>
        <w:spacing w:line="283" w:lineRule="auto"/>
        <w:ind w:right="-2"/>
        <w:jc w:val="center"/>
        <w:rPr>
          <w:rFonts w:ascii="Times New Roman" w:hAnsi="Times New Roman" w:cs="Times New Roman"/>
          <w:b/>
          <w:color w:val="000000"/>
          <w:sz w:val="24"/>
          <w:szCs w:val="24"/>
        </w:rPr>
      </w:pPr>
    </w:p>
    <w:p w:rsidR="008C6239" w:rsidRPr="003C1BA7" w:rsidRDefault="008C6239"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r w:rsidRPr="003C1BA7">
        <w:rPr>
          <w:rFonts w:ascii="Times New Roman" w:hAnsi="Times New Roman" w:cs="Times New Roman"/>
          <w:b/>
          <w:color w:val="000000"/>
          <w:sz w:val="24"/>
          <w:szCs w:val="24"/>
        </w:rPr>
        <w:t xml:space="preserve">Ronaldo Costa Madruga </w:t>
      </w:r>
    </w:p>
    <w:p w:rsidR="00D82223" w:rsidRPr="00B72217" w:rsidRDefault="00092602" w:rsidP="003C79C3">
      <w:pPr>
        <w:spacing w:line="283"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Prefeito</w:t>
      </w: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3C1BA7" w:rsidTr="00560401">
        <w:tc>
          <w:tcPr>
            <w:tcW w:w="10234" w:type="dxa"/>
            <w:shd w:val="clear" w:color="auto" w:fill="auto"/>
            <w:vAlign w:val="center"/>
          </w:tcPr>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b/>
                <w:sz w:val="24"/>
                <w:szCs w:val="24"/>
              </w:rPr>
              <w:lastRenderedPageBreak/>
              <w:t>ANEXO I</w:t>
            </w:r>
            <w:r w:rsidR="001600FF" w:rsidRPr="003C1BA7">
              <w:rPr>
                <w:rFonts w:ascii="Times New Roman" w:hAnsi="Times New Roman" w:cs="Times New Roman"/>
                <w:b/>
                <w:sz w:val="24"/>
                <w:szCs w:val="24"/>
              </w:rPr>
              <w:t xml:space="preserve"> - </w:t>
            </w:r>
            <w:r w:rsidRPr="003C1BA7">
              <w:rPr>
                <w:rFonts w:ascii="Times New Roman" w:hAnsi="Times New Roman" w:cs="Times New Roman"/>
                <w:b/>
                <w:sz w:val="24"/>
                <w:szCs w:val="24"/>
              </w:rPr>
              <w:t>TERMO DE REFERÊNCIA</w:t>
            </w:r>
          </w:p>
        </w:tc>
      </w:tr>
    </w:tbl>
    <w:p w:rsidR="0077723A" w:rsidRPr="003C1BA7" w:rsidRDefault="0077723A" w:rsidP="003C79C3">
      <w:pPr>
        <w:autoSpaceDE w:val="0"/>
        <w:autoSpaceDN w:val="0"/>
        <w:adjustRightInd w:val="0"/>
        <w:spacing w:line="283" w:lineRule="auto"/>
        <w:ind w:right="-2"/>
        <w:jc w:val="left"/>
        <w:rPr>
          <w:rFonts w:ascii="Times New Roman" w:hAnsi="Times New Roman" w:cs="Times New Roman"/>
          <w:b/>
          <w:bCs/>
          <w:color w:val="000000"/>
          <w:sz w:val="24"/>
          <w:szCs w:val="24"/>
        </w:rPr>
      </w:pPr>
    </w:p>
    <w:p w:rsidR="00D12D42" w:rsidRPr="003C1BA7"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1. </w:t>
      </w:r>
      <w:r w:rsidR="00DE0EE5">
        <w:rPr>
          <w:rFonts w:ascii="Times New Roman" w:hAnsi="Times New Roman" w:cs="Times New Roman"/>
          <w:b/>
          <w:bCs/>
          <w:color w:val="000000"/>
          <w:sz w:val="24"/>
          <w:szCs w:val="24"/>
        </w:rPr>
        <w:t xml:space="preserve">DO </w:t>
      </w:r>
      <w:r w:rsidRPr="003C1BA7">
        <w:rPr>
          <w:rFonts w:ascii="Times New Roman" w:hAnsi="Times New Roman" w:cs="Times New Roman"/>
          <w:b/>
          <w:bCs/>
          <w:color w:val="000000"/>
          <w:sz w:val="24"/>
          <w:szCs w:val="24"/>
        </w:rPr>
        <w:t xml:space="preserve">OBJETO </w:t>
      </w:r>
    </w:p>
    <w:p w:rsidR="00536809" w:rsidRDefault="003207EC" w:rsidP="003C79C3">
      <w:pPr>
        <w:autoSpaceDE w:val="0"/>
        <w:autoSpaceDN w:val="0"/>
        <w:adjustRightInd w:val="0"/>
        <w:spacing w:line="283" w:lineRule="auto"/>
        <w:ind w:right="-2"/>
        <w:rPr>
          <w:rFonts w:ascii="Times New Roman" w:hAnsi="Times New Roman" w:cs="Times New Roman"/>
          <w:sz w:val="24"/>
          <w:szCs w:val="24"/>
        </w:rPr>
      </w:pPr>
      <w:r w:rsidRPr="003C1BA7">
        <w:rPr>
          <w:rFonts w:ascii="Times New Roman" w:hAnsi="Times New Roman" w:cs="Times New Roman"/>
          <w:b/>
          <w:bCs/>
          <w:color w:val="000000"/>
          <w:sz w:val="24"/>
          <w:szCs w:val="24"/>
        </w:rPr>
        <w:t>1.</w:t>
      </w:r>
      <w:r w:rsidR="00B10F60">
        <w:rPr>
          <w:rFonts w:ascii="Times New Roman" w:hAnsi="Times New Roman" w:cs="Times New Roman"/>
          <w:b/>
          <w:bCs/>
          <w:color w:val="000000"/>
          <w:sz w:val="24"/>
          <w:szCs w:val="24"/>
        </w:rPr>
        <w:t xml:space="preserve"> </w:t>
      </w:r>
      <w:r w:rsidR="00B10F60" w:rsidRPr="00B10F60">
        <w:rPr>
          <w:rFonts w:ascii="Times New Roman" w:hAnsi="Times New Roman" w:cs="Times New Roman"/>
          <w:sz w:val="24"/>
          <w:szCs w:val="24"/>
        </w:rPr>
        <w:t xml:space="preserve">Contratação de prestação de serviços de hora máquina, com </w:t>
      </w:r>
      <w:r w:rsidR="00B10F60" w:rsidRPr="00CA6498">
        <w:rPr>
          <w:rFonts w:ascii="Times New Roman" w:hAnsi="Times New Roman" w:cs="Times New Roman"/>
          <w:b/>
          <w:sz w:val="24"/>
          <w:szCs w:val="24"/>
        </w:rPr>
        <w:t>Escavadeira Hidráulica</w:t>
      </w:r>
      <w:r w:rsidR="00B10F60" w:rsidRPr="00B10F60">
        <w:rPr>
          <w:rFonts w:ascii="Times New Roman" w:hAnsi="Times New Roman" w:cs="Times New Roman"/>
          <w:sz w:val="24"/>
          <w:szCs w:val="24"/>
        </w:rPr>
        <w:t xml:space="preserve"> sobre esteiras, capacidade operacional </w:t>
      </w:r>
      <w:r w:rsidR="00B10F60" w:rsidRPr="00CA6498">
        <w:rPr>
          <w:rFonts w:ascii="Times New Roman" w:hAnsi="Times New Roman" w:cs="Times New Roman"/>
          <w:b/>
          <w:sz w:val="24"/>
          <w:szCs w:val="24"/>
        </w:rPr>
        <w:t>mínima de 21 Toneladas</w:t>
      </w:r>
      <w:r w:rsidR="00B10F60" w:rsidRPr="00B10F60">
        <w:rPr>
          <w:rFonts w:ascii="Times New Roman" w:hAnsi="Times New Roman" w:cs="Times New Roman"/>
          <w:sz w:val="24"/>
          <w:szCs w:val="24"/>
        </w:rPr>
        <w:t xml:space="preserve">, incluso operador e combustível para </w:t>
      </w:r>
      <w:r w:rsidR="00CF1B58">
        <w:rPr>
          <w:rFonts w:ascii="Times New Roman" w:hAnsi="Times New Roman" w:cs="Times New Roman"/>
          <w:sz w:val="24"/>
          <w:szCs w:val="24"/>
        </w:rPr>
        <w:t>escavação</w:t>
      </w:r>
      <w:r w:rsidR="00B10F60" w:rsidRPr="00B10F60">
        <w:rPr>
          <w:rFonts w:ascii="Times New Roman" w:hAnsi="Times New Roman" w:cs="Times New Roman"/>
          <w:sz w:val="24"/>
          <w:szCs w:val="24"/>
        </w:rPr>
        <w:t xml:space="preserve"> de </w:t>
      </w:r>
      <w:r w:rsidR="00B10F60" w:rsidRPr="00CA6498">
        <w:rPr>
          <w:rFonts w:ascii="Times New Roman" w:hAnsi="Times New Roman" w:cs="Times New Roman"/>
          <w:b/>
          <w:sz w:val="24"/>
          <w:szCs w:val="24"/>
        </w:rPr>
        <w:t>12 microaçudes</w:t>
      </w:r>
      <w:r w:rsidR="00B10F60" w:rsidRPr="00B10F60">
        <w:rPr>
          <w:rFonts w:ascii="Times New Roman" w:hAnsi="Times New Roman" w:cs="Times New Roman"/>
          <w:sz w:val="24"/>
          <w:szCs w:val="24"/>
        </w:rPr>
        <w:t xml:space="preserve"> – Programa Avançar na Agropecuária e no Desenvolvimento Rural </w:t>
      </w:r>
      <w:r w:rsidR="0081557E">
        <w:rPr>
          <w:rFonts w:ascii="Times New Roman" w:hAnsi="Times New Roman" w:cs="Times New Roman"/>
          <w:bCs/>
        </w:rPr>
        <w:t xml:space="preserve">/ </w:t>
      </w:r>
      <w:r w:rsidR="0081557E" w:rsidRPr="0081557E">
        <w:rPr>
          <w:rFonts w:ascii="Times New Roman" w:hAnsi="Times New Roman" w:cs="Times New Roman"/>
          <w:bCs/>
          <w:sz w:val="24"/>
          <w:szCs w:val="24"/>
        </w:rPr>
        <w:t>Eixo Estratégico Irriga + RS</w:t>
      </w:r>
      <w:r w:rsidR="0081557E">
        <w:rPr>
          <w:rFonts w:ascii="Times New Roman" w:hAnsi="Times New Roman" w:cs="Times New Roman"/>
          <w:bCs/>
        </w:rPr>
        <w:t xml:space="preserve"> </w:t>
      </w:r>
      <w:r w:rsidR="00B10F60" w:rsidRPr="00B10F60">
        <w:rPr>
          <w:rFonts w:ascii="Times New Roman" w:hAnsi="Times New Roman" w:cs="Times New Roman"/>
          <w:sz w:val="24"/>
          <w:szCs w:val="24"/>
        </w:rPr>
        <w:t xml:space="preserve">– FPE nº </w:t>
      </w:r>
      <w:r w:rsidR="00B10F60" w:rsidRPr="00CA6498">
        <w:rPr>
          <w:rFonts w:ascii="Times New Roman" w:hAnsi="Times New Roman" w:cs="Times New Roman"/>
          <w:b/>
          <w:sz w:val="24"/>
          <w:szCs w:val="24"/>
        </w:rPr>
        <w:t>1396/2022</w:t>
      </w:r>
      <w:r w:rsidR="00B10F60" w:rsidRPr="00B10F60">
        <w:rPr>
          <w:rFonts w:ascii="Times New Roman" w:hAnsi="Times New Roman" w:cs="Times New Roman"/>
          <w:sz w:val="24"/>
          <w:szCs w:val="24"/>
        </w:rPr>
        <w:t>, conforme especificações e condições estabelecidas no Plano de Trabalho e Termo de Referência suplementados pelo projeto apresentado pela Interveniente, constantes nos Anexos deste Edital.</w:t>
      </w:r>
    </w:p>
    <w:p w:rsidR="00B10F60" w:rsidRPr="003C1BA7" w:rsidRDefault="00B10F60" w:rsidP="003C79C3">
      <w:pPr>
        <w:autoSpaceDE w:val="0"/>
        <w:autoSpaceDN w:val="0"/>
        <w:adjustRightInd w:val="0"/>
        <w:spacing w:line="283" w:lineRule="auto"/>
        <w:ind w:right="-2"/>
        <w:rPr>
          <w:rFonts w:ascii="Times New Roman" w:hAnsi="Times New Roman" w:cs="Times New Roman"/>
          <w:sz w:val="24"/>
          <w:szCs w:val="24"/>
        </w:rPr>
      </w:pPr>
    </w:p>
    <w:p w:rsidR="00D12D42" w:rsidRPr="003C1BA7" w:rsidRDefault="00D12D42" w:rsidP="003C79C3">
      <w:pPr>
        <w:autoSpaceDE w:val="0"/>
        <w:autoSpaceDN w:val="0"/>
        <w:adjustRightInd w:val="0"/>
        <w:spacing w:line="283" w:lineRule="auto"/>
        <w:ind w:right="-2"/>
        <w:rPr>
          <w:rFonts w:ascii="Times New Roman" w:hAnsi="Times New Roman" w:cs="Times New Roman"/>
          <w:sz w:val="24"/>
          <w:szCs w:val="24"/>
        </w:rPr>
      </w:pPr>
      <w:r w:rsidRPr="003C1BA7">
        <w:rPr>
          <w:rFonts w:ascii="Times New Roman" w:hAnsi="Times New Roman" w:cs="Times New Roman"/>
          <w:b/>
          <w:bCs/>
          <w:sz w:val="24"/>
          <w:szCs w:val="24"/>
        </w:rPr>
        <w:t xml:space="preserve">2. </w:t>
      </w:r>
      <w:r w:rsidR="00DE0EE5">
        <w:rPr>
          <w:rFonts w:ascii="Times New Roman" w:hAnsi="Times New Roman" w:cs="Times New Roman"/>
          <w:b/>
          <w:bCs/>
          <w:sz w:val="24"/>
          <w:szCs w:val="24"/>
        </w:rPr>
        <w:t xml:space="preserve">DA </w:t>
      </w:r>
      <w:r w:rsidRPr="003C1BA7">
        <w:rPr>
          <w:rFonts w:ascii="Times New Roman" w:hAnsi="Times New Roman" w:cs="Times New Roman"/>
          <w:b/>
          <w:bCs/>
          <w:sz w:val="24"/>
          <w:szCs w:val="24"/>
        </w:rPr>
        <w:t xml:space="preserve">JUSTIFICATIVA </w:t>
      </w:r>
    </w:p>
    <w:p w:rsidR="009C5BCC" w:rsidRPr="009C5BCC" w:rsidRDefault="00161535" w:rsidP="003C79C3">
      <w:pPr>
        <w:autoSpaceDE w:val="0"/>
        <w:autoSpaceDN w:val="0"/>
        <w:adjustRightInd w:val="0"/>
        <w:spacing w:line="283" w:lineRule="auto"/>
        <w:ind w:right="-2"/>
        <w:rPr>
          <w:rFonts w:ascii="Times New Roman" w:hAnsi="Times New Roman" w:cs="Times New Roman"/>
          <w:sz w:val="24"/>
          <w:szCs w:val="24"/>
        </w:rPr>
      </w:pPr>
      <w:r w:rsidRPr="003C1BA7">
        <w:rPr>
          <w:rFonts w:ascii="Times New Roman" w:hAnsi="Times New Roman" w:cs="Times New Roman"/>
          <w:b/>
          <w:bCs/>
          <w:sz w:val="24"/>
          <w:szCs w:val="24"/>
        </w:rPr>
        <w:t>2.</w:t>
      </w:r>
      <w:r w:rsidR="00D12D42" w:rsidRPr="003C1BA7">
        <w:rPr>
          <w:rFonts w:ascii="Times New Roman" w:hAnsi="Times New Roman" w:cs="Times New Roman"/>
          <w:b/>
          <w:bCs/>
          <w:sz w:val="24"/>
          <w:szCs w:val="24"/>
        </w:rPr>
        <w:t xml:space="preserve"> </w:t>
      </w:r>
      <w:r w:rsidR="009C5BCC" w:rsidRPr="009C5BCC">
        <w:rPr>
          <w:rFonts w:ascii="Times New Roman" w:hAnsi="Times New Roman" w:cs="Times New Roman"/>
          <w:sz w:val="24"/>
          <w:szCs w:val="24"/>
        </w:rPr>
        <w:t>Considerando que as est</w:t>
      </w:r>
      <w:r w:rsidR="009C5BCC">
        <w:rPr>
          <w:rFonts w:ascii="Times New Roman" w:hAnsi="Times New Roman" w:cs="Times New Roman"/>
          <w:sz w:val="24"/>
          <w:szCs w:val="24"/>
        </w:rPr>
        <w:t>iagens são fenô</w:t>
      </w:r>
      <w:r w:rsidR="009C5BCC" w:rsidRPr="009C5BCC">
        <w:rPr>
          <w:rFonts w:ascii="Times New Roman" w:hAnsi="Times New Roman" w:cs="Times New Roman"/>
          <w:sz w:val="24"/>
          <w:szCs w:val="24"/>
        </w:rPr>
        <w:t xml:space="preserve">menos recorrentes no Estado, a redução de </w:t>
      </w:r>
      <w:r w:rsidR="009C5BCC">
        <w:rPr>
          <w:rFonts w:ascii="Times New Roman" w:hAnsi="Times New Roman" w:cs="Times New Roman"/>
          <w:sz w:val="24"/>
          <w:szCs w:val="24"/>
        </w:rPr>
        <w:t>danos ocasionados por estes fenô</w:t>
      </w:r>
      <w:r w:rsidR="009C5BCC" w:rsidRPr="009C5BCC">
        <w:rPr>
          <w:rFonts w:ascii="Times New Roman" w:hAnsi="Times New Roman" w:cs="Times New Roman"/>
          <w:sz w:val="24"/>
          <w:szCs w:val="24"/>
        </w:rPr>
        <w:t>menos exige atenção especial dos entes públicos</w:t>
      </w:r>
      <w:r w:rsidR="009C5BCC">
        <w:rPr>
          <w:rFonts w:ascii="Times New Roman" w:hAnsi="Times New Roman" w:cs="Times New Roman"/>
          <w:sz w:val="24"/>
          <w:szCs w:val="24"/>
        </w:rPr>
        <w:t>. Proporcionar segurança hídrica à</w:t>
      </w:r>
      <w:r w:rsidR="009C5BCC" w:rsidRPr="009C5BCC">
        <w:rPr>
          <w:rFonts w:ascii="Times New Roman" w:hAnsi="Times New Roman" w:cs="Times New Roman"/>
          <w:sz w:val="24"/>
          <w:szCs w:val="24"/>
        </w:rPr>
        <w:t>s pequenas propriedades, através de estruturas de armazenamento de água, possib</w:t>
      </w:r>
      <w:r w:rsidR="009C5BCC">
        <w:rPr>
          <w:rFonts w:ascii="Times New Roman" w:hAnsi="Times New Roman" w:cs="Times New Roman"/>
          <w:sz w:val="24"/>
          <w:szCs w:val="24"/>
        </w:rPr>
        <w:t>i</w:t>
      </w:r>
      <w:r w:rsidR="009C5BCC" w:rsidRPr="009C5BCC">
        <w:rPr>
          <w:rFonts w:ascii="Times New Roman" w:hAnsi="Times New Roman" w:cs="Times New Roman"/>
          <w:sz w:val="24"/>
          <w:szCs w:val="24"/>
        </w:rPr>
        <w:t>lita mitigar perdas que possam ocorrer perante novas ocorrências de est</w:t>
      </w:r>
      <w:r w:rsidR="009C5BCC">
        <w:rPr>
          <w:rFonts w:ascii="Times New Roman" w:hAnsi="Times New Roman" w:cs="Times New Roman"/>
          <w:sz w:val="24"/>
          <w:szCs w:val="24"/>
        </w:rPr>
        <w:t>i</w:t>
      </w:r>
      <w:r w:rsidR="009C5BCC" w:rsidRPr="009C5BCC">
        <w:rPr>
          <w:rFonts w:ascii="Times New Roman" w:hAnsi="Times New Roman" w:cs="Times New Roman"/>
          <w:sz w:val="24"/>
          <w:szCs w:val="24"/>
        </w:rPr>
        <w:t>agens</w:t>
      </w:r>
      <w:r w:rsidR="009C5BCC">
        <w:rPr>
          <w:rFonts w:ascii="Times New Roman" w:hAnsi="Times New Roman" w:cs="Times New Roman"/>
          <w:sz w:val="24"/>
          <w:szCs w:val="24"/>
        </w:rPr>
        <w:t>.</w:t>
      </w:r>
    </w:p>
    <w:p w:rsidR="009C5BCC" w:rsidRPr="009C5BCC" w:rsidRDefault="00EA5D14" w:rsidP="003C79C3">
      <w:pPr>
        <w:autoSpaceDE w:val="0"/>
        <w:autoSpaceDN w:val="0"/>
        <w:adjustRightInd w:val="0"/>
        <w:spacing w:line="283" w:lineRule="auto"/>
        <w:ind w:right="-2"/>
        <w:rPr>
          <w:rFonts w:ascii="Times New Roman" w:hAnsi="Times New Roman" w:cs="Times New Roman"/>
          <w:sz w:val="24"/>
          <w:szCs w:val="24"/>
        </w:rPr>
      </w:pPr>
      <w:r>
        <w:rPr>
          <w:rFonts w:ascii="Times New Roman" w:hAnsi="Times New Roman" w:cs="Times New Roman"/>
          <w:sz w:val="24"/>
          <w:szCs w:val="24"/>
        </w:rPr>
        <w:t>Em razão deste</w:t>
      </w:r>
      <w:r w:rsidR="009C5BCC" w:rsidRPr="009C5BCC">
        <w:rPr>
          <w:rFonts w:ascii="Times New Roman" w:hAnsi="Times New Roman" w:cs="Times New Roman"/>
          <w:sz w:val="24"/>
          <w:szCs w:val="24"/>
        </w:rPr>
        <w:t xml:space="preserve"> fenômeno, houve queda significativa na produtividade da safra 2019-2020 culturas amplamente disseminadas na agricultura familiar sofreram quebra segundo dados da </w:t>
      </w:r>
      <w:r w:rsidRPr="009C5BCC">
        <w:rPr>
          <w:rFonts w:ascii="Times New Roman" w:hAnsi="Times New Roman" w:cs="Times New Roman"/>
          <w:sz w:val="24"/>
          <w:szCs w:val="24"/>
        </w:rPr>
        <w:t>EMATER</w:t>
      </w:r>
      <w:r w:rsidR="009C5BCC" w:rsidRPr="009C5BCC">
        <w:rPr>
          <w:rFonts w:ascii="Times New Roman" w:hAnsi="Times New Roman" w:cs="Times New Roman"/>
          <w:sz w:val="24"/>
          <w:szCs w:val="24"/>
        </w:rPr>
        <w:t>/RS- ASCAR</w:t>
      </w:r>
      <w:r>
        <w:rPr>
          <w:rFonts w:ascii="Times New Roman" w:hAnsi="Times New Roman" w:cs="Times New Roman"/>
          <w:sz w:val="24"/>
          <w:szCs w:val="24"/>
        </w:rPr>
        <w:t>,</w:t>
      </w:r>
      <w:r w:rsidR="009C5BCC" w:rsidRPr="009C5BCC">
        <w:rPr>
          <w:rFonts w:ascii="Times New Roman" w:hAnsi="Times New Roman" w:cs="Times New Roman"/>
          <w:sz w:val="24"/>
          <w:szCs w:val="24"/>
        </w:rPr>
        <w:t xml:space="preserve"> as pardas variaram de 25 a 60% na soja, 15 a 55% no milho e 60 a 70% no feij</w:t>
      </w:r>
      <w:r>
        <w:rPr>
          <w:rFonts w:ascii="Times New Roman" w:hAnsi="Times New Roman" w:cs="Times New Roman"/>
          <w:sz w:val="24"/>
          <w:szCs w:val="24"/>
        </w:rPr>
        <w:t>ã</w:t>
      </w:r>
      <w:r w:rsidR="009C5BCC" w:rsidRPr="009C5BCC">
        <w:rPr>
          <w:rFonts w:ascii="Times New Roman" w:hAnsi="Times New Roman" w:cs="Times New Roman"/>
          <w:sz w:val="24"/>
          <w:szCs w:val="24"/>
        </w:rPr>
        <w:t>o</w:t>
      </w:r>
      <w:r>
        <w:rPr>
          <w:rFonts w:ascii="Times New Roman" w:hAnsi="Times New Roman" w:cs="Times New Roman"/>
          <w:sz w:val="24"/>
          <w:szCs w:val="24"/>
        </w:rPr>
        <w:t>.</w:t>
      </w:r>
    </w:p>
    <w:p w:rsidR="00A419DF" w:rsidRDefault="00EA5D14" w:rsidP="003C79C3">
      <w:pPr>
        <w:autoSpaceDE w:val="0"/>
        <w:autoSpaceDN w:val="0"/>
        <w:adjustRightInd w:val="0"/>
        <w:spacing w:line="283" w:lineRule="auto"/>
        <w:ind w:right="-2"/>
        <w:rPr>
          <w:rFonts w:ascii="Times New Roman" w:hAnsi="Times New Roman" w:cs="Times New Roman"/>
          <w:sz w:val="24"/>
          <w:szCs w:val="24"/>
        </w:rPr>
      </w:pPr>
      <w:r>
        <w:rPr>
          <w:rFonts w:ascii="Times New Roman" w:hAnsi="Times New Roman" w:cs="Times New Roman"/>
          <w:sz w:val="24"/>
          <w:szCs w:val="24"/>
        </w:rPr>
        <w:t>Com relação às á</w:t>
      </w:r>
      <w:r w:rsidR="009C5BCC" w:rsidRPr="009C5BCC">
        <w:rPr>
          <w:rFonts w:ascii="Times New Roman" w:hAnsi="Times New Roman" w:cs="Times New Roman"/>
          <w:sz w:val="24"/>
          <w:szCs w:val="24"/>
        </w:rPr>
        <w:t>reas de pastagens, nativas e cult</w:t>
      </w:r>
      <w:r>
        <w:rPr>
          <w:rFonts w:ascii="Times New Roman" w:hAnsi="Times New Roman" w:cs="Times New Roman"/>
          <w:sz w:val="24"/>
          <w:szCs w:val="24"/>
        </w:rPr>
        <w:t>ivadas, apresentaram baixos nívei</w:t>
      </w:r>
      <w:r w:rsidR="009C5BCC" w:rsidRPr="009C5BCC">
        <w:rPr>
          <w:rFonts w:ascii="Times New Roman" w:hAnsi="Times New Roman" w:cs="Times New Roman"/>
          <w:sz w:val="24"/>
          <w:szCs w:val="24"/>
        </w:rPr>
        <w:t>s nutritivos</w:t>
      </w:r>
      <w:r>
        <w:rPr>
          <w:rFonts w:ascii="Times New Roman" w:hAnsi="Times New Roman" w:cs="Times New Roman"/>
          <w:sz w:val="24"/>
          <w:szCs w:val="24"/>
        </w:rPr>
        <w:t xml:space="preserve">, </w:t>
      </w:r>
      <w:r w:rsidR="009C5BCC" w:rsidRPr="009C5BCC">
        <w:rPr>
          <w:rFonts w:ascii="Times New Roman" w:hAnsi="Times New Roman" w:cs="Times New Roman"/>
          <w:sz w:val="24"/>
          <w:szCs w:val="24"/>
        </w:rPr>
        <w:t>e de disponibilidade de fo</w:t>
      </w:r>
      <w:r>
        <w:rPr>
          <w:rFonts w:ascii="Times New Roman" w:hAnsi="Times New Roman" w:cs="Times New Roman"/>
          <w:sz w:val="24"/>
          <w:szCs w:val="24"/>
        </w:rPr>
        <w:t>rragem, acarretando na n</w:t>
      </w:r>
      <w:r w:rsidR="009C5BCC" w:rsidRPr="009C5BCC">
        <w:rPr>
          <w:rFonts w:ascii="Times New Roman" w:hAnsi="Times New Roman" w:cs="Times New Roman"/>
          <w:sz w:val="24"/>
          <w:szCs w:val="24"/>
        </w:rPr>
        <w:t>ecessidade de suplementação alimentar aos animais</w:t>
      </w:r>
      <w:r w:rsidR="001F5366">
        <w:rPr>
          <w:rFonts w:ascii="Times New Roman" w:hAnsi="Times New Roman" w:cs="Times New Roman"/>
          <w:sz w:val="24"/>
          <w:szCs w:val="24"/>
        </w:rPr>
        <w:t>,</w:t>
      </w:r>
      <w:r w:rsidR="009C5BCC" w:rsidRPr="009C5BCC">
        <w:rPr>
          <w:rFonts w:ascii="Times New Roman" w:hAnsi="Times New Roman" w:cs="Times New Roman"/>
          <w:sz w:val="24"/>
          <w:szCs w:val="24"/>
        </w:rPr>
        <w:t xml:space="preserve"> diminuição da produção, principalmente em pro</w:t>
      </w:r>
      <w:r w:rsidR="001F5366">
        <w:rPr>
          <w:rFonts w:ascii="Times New Roman" w:hAnsi="Times New Roman" w:cs="Times New Roman"/>
          <w:sz w:val="24"/>
          <w:szCs w:val="24"/>
        </w:rPr>
        <w:t>dução lei</w:t>
      </w:r>
      <w:r w:rsidR="009C5BCC" w:rsidRPr="009C5BCC">
        <w:rPr>
          <w:rFonts w:ascii="Times New Roman" w:hAnsi="Times New Roman" w:cs="Times New Roman"/>
          <w:sz w:val="24"/>
          <w:szCs w:val="24"/>
        </w:rPr>
        <w:t>te</w:t>
      </w:r>
      <w:r w:rsidR="001F5366">
        <w:rPr>
          <w:rFonts w:ascii="Times New Roman" w:hAnsi="Times New Roman" w:cs="Times New Roman"/>
          <w:sz w:val="24"/>
          <w:szCs w:val="24"/>
        </w:rPr>
        <w:t>i</w:t>
      </w:r>
      <w:r w:rsidR="009C5BCC" w:rsidRPr="009C5BCC">
        <w:rPr>
          <w:rFonts w:ascii="Times New Roman" w:hAnsi="Times New Roman" w:cs="Times New Roman"/>
          <w:sz w:val="24"/>
          <w:szCs w:val="24"/>
        </w:rPr>
        <w:t>ra ou em casos mais extremos a perda de anima</w:t>
      </w:r>
      <w:r w:rsidR="001F5366">
        <w:rPr>
          <w:rFonts w:ascii="Times New Roman" w:hAnsi="Times New Roman" w:cs="Times New Roman"/>
          <w:sz w:val="24"/>
          <w:szCs w:val="24"/>
        </w:rPr>
        <w:t>i</w:t>
      </w:r>
      <w:r w:rsidR="009C5BCC" w:rsidRPr="009C5BCC">
        <w:rPr>
          <w:rFonts w:ascii="Times New Roman" w:hAnsi="Times New Roman" w:cs="Times New Roman"/>
          <w:sz w:val="24"/>
          <w:szCs w:val="24"/>
        </w:rPr>
        <w:t>s</w:t>
      </w:r>
      <w:r w:rsidR="001F5366">
        <w:rPr>
          <w:rFonts w:ascii="Times New Roman" w:hAnsi="Times New Roman" w:cs="Times New Roman"/>
          <w:sz w:val="24"/>
          <w:szCs w:val="24"/>
        </w:rPr>
        <w:t>.</w:t>
      </w:r>
    </w:p>
    <w:p w:rsidR="001F5366" w:rsidRPr="003C1BA7" w:rsidRDefault="001F5366" w:rsidP="003C79C3">
      <w:pPr>
        <w:autoSpaceDE w:val="0"/>
        <w:autoSpaceDN w:val="0"/>
        <w:adjustRightInd w:val="0"/>
        <w:spacing w:line="283" w:lineRule="auto"/>
        <w:ind w:right="-2"/>
        <w:rPr>
          <w:rFonts w:ascii="Times New Roman" w:hAnsi="Times New Roman" w:cs="Times New Roman"/>
          <w:sz w:val="24"/>
          <w:szCs w:val="24"/>
        </w:rPr>
      </w:pPr>
    </w:p>
    <w:p w:rsidR="00560401" w:rsidRPr="003C1BA7" w:rsidRDefault="00560401" w:rsidP="003C79C3">
      <w:pPr>
        <w:pStyle w:val="PargrafodaLista"/>
        <w:numPr>
          <w:ilvl w:val="0"/>
          <w:numId w:val="2"/>
        </w:numPr>
        <w:autoSpaceDE w:val="0"/>
        <w:autoSpaceDN w:val="0"/>
        <w:adjustRightInd w:val="0"/>
        <w:spacing w:line="283" w:lineRule="auto"/>
        <w:ind w:right="-2"/>
        <w:rPr>
          <w:rFonts w:ascii="Times New Roman" w:hAnsi="Times New Roman" w:cs="Times New Roman"/>
          <w:b/>
          <w:bCs/>
        </w:rPr>
      </w:pPr>
      <w:r w:rsidRPr="003C1BA7">
        <w:rPr>
          <w:rFonts w:ascii="Times New Roman" w:eastAsia="Times New Roman" w:hAnsi="Times New Roman" w:cs="Times New Roman"/>
          <w:b/>
        </w:rPr>
        <w:t xml:space="preserve">DA DESCRIÇÃO E DO </w:t>
      </w:r>
      <w:r w:rsidR="007874A8">
        <w:rPr>
          <w:rFonts w:ascii="Times New Roman" w:hAnsi="Times New Roman" w:cs="Times New Roman"/>
          <w:b/>
          <w:bCs/>
        </w:rPr>
        <w:t>PREÇO</w:t>
      </w:r>
      <w:r w:rsidR="00EA7F3C" w:rsidRPr="003C1BA7">
        <w:rPr>
          <w:rFonts w:ascii="Times New Roman" w:hAnsi="Times New Roman" w:cs="Times New Roman"/>
          <w:b/>
          <w:bCs/>
        </w:rPr>
        <w:t xml:space="preserve"> DE REFERÊNCIA</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1276"/>
        <w:gridCol w:w="1134"/>
        <w:gridCol w:w="1417"/>
      </w:tblGrid>
      <w:tr w:rsidR="00560401" w:rsidRPr="003C1BA7" w:rsidTr="00FF18D3">
        <w:trPr>
          <w:trHeight w:val="369"/>
        </w:trPr>
        <w:tc>
          <w:tcPr>
            <w:tcW w:w="709" w:type="dxa"/>
            <w:shd w:val="clear" w:color="auto" w:fill="auto"/>
            <w:vAlign w:val="center"/>
          </w:tcPr>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Item</w:t>
            </w:r>
          </w:p>
        </w:tc>
        <w:tc>
          <w:tcPr>
            <w:tcW w:w="4536" w:type="dxa"/>
            <w:shd w:val="clear" w:color="auto" w:fill="auto"/>
            <w:vAlign w:val="center"/>
          </w:tcPr>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Descrição Mínima</w:t>
            </w:r>
          </w:p>
        </w:tc>
        <w:tc>
          <w:tcPr>
            <w:tcW w:w="1134" w:type="dxa"/>
            <w:shd w:val="clear" w:color="auto" w:fill="auto"/>
            <w:vAlign w:val="center"/>
          </w:tcPr>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Un.</w:t>
            </w:r>
          </w:p>
        </w:tc>
        <w:tc>
          <w:tcPr>
            <w:tcW w:w="1276" w:type="dxa"/>
            <w:shd w:val="clear" w:color="auto" w:fill="auto"/>
            <w:vAlign w:val="center"/>
          </w:tcPr>
          <w:p w:rsidR="00560401"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Quant.</w:t>
            </w:r>
          </w:p>
          <w:p w:rsidR="00FF18D3" w:rsidRPr="003C1BA7" w:rsidRDefault="00FF18D3" w:rsidP="003C79C3">
            <w:pPr>
              <w:spacing w:line="283" w:lineRule="auto"/>
              <w:ind w:right="-2"/>
              <w:jc w:val="center"/>
              <w:rPr>
                <w:rFonts w:ascii="Times New Roman" w:hAnsi="Times New Roman" w:cs="Times New Roman"/>
                <w:b/>
                <w:sz w:val="24"/>
                <w:szCs w:val="24"/>
              </w:rPr>
            </w:pPr>
            <w:r>
              <w:rPr>
                <w:rFonts w:ascii="Times New Roman" w:hAnsi="Times New Roman" w:cs="Times New Roman"/>
                <w:b/>
                <w:sz w:val="24"/>
                <w:szCs w:val="24"/>
              </w:rPr>
              <w:t>Estimada</w:t>
            </w:r>
          </w:p>
        </w:tc>
        <w:tc>
          <w:tcPr>
            <w:tcW w:w="1134" w:type="dxa"/>
            <w:shd w:val="clear" w:color="auto" w:fill="auto"/>
            <w:vAlign w:val="center"/>
          </w:tcPr>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 Unitário</w:t>
            </w:r>
          </w:p>
        </w:tc>
        <w:tc>
          <w:tcPr>
            <w:tcW w:w="1417" w:type="dxa"/>
            <w:shd w:val="clear" w:color="auto" w:fill="auto"/>
            <w:vAlign w:val="center"/>
          </w:tcPr>
          <w:p w:rsidR="00BD4893"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w:t>
            </w:r>
          </w:p>
          <w:p w:rsidR="00560401" w:rsidRPr="003C1BA7" w:rsidRDefault="00BD4893"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Total</w:t>
            </w:r>
          </w:p>
        </w:tc>
      </w:tr>
      <w:tr w:rsidR="00560401" w:rsidRPr="003C1BA7" w:rsidTr="00FF18D3">
        <w:trPr>
          <w:trHeight w:val="317"/>
        </w:trPr>
        <w:tc>
          <w:tcPr>
            <w:tcW w:w="709" w:type="dxa"/>
            <w:shd w:val="clear" w:color="auto" w:fill="auto"/>
            <w:vAlign w:val="center"/>
          </w:tcPr>
          <w:p w:rsidR="00560401" w:rsidRPr="003C1BA7" w:rsidRDefault="00560401" w:rsidP="003C79C3">
            <w:pPr>
              <w:spacing w:line="283" w:lineRule="auto"/>
              <w:ind w:right="-2"/>
              <w:jc w:val="center"/>
              <w:rPr>
                <w:rFonts w:ascii="Times New Roman" w:hAnsi="Times New Roman" w:cs="Times New Roman"/>
                <w:b/>
                <w:color w:val="000000" w:themeColor="text1"/>
                <w:sz w:val="24"/>
                <w:szCs w:val="24"/>
              </w:rPr>
            </w:pPr>
            <w:r w:rsidRPr="003C1BA7">
              <w:rPr>
                <w:rFonts w:ascii="Times New Roman" w:hAnsi="Times New Roman" w:cs="Times New Roman"/>
                <w:b/>
                <w:color w:val="000000" w:themeColor="text1"/>
                <w:sz w:val="24"/>
                <w:szCs w:val="24"/>
              </w:rPr>
              <w:t>01</w:t>
            </w:r>
          </w:p>
        </w:tc>
        <w:tc>
          <w:tcPr>
            <w:tcW w:w="4536" w:type="dxa"/>
            <w:shd w:val="clear" w:color="auto" w:fill="auto"/>
            <w:vAlign w:val="center"/>
          </w:tcPr>
          <w:p w:rsidR="003571FD" w:rsidRPr="00CC5C42" w:rsidRDefault="00BA32CA" w:rsidP="003C79C3">
            <w:pPr>
              <w:spacing w:line="283" w:lineRule="auto"/>
              <w:jc w:val="center"/>
              <w:rPr>
                <w:rFonts w:ascii="Times New Roman" w:eastAsia="Calibri" w:hAnsi="Times New Roman" w:cs="Times New Roman"/>
                <w:color w:val="FF0000"/>
                <w:sz w:val="24"/>
                <w:szCs w:val="24"/>
              </w:rPr>
            </w:pPr>
            <w:r>
              <w:rPr>
                <w:rFonts w:ascii="Times New Roman" w:hAnsi="Times New Roman" w:cs="Times New Roman"/>
                <w:sz w:val="24"/>
                <w:szCs w:val="24"/>
              </w:rPr>
              <w:t>Prestação de serviços</w:t>
            </w:r>
            <w:r w:rsidRPr="00B10F60">
              <w:rPr>
                <w:rFonts w:ascii="Times New Roman" w:hAnsi="Times New Roman" w:cs="Times New Roman"/>
                <w:sz w:val="24"/>
                <w:szCs w:val="24"/>
              </w:rPr>
              <w:t xml:space="preserve"> de hora máquina, com </w:t>
            </w:r>
            <w:r w:rsidRPr="00CA6498">
              <w:rPr>
                <w:rFonts w:ascii="Times New Roman" w:hAnsi="Times New Roman" w:cs="Times New Roman"/>
                <w:b/>
                <w:sz w:val="24"/>
                <w:szCs w:val="24"/>
              </w:rPr>
              <w:t>Escavadeira Hidráulica</w:t>
            </w:r>
            <w:r w:rsidRPr="00B10F60">
              <w:rPr>
                <w:rFonts w:ascii="Times New Roman" w:hAnsi="Times New Roman" w:cs="Times New Roman"/>
                <w:sz w:val="24"/>
                <w:szCs w:val="24"/>
              </w:rPr>
              <w:t xml:space="preserve"> sobre esteiras, capacidade operacional </w:t>
            </w:r>
            <w:r w:rsidRPr="00CA6498">
              <w:rPr>
                <w:rFonts w:ascii="Times New Roman" w:hAnsi="Times New Roman" w:cs="Times New Roman"/>
                <w:b/>
                <w:sz w:val="24"/>
                <w:szCs w:val="24"/>
              </w:rPr>
              <w:t>mínima de 21 Toneladas</w:t>
            </w:r>
            <w:r w:rsidRPr="00B10F60">
              <w:rPr>
                <w:rFonts w:ascii="Times New Roman" w:hAnsi="Times New Roman" w:cs="Times New Roman"/>
                <w:sz w:val="24"/>
                <w:szCs w:val="24"/>
              </w:rPr>
              <w:t xml:space="preserve">, incluso operador e combustível para </w:t>
            </w:r>
            <w:r w:rsidR="00CF1B58">
              <w:rPr>
                <w:rFonts w:ascii="Times New Roman" w:hAnsi="Times New Roman" w:cs="Times New Roman"/>
                <w:sz w:val="24"/>
                <w:szCs w:val="24"/>
              </w:rPr>
              <w:t>escavação</w:t>
            </w:r>
            <w:r w:rsidRPr="00B10F60">
              <w:rPr>
                <w:rFonts w:ascii="Times New Roman" w:hAnsi="Times New Roman" w:cs="Times New Roman"/>
                <w:sz w:val="24"/>
                <w:szCs w:val="24"/>
              </w:rPr>
              <w:t xml:space="preserve"> de </w:t>
            </w:r>
            <w:r w:rsidRPr="00CA6498">
              <w:rPr>
                <w:rFonts w:ascii="Times New Roman" w:hAnsi="Times New Roman" w:cs="Times New Roman"/>
                <w:b/>
                <w:sz w:val="24"/>
                <w:szCs w:val="24"/>
              </w:rPr>
              <w:t>12 microaçudes</w:t>
            </w:r>
            <w:r w:rsidR="002C7309" w:rsidRPr="002C7309">
              <w:rPr>
                <w:rFonts w:ascii="Times New Roman" w:hAnsi="Times New Roman" w:cs="Times New Roman"/>
                <w:sz w:val="24"/>
                <w:szCs w:val="24"/>
              </w:rPr>
              <w:t>.</w:t>
            </w:r>
          </w:p>
        </w:tc>
        <w:tc>
          <w:tcPr>
            <w:tcW w:w="1134" w:type="dxa"/>
            <w:shd w:val="clear" w:color="auto" w:fill="auto"/>
            <w:vAlign w:val="center"/>
          </w:tcPr>
          <w:p w:rsidR="00560401" w:rsidRPr="003C1BA7" w:rsidRDefault="007874A8" w:rsidP="003C79C3">
            <w:pPr>
              <w:spacing w:line="283" w:lineRule="auto"/>
              <w:ind w:right="-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Hora Máquina</w:t>
            </w:r>
          </w:p>
        </w:tc>
        <w:tc>
          <w:tcPr>
            <w:tcW w:w="1276" w:type="dxa"/>
            <w:shd w:val="clear" w:color="auto" w:fill="auto"/>
            <w:vAlign w:val="center"/>
          </w:tcPr>
          <w:p w:rsidR="00560401" w:rsidRPr="003C1BA7" w:rsidRDefault="00BE0467"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288</w:t>
            </w:r>
          </w:p>
        </w:tc>
        <w:tc>
          <w:tcPr>
            <w:tcW w:w="1134" w:type="dxa"/>
            <w:shd w:val="clear" w:color="auto" w:fill="auto"/>
            <w:vAlign w:val="center"/>
          </w:tcPr>
          <w:p w:rsidR="006A47D8" w:rsidRPr="003C1BA7" w:rsidRDefault="00560401"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R$</w:t>
            </w:r>
          </w:p>
          <w:p w:rsidR="00560401" w:rsidRPr="003C1BA7" w:rsidRDefault="00076E01"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sz w:val="24"/>
                <w:szCs w:val="24"/>
              </w:rPr>
              <w:t>433,33</w:t>
            </w:r>
          </w:p>
        </w:tc>
        <w:tc>
          <w:tcPr>
            <w:tcW w:w="1417" w:type="dxa"/>
            <w:shd w:val="clear" w:color="auto" w:fill="auto"/>
            <w:vAlign w:val="center"/>
          </w:tcPr>
          <w:p w:rsidR="00560401" w:rsidRPr="003C1BA7" w:rsidRDefault="00560401"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R$</w:t>
            </w:r>
            <w:r w:rsidR="00735886" w:rsidRPr="003C1BA7">
              <w:rPr>
                <w:rFonts w:ascii="Times New Roman" w:eastAsia="Calibri" w:hAnsi="Times New Roman" w:cs="Times New Roman"/>
                <w:color w:val="000000" w:themeColor="text1"/>
                <w:sz w:val="24"/>
                <w:szCs w:val="24"/>
              </w:rPr>
              <w:t xml:space="preserve"> </w:t>
            </w:r>
            <w:r w:rsidR="00D62FDB">
              <w:rPr>
                <w:rFonts w:ascii="Times New Roman" w:eastAsia="Calibri" w:hAnsi="Times New Roman" w:cs="Times New Roman"/>
                <w:b/>
                <w:color w:val="000000" w:themeColor="text1"/>
                <w:sz w:val="24"/>
                <w:szCs w:val="24"/>
              </w:rPr>
              <w:t>124</w:t>
            </w:r>
            <w:r w:rsidR="004275D1" w:rsidRPr="003C1BA7">
              <w:rPr>
                <w:rFonts w:ascii="Times New Roman" w:eastAsia="Calibri" w:hAnsi="Times New Roman" w:cs="Times New Roman"/>
                <w:b/>
                <w:color w:val="000000" w:themeColor="text1"/>
                <w:sz w:val="24"/>
                <w:szCs w:val="24"/>
              </w:rPr>
              <w:t>.</w:t>
            </w:r>
            <w:r w:rsidR="00D62FDB">
              <w:rPr>
                <w:rFonts w:ascii="Times New Roman" w:eastAsia="Calibri" w:hAnsi="Times New Roman" w:cs="Times New Roman"/>
                <w:b/>
                <w:color w:val="000000" w:themeColor="text1"/>
                <w:sz w:val="24"/>
                <w:szCs w:val="24"/>
              </w:rPr>
              <w:t>799</w:t>
            </w:r>
            <w:r w:rsidR="004275D1" w:rsidRPr="003C1BA7">
              <w:rPr>
                <w:rFonts w:ascii="Times New Roman" w:eastAsia="Calibri" w:hAnsi="Times New Roman" w:cs="Times New Roman"/>
                <w:b/>
                <w:color w:val="000000" w:themeColor="text1"/>
                <w:sz w:val="24"/>
                <w:szCs w:val="24"/>
              </w:rPr>
              <w:t>,</w:t>
            </w:r>
            <w:r w:rsidR="00D62FDB">
              <w:rPr>
                <w:rFonts w:ascii="Times New Roman" w:eastAsia="Calibri" w:hAnsi="Times New Roman" w:cs="Times New Roman"/>
                <w:b/>
                <w:color w:val="000000" w:themeColor="text1"/>
                <w:sz w:val="24"/>
                <w:szCs w:val="24"/>
              </w:rPr>
              <w:t>04</w:t>
            </w:r>
          </w:p>
        </w:tc>
      </w:tr>
    </w:tbl>
    <w:p w:rsidR="00D23193" w:rsidRDefault="00D23193" w:rsidP="003C79C3">
      <w:pPr>
        <w:pStyle w:val="SemEspaamento"/>
        <w:spacing w:line="283" w:lineRule="auto"/>
        <w:ind w:right="-2"/>
        <w:jc w:val="both"/>
        <w:rPr>
          <w:b/>
          <w:sz w:val="24"/>
          <w:szCs w:val="24"/>
        </w:rPr>
      </w:pPr>
    </w:p>
    <w:p w:rsidR="00065B8C" w:rsidRPr="00B97392" w:rsidRDefault="00065B8C" w:rsidP="003C79C3">
      <w:pPr>
        <w:pStyle w:val="SemEspaamento"/>
        <w:spacing w:line="283" w:lineRule="auto"/>
        <w:ind w:right="-2"/>
        <w:jc w:val="both"/>
        <w:rPr>
          <w:sz w:val="24"/>
          <w:szCs w:val="24"/>
        </w:rPr>
      </w:pPr>
      <w:r>
        <w:rPr>
          <w:b/>
          <w:sz w:val="24"/>
          <w:szCs w:val="24"/>
        </w:rPr>
        <w:t xml:space="preserve">* </w:t>
      </w:r>
      <w:r>
        <w:rPr>
          <w:sz w:val="24"/>
          <w:szCs w:val="24"/>
        </w:rPr>
        <w:t>C</w:t>
      </w:r>
      <w:r w:rsidRPr="00065B8C">
        <w:rPr>
          <w:sz w:val="24"/>
          <w:szCs w:val="24"/>
        </w:rPr>
        <w:t xml:space="preserve">ada microaçude contempla </w:t>
      </w:r>
      <w:r w:rsidRPr="00065B8C">
        <w:rPr>
          <w:b/>
          <w:sz w:val="24"/>
          <w:szCs w:val="24"/>
          <w:u w:val="single"/>
        </w:rPr>
        <w:t>ATÉ</w:t>
      </w:r>
      <w:r w:rsidRPr="00065B8C">
        <w:rPr>
          <w:sz w:val="24"/>
          <w:szCs w:val="24"/>
        </w:rPr>
        <w:t xml:space="preserve"> </w:t>
      </w:r>
      <w:r w:rsidRPr="002D19A9">
        <w:rPr>
          <w:b/>
          <w:sz w:val="24"/>
          <w:szCs w:val="24"/>
        </w:rPr>
        <w:t>24 (vinte e quatro) horas máquina</w:t>
      </w:r>
      <w:r w:rsidRPr="00065B8C">
        <w:rPr>
          <w:sz w:val="24"/>
          <w:szCs w:val="24"/>
        </w:rPr>
        <w:t xml:space="preserve"> por propriedade</w:t>
      </w:r>
      <w:r w:rsidR="00B97392">
        <w:rPr>
          <w:sz w:val="24"/>
          <w:szCs w:val="24"/>
        </w:rPr>
        <w:t xml:space="preserve">, </w:t>
      </w:r>
      <w:r w:rsidR="00861B60">
        <w:rPr>
          <w:sz w:val="24"/>
          <w:szCs w:val="24"/>
        </w:rPr>
        <w:t xml:space="preserve">com </w:t>
      </w:r>
      <w:r w:rsidR="00B97392">
        <w:rPr>
          <w:sz w:val="24"/>
          <w:szCs w:val="24"/>
        </w:rPr>
        <w:t xml:space="preserve">volume </w:t>
      </w:r>
      <w:r w:rsidR="00B97392">
        <w:rPr>
          <w:b/>
          <w:sz w:val="24"/>
          <w:szCs w:val="24"/>
        </w:rPr>
        <w:t>aproximado</w:t>
      </w:r>
      <w:r w:rsidR="00B97392">
        <w:rPr>
          <w:sz w:val="24"/>
          <w:szCs w:val="24"/>
        </w:rPr>
        <w:t xml:space="preserve"> </w:t>
      </w:r>
      <w:r w:rsidR="00861B60" w:rsidRPr="00861B60">
        <w:rPr>
          <w:b/>
          <w:sz w:val="24"/>
          <w:szCs w:val="24"/>
        </w:rPr>
        <w:t>de</w:t>
      </w:r>
      <w:r w:rsidR="00861B60">
        <w:rPr>
          <w:sz w:val="24"/>
          <w:szCs w:val="24"/>
        </w:rPr>
        <w:t xml:space="preserve"> </w:t>
      </w:r>
      <w:r w:rsidR="00B97392" w:rsidRPr="00B97392">
        <w:rPr>
          <w:b/>
          <w:sz w:val="24"/>
          <w:szCs w:val="24"/>
        </w:rPr>
        <w:t>1.560m³ (um mil quinhentos e sessenta metros cúbicos)</w:t>
      </w:r>
      <w:r w:rsidR="00B97392">
        <w:rPr>
          <w:sz w:val="24"/>
          <w:szCs w:val="24"/>
        </w:rPr>
        <w:t xml:space="preserve"> de terra movimentada e valor por projeto de </w:t>
      </w:r>
      <w:r w:rsidR="00B97392" w:rsidRPr="00B97392">
        <w:rPr>
          <w:b/>
          <w:sz w:val="24"/>
          <w:szCs w:val="24"/>
          <w:u w:val="single"/>
        </w:rPr>
        <w:t>ATÉ</w:t>
      </w:r>
      <w:r w:rsidR="00B97392" w:rsidRPr="00B97392">
        <w:rPr>
          <w:b/>
          <w:sz w:val="24"/>
          <w:szCs w:val="24"/>
        </w:rPr>
        <w:t xml:space="preserve"> R$ 10.</w:t>
      </w:r>
      <w:r w:rsidR="00861B60">
        <w:rPr>
          <w:b/>
          <w:sz w:val="24"/>
          <w:szCs w:val="24"/>
        </w:rPr>
        <w:t>399</w:t>
      </w:r>
      <w:r w:rsidR="00B97392" w:rsidRPr="00B97392">
        <w:rPr>
          <w:b/>
          <w:sz w:val="24"/>
          <w:szCs w:val="24"/>
        </w:rPr>
        <w:t>,</w:t>
      </w:r>
      <w:r w:rsidR="00861B60">
        <w:rPr>
          <w:b/>
          <w:sz w:val="24"/>
          <w:szCs w:val="24"/>
        </w:rPr>
        <w:t>92</w:t>
      </w:r>
      <w:r w:rsidR="00B97392">
        <w:rPr>
          <w:b/>
          <w:sz w:val="24"/>
          <w:szCs w:val="24"/>
        </w:rPr>
        <w:t xml:space="preserve"> (dez mil </w:t>
      </w:r>
      <w:r w:rsidR="00861B60">
        <w:rPr>
          <w:b/>
          <w:sz w:val="24"/>
          <w:szCs w:val="24"/>
        </w:rPr>
        <w:t>trezentos</w:t>
      </w:r>
      <w:r w:rsidR="00B97392">
        <w:rPr>
          <w:b/>
          <w:sz w:val="24"/>
          <w:szCs w:val="24"/>
        </w:rPr>
        <w:t xml:space="preserve"> e </w:t>
      </w:r>
      <w:r w:rsidR="00861B60">
        <w:rPr>
          <w:b/>
          <w:sz w:val="24"/>
          <w:szCs w:val="24"/>
        </w:rPr>
        <w:t>noventa e nove</w:t>
      </w:r>
      <w:r w:rsidR="00B97392">
        <w:rPr>
          <w:b/>
          <w:sz w:val="24"/>
          <w:szCs w:val="24"/>
        </w:rPr>
        <w:t xml:space="preserve"> reais com </w:t>
      </w:r>
      <w:r w:rsidR="00861B60">
        <w:rPr>
          <w:b/>
          <w:sz w:val="24"/>
          <w:szCs w:val="24"/>
        </w:rPr>
        <w:t>noventa e dois</w:t>
      </w:r>
      <w:r w:rsidR="00B97392">
        <w:rPr>
          <w:b/>
          <w:sz w:val="24"/>
          <w:szCs w:val="24"/>
        </w:rPr>
        <w:t xml:space="preserve"> centavos)</w:t>
      </w:r>
      <w:r w:rsidR="00B97392">
        <w:rPr>
          <w:sz w:val="24"/>
          <w:szCs w:val="24"/>
        </w:rPr>
        <w:t>.</w:t>
      </w:r>
    </w:p>
    <w:p w:rsidR="00065B8C" w:rsidRPr="00EC0308" w:rsidRDefault="00EC0308" w:rsidP="003C79C3">
      <w:pPr>
        <w:pStyle w:val="SemEspaamento"/>
        <w:spacing w:line="283" w:lineRule="auto"/>
        <w:ind w:right="-2"/>
        <w:rPr>
          <w:sz w:val="24"/>
          <w:szCs w:val="24"/>
        </w:rPr>
      </w:pPr>
      <w:r>
        <w:rPr>
          <w:b/>
          <w:sz w:val="24"/>
          <w:szCs w:val="24"/>
        </w:rPr>
        <w:t xml:space="preserve">* </w:t>
      </w:r>
      <w:r w:rsidRPr="00EC0308">
        <w:rPr>
          <w:sz w:val="24"/>
          <w:szCs w:val="24"/>
        </w:rPr>
        <w:t>O volume aproximado de terra movimenta e a localização de cada projeto estão descritas no</w:t>
      </w:r>
      <w:r>
        <w:rPr>
          <w:b/>
          <w:sz w:val="24"/>
          <w:szCs w:val="24"/>
        </w:rPr>
        <w:t xml:space="preserve"> </w:t>
      </w:r>
      <w:r w:rsidRPr="00EC0308">
        <w:rPr>
          <w:b/>
          <w:sz w:val="24"/>
          <w:szCs w:val="24"/>
        </w:rPr>
        <w:t>Anexo</w:t>
      </w:r>
      <w:r>
        <w:rPr>
          <w:b/>
          <w:sz w:val="24"/>
          <w:szCs w:val="24"/>
        </w:rPr>
        <w:t xml:space="preserve"> VI – Planilha com Volume d</w:t>
      </w:r>
      <w:r w:rsidRPr="00EC0308">
        <w:rPr>
          <w:b/>
          <w:sz w:val="24"/>
          <w:szCs w:val="24"/>
        </w:rPr>
        <w:t>e Terra, Coordenadas Geográficas e nº SIOUT</w:t>
      </w:r>
      <w:r w:rsidRPr="00EC0308">
        <w:rPr>
          <w:sz w:val="24"/>
          <w:szCs w:val="24"/>
        </w:rPr>
        <w:t>.</w:t>
      </w:r>
    </w:p>
    <w:p w:rsidR="00EC0308" w:rsidRDefault="00EC0308" w:rsidP="003C79C3">
      <w:pPr>
        <w:pStyle w:val="SemEspaamento"/>
        <w:spacing w:line="283" w:lineRule="auto"/>
        <w:ind w:right="-2"/>
        <w:rPr>
          <w:b/>
          <w:sz w:val="24"/>
          <w:szCs w:val="24"/>
        </w:rPr>
      </w:pPr>
    </w:p>
    <w:p w:rsidR="00B807CA" w:rsidRPr="00077623" w:rsidRDefault="00B807CA" w:rsidP="003C79C3">
      <w:pPr>
        <w:pStyle w:val="SemEspaamento"/>
        <w:numPr>
          <w:ilvl w:val="1"/>
          <w:numId w:val="2"/>
        </w:numPr>
        <w:spacing w:line="283" w:lineRule="auto"/>
        <w:ind w:right="-2"/>
        <w:jc w:val="both"/>
        <w:rPr>
          <w:b/>
          <w:sz w:val="24"/>
          <w:szCs w:val="24"/>
        </w:rPr>
      </w:pPr>
      <w:r w:rsidRPr="00077623">
        <w:rPr>
          <w:b/>
          <w:sz w:val="24"/>
          <w:szCs w:val="24"/>
        </w:rPr>
        <w:t>DA PRODUTIVIDADE E FORMA DE EXECUÇÃO</w:t>
      </w:r>
    </w:p>
    <w:p w:rsidR="00B807CA" w:rsidRPr="00077623" w:rsidRDefault="00B807CA" w:rsidP="003C79C3">
      <w:pPr>
        <w:pStyle w:val="SemEspaamento"/>
        <w:spacing w:line="283" w:lineRule="auto"/>
        <w:jc w:val="both"/>
        <w:rPr>
          <w:sz w:val="24"/>
          <w:szCs w:val="24"/>
        </w:rPr>
      </w:pPr>
      <w:r w:rsidRPr="00077623">
        <w:rPr>
          <w:sz w:val="24"/>
          <w:szCs w:val="24"/>
        </w:rPr>
        <w:t>O rendimento a ser considerado é o vo</w:t>
      </w:r>
      <w:r w:rsidR="00C94C50" w:rsidRPr="00077623">
        <w:rPr>
          <w:sz w:val="24"/>
          <w:szCs w:val="24"/>
        </w:rPr>
        <w:t>lume total do projeto que deverá</w:t>
      </w:r>
      <w:r w:rsidRPr="00077623">
        <w:rPr>
          <w:sz w:val="24"/>
          <w:szCs w:val="24"/>
        </w:rPr>
        <w:t xml:space="preserve"> ficar entre </w:t>
      </w:r>
      <w:r w:rsidRPr="00077623">
        <w:rPr>
          <w:b/>
          <w:sz w:val="24"/>
          <w:szCs w:val="24"/>
        </w:rPr>
        <w:t>1</w:t>
      </w:r>
      <w:r w:rsidR="00C94C50" w:rsidRPr="00077623">
        <w:rPr>
          <w:b/>
          <w:sz w:val="24"/>
          <w:szCs w:val="24"/>
        </w:rPr>
        <w:t>.200m³</w:t>
      </w:r>
      <w:r w:rsidRPr="00077623">
        <w:rPr>
          <w:sz w:val="24"/>
          <w:szCs w:val="24"/>
        </w:rPr>
        <w:t xml:space="preserve"> a </w:t>
      </w:r>
      <w:r w:rsidRPr="00077623">
        <w:rPr>
          <w:b/>
          <w:sz w:val="24"/>
          <w:szCs w:val="24"/>
        </w:rPr>
        <w:t>1</w:t>
      </w:r>
      <w:r w:rsidR="00C94C50" w:rsidRPr="00077623">
        <w:rPr>
          <w:b/>
          <w:sz w:val="24"/>
          <w:szCs w:val="24"/>
        </w:rPr>
        <w:t>.</w:t>
      </w:r>
      <w:r w:rsidRPr="00077623">
        <w:rPr>
          <w:b/>
          <w:sz w:val="24"/>
          <w:szCs w:val="24"/>
        </w:rPr>
        <w:t>560m</w:t>
      </w:r>
      <w:r w:rsidR="00062785" w:rsidRPr="00077623">
        <w:rPr>
          <w:b/>
          <w:sz w:val="24"/>
          <w:szCs w:val="24"/>
        </w:rPr>
        <w:t>³</w:t>
      </w:r>
      <w:r w:rsidRPr="00077623">
        <w:rPr>
          <w:sz w:val="24"/>
          <w:szCs w:val="24"/>
        </w:rPr>
        <w:t xml:space="preserve"> de movimentação de terra para execução </w:t>
      </w:r>
      <w:r w:rsidRPr="00077623">
        <w:rPr>
          <w:b/>
          <w:sz w:val="24"/>
          <w:szCs w:val="24"/>
        </w:rPr>
        <w:t>total do projeto</w:t>
      </w:r>
      <w:r w:rsidRPr="00077623">
        <w:rPr>
          <w:sz w:val="24"/>
          <w:szCs w:val="24"/>
        </w:rPr>
        <w:t>. Desta forma, devem ser cumpridas as seguintes etapas independentemente do equipamento utilizado:</w:t>
      </w:r>
    </w:p>
    <w:p w:rsidR="005C5F0F" w:rsidRPr="00077623" w:rsidRDefault="00A25856" w:rsidP="003C79C3">
      <w:pPr>
        <w:pStyle w:val="SemEspaamento"/>
        <w:spacing w:line="283" w:lineRule="auto"/>
        <w:jc w:val="both"/>
        <w:rPr>
          <w:sz w:val="24"/>
          <w:szCs w:val="24"/>
        </w:rPr>
      </w:pPr>
      <w:r w:rsidRPr="00077623">
        <w:rPr>
          <w:b/>
          <w:sz w:val="24"/>
          <w:szCs w:val="24"/>
        </w:rPr>
        <w:lastRenderedPageBreak/>
        <w:t xml:space="preserve">1ª) </w:t>
      </w:r>
      <w:r w:rsidR="00F15D28" w:rsidRPr="00077623">
        <w:rPr>
          <w:b/>
          <w:sz w:val="24"/>
          <w:szCs w:val="24"/>
        </w:rPr>
        <w:t>DECAPAGEM</w:t>
      </w:r>
      <w:r w:rsidR="00F15D28" w:rsidRPr="00077623">
        <w:rPr>
          <w:sz w:val="24"/>
          <w:szCs w:val="24"/>
        </w:rPr>
        <w:t xml:space="preserve"> – </w:t>
      </w:r>
      <w:r w:rsidR="00B807CA" w:rsidRPr="00077623">
        <w:rPr>
          <w:sz w:val="24"/>
          <w:szCs w:val="24"/>
        </w:rPr>
        <w:t>consiste na retirada do material superficial e principalmente matéria o</w:t>
      </w:r>
      <w:r w:rsidR="00F15D28" w:rsidRPr="00077623">
        <w:rPr>
          <w:sz w:val="24"/>
          <w:szCs w:val="24"/>
        </w:rPr>
        <w:t xml:space="preserve">rgânica em uma faixa de </w:t>
      </w:r>
      <w:r w:rsidR="00F15D28" w:rsidRPr="00077623">
        <w:rPr>
          <w:b/>
          <w:sz w:val="24"/>
          <w:szCs w:val="24"/>
        </w:rPr>
        <w:t xml:space="preserve">10cm </w:t>
      </w:r>
      <w:r w:rsidR="00F15D28" w:rsidRPr="00077623">
        <w:rPr>
          <w:sz w:val="24"/>
          <w:szCs w:val="24"/>
        </w:rPr>
        <w:t xml:space="preserve">a </w:t>
      </w:r>
      <w:r w:rsidR="00F15D28" w:rsidRPr="00077623">
        <w:rPr>
          <w:b/>
          <w:sz w:val="24"/>
          <w:szCs w:val="24"/>
        </w:rPr>
        <w:t>20</w:t>
      </w:r>
      <w:r w:rsidR="00B807CA" w:rsidRPr="00077623">
        <w:rPr>
          <w:b/>
          <w:sz w:val="24"/>
          <w:szCs w:val="24"/>
        </w:rPr>
        <w:t xml:space="preserve">cm </w:t>
      </w:r>
      <w:r w:rsidR="00B807CA" w:rsidRPr="00077623">
        <w:rPr>
          <w:sz w:val="24"/>
          <w:szCs w:val="24"/>
        </w:rPr>
        <w:t>de profund</w:t>
      </w:r>
      <w:r w:rsidR="005C5F0F" w:rsidRPr="00077623">
        <w:rPr>
          <w:sz w:val="24"/>
          <w:szCs w:val="24"/>
        </w:rPr>
        <w:t>idade na área total do projeto;</w:t>
      </w:r>
    </w:p>
    <w:p w:rsidR="005C5F0F" w:rsidRPr="00077623" w:rsidRDefault="00A25856" w:rsidP="003C79C3">
      <w:pPr>
        <w:pStyle w:val="SemEspaamento"/>
        <w:spacing w:line="283" w:lineRule="auto"/>
        <w:jc w:val="both"/>
        <w:rPr>
          <w:sz w:val="24"/>
          <w:szCs w:val="24"/>
        </w:rPr>
      </w:pPr>
      <w:r w:rsidRPr="00077623">
        <w:rPr>
          <w:b/>
          <w:sz w:val="24"/>
          <w:szCs w:val="24"/>
        </w:rPr>
        <w:t xml:space="preserve">2ª) </w:t>
      </w:r>
      <w:r w:rsidR="005C5F0F" w:rsidRPr="00077623">
        <w:rPr>
          <w:b/>
          <w:sz w:val="24"/>
          <w:szCs w:val="24"/>
        </w:rPr>
        <w:t>ABERTURA DA TRINCHEIRA OU EIXO DA TAIPA DO AÇUDE</w:t>
      </w:r>
      <w:r w:rsidR="005C5F0F" w:rsidRPr="00077623">
        <w:rPr>
          <w:sz w:val="24"/>
          <w:szCs w:val="24"/>
        </w:rPr>
        <w:t xml:space="preserve"> – </w:t>
      </w:r>
      <w:r w:rsidR="00B807CA" w:rsidRPr="00077623">
        <w:rPr>
          <w:sz w:val="24"/>
          <w:szCs w:val="24"/>
        </w:rPr>
        <w:t>consiste em uma abertura perpendi</w:t>
      </w:r>
      <w:r w:rsidR="00D34967" w:rsidRPr="00077623">
        <w:rPr>
          <w:sz w:val="24"/>
          <w:szCs w:val="24"/>
        </w:rPr>
        <w:t xml:space="preserve">cular e de sentido </w:t>
      </w:r>
      <w:r w:rsidR="00B807CA" w:rsidRPr="00077623">
        <w:rPr>
          <w:sz w:val="24"/>
          <w:szCs w:val="24"/>
        </w:rPr>
        <w:t>longitudinal com a profundidade que varia de acord</w:t>
      </w:r>
      <w:r w:rsidR="005C5F0F" w:rsidRPr="00077623">
        <w:rPr>
          <w:sz w:val="24"/>
          <w:szCs w:val="24"/>
        </w:rPr>
        <w:t>o com o solo presente na região;</w:t>
      </w:r>
    </w:p>
    <w:p w:rsidR="005C5F0F" w:rsidRPr="00077623" w:rsidRDefault="00A25856" w:rsidP="003C79C3">
      <w:pPr>
        <w:pStyle w:val="SemEspaamento"/>
        <w:spacing w:line="283" w:lineRule="auto"/>
        <w:jc w:val="both"/>
        <w:rPr>
          <w:sz w:val="24"/>
          <w:szCs w:val="24"/>
        </w:rPr>
      </w:pPr>
      <w:r w:rsidRPr="00077623">
        <w:rPr>
          <w:b/>
          <w:sz w:val="24"/>
          <w:szCs w:val="24"/>
        </w:rPr>
        <w:t xml:space="preserve">3ª) </w:t>
      </w:r>
      <w:r w:rsidR="005C5F0F" w:rsidRPr="00077623">
        <w:rPr>
          <w:b/>
          <w:sz w:val="24"/>
          <w:szCs w:val="24"/>
        </w:rPr>
        <w:t>ESCAVAÇÃO DO MATERIAL E TRANSPORTE PARA FORMAR A TAIPA</w:t>
      </w:r>
      <w:r w:rsidR="00B807CA" w:rsidRPr="00077623">
        <w:rPr>
          <w:sz w:val="24"/>
          <w:szCs w:val="24"/>
        </w:rPr>
        <w:t xml:space="preserve"> </w:t>
      </w:r>
      <w:r w:rsidR="005C5F0F" w:rsidRPr="00077623">
        <w:rPr>
          <w:sz w:val="24"/>
          <w:szCs w:val="24"/>
        </w:rPr>
        <w:t xml:space="preserve">– </w:t>
      </w:r>
      <w:r w:rsidR="00B807CA" w:rsidRPr="00077623">
        <w:rPr>
          <w:sz w:val="24"/>
          <w:szCs w:val="24"/>
        </w:rPr>
        <w:t>respe</w:t>
      </w:r>
      <w:r w:rsidR="005C5F0F" w:rsidRPr="00077623">
        <w:rPr>
          <w:sz w:val="24"/>
          <w:szCs w:val="24"/>
        </w:rPr>
        <w:t>itando as dimensões projetadas;</w:t>
      </w:r>
    </w:p>
    <w:p w:rsidR="00B807CA" w:rsidRPr="00077623" w:rsidRDefault="00A25856" w:rsidP="003C79C3">
      <w:pPr>
        <w:pStyle w:val="SemEspaamento"/>
        <w:spacing w:line="283" w:lineRule="auto"/>
        <w:jc w:val="both"/>
        <w:rPr>
          <w:sz w:val="24"/>
          <w:szCs w:val="24"/>
        </w:rPr>
      </w:pPr>
      <w:r w:rsidRPr="00077623">
        <w:rPr>
          <w:b/>
          <w:sz w:val="24"/>
          <w:szCs w:val="24"/>
        </w:rPr>
        <w:t xml:space="preserve">4ª) </w:t>
      </w:r>
      <w:r w:rsidR="005C5F0F" w:rsidRPr="00077623">
        <w:rPr>
          <w:b/>
          <w:sz w:val="24"/>
          <w:szCs w:val="24"/>
        </w:rPr>
        <w:t>COMPACTAÇÃO</w:t>
      </w:r>
      <w:r w:rsidR="005C5F0F" w:rsidRPr="00077623">
        <w:rPr>
          <w:sz w:val="24"/>
          <w:szCs w:val="24"/>
        </w:rPr>
        <w:t xml:space="preserve"> – </w:t>
      </w:r>
      <w:r w:rsidR="00B807CA" w:rsidRPr="00077623">
        <w:rPr>
          <w:sz w:val="24"/>
          <w:szCs w:val="24"/>
        </w:rPr>
        <w:t>deve</w:t>
      </w:r>
      <w:r w:rsidR="005C5F0F" w:rsidRPr="00077623">
        <w:rPr>
          <w:sz w:val="24"/>
          <w:szCs w:val="24"/>
        </w:rPr>
        <w:t xml:space="preserve">, </w:t>
      </w:r>
      <w:r w:rsidR="005C5F0F" w:rsidRPr="00077623">
        <w:rPr>
          <w:b/>
          <w:sz w:val="24"/>
          <w:szCs w:val="24"/>
        </w:rPr>
        <w:t>OBRIGATORIAMENTE</w:t>
      </w:r>
      <w:r w:rsidR="005C5F0F" w:rsidRPr="00077623">
        <w:rPr>
          <w:sz w:val="24"/>
          <w:szCs w:val="24"/>
        </w:rPr>
        <w:t>,</w:t>
      </w:r>
      <w:r w:rsidR="004174A9" w:rsidRPr="00077623">
        <w:rPr>
          <w:sz w:val="24"/>
          <w:szCs w:val="24"/>
        </w:rPr>
        <w:t xml:space="preserve"> ser realizada a cada </w:t>
      </w:r>
      <w:r w:rsidR="004174A9" w:rsidRPr="00077623">
        <w:rPr>
          <w:b/>
          <w:sz w:val="24"/>
          <w:szCs w:val="24"/>
        </w:rPr>
        <w:t>20</w:t>
      </w:r>
      <w:r w:rsidR="00B807CA" w:rsidRPr="00077623">
        <w:rPr>
          <w:b/>
          <w:sz w:val="24"/>
          <w:szCs w:val="24"/>
        </w:rPr>
        <w:t>cm</w:t>
      </w:r>
      <w:r w:rsidR="00B807CA" w:rsidRPr="00077623">
        <w:rPr>
          <w:sz w:val="24"/>
          <w:szCs w:val="24"/>
        </w:rPr>
        <w:t xml:space="preserve"> de material depos</w:t>
      </w:r>
      <w:r w:rsidR="004174A9" w:rsidRPr="00077623">
        <w:rPr>
          <w:sz w:val="24"/>
          <w:szCs w:val="24"/>
        </w:rPr>
        <w:t>itado e uniformizado sobre a taipa;</w:t>
      </w:r>
    </w:p>
    <w:p w:rsidR="004174A9" w:rsidRPr="00077623" w:rsidRDefault="00A25856" w:rsidP="003C79C3">
      <w:pPr>
        <w:pStyle w:val="SemEspaamento"/>
        <w:spacing w:line="283" w:lineRule="auto"/>
        <w:jc w:val="both"/>
        <w:rPr>
          <w:sz w:val="24"/>
          <w:szCs w:val="24"/>
        </w:rPr>
      </w:pPr>
      <w:r w:rsidRPr="00077623">
        <w:rPr>
          <w:b/>
          <w:sz w:val="24"/>
          <w:szCs w:val="24"/>
        </w:rPr>
        <w:t xml:space="preserve">5ª) </w:t>
      </w:r>
      <w:r w:rsidR="004174A9" w:rsidRPr="00077623">
        <w:rPr>
          <w:b/>
          <w:sz w:val="24"/>
          <w:szCs w:val="24"/>
        </w:rPr>
        <w:t>ACABAMENTO</w:t>
      </w:r>
      <w:r w:rsidR="004174A9" w:rsidRPr="00077623">
        <w:rPr>
          <w:sz w:val="24"/>
          <w:szCs w:val="24"/>
        </w:rPr>
        <w:t xml:space="preserve"> </w:t>
      </w:r>
      <w:r w:rsidR="004174A9" w:rsidRPr="00077623">
        <w:rPr>
          <w:sz w:val="24"/>
          <w:szCs w:val="24"/>
        </w:rPr>
        <w:softHyphen/>
        <w:t>– consiste em emparelhar e corrigir imperfeições tanto na parte montante como jusante e quando possível, aproveitar o material da decapagem para colocar na parte jusante, facilitando a recuperação da cobertura vegetal;</w:t>
      </w:r>
    </w:p>
    <w:p w:rsidR="004174A9" w:rsidRPr="00077623" w:rsidRDefault="00A25856" w:rsidP="003C79C3">
      <w:pPr>
        <w:pStyle w:val="SemEspaamento"/>
        <w:spacing w:line="283" w:lineRule="auto"/>
        <w:jc w:val="both"/>
        <w:rPr>
          <w:sz w:val="24"/>
          <w:szCs w:val="24"/>
        </w:rPr>
      </w:pPr>
      <w:r w:rsidRPr="00077623">
        <w:rPr>
          <w:b/>
          <w:sz w:val="24"/>
          <w:szCs w:val="24"/>
        </w:rPr>
        <w:t xml:space="preserve">6ª) </w:t>
      </w:r>
      <w:r w:rsidR="004174A9" w:rsidRPr="00077623">
        <w:rPr>
          <w:b/>
          <w:sz w:val="24"/>
          <w:szCs w:val="24"/>
        </w:rPr>
        <w:t>CONSTRUÇÃO DO VERTEDOURO</w:t>
      </w:r>
      <w:r w:rsidR="004174A9" w:rsidRPr="00077623">
        <w:rPr>
          <w:sz w:val="24"/>
          <w:szCs w:val="24"/>
        </w:rPr>
        <w:t xml:space="preserve"> – deve ser seguida f</w:t>
      </w:r>
      <w:r w:rsidR="00F87CAF" w:rsidRPr="00077623">
        <w:rPr>
          <w:sz w:val="24"/>
          <w:szCs w:val="24"/>
        </w:rPr>
        <w:t>ielmente ao descrito no projeto.</w:t>
      </w:r>
    </w:p>
    <w:p w:rsidR="00B807CA" w:rsidRPr="00077623" w:rsidRDefault="004174A9" w:rsidP="003C79C3">
      <w:pPr>
        <w:pStyle w:val="SemEspaamento"/>
        <w:numPr>
          <w:ilvl w:val="2"/>
          <w:numId w:val="2"/>
        </w:numPr>
        <w:spacing w:line="283" w:lineRule="auto"/>
        <w:ind w:left="0" w:firstLine="0"/>
        <w:jc w:val="both"/>
        <w:rPr>
          <w:sz w:val="24"/>
          <w:szCs w:val="24"/>
        </w:rPr>
      </w:pPr>
      <w:r w:rsidRPr="00077623">
        <w:rPr>
          <w:sz w:val="24"/>
          <w:szCs w:val="24"/>
        </w:rPr>
        <w:t>O material escavado deverá ser utilizado na construção do maciço. Quando não for apropriado,</w:t>
      </w:r>
      <w:r w:rsidR="007152B7" w:rsidRPr="00077623">
        <w:rPr>
          <w:sz w:val="24"/>
          <w:szCs w:val="24"/>
        </w:rPr>
        <w:t xml:space="preserve"> </w:t>
      </w:r>
      <w:r w:rsidRPr="00077623">
        <w:rPr>
          <w:sz w:val="24"/>
          <w:szCs w:val="24"/>
        </w:rPr>
        <w:t>poderá ser utilizado outro, desde que em comum acordo com o beneficiário, da mesma forma quan</w:t>
      </w:r>
      <w:r w:rsidR="00F87CAF" w:rsidRPr="00077623">
        <w:rPr>
          <w:sz w:val="24"/>
          <w:szCs w:val="24"/>
        </w:rPr>
        <w:t>do ocorrer sobras de material já que este deve ser distribuí</w:t>
      </w:r>
      <w:r w:rsidRPr="00077623">
        <w:rPr>
          <w:sz w:val="24"/>
          <w:szCs w:val="24"/>
        </w:rPr>
        <w:t>do aos arredores do açude de maneira que fique uma área aproveitável após a regeneração da vegetação, sempre mantendo um diálogo entre empresa, técnico e</w:t>
      </w:r>
      <w:r w:rsidR="00F87CAF" w:rsidRPr="00077623">
        <w:rPr>
          <w:sz w:val="24"/>
          <w:szCs w:val="24"/>
        </w:rPr>
        <w:t xml:space="preserve"> beneficiários para estas definições.</w:t>
      </w:r>
    </w:p>
    <w:p w:rsidR="00BE0F02" w:rsidRDefault="00090D0E" w:rsidP="003C79C3">
      <w:pPr>
        <w:pStyle w:val="SemEspaamento"/>
        <w:numPr>
          <w:ilvl w:val="2"/>
          <w:numId w:val="2"/>
        </w:numPr>
        <w:spacing w:line="283" w:lineRule="auto"/>
        <w:ind w:left="0" w:firstLine="0"/>
        <w:jc w:val="both"/>
        <w:rPr>
          <w:sz w:val="24"/>
          <w:szCs w:val="24"/>
        </w:rPr>
      </w:pPr>
      <w:r w:rsidRPr="00077623">
        <w:rPr>
          <w:sz w:val="24"/>
          <w:szCs w:val="24"/>
        </w:rPr>
        <w:t xml:space="preserve">A execução do objeto deverá atender, </w:t>
      </w:r>
      <w:r w:rsidRPr="00077623">
        <w:rPr>
          <w:b/>
          <w:sz w:val="24"/>
          <w:szCs w:val="24"/>
        </w:rPr>
        <w:t>rigorosamente</w:t>
      </w:r>
      <w:r w:rsidRPr="00077623">
        <w:rPr>
          <w:sz w:val="24"/>
          <w:szCs w:val="24"/>
        </w:rPr>
        <w:t xml:space="preserve">, as especificações técnicas contidas no </w:t>
      </w:r>
      <w:r w:rsidR="00BE0F02" w:rsidRPr="00077623">
        <w:rPr>
          <w:sz w:val="24"/>
          <w:szCs w:val="24"/>
        </w:rPr>
        <w:t xml:space="preserve">Plano de Trabalho </w:t>
      </w:r>
      <w:r w:rsidRPr="00077623">
        <w:rPr>
          <w:sz w:val="24"/>
          <w:szCs w:val="24"/>
        </w:rPr>
        <w:t>suplementado</w:t>
      </w:r>
      <w:r w:rsidR="00BE0F02" w:rsidRPr="00077623">
        <w:rPr>
          <w:sz w:val="24"/>
          <w:szCs w:val="24"/>
        </w:rPr>
        <w:t xml:space="preserve"> pelo projeto apresentado pela Interveniente</w:t>
      </w:r>
      <w:r w:rsidRPr="00077623">
        <w:rPr>
          <w:sz w:val="24"/>
          <w:szCs w:val="24"/>
        </w:rPr>
        <w:t>.</w:t>
      </w:r>
    </w:p>
    <w:p w:rsidR="0062209A" w:rsidRDefault="0062209A" w:rsidP="003C79C3">
      <w:pPr>
        <w:pStyle w:val="SemEspaamento"/>
        <w:numPr>
          <w:ilvl w:val="2"/>
          <w:numId w:val="2"/>
        </w:numPr>
        <w:spacing w:line="283" w:lineRule="auto"/>
        <w:ind w:left="0" w:firstLine="0"/>
        <w:jc w:val="both"/>
        <w:rPr>
          <w:sz w:val="24"/>
          <w:szCs w:val="24"/>
        </w:rPr>
      </w:pPr>
      <w:r w:rsidRPr="0062209A">
        <w:rPr>
          <w:sz w:val="24"/>
          <w:szCs w:val="24"/>
        </w:rPr>
        <w:t>Considerando os diferentes tipos de solos que o AVANÇAR irá abranger, assim como as mai</w:t>
      </w:r>
      <w:r>
        <w:rPr>
          <w:sz w:val="24"/>
          <w:szCs w:val="24"/>
        </w:rPr>
        <w:t xml:space="preserve">s </w:t>
      </w:r>
      <w:r w:rsidRPr="0062209A">
        <w:rPr>
          <w:sz w:val="24"/>
          <w:szCs w:val="24"/>
        </w:rPr>
        <w:t>variadas topografias e os tipos de projetos que poderão ser barrados</w:t>
      </w:r>
      <w:r>
        <w:rPr>
          <w:sz w:val="24"/>
          <w:szCs w:val="24"/>
        </w:rPr>
        <w:t>,</w:t>
      </w:r>
      <w:r w:rsidRPr="0062209A">
        <w:rPr>
          <w:sz w:val="24"/>
          <w:szCs w:val="24"/>
        </w:rPr>
        <w:t xml:space="preserve"> semibarrados ou escavados</w:t>
      </w:r>
      <w:r>
        <w:rPr>
          <w:sz w:val="24"/>
          <w:szCs w:val="24"/>
        </w:rPr>
        <w:t>,</w:t>
      </w:r>
      <w:r w:rsidRPr="0062209A">
        <w:rPr>
          <w:sz w:val="24"/>
          <w:szCs w:val="24"/>
        </w:rPr>
        <w:t xml:space="preserve"> a produção com maior aproveitamento do equipamento </w:t>
      </w:r>
      <w:r>
        <w:rPr>
          <w:sz w:val="24"/>
          <w:szCs w:val="24"/>
        </w:rPr>
        <w:t>é</w:t>
      </w:r>
      <w:r w:rsidRPr="0062209A">
        <w:rPr>
          <w:sz w:val="24"/>
          <w:szCs w:val="24"/>
        </w:rPr>
        <w:t xml:space="preserve"> de fundamental importância</w:t>
      </w:r>
      <w:r>
        <w:rPr>
          <w:sz w:val="24"/>
          <w:szCs w:val="24"/>
        </w:rPr>
        <w:t>.</w:t>
      </w:r>
    </w:p>
    <w:p w:rsidR="0062209A" w:rsidRPr="0062209A" w:rsidRDefault="0062209A" w:rsidP="003C79C3">
      <w:pPr>
        <w:pStyle w:val="SemEspaamento"/>
        <w:numPr>
          <w:ilvl w:val="2"/>
          <w:numId w:val="2"/>
        </w:numPr>
        <w:spacing w:line="283" w:lineRule="auto"/>
        <w:ind w:left="0" w:firstLine="0"/>
        <w:jc w:val="both"/>
        <w:rPr>
          <w:sz w:val="24"/>
          <w:szCs w:val="24"/>
        </w:rPr>
      </w:pPr>
      <w:r w:rsidRPr="0062209A">
        <w:rPr>
          <w:sz w:val="24"/>
          <w:szCs w:val="24"/>
        </w:rPr>
        <w:t xml:space="preserve">O serviço consiste basicamente nas etapas de </w:t>
      </w:r>
      <w:r w:rsidRPr="0062209A">
        <w:rPr>
          <w:b/>
          <w:sz w:val="24"/>
          <w:szCs w:val="24"/>
        </w:rPr>
        <w:t>decapagem</w:t>
      </w:r>
      <w:r w:rsidRPr="0062209A">
        <w:rPr>
          <w:sz w:val="24"/>
          <w:szCs w:val="24"/>
        </w:rPr>
        <w:t xml:space="preserve">, </w:t>
      </w:r>
      <w:r w:rsidRPr="0062209A">
        <w:rPr>
          <w:b/>
          <w:sz w:val="24"/>
          <w:szCs w:val="24"/>
        </w:rPr>
        <w:t>abertura</w:t>
      </w:r>
      <w:r w:rsidRPr="0062209A">
        <w:rPr>
          <w:sz w:val="24"/>
          <w:szCs w:val="24"/>
        </w:rPr>
        <w:t xml:space="preserve"> </w:t>
      </w:r>
      <w:r w:rsidRPr="0062209A">
        <w:rPr>
          <w:b/>
          <w:sz w:val="24"/>
          <w:szCs w:val="24"/>
        </w:rPr>
        <w:t>de</w:t>
      </w:r>
      <w:r w:rsidRPr="0062209A">
        <w:rPr>
          <w:sz w:val="24"/>
          <w:szCs w:val="24"/>
        </w:rPr>
        <w:t xml:space="preserve"> </w:t>
      </w:r>
      <w:r w:rsidRPr="0062209A">
        <w:rPr>
          <w:b/>
          <w:sz w:val="24"/>
          <w:szCs w:val="24"/>
        </w:rPr>
        <w:t>trincheira</w:t>
      </w:r>
      <w:r w:rsidRPr="0062209A">
        <w:rPr>
          <w:sz w:val="24"/>
          <w:szCs w:val="24"/>
        </w:rPr>
        <w:t xml:space="preserve">, </w:t>
      </w:r>
      <w:r w:rsidRPr="0062209A">
        <w:rPr>
          <w:b/>
          <w:sz w:val="24"/>
          <w:szCs w:val="24"/>
        </w:rPr>
        <w:t>escavação</w:t>
      </w:r>
      <w:r w:rsidRPr="0062209A">
        <w:rPr>
          <w:sz w:val="24"/>
          <w:szCs w:val="24"/>
        </w:rPr>
        <w:t xml:space="preserve"> e </w:t>
      </w:r>
      <w:r w:rsidRPr="0062209A">
        <w:rPr>
          <w:b/>
          <w:sz w:val="24"/>
          <w:szCs w:val="24"/>
        </w:rPr>
        <w:t>transporte</w:t>
      </w:r>
      <w:r w:rsidRPr="0062209A">
        <w:rPr>
          <w:sz w:val="24"/>
          <w:szCs w:val="24"/>
        </w:rPr>
        <w:t xml:space="preserve"> </w:t>
      </w:r>
      <w:r w:rsidRPr="0062209A">
        <w:rPr>
          <w:b/>
          <w:sz w:val="24"/>
          <w:szCs w:val="24"/>
        </w:rPr>
        <w:t>do</w:t>
      </w:r>
      <w:r w:rsidRPr="0062209A">
        <w:rPr>
          <w:sz w:val="24"/>
          <w:szCs w:val="24"/>
        </w:rPr>
        <w:t xml:space="preserve"> </w:t>
      </w:r>
      <w:r w:rsidRPr="0062209A">
        <w:rPr>
          <w:b/>
          <w:sz w:val="24"/>
          <w:szCs w:val="24"/>
        </w:rPr>
        <w:t>material</w:t>
      </w:r>
      <w:r w:rsidRPr="0062209A">
        <w:rPr>
          <w:sz w:val="24"/>
          <w:szCs w:val="24"/>
        </w:rPr>
        <w:t xml:space="preserve">, </w:t>
      </w:r>
      <w:r w:rsidRPr="0062209A">
        <w:rPr>
          <w:b/>
          <w:sz w:val="24"/>
          <w:szCs w:val="24"/>
        </w:rPr>
        <w:t>compactação</w:t>
      </w:r>
      <w:r w:rsidRPr="0062209A">
        <w:rPr>
          <w:sz w:val="24"/>
          <w:szCs w:val="24"/>
        </w:rPr>
        <w:t xml:space="preserve">, </w:t>
      </w:r>
      <w:r w:rsidRPr="0062209A">
        <w:rPr>
          <w:b/>
          <w:sz w:val="24"/>
          <w:szCs w:val="24"/>
        </w:rPr>
        <w:t>acabamentos</w:t>
      </w:r>
      <w:r w:rsidRPr="0062209A">
        <w:rPr>
          <w:sz w:val="24"/>
          <w:szCs w:val="24"/>
        </w:rPr>
        <w:t xml:space="preserve">, </w:t>
      </w:r>
      <w:r w:rsidRPr="0062209A">
        <w:rPr>
          <w:b/>
          <w:sz w:val="24"/>
          <w:szCs w:val="24"/>
        </w:rPr>
        <w:t>construção</w:t>
      </w:r>
      <w:r w:rsidRPr="0062209A">
        <w:rPr>
          <w:sz w:val="24"/>
          <w:szCs w:val="24"/>
        </w:rPr>
        <w:t xml:space="preserve"> </w:t>
      </w:r>
      <w:r w:rsidRPr="0062209A">
        <w:rPr>
          <w:b/>
          <w:sz w:val="24"/>
          <w:szCs w:val="24"/>
        </w:rPr>
        <w:t>do</w:t>
      </w:r>
      <w:r w:rsidRPr="0062209A">
        <w:rPr>
          <w:sz w:val="24"/>
          <w:szCs w:val="24"/>
        </w:rPr>
        <w:t xml:space="preserve"> </w:t>
      </w:r>
      <w:r w:rsidRPr="0062209A">
        <w:rPr>
          <w:b/>
          <w:sz w:val="24"/>
          <w:szCs w:val="24"/>
        </w:rPr>
        <w:t>vertedouro</w:t>
      </w:r>
      <w:r w:rsidRPr="0062209A">
        <w:rPr>
          <w:sz w:val="24"/>
          <w:szCs w:val="24"/>
        </w:rPr>
        <w:t xml:space="preserve"> e </w:t>
      </w:r>
      <w:r w:rsidRPr="0062209A">
        <w:rPr>
          <w:b/>
          <w:sz w:val="24"/>
          <w:szCs w:val="24"/>
        </w:rPr>
        <w:t>construção</w:t>
      </w:r>
      <w:r w:rsidRPr="0062209A">
        <w:rPr>
          <w:sz w:val="24"/>
          <w:szCs w:val="24"/>
        </w:rPr>
        <w:t xml:space="preserve"> </w:t>
      </w:r>
      <w:r w:rsidRPr="0062209A">
        <w:rPr>
          <w:b/>
          <w:sz w:val="24"/>
          <w:szCs w:val="24"/>
        </w:rPr>
        <w:t>de</w:t>
      </w:r>
      <w:r w:rsidRPr="0062209A">
        <w:rPr>
          <w:sz w:val="24"/>
          <w:szCs w:val="24"/>
        </w:rPr>
        <w:t xml:space="preserve"> </w:t>
      </w:r>
      <w:r w:rsidRPr="0062209A">
        <w:rPr>
          <w:b/>
          <w:sz w:val="24"/>
          <w:szCs w:val="24"/>
        </w:rPr>
        <w:t>barreira</w:t>
      </w:r>
      <w:r w:rsidRPr="0062209A">
        <w:rPr>
          <w:sz w:val="24"/>
          <w:szCs w:val="24"/>
        </w:rPr>
        <w:t xml:space="preserve"> </w:t>
      </w:r>
      <w:r w:rsidRPr="0062209A">
        <w:rPr>
          <w:b/>
          <w:sz w:val="24"/>
          <w:szCs w:val="24"/>
        </w:rPr>
        <w:t>de</w:t>
      </w:r>
      <w:r w:rsidRPr="0062209A">
        <w:rPr>
          <w:sz w:val="24"/>
          <w:szCs w:val="24"/>
        </w:rPr>
        <w:t xml:space="preserve"> </w:t>
      </w:r>
      <w:r w:rsidRPr="0062209A">
        <w:rPr>
          <w:b/>
          <w:sz w:val="24"/>
          <w:szCs w:val="24"/>
        </w:rPr>
        <w:t>contenção</w:t>
      </w:r>
      <w:r w:rsidRPr="0062209A">
        <w:rPr>
          <w:sz w:val="24"/>
          <w:szCs w:val="24"/>
        </w:rPr>
        <w:t xml:space="preserve"> em alguns casos. Portanto, pode-se observar</w:t>
      </w:r>
      <w:r>
        <w:rPr>
          <w:sz w:val="24"/>
          <w:szCs w:val="24"/>
        </w:rPr>
        <w:t xml:space="preserve"> que nem toda hora má</w:t>
      </w:r>
      <w:r w:rsidRPr="0062209A">
        <w:rPr>
          <w:sz w:val="24"/>
          <w:szCs w:val="24"/>
        </w:rPr>
        <w:t>quina trabalhada se traduz em volume de material movimentado, uma vez que dentre as etapas citadas, a máquina estará contabilizando horas e não realizando transporte efeti</w:t>
      </w:r>
      <w:r>
        <w:rPr>
          <w:sz w:val="24"/>
          <w:szCs w:val="24"/>
        </w:rPr>
        <w:t>vo de material com a concha chei</w:t>
      </w:r>
      <w:r w:rsidRPr="0062209A">
        <w:rPr>
          <w:sz w:val="24"/>
          <w:szCs w:val="24"/>
        </w:rPr>
        <w:t>a</w:t>
      </w:r>
      <w:r>
        <w:rPr>
          <w:sz w:val="24"/>
          <w:szCs w:val="24"/>
        </w:rPr>
        <w:t>.</w:t>
      </w:r>
    </w:p>
    <w:p w:rsidR="0062209A" w:rsidRPr="0062209A" w:rsidRDefault="0062209A" w:rsidP="003C79C3">
      <w:pPr>
        <w:pStyle w:val="SemEspaamento"/>
        <w:numPr>
          <w:ilvl w:val="2"/>
          <w:numId w:val="2"/>
        </w:numPr>
        <w:spacing w:line="283" w:lineRule="auto"/>
        <w:ind w:left="0" w:firstLine="0"/>
        <w:jc w:val="both"/>
        <w:rPr>
          <w:sz w:val="24"/>
          <w:szCs w:val="24"/>
        </w:rPr>
      </w:pPr>
      <w:r w:rsidRPr="0062209A">
        <w:rPr>
          <w:sz w:val="24"/>
          <w:szCs w:val="24"/>
        </w:rPr>
        <w:t xml:space="preserve">Para realização de todo este serviço a escavadeira deve possuir caçamba de </w:t>
      </w:r>
      <w:r w:rsidRPr="0062209A">
        <w:rPr>
          <w:b/>
          <w:sz w:val="24"/>
          <w:szCs w:val="24"/>
        </w:rPr>
        <w:t>1m³ (um metro cúbico) de capacidade mínima</w:t>
      </w:r>
      <w:r w:rsidRPr="0062209A">
        <w:rPr>
          <w:sz w:val="24"/>
          <w:szCs w:val="24"/>
        </w:rPr>
        <w:t xml:space="preserve">, </w:t>
      </w:r>
      <w:r w:rsidRPr="0062209A">
        <w:rPr>
          <w:b/>
          <w:sz w:val="24"/>
          <w:szCs w:val="24"/>
        </w:rPr>
        <w:t>sendo aceitas máquinas com capacidade maior, sem restrições</w:t>
      </w:r>
      <w:r w:rsidR="001D5F72">
        <w:rPr>
          <w:sz w:val="24"/>
          <w:szCs w:val="24"/>
        </w:rPr>
        <w:t>.</w:t>
      </w:r>
      <w:r w:rsidRPr="0062209A">
        <w:rPr>
          <w:sz w:val="24"/>
          <w:szCs w:val="24"/>
        </w:rPr>
        <w:t xml:space="preserve"> Contudo, </w:t>
      </w:r>
      <w:r w:rsidRPr="001D5F72">
        <w:rPr>
          <w:b/>
          <w:sz w:val="24"/>
          <w:szCs w:val="24"/>
        </w:rPr>
        <w:t>n</w:t>
      </w:r>
      <w:r w:rsidR="001D5F72" w:rsidRPr="001D5F72">
        <w:rPr>
          <w:b/>
          <w:sz w:val="24"/>
          <w:szCs w:val="24"/>
        </w:rPr>
        <w:t>ão serão pagos valores adicionai</w:t>
      </w:r>
      <w:r w:rsidRPr="001D5F72">
        <w:rPr>
          <w:b/>
          <w:sz w:val="24"/>
          <w:szCs w:val="24"/>
        </w:rPr>
        <w:t>s</w:t>
      </w:r>
      <w:r w:rsidRPr="0062209A">
        <w:rPr>
          <w:sz w:val="24"/>
          <w:szCs w:val="24"/>
        </w:rPr>
        <w:t xml:space="preserve">. Desta forma, </w:t>
      </w:r>
      <w:r w:rsidR="001D5F72" w:rsidRPr="0062209A">
        <w:rPr>
          <w:sz w:val="24"/>
          <w:szCs w:val="24"/>
        </w:rPr>
        <w:t>existirá</w:t>
      </w:r>
      <w:r w:rsidRPr="0062209A">
        <w:rPr>
          <w:sz w:val="24"/>
          <w:szCs w:val="24"/>
        </w:rPr>
        <w:t xml:space="preserve"> uma garantia de que o rendimento médio será por </w:t>
      </w:r>
      <w:r w:rsidRPr="001D5F72">
        <w:rPr>
          <w:b/>
          <w:sz w:val="24"/>
          <w:szCs w:val="24"/>
        </w:rPr>
        <w:t>volta de 65m</w:t>
      </w:r>
      <w:r w:rsidR="001D5F72" w:rsidRPr="001D5F72">
        <w:rPr>
          <w:b/>
          <w:sz w:val="24"/>
          <w:szCs w:val="24"/>
        </w:rPr>
        <w:t>³ (sessenta e cinco metros cúbicos)</w:t>
      </w:r>
      <w:r w:rsidRPr="001D5F72">
        <w:rPr>
          <w:b/>
          <w:sz w:val="24"/>
          <w:szCs w:val="24"/>
        </w:rPr>
        <w:t xml:space="preserve"> de movimentação de terra por unidade de hora máquina</w:t>
      </w:r>
      <w:r w:rsidRPr="0062209A">
        <w:rPr>
          <w:sz w:val="24"/>
          <w:szCs w:val="24"/>
        </w:rPr>
        <w:t>, rendimento este, considerado suficiente para execução dos projetos com boa qualidade no tempo proposto.</w:t>
      </w:r>
    </w:p>
    <w:p w:rsidR="0062209A" w:rsidRPr="001D5F72" w:rsidRDefault="0062209A" w:rsidP="003C79C3">
      <w:pPr>
        <w:pStyle w:val="SemEspaamento"/>
        <w:numPr>
          <w:ilvl w:val="2"/>
          <w:numId w:val="2"/>
        </w:numPr>
        <w:spacing w:line="283" w:lineRule="auto"/>
        <w:ind w:left="0" w:firstLine="0"/>
        <w:jc w:val="both"/>
        <w:rPr>
          <w:sz w:val="24"/>
          <w:szCs w:val="24"/>
        </w:rPr>
      </w:pPr>
      <w:r w:rsidRPr="0062209A">
        <w:rPr>
          <w:sz w:val="24"/>
          <w:szCs w:val="24"/>
        </w:rPr>
        <w:t>Independentemente se utilizados um ou mais equipamentos</w:t>
      </w:r>
      <w:r w:rsidR="001D5F72">
        <w:rPr>
          <w:sz w:val="24"/>
          <w:szCs w:val="24"/>
        </w:rPr>
        <w:t>,</w:t>
      </w:r>
      <w:r w:rsidRPr="0062209A">
        <w:rPr>
          <w:sz w:val="24"/>
          <w:szCs w:val="24"/>
        </w:rPr>
        <w:t xml:space="preserve"> no apoio a escavadeira</w:t>
      </w:r>
      <w:r w:rsidR="001D5F72">
        <w:rPr>
          <w:sz w:val="24"/>
          <w:szCs w:val="24"/>
        </w:rPr>
        <w:t>,</w:t>
      </w:r>
      <w:r w:rsidRPr="0062209A">
        <w:rPr>
          <w:sz w:val="24"/>
          <w:szCs w:val="24"/>
        </w:rPr>
        <w:t xml:space="preserve"> que possam apresentar maiores produções, a remuneração será o total de horas praticadas até, </w:t>
      </w:r>
      <w:r w:rsidRPr="001D5F72">
        <w:rPr>
          <w:b/>
          <w:sz w:val="24"/>
          <w:szCs w:val="24"/>
        </w:rPr>
        <w:t>no máximo 24</w:t>
      </w:r>
      <w:r w:rsidR="001D5F72" w:rsidRPr="001D5F72">
        <w:rPr>
          <w:b/>
          <w:sz w:val="24"/>
          <w:szCs w:val="24"/>
        </w:rPr>
        <w:t xml:space="preserve"> </w:t>
      </w:r>
      <w:r w:rsidRPr="001D5F72">
        <w:rPr>
          <w:b/>
          <w:sz w:val="24"/>
          <w:szCs w:val="24"/>
        </w:rPr>
        <w:t>horas/projeto</w:t>
      </w:r>
      <w:r w:rsidRPr="001D5F72">
        <w:rPr>
          <w:sz w:val="24"/>
          <w:szCs w:val="24"/>
        </w:rPr>
        <w:t>, e terá como base o valor de hora máquina da escavadeira.</w:t>
      </w:r>
    </w:p>
    <w:p w:rsidR="00B807CA" w:rsidRPr="005E73B8" w:rsidRDefault="00B807CA" w:rsidP="003C79C3">
      <w:pPr>
        <w:pStyle w:val="SemEspaamento"/>
        <w:spacing w:line="283" w:lineRule="auto"/>
        <w:ind w:right="-2"/>
        <w:jc w:val="both"/>
        <w:rPr>
          <w:b/>
          <w:color w:val="00B050"/>
          <w:sz w:val="24"/>
          <w:szCs w:val="24"/>
        </w:rPr>
      </w:pPr>
    </w:p>
    <w:p w:rsidR="00B807CA" w:rsidRPr="00193EAA" w:rsidRDefault="000F0530" w:rsidP="003C79C3">
      <w:pPr>
        <w:pStyle w:val="SemEspaamento"/>
        <w:numPr>
          <w:ilvl w:val="1"/>
          <w:numId w:val="2"/>
        </w:numPr>
        <w:spacing w:line="283" w:lineRule="auto"/>
        <w:ind w:right="-2"/>
        <w:jc w:val="both"/>
        <w:rPr>
          <w:b/>
          <w:sz w:val="24"/>
          <w:szCs w:val="24"/>
        </w:rPr>
      </w:pPr>
      <w:r w:rsidRPr="00193EAA">
        <w:rPr>
          <w:b/>
          <w:sz w:val="24"/>
          <w:szCs w:val="24"/>
        </w:rPr>
        <w:t>DA DESCRIÇÃO DOS SERVIÇOS</w:t>
      </w:r>
    </w:p>
    <w:p w:rsidR="002B1711" w:rsidRPr="00193EAA" w:rsidRDefault="002B1711" w:rsidP="003C79C3">
      <w:pPr>
        <w:pStyle w:val="SemEspaamento"/>
        <w:numPr>
          <w:ilvl w:val="2"/>
          <w:numId w:val="2"/>
        </w:numPr>
        <w:spacing w:line="283" w:lineRule="auto"/>
        <w:ind w:left="0" w:firstLine="0"/>
        <w:jc w:val="both"/>
        <w:rPr>
          <w:sz w:val="24"/>
          <w:szCs w:val="24"/>
        </w:rPr>
      </w:pPr>
      <w:r w:rsidRPr="00193EAA">
        <w:rPr>
          <w:sz w:val="24"/>
          <w:szCs w:val="24"/>
        </w:rPr>
        <w:t xml:space="preserve">A empresa contratada deverá iniciar os trabalhos em </w:t>
      </w:r>
      <w:r w:rsidRPr="00193EAA">
        <w:rPr>
          <w:b/>
          <w:sz w:val="24"/>
          <w:szCs w:val="24"/>
        </w:rPr>
        <w:t>até 5 (cinco) dias úteis</w:t>
      </w:r>
      <w:r w:rsidRPr="00193EAA">
        <w:rPr>
          <w:sz w:val="24"/>
          <w:szCs w:val="24"/>
        </w:rPr>
        <w:t xml:space="preserve"> após o recebimento da Ordem de Início de Serviço.</w:t>
      </w:r>
    </w:p>
    <w:p w:rsidR="002B1711" w:rsidRPr="00193EAA" w:rsidRDefault="002B1711" w:rsidP="003C79C3">
      <w:pPr>
        <w:pStyle w:val="SemEspaamento"/>
        <w:numPr>
          <w:ilvl w:val="2"/>
          <w:numId w:val="2"/>
        </w:numPr>
        <w:spacing w:line="283" w:lineRule="auto"/>
        <w:ind w:left="0" w:firstLine="0"/>
        <w:jc w:val="both"/>
        <w:rPr>
          <w:sz w:val="24"/>
          <w:szCs w:val="24"/>
        </w:rPr>
      </w:pPr>
      <w:r w:rsidRPr="00193EAA">
        <w:rPr>
          <w:sz w:val="24"/>
          <w:szCs w:val="24"/>
        </w:rPr>
        <w:t>A CONTRATADA deve estar ciente de que os custos estim</w:t>
      </w:r>
      <w:r w:rsidR="000A44FF" w:rsidRPr="00193EAA">
        <w:rPr>
          <w:sz w:val="24"/>
          <w:szCs w:val="24"/>
        </w:rPr>
        <w:t>ados em cada “hora/máquina”</w:t>
      </w:r>
      <w:r w:rsidRPr="00193EAA">
        <w:rPr>
          <w:sz w:val="24"/>
          <w:szCs w:val="24"/>
        </w:rPr>
        <w:t xml:space="preserve"> devem compreender toda a despesa advinda dos deslocamentos da(s) máquina(s), mão de obra do(s) </w:t>
      </w:r>
      <w:r w:rsidRPr="00193EAA">
        <w:rPr>
          <w:sz w:val="24"/>
          <w:szCs w:val="24"/>
        </w:rPr>
        <w:lastRenderedPageBreak/>
        <w:t xml:space="preserve">operador(es), </w:t>
      </w:r>
      <w:r w:rsidR="00610C12" w:rsidRPr="00193EAA">
        <w:rPr>
          <w:sz w:val="24"/>
          <w:szCs w:val="24"/>
        </w:rPr>
        <w:t>combustível</w:t>
      </w:r>
      <w:r w:rsidRPr="00193EAA">
        <w:rPr>
          <w:sz w:val="24"/>
          <w:szCs w:val="24"/>
        </w:rPr>
        <w:t>, lubrificantes, manutenção geral do(s)</w:t>
      </w:r>
      <w:r w:rsidR="00610C12" w:rsidRPr="00193EAA">
        <w:rPr>
          <w:sz w:val="24"/>
          <w:szCs w:val="24"/>
        </w:rPr>
        <w:t xml:space="preserve"> equipamento(s), encargos sociai</w:t>
      </w:r>
      <w:r w:rsidRPr="00193EAA">
        <w:rPr>
          <w:sz w:val="24"/>
          <w:szCs w:val="24"/>
        </w:rPr>
        <w:t>s, tributos, entre outros. Ou seja, todos os custos diretos e indiretos da prestação dos serviços devem estar englobados no custo da execução do projeto.</w:t>
      </w:r>
    </w:p>
    <w:p w:rsidR="00DA2434" w:rsidRPr="00193EAA" w:rsidRDefault="002B1711" w:rsidP="003C79C3">
      <w:pPr>
        <w:pStyle w:val="SemEspaamento"/>
        <w:numPr>
          <w:ilvl w:val="2"/>
          <w:numId w:val="2"/>
        </w:numPr>
        <w:spacing w:line="283" w:lineRule="auto"/>
        <w:ind w:left="0" w:firstLine="0"/>
        <w:jc w:val="both"/>
        <w:rPr>
          <w:sz w:val="24"/>
          <w:szCs w:val="24"/>
        </w:rPr>
      </w:pPr>
      <w:r w:rsidRPr="00193EAA">
        <w:rPr>
          <w:sz w:val="24"/>
          <w:szCs w:val="24"/>
        </w:rPr>
        <w:t xml:space="preserve">A </w:t>
      </w:r>
      <w:r w:rsidR="00DE4108" w:rsidRPr="00193EAA">
        <w:rPr>
          <w:sz w:val="24"/>
          <w:szCs w:val="24"/>
        </w:rPr>
        <w:t xml:space="preserve">CONTRATADA </w:t>
      </w:r>
      <w:r w:rsidRPr="00193EAA">
        <w:rPr>
          <w:sz w:val="24"/>
          <w:szCs w:val="24"/>
        </w:rPr>
        <w:t>deverá apresentar documento que comprove a experiência em prestação de serviços semelhantes e disponibilizar operador capacitado para serviços de movimentação de terra, mais especificamente na construção de açudes, res</w:t>
      </w:r>
      <w:r w:rsidR="00DA2434" w:rsidRPr="00193EAA">
        <w:rPr>
          <w:sz w:val="24"/>
          <w:szCs w:val="24"/>
        </w:rPr>
        <w:t>ervatórios de água e similares.</w:t>
      </w:r>
    </w:p>
    <w:p w:rsidR="000F0530" w:rsidRPr="00193EAA" w:rsidRDefault="002B1711" w:rsidP="003C79C3">
      <w:pPr>
        <w:pStyle w:val="SemEspaamento"/>
        <w:numPr>
          <w:ilvl w:val="2"/>
          <w:numId w:val="2"/>
        </w:numPr>
        <w:spacing w:line="283" w:lineRule="auto"/>
        <w:ind w:left="0" w:firstLine="0"/>
        <w:jc w:val="both"/>
        <w:rPr>
          <w:sz w:val="24"/>
          <w:szCs w:val="24"/>
        </w:rPr>
      </w:pPr>
      <w:r w:rsidRPr="00193EAA">
        <w:rPr>
          <w:sz w:val="24"/>
          <w:szCs w:val="24"/>
        </w:rPr>
        <w:t xml:space="preserve">Os serviços previstos compreendem toda a movimentação de terra </w:t>
      </w:r>
      <w:r w:rsidR="0028136C" w:rsidRPr="00193EAA">
        <w:rPr>
          <w:sz w:val="24"/>
          <w:szCs w:val="24"/>
        </w:rPr>
        <w:t>necessária</w:t>
      </w:r>
      <w:r w:rsidRPr="00193EAA">
        <w:rPr>
          <w:sz w:val="24"/>
          <w:szCs w:val="24"/>
        </w:rPr>
        <w:t xml:space="preserve"> ao atendimento das peças técnicas que orientarão o</w:t>
      </w:r>
      <w:r w:rsidR="00A60713" w:rsidRPr="00193EAA">
        <w:rPr>
          <w:sz w:val="24"/>
          <w:szCs w:val="24"/>
        </w:rPr>
        <w:t>s acabamentos e todas as complementações diversas, como escavações, decapagem, transporte e deposições com seus devidos acabamentos, por exemplo.</w:t>
      </w:r>
    </w:p>
    <w:p w:rsidR="00495D88" w:rsidRPr="00193EAA" w:rsidRDefault="00495D88" w:rsidP="003C79C3">
      <w:pPr>
        <w:pStyle w:val="SemEspaamento"/>
        <w:numPr>
          <w:ilvl w:val="2"/>
          <w:numId w:val="2"/>
        </w:numPr>
        <w:spacing w:line="283" w:lineRule="auto"/>
        <w:ind w:left="0" w:firstLine="0"/>
        <w:jc w:val="both"/>
        <w:rPr>
          <w:sz w:val="24"/>
          <w:szCs w:val="24"/>
        </w:rPr>
      </w:pPr>
      <w:r w:rsidRPr="00193EAA">
        <w:rPr>
          <w:sz w:val="24"/>
          <w:szCs w:val="24"/>
        </w:rPr>
        <w:t>A empresa deverá apresentar comprovante de posse dos maquinários que irá utilizar, sendo esta apresentação baseada em cada lote/região que a empresa assumir. Em caso de utilizar máquinas de terceiros ou alugadas, apresentar cópia de contratos ou comprovantes de locação que apresente as características das máquinas, assim como o prazo de vigência.</w:t>
      </w:r>
    </w:p>
    <w:p w:rsidR="00495D88" w:rsidRPr="00193EAA" w:rsidRDefault="00495D88" w:rsidP="003C79C3">
      <w:pPr>
        <w:pStyle w:val="SemEspaamento"/>
        <w:numPr>
          <w:ilvl w:val="2"/>
          <w:numId w:val="2"/>
        </w:numPr>
        <w:spacing w:line="283" w:lineRule="auto"/>
        <w:ind w:left="0" w:firstLine="0"/>
        <w:jc w:val="both"/>
        <w:rPr>
          <w:sz w:val="24"/>
          <w:szCs w:val="24"/>
        </w:rPr>
      </w:pPr>
      <w:r w:rsidRPr="00193EAA">
        <w:rPr>
          <w:sz w:val="24"/>
          <w:szCs w:val="24"/>
        </w:rPr>
        <w:t>As empresas deverão atentar com relação aos parâmetros de proteção ao meio ambiente durante toda fase de execução contratual.</w:t>
      </w:r>
    </w:p>
    <w:p w:rsidR="007364BD" w:rsidRPr="00193EAA" w:rsidRDefault="00495D88" w:rsidP="003C79C3">
      <w:pPr>
        <w:pStyle w:val="SemEspaamento"/>
        <w:numPr>
          <w:ilvl w:val="2"/>
          <w:numId w:val="2"/>
        </w:numPr>
        <w:spacing w:line="283" w:lineRule="auto"/>
        <w:ind w:left="0" w:firstLine="0"/>
        <w:jc w:val="both"/>
        <w:rPr>
          <w:sz w:val="24"/>
          <w:szCs w:val="24"/>
        </w:rPr>
      </w:pPr>
      <w:r w:rsidRPr="00193EAA">
        <w:rPr>
          <w:sz w:val="24"/>
          <w:szCs w:val="24"/>
        </w:rPr>
        <w:t xml:space="preserve">Para a contratação de serviços, serão consideradas as normas técnicas, de saúde, de higiene e de segurança do trabalho, do Ministério do Trabalho e Emprego </w:t>
      </w:r>
      <w:r w:rsidR="001964E8" w:rsidRPr="00193EAA">
        <w:rPr>
          <w:sz w:val="24"/>
          <w:szCs w:val="24"/>
        </w:rPr>
        <w:t>–</w:t>
      </w:r>
      <w:r w:rsidRPr="00193EAA">
        <w:rPr>
          <w:sz w:val="24"/>
          <w:szCs w:val="24"/>
        </w:rPr>
        <w:t xml:space="preserve"> MTE, bem como</w:t>
      </w:r>
      <w:r w:rsidR="001964E8" w:rsidRPr="00193EAA">
        <w:rPr>
          <w:sz w:val="24"/>
          <w:szCs w:val="24"/>
        </w:rPr>
        <w:t xml:space="preserve"> a priorização o emprego de mão de obra especí</w:t>
      </w:r>
      <w:r w:rsidRPr="00193EAA">
        <w:rPr>
          <w:sz w:val="24"/>
          <w:szCs w:val="24"/>
        </w:rPr>
        <w:t xml:space="preserve">fica e segura por meio do Equipamento de </w:t>
      </w:r>
      <w:r w:rsidR="001964E8" w:rsidRPr="00193EAA">
        <w:rPr>
          <w:sz w:val="24"/>
          <w:szCs w:val="24"/>
        </w:rPr>
        <w:t>Proteção Individual (EPI) especí</w:t>
      </w:r>
      <w:r w:rsidRPr="00193EAA">
        <w:rPr>
          <w:sz w:val="24"/>
          <w:szCs w:val="24"/>
        </w:rPr>
        <w:t>fico para execução dos serviços seguindo os critérios dos projetos técnicos elaborados.</w:t>
      </w:r>
    </w:p>
    <w:p w:rsidR="001964E8" w:rsidRPr="00193EAA" w:rsidRDefault="001964E8" w:rsidP="003C79C3">
      <w:pPr>
        <w:pStyle w:val="SemEspaamento"/>
        <w:spacing w:line="283" w:lineRule="auto"/>
        <w:jc w:val="both"/>
        <w:rPr>
          <w:sz w:val="24"/>
          <w:szCs w:val="24"/>
        </w:rPr>
      </w:pPr>
    </w:p>
    <w:p w:rsidR="00B807CA" w:rsidRPr="00193DBB" w:rsidRDefault="001964E8" w:rsidP="003C79C3">
      <w:pPr>
        <w:pStyle w:val="SemEspaamento"/>
        <w:numPr>
          <w:ilvl w:val="1"/>
          <w:numId w:val="2"/>
        </w:numPr>
        <w:spacing w:line="283" w:lineRule="auto"/>
        <w:ind w:right="-2"/>
        <w:jc w:val="both"/>
        <w:rPr>
          <w:sz w:val="24"/>
          <w:szCs w:val="24"/>
        </w:rPr>
      </w:pPr>
      <w:r w:rsidRPr="00193DBB">
        <w:rPr>
          <w:b/>
          <w:sz w:val="24"/>
          <w:szCs w:val="24"/>
        </w:rPr>
        <w:t>DO HORÁRIO DA PRESTAÇÃO DOS SERVIÇOS</w:t>
      </w:r>
    </w:p>
    <w:p w:rsidR="001964E8" w:rsidRPr="00193DBB" w:rsidRDefault="00456B19" w:rsidP="003C79C3">
      <w:pPr>
        <w:pStyle w:val="SemEspaamento"/>
        <w:numPr>
          <w:ilvl w:val="2"/>
          <w:numId w:val="2"/>
        </w:numPr>
        <w:spacing w:line="283" w:lineRule="auto"/>
        <w:ind w:left="0" w:right="-2" w:firstLine="0"/>
        <w:jc w:val="both"/>
        <w:rPr>
          <w:sz w:val="24"/>
          <w:szCs w:val="24"/>
        </w:rPr>
      </w:pPr>
      <w:r w:rsidRPr="00193DBB">
        <w:rPr>
          <w:sz w:val="24"/>
          <w:szCs w:val="24"/>
        </w:rPr>
        <w:t>Os serviços serão realizados durante o período entre 7h e 19h, ou em outro horário desde que haja comum acordo entre CONTRATANTE e CONTRATADA.</w:t>
      </w:r>
    </w:p>
    <w:p w:rsidR="00203893" w:rsidRDefault="00203893" w:rsidP="003C79C3">
      <w:pPr>
        <w:pStyle w:val="SemEspaamento"/>
        <w:spacing w:line="283" w:lineRule="auto"/>
        <w:ind w:right="-2"/>
        <w:jc w:val="both"/>
        <w:rPr>
          <w:sz w:val="24"/>
          <w:szCs w:val="24"/>
        </w:rPr>
      </w:pPr>
    </w:p>
    <w:p w:rsidR="00203893" w:rsidRPr="00203893" w:rsidRDefault="00DE0EE5" w:rsidP="003C79C3">
      <w:pPr>
        <w:pStyle w:val="SemEspaamento"/>
        <w:numPr>
          <w:ilvl w:val="1"/>
          <w:numId w:val="2"/>
        </w:numPr>
        <w:spacing w:line="283" w:lineRule="auto"/>
        <w:ind w:right="-2"/>
        <w:jc w:val="both"/>
        <w:rPr>
          <w:b/>
          <w:sz w:val="24"/>
          <w:szCs w:val="24"/>
        </w:rPr>
      </w:pPr>
      <w:r>
        <w:rPr>
          <w:b/>
          <w:sz w:val="24"/>
          <w:szCs w:val="24"/>
        </w:rPr>
        <w:t xml:space="preserve">DO </w:t>
      </w:r>
      <w:r w:rsidR="00203893">
        <w:rPr>
          <w:b/>
          <w:sz w:val="24"/>
          <w:szCs w:val="24"/>
        </w:rPr>
        <w:t xml:space="preserve">ACOMPANHAMENTO </w:t>
      </w:r>
      <w:r w:rsidR="00D6603F">
        <w:rPr>
          <w:b/>
          <w:sz w:val="24"/>
          <w:szCs w:val="24"/>
        </w:rPr>
        <w:t xml:space="preserve">E FISCALIZAÇÃO </w:t>
      </w:r>
      <w:r w:rsidR="00203893">
        <w:rPr>
          <w:b/>
          <w:sz w:val="24"/>
          <w:szCs w:val="24"/>
        </w:rPr>
        <w:t>DA EXECUÇÃO DO OBJETO</w:t>
      </w:r>
    </w:p>
    <w:p w:rsidR="00D6603F" w:rsidRPr="00D6603F" w:rsidRDefault="00D6603F" w:rsidP="003C79C3">
      <w:pPr>
        <w:pStyle w:val="SemEspaamento"/>
        <w:spacing w:line="283" w:lineRule="auto"/>
        <w:jc w:val="both"/>
        <w:rPr>
          <w:sz w:val="24"/>
          <w:szCs w:val="24"/>
        </w:rPr>
      </w:pPr>
      <w:r>
        <w:rPr>
          <w:b/>
          <w:sz w:val="24"/>
          <w:szCs w:val="24"/>
        </w:rPr>
        <w:t xml:space="preserve">3.4. </w:t>
      </w:r>
      <w:r w:rsidRPr="00D6603F">
        <w:rPr>
          <w:sz w:val="24"/>
          <w:szCs w:val="24"/>
        </w:rPr>
        <w:t xml:space="preserve">Fica designado como fiscal deste contrato o Sr. </w:t>
      </w:r>
      <w:r w:rsidRPr="00521B8E">
        <w:rPr>
          <w:b/>
          <w:sz w:val="24"/>
          <w:szCs w:val="24"/>
        </w:rPr>
        <w:t>Paulo Siga Thomaz</w:t>
      </w:r>
      <w:r w:rsidRPr="00D6603F">
        <w:rPr>
          <w:sz w:val="24"/>
          <w:szCs w:val="24"/>
        </w:rPr>
        <w:t xml:space="preserve">, Engenheiro Civil, CREA/RS nº 240396, CPF nº 031.055 440-38, matrícula nº 63672-0, Classe A, que será representante do CONVENENTE, bem como seu substituto, Sr. </w:t>
      </w:r>
      <w:r w:rsidRPr="00521B8E">
        <w:rPr>
          <w:b/>
          <w:sz w:val="24"/>
          <w:szCs w:val="24"/>
        </w:rPr>
        <w:t>Bernardo da Silva Borges</w:t>
      </w:r>
      <w:r w:rsidRPr="00D6603F">
        <w:rPr>
          <w:sz w:val="24"/>
          <w:szCs w:val="24"/>
        </w:rPr>
        <w:t>, CPF nº 020.846.120-55, matrícula nº 63671-1, Classe A, para o acompanhamento e a fiscalização do serviço que, preferencialmente, deverá ter participado da elaboração do Termo de Referência.</w:t>
      </w:r>
    </w:p>
    <w:p w:rsidR="00D6603F" w:rsidRPr="00D6603F" w:rsidRDefault="00D6603F" w:rsidP="003C79C3">
      <w:pPr>
        <w:pStyle w:val="SemEspaamento"/>
        <w:spacing w:line="283" w:lineRule="auto"/>
        <w:jc w:val="both"/>
        <w:rPr>
          <w:sz w:val="24"/>
          <w:szCs w:val="24"/>
        </w:rPr>
      </w:pPr>
      <w:r>
        <w:rPr>
          <w:b/>
          <w:sz w:val="24"/>
          <w:szCs w:val="24"/>
        </w:rPr>
        <w:t>3.5.</w:t>
      </w:r>
      <w:r w:rsidRPr="00D6603F">
        <w:rPr>
          <w:sz w:val="24"/>
          <w:szCs w:val="24"/>
        </w:rPr>
        <w:t xml:space="preserve"> Incumbirá ao fiscal de contrato:</w:t>
      </w:r>
    </w:p>
    <w:p w:rsidR="00D6603F" w:rsidRPr="00D6603F" w:rsidRDefault="00D6603F" w:rsidP="003C79C3">
      <w:pPr>
        <w:pStyle w:val="SemEspaamento"/>
        <w:spacing w:line="283" w:lineRule="auto"/>
        <w:jc w:val="both"/>
        <w:rPr>
          <w:sz w:val="24"/>
          <w:szCs w:val="24"/>
        </w:rPr>
      </w:pPr>
      <w:r>
        <w:rPr>
          <w:b/>
          <w:sz w:val="24"/>
          <w:szCs w:val="24"/>
        </w:rPr>
        <w:t>3.5.1.</w:t>
      </w:r>
      <w:r w:rsidRPr="00D6603F">
        <w:rPr>
          <w:sz w:val="24"/>
          <w:szCs w:val="24"/>
        </w:rPr>
        <w:t xml:space="preserve"> Promover a avaliação e fiscalização dos serviços, solicitando à CONTRATADA e seus prepostos todas as providências necessárias ao bom andamento deste contrato;</w:t>
      </w:r>
    </w:p>
    <w:p w:rsidR="00D6603F" w:rsidRPr="00D6603F" w:rsidRDefault="00D6603F" w:rsidP="003C79C3">
      <w:pPr>
        <w:pStyle w:val="SemEspaamento"/>
        <w:spacing w:line="283" w:lineRule="auto"/>
        <w:jc w:val="both"/>
        <w:rPr>
          <w:sz w:val="24"/>
          <w:szCs w:val="24"/>
        </w:rPr>
      </w:pPr>
      <w:r>
        <w:rPr>
          <w:b/>
          <w:sz w:val="24"/>
          <w:szCs w:val="24"/>
        </w:rPr>
        <w:t>3.5.2.</w:t>
      </w:r>
      <w:r w:rsidRPr="00D6603F">
        <w:rPr>
          <w:sz w:val="24"/>
          <w:szCs w:val="24"/>
        </w:rPr>
        <w:t xml:space="preserve"> Atestar as Notas Fiscais da CONTRATADA para efeitos de pagamento;</w:t>
      </w:r>
    </w:p>
    <w:p w:rsidR="00D6603F" w:rsidRPr="00D6603F" w:rsidRDefault="00D6603F" w:rsidP="003C79C3">
      <w:pPr>
        <w:pStyle w:val="SemEspaamento"/>
        <w:spacing w:line="283" w:lineRule="auto"/>
        <w:jc w:val="both"/>
        <w:rPr>
          <w:sz w:val="24"/>
          <w:szCs w:val="24"/>
        </w:rPr>
      </w:pPr>
      <w:r>
        <w:rPr>
          <w:b/>
          <w:sz w:val="24"/>
          <w:szCs w:val="24"/>
        </w:rPr>
        <w:t>3.5.3.</w:t>
      </w:r>
      <w:r w:rsidRPr="00D6603F">
        <w:rPr>
          <w:sz w:val="24"/>
          <w:szCs w:val="24"/>
        </w:rPr>
        <w:t xml:space="preserve"> Solicitar ao Prefeito, as providências que ultrapassarem a sua competência, possibilitando a adoção das medidas convenientes para a perfeita execução deste contrato.</w:t>
      </w:r>
    </w:p>
    <w:p w:rsidR="00095530" w:rsidRPr="00D6603F" w:rsidRDefault="00D6603F" w:rsidP="003C79C3">
      <w:pPr>
        <w:pStyle w:val="SemEspaamento"/>
        <w:spacing w:line="283" w:lineRule="auto"/>
        <w:jc w:val="both"/>
        <w:rPr>
          <w:sz w:val="24"/>
          <w:szCs w:val="24"/>
        </w:rPr>
      </w:pPr>
      <w:r>
        <w:rPr>
          <w:b/>
          <w:sz w:val="24"/>
          <w:szCs w:val="24"/>
        </w:rPr>
        <w:t>3.5.4.</w:t>
      </w:r>
      <w:r w:rsidRPr="00D6603F">
        <w:rPr>
          <w:sz w:val="24"/>
          <w:szCs w:val="24"/>
        </w:rPr>
        <w:t xml:space="preserve"> A ação da fiscalização não exonera a CONTRATADA de suas responsabilidades contratuais.</w:t>
      </w:r>
    </w:p>
    <w:p w:rsidR="00D6603F" w:rsidRPr="00D6603F" w:rsidRDefault="00D6603F" w:rsidP="003C79C3">
      <w:pPr>
        <w:pStyle w:val="SemEspaamento"/>
        <w:spacing w:line="283" w:lineRule="auto"/>
        <w:jc w:val="both"/>
        <w:rPr>
          <w:b/>
          <w:sz w:val="24"/>
          <w:szCs w:val="24"/>
        </w:rPr>
      </w:pPr>
    </w:p>
    <w:p w:rsidR="00560401" w:rsidRPr="003C1BA7" w:rsidRDefault="00312315" w:rsidP="003C79C3">
      <w:pPr>
        <w:pStyle w:val="SemEspaamento"/>
        <w:spacing w:line="283" w:lineRule="auto"/>
        <w:ind w:right="-2"/>
        <w:jc w:val="both"/>
        <w:rPr>
          <w:b/>
          <w:sz w:val="24"/>
          <w:szCs w:val="24"/>
        </w:rPr>
      </w:pPr>
      <w:r w:rsidRPr="003C1BA7">
        <w:rPr>
          <w:b/>
          <w:sz w:val="24"/>
          <w:szCs w:val="24"/>
        </w:rPr>
        <w:t xml:space="preserve">4. </w:t>
      </w:r>
      <w:r w:rsidR="00DE0EE5">
        <w:rPr>
          <w:b/>
          <w:sz w:val="24"/>
          <w:szCs w:val="24"/>
        </w:rPr>
        <w:t xml:space="preserve">DO </w:t>
      </w:r>
      <w:r w:rsidRPr="003C1BA7">
        <w:rPr>
          <w:b/>
          <w:sz w:val="24"/>
          <w:szCs w:val="24"/>
        </w:rPr>
        <w:t xml:space="preserve">VALOR PARA </w:t>
      </w:r>
      <w:r w:rsidR="00372648">
        <w:rPr>
          <w:b/>
          <w:sz w:val="24"/>
          <w:szCs w:val="24"/>
        </w:rPr>
        <w:t>CONTRATAÇÃO</w:t>
      </w:r>
    </w:p>
    <w:p w:rsidR="006168AD" w:rsidRPr="00EE1667" w:rsidRDefault="00504ECF" w:rsidP="00EE1667">
      <w:pPr>
        <w:autoSpaceDE w:val="0"/>
        <w:autoSpaceDN w:val="0"/>
        <w:adjustRightInd w:val="0"/>
        <w:spacing w:line="283" w:lineRule="auto"/>
        <w:ind w:right="-2"/>
        <w:rPr>
          <w:rFonts w:ascii="Times New Roman" w:hAnsi="Times New Roman" w:cs="Times New Roman"/>
          <w:color w:val="000000" w:themeColor="text1"/>
          <w:sz w:val="24"/>
          <w:szCs w:val="24"/>
        </w:rPr>
      </w:pPr>
      <w:r w:rsidRPr="003C1BA7">
        <w:rPr>
          <w:rFonts w:ascii="Times New Roman" w:hAnsi="Times New Roman" w:cs="Times New Roman"/>
          <w:b/>
          <w:bCs/>
          <w:color w:val="000000"/>
          <w:sz w:val="24"/>
          <w:szCs w:val="24"/>
        </w:rPr>
        <w:t>4</w:t>
      </w:r>
      <w:r w:rsidR="00F70BBD" w:rsidRPr="003C1BA7">
        <w:rPr>
          <w:rFonts w:ascii="Times New Roman" w:hAnsi="Times New Roman" w:cs="Times New Roman"/>
          <w:b/>
          <w:bCs/>
          <w:color w:val="000000"/>
          <w:sz w:val="24"/>
          <w:szCs w:val="24"/>
        </w:rPr>
        <w:t>.</w:t>
      </w:r>
      <w:r w:rsidR="00D12D42" w:rsidRPr="003C1BA7">
        <w:rPr>
          <w:rFonts w:ascii="Times New Roman" w:hAnsi="Times New Roman" w:cs="Times New Roman"/>
          <w:b/>
          <w:bCs/>
          <w:color w:val="000000"/>
          <w:sz w:val="24"/>
          <w:szCs w:val="24"/>
        </w:rPr>
        <w:t xml:space="preserve"> </w:t>
      </w:r>
      <w:r w:rsidR="00D12D42" w:rsidRPr="003C1BA7">
        <w:rPr>
          <w:rFonts w:ascii="Times New Roman" w:hAnsi="Times New Roman" w:cs="Times New Roman"/>
          <w:color w:val="000000"/>
          <w:sz w:val="24"/>
          <w:szCs w:val="24"/>
        </w:rPr>
        <w:t xml:space="preserve">Os valores constantes </w:t>
      </w:r>
      <w:r w:rsidR="00D00B56" w:rsidRPr="003C1BA7">
        <w:rPr>
          <w:rFonts w:ascii="Times New Roman" w:hAnsi="Times New Roman" w:cs="Times New Roman"/>
          <w:color w:val="000000"/>
          <w:sz w:val="24"/>
          <w:szCs w:val="24"/>
        </w:rPr>
        <w:t>n</w:t>
      </w:r>
      <w:r w:rsidR="00D12D42" w:rsidRPr="003C1BA7">
        <w:rPr>
          <w:rFonts w:ascii="Times New Roman" w:hAnsi="Times New Roman" w:cs="Times New Roman"/>
          <w:color w:val="000000"/>
          <w:sz w:val="24"/>
          <w:szCs w:val="24"/>
        </w:rPr>
        <w:t>este Termo de Referência, que foram estabelecidos com base nos preços praticados conforme pesquisas adquiridas anexas ao processo</w:t>
      </w:r>
      <w:r w:rsidR="00372648">
        <w:rPr>
          <w:rFonts w:ascii="Times New Roman" w:hAnsi="Times New Roman" w:cs="Times New Roman"/>
          <w:color w:val="000000"/>
          <w:sz w:val="24"/>
          <w:szCs w:val="24"/>
        </w:rPr>
        <w:t xml:space="preserve"> e com o Plano de T</w:t>
      </w:r>
      <w:r w:rsidR="00D31874" w:rsidRPr="003C1BA7">
        <w:rPr>
          <w:rFonts w:ascii="Times New Roman" w:hAnsi="Times New Roman" w:cs="Times New Roman"/>
          <w:color w:val="000000"/>
          <w:sz w:val="24"/>
          <w:szCs w:val="24"/>
        </w:rPr>
        <w:t>rabalho</w:t>
      </w:r>
      <w:r w:rsidR="00D12D42" w:rsidRPr="003C1BA7">
        <w:rPr>
          <w:rFonts w:ascii="Times New Roman" w:hAnsi="Times New Roman" w:cs="Times New Roman"/>
          <w:color w:val="000000"/>
          <w:sz w:val="24"/>
          <w:szCs w:val="24"/>
        </w:rPr>
        <w:t>, havendo uma previsão estimada</w:t>
      </w:r>
      <w:r w:rsidR="004F56AF" w:rsidRPr="003C1BA7">
        <w:rPr>
          <w:rFonts w:ascii="Times New Roman" w:hAnsi="Times New Roman" w:cs="Times New Roman"/>
          <w:color w:val="000000" w:themeColor="text1"/>
          <w:sz w:val="24"/>
          <w:szCs w:val="24"/>
        </w:rPr>
        <w:t xml:space="preserve"> de gasto </w:t>
      </w:r>
      <w:r w:rsidR="00A0606E" w:rsidRPr="003C1BA7">
        <w:rPr>
          <w:rFonts w:ascii="Times New Roman" w:hAnsi="Times New Roman" w:cs="Times New Roman"/>
          <w:color w:val="000000" w:themeColor="text1"/>
          <w:sz w:val="24"/>
          <w:szCs w:val="24"/>
        </w:rPr>
        <w:t>no</w:t>
      </w:r>
      <w:r w:rsidR="004F56AF" w:rsidRPr="003C1BA7">
        <w:rPr>
          <w:rFonts w:ascii="Times New Roman" w:hAnsi="Times New Roman" w:cs="Times New Roman"/>
          <w:color w:val="000000" w:themeColor="text1"/>
          <w:sz w:val="24"/>
          <w:szCs w:val="24"/>
        </w:rPr>
        <w:t xml:space="preserve"> </w:t>
      </w:r>
      <w:r w:rsidR="004F56AF" w:rsidRPr="008503FD">
        <w:rPr>
          <w:rFonts w:ascii="Times New Roman" w:hAnsi="Times New Roman" w:cs="Times New Roman"/>
          <w:b/>
          <w:color w:val="000000" w:themeColor="text1"/>
          <w:sz w:val="24"/>
          <w:szCs w:val="24"/>
        </w:rPr>
        <w:t>valor total</w:t>
      </w:r>
      <w:r w:rsidR="004F56AF" w:rsidRPr="003C1BA7">
        <w:rPr>
          <w:rFonts w:ascii="Times New Roman" w:hAnsi="Times New Roman" w:cs="Times New Roman"/>
          <w:color w:val="000000" w:themeColor="text1"/>
          <w:sz w:val="24"/>
          <w:szCs w:val="24"/>
        </w:rPr>
        <w:t xml:space="preserve"> de </w:t>
      </w:r>
      <w:r w:rsidR="003571FD" w:rsidRPr="003C1BA7">
        <w:rPr>
          <w:rFonts w:ascii="Times New Roman" w:hAnsi="Times New Roman" w:cs="Times New Roman"/>
          <w:color w:val="000000" w:themeColor="text1"/>
          <w:sz w:val="24"/>
          <w:szCs w:val="24"/>
        </w:rPr>
        <w:t xml:space="preserve">R$ </w:t>
      </w:r>
      <w:r w:rsidR="008503FD">
        <w:rPr>
          <w:rFonts w:ascii="Times New Roman" w:eastAsia="Calibri" w:hAnsi="Times New Roman" w:cs="Times New Roman"/>
          <w:b/>
          <w:color w:val="000000" w:themeColor="text1"/>
          <w:sz w:val="24"/>
          <w:szCs w:val="24"/>
        </w:rPr>
        <w:t>124</w:t>
      </w:r>
      <w:r w:rsidR="008503FD" w:rsidRPr="003C1BA7">
        <w:rPr>
          <w:rFonts w:ascii="Times New Roman" w:eastAsia="Calibri" w:hAnsi="Times New Roman" w:cs="Times New Roman"/>
          <w:b/>
          <w:color w:val="000000" w:themeColor="text1"/>
          <w:sz w:val="24"/>
          <w:szCs w:val="24"/>
        </w:rPr>
        <w:t>.</w:t>
      </w:r>
      <w:r w:rsidR="008503FD">
        <w:rPr>
          <w:rFonts w:ascii="Times New Roman" w:eastAsia="Calibri" w:hAnsi="Times New Roman" w:cs="Times New Roman"/>
          <w:b/>
          <w:color w:val="000000" w:themeColor="text1"/>
          <w:sz w:val="24"/>
          <w:szCs w:val="24"/>
        </w:rPr>
        <w:t>799</w:t>
      </w:r>
      <w:r w:rsidR="008503FD" w:rsidRPr="003C1BA7">
        <w:rPr>
          <w:rFonts w:ascii="Times New Roman" w:eastAsia="Calibri" w:hAnsi="Times New Roman" w:cs="Times New Roman"/>
          <w:b/>
          <w:color w:val="000000" w:themeColor="text1"/>
          <w:sz w:val="24"/>
          <w:szCs w:val="24"/>
        </w:rPr>
        <w:t>,</w:t>
      </w:r>
      <w:r w:rsidR="008503FD">
        <w:rPr>
          <w:rFonts w:ascii="Times New Roman" w:eastAsia="Calibri" w:hAnsi="Times New Roman" w:cs="Times New Roman"/>
          <w:b/>
          <w:color w:val="000000" w:themeColor="text1"/>
          <w:sz w:val="24"/>
          <w:szCs w:val="24"/>
        </w:rPr>
        <w:t>04</w:t>
      </w:r>
      <w:r w:rsidR="008503FD" w:rsidRPr="003C1BA7">
        <w:rPr>
          <w:rFonts w:ascii="Times New Roman" w:hAnsi="Times New Roman" w:cs="Times New Roman"/>
          <w:b/>
          <w:color w:val="000000" w:themeColor="text1"/>
          <w:sz w:val="24"/>
          <w:szCs w:val="24"/>
        </w:rPr>
        <w:t xml:space="preserve"> </w:t>
      </w:r>
      <w:r w:rsidR="000E05A1" w:rsidRPr="003C1BA7">
        <w:rPr>
          <w:rFonts w:ascii="Times New Roman" w:hAnsi="Times New Roman" w:cs="Times New Roman"/>
          <w:b/>
          <w:color w:val="000000" w:themeColor="text1"/>
          <w:sz w:val="24"/>
          <w:szCs w:val="24"/>
        </w:rPr>
        <w:t xml:space="preserve">(cento e </w:t>
      </w:r>
      <w:r w:rsidR="008503FD">
        <w:rPr>
          <w:rFonts w:ascii="Times New Roman" w:hAnsi="Times New Roman" w:cs="Times New Roman"/>
          <w:b/>
          <w:color w:val="000000" w:themeColor="text1"/>
          <w:sz w:val="24"/>
          <w:szCs w:val="24"/>
        </w:rPr>
        <w:t>vinte e quatro</w:t>
      </w:r>
      <w:r w:rsidR="000E05A1" w:rsidRPr="003C1BA7">
        <w:rPr>
          <w:rFonts w:ascii="Times New Roman" w:hAnsi="Times New Roman" w:cs="Times New Roman"/>
          <w:b/>
          <w:color w:val="000000" w:themeColor="text1"/>
          <w:sz w:val="24"/>
          <w:szCs w:val="24"/>
        </w:rPr>
        <w:t xml:space="preserve"> mil </w:t>
      </w:r>
      <w:r w:rsidR="008503FD">
        <w:rPr>
          <w:rFonts w:ascii="Times New Roman" w:hAnsi="Times New Roman" w:cs="Times New Roman"/>
          <w:b/>
          <w:color w:val="000000" w:themeColor="text1"/>
          <w:sz w:val="24"/>
          <w:szCs w:val="24"/>
        </w:rPr>
        <w:t xml:space="preserve">setecentos e noventa e nove </w:t>
      </w:r>
      <w:r w:rsidR="000E05A1" w:rsidRPr="003C1BA7">
        <w:rPr>
          <w:rFonts w:ascii="Times New Roman" w:hAnsi="Times New Roman" w:cs="Times New Roman"/>
          <w:b/>
          <w:color w:val="000000" w:themeColor="text1"/>
          <w:sz w:val="24"/>
          <w:szCs w:val="24"/>
        </w:rPr>
        <w:t>reais</w:t>
      </w:r>
      <w:r w:rsidR="008503FD">
        <w:rPr>
          <w:rFonts w:ascii="Times New Roman" w:hAnsi="Times New Roman" w:cs="Times New Roman"/>
          <w:b/>
          <w:color w:val="000000" w:themeColor="text1"/>
          <w:sz w:val="24"/>
          <w:szCs w:val="24"/>
        </w:rPr>
        <w:t xml:space="preserve"> com quatro centavos</w:t>
      </w:r>
      <w:r w:rsidR="000E05A1" w:rsidRPr="003C1BA7">
        <w:rPr>
          <w:rFonts w:ascii="Times New Roman" w:hAnsi="Times New Roman" w:cs="Times New Roman"/>
          <w:b/>
          <w:color w:val="000000" w:themeColor="text1"/>
          <w:sz w:val="24"/>
          <w:szCs w:val="24"/>
        </w:rPr>
        <w:t>)</w:t>
      </w:r>
      <w:r w:rsidR="004F56AF" w:rsidRPr="003C1BA7">
        <w:rPr>
          <w:rFonts w:ascii="Times New Roman" w:hAnsi="Times New Roman" w:cs="Times New Roman"/>
          <w:color w:val="000000" w:themeColor="text1"/>
          <w:sz w:val="24"/>
          <w:szCs w:val="24"/>
        </w:rPr>
        <w:t>.</w:t>
      </w:r>
    </w:p>
    <w:p w:rsidR="00D12D42" w:rsidRPr="003C1BA7" w:rsidRDefault="00504ECF"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lastRenderedPageBreak/>
        <w:t>5</w:t>
      </w:r>
      <w:r w:rsidR="00D12D42" w:rsidRPr="003C1BA7">
        <w:rPr>
          <w:rFonts w:ascii="Times New Roman" w:hAnsi="Times New Roman" w:cs="Times New Roman"/>
          <w:b/>
          <w:bCs/>
          <w:color w:val="000000"/>
          <w:sz w:val="24"/>
          <w:szCs w:val="24"/>
        </w:rPr>
        <w:t xml:space="preserve">. DOS ENCARGOS </w:t>
      </w:r>
    </w:p>
    <w:p w:rsidR="00D12D42" w:rsidRPr="003C1BA7" w:rsidRDefault="0056273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color w:val="000000"/>
          <w:sz w:val="24"/>
          <w:szCs w:val="24"/>
        </w:rPr>
        <w:t>5.</w:t>
      </w:r>
      <w:r w:rsidRPr="003C1BA7">
        <w:rPr>
          <w:rFonts w:ascii="Times New Roman" w:hAnsi="Times New Roman" w:cs="Times New Roman"/>
          <w:color w:val="000000"/>
          <w:sz w:val="24"/>
          <w:szCs w:val="24"/>
        </w:rPr>
        <w:t xml:space="preserve"> </w:t>
      </w:r>
      <w:r w:rsidR="00D12D42" w:rsidRPr="003C1BA7">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rsidR="00D12D42" w:rsidRPr="003C1BA7" w:rsidRDefault="00D12D42"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sz w:val="24"/>
          <w:szCs w:val="24"/>
        </w:rPr>
        <w:t>A CONTRATADA</w:t>
      </w:r>
      <w:r w:rsidRPr="003C1BA7">
        <w:rPr>
          <w:rFonts w:ascii="Times New Roman" w:hAnsi="Times New Roman" w:cs="Times New Roman"/>
          <w:sz w:val="24"/>
          <w:szCs w:val="24"/>
        </w:rPr>
        <w:t xml:space="preserve">, além das obrigações estabelecidas nos Anexos do Edital do PREGÃO ELETRÔNICO </w:t>
      </w:r>
      <w:r w:rsidR="003908F2" w:rsidRPr="003C1BA7">
        <w:rPr>
          <w:rFonts w:ascii="Times New Roman" w:hAnsi="Times New Roman" w:cs="Times New Roman"/>
          <w:sz w:val="24"/>
          <w:szCs w:val="24"/>
        </w:rPr>
        <w:t>n</w:t>
      </w:r>
      <w:r w:rsidRPr="003C1BA7">
        <w:rPr>
          <w:rFonts w:ascii="Times New Roman" w:hAnsi="Times New Roman" w:cs="Times New Roman"/>
          <w:sz w:val="24"/>
          <w:szCs w:val="24"/>
        </w:rPr>
        <w:t xml:space="preserve">º </w:t>
      </w:r>
      <w:r w:rsidR="00DD6A29" w:rsidRPr="003C1BA7">
        <w:rPr>
          <w:rFonts w:ascii="Times New Roman" w:hAnsi="Times New Roman" w:cs="Times New Roman"/>
          <w:b/>
          <w:sz w:val="24"/>
          <w:szCs w:val="24"/>
        </w:rPr>
        <w:t>063</w:t>
      </w:r>
      <w:r w:rsidR="00AA7CD6" w:rsidRPr="003C1BA7">
        <w:rPr>
          <w:rFonts w:ascii="Times New Roman" w:hAnsi="Times New Roman" w:cs="Times New Roman"/>
          <w:b/>
          <w:sz w:val="24"/>
          <w:szCs w:val="24"/>
        </w:rPr>
        <w:t>/</w:t>
      </w:r>
      <w:r w:rsidR="00DD6A29" w:rsidRPr="003C1BA7">
        <w:rPr>
          <w:rFonts w:ascii="Times New Roman" w:hAnsi="Times New Roman" w:cs="Times New Roman"/>
          <w:b/>
          <w:sz w:val="24"/>
          <w:szCs w:val="24"/>
        </w:rPr>
        <w:t>2023</w:t>
      </w:r>
      <w:r w:rsidRPr="003C1BA7">
        <w:rPr>
          <w:rFonts w:ascii="Times New Roman" w:hAnsi="Times New Roman" w:cs="Times New Roman"/>
          <w:sz w:val="24"/>
          <w:szCs w:val="24"/>
        </w:rPr>
        <w:t>,</w:t>
      </w:r>
      <w:r w:rsidRPr="003C1BA7">
        <w:rPr>
          <w:rFonts w:ascii="Times New Roman" w:hAnsi="Times New Roman" w:cs="Times New Roman"/>
          <w:color w:val="000000"/>
          <w:sz w:val="24"/>
          <w:szCs w:val="24"/>
        </w:rPr>
        <w:t xml:space="preserve"> deve: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w:t>
      </w:r>
      <w:r w:rsidRPr="00625198">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3C1BA7">
        <w:rPr>
          <w:rFonts w:ascii="Times New Roman" w:hAnsi="Times New Roman" w:cs="Times New Roman"/>
          <w:color w:val="000000"/>
          <w:sz w:val="24"/>
          <w:szCs w:val="24"/>
        </w:rPr>
        <w:t>Cumprir todas as obrigações constantes no Edital, seus anexos e sua proposta, assumindo como exclusivamente seus os riscos e as despesas decorrentes da boa e perfeita execução do objeto;</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.2. </w:t>
      </w:r>
      <w:r w:rsidRPr="003C1BA7">
        <w:rPr>
          <w:rFonts w:ascii="Times New Roman" w:hAnsi="Times New Roman" w:cs="Times New Roman"/>
          <w:color w:val="000000"/>
          <w:sz w:val="24"/>
          <w:szCs w:val="24"/>
        </w:rPr>
        <w:t xml:space="preserve">Efetuar a </w:t>
      </w:r>
      <w:r>
        <w:rPr>
          <w:rFonts w:ascii="Times New Roman" w:hAnsi="Times New Roman" w:cs="Times New Roman"/>
          <w:color w:val="000000"/>
          <w:sz w:val="24"/>
          <w:szCs w:val="24"/>
        </w:rPr>
        <w:t>execução do serviço</w:t>
      </w:r>
      <w:r w:rsidRPr="003C1BA7">
        <w:rPr>
          <w:rFonts w:ascii="Times New Roman" w:hAnsi="Times New Roman" w:cs="Times New Roman"/>
          <w:color w:val="000000"/>
          <w:sz w:val="24"/>
          <w:szCs w:val="24"/>
        </w:rPr>
        <w:t xml:space="preserve"> em perfeitas condições, conforme especificações, prazo e local constantes no Edital e seus anexos, acompanhado da respectiva nota fiscal, na qual const</w:t>
      </w:r>
      <w:r>
        <w:rPr>
          <w:rFonts w:ascii="Times New Roman" w:hAnsi="Times New Roman" w:cs="Times New Roman"/>
          <w:color w:val="000000"/>
          <w:sz w:val="24"/>
          <w:szCs w:val="24"/>
        </w:rPr>
        <w:t>arão as indicações referentes ao</w:t>
      </w:r>
      <w:r w:rsidRPr="003C1BA7">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serviço prestado</w:t>
      </w:r>
      <w:r w:rsidRPr="003C1BA7">
        <w:rPr>
          <w:rFonts w:ascii="Times New Roman" w:hAnsi="Times New Roman" w:cs="Times New Roman"/>
          <w:iCs/>
          <w:color w:val="000000"/>
          <w:sz w:val="24"/>
          <w:szCs w:val="24"/>
        </w:rPr>
        <w:t xml:space="preserv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.3. </w:t>
      </w:r>
      <w:r w:rsidRPr="003C1BA7">
        <w:rPr>
          <w:rFonts w:ascii="Times New Roman" w:hAnsi="Times New Roman" w:cs="Times New Roman"/>
          <w:color w:val="000000"/>
          <w:sz w:val="24"/>
          <w:szCs w:val="24"/>
        </w:rPr>
        <w:t xml:space="preserve">Providenciar a entrega do </w:t>
      </w:r>
      <w:r>
        <w:rPr>
          <w:rFonts w:ascii="Times New Roman" w:hAnsi="Times New Roman" w:cs="Times New Roman"/>
          <w:color w:val="000000"/>
          <w:sz w:val="24"/>
          <w:szCs w:val="24"/>
        </w:rPr>
        <w:t>serviço</w:t>
      </w:r>
      <w:r w:rsidRPr="003C1BA7">
        <w:rPr>
          <w:rFonts w:ascii="Times New Roman" w:hAnsi="Times New Roman" w:cs="Times New Roman"/>
          <w:color w:val="000000"/>
          <w:sz w:val="24"/>
          <w:szCs w:val="24"/>
        </w:rPr>
        <w:t>, dentro do prazo máximo estabelecido na Ordem de Fornecimento, emitida pelo Município</w:t>
      </w:r>
      <w:r w:rsidRPr="003C1BA7">
        <w:rPr>
          <w:rFonts w:ascii="Times New Roman" w:hAnsi="Times New Roman" w:cs="Times New Roman"/>
          <w:sz w:val="24"/>
          <w:szCs w:val="24"/>
        </w:rPr>
        <w:t>, em</w:t>
      </w:r>
      <w:r w:rsidRPr="003C1BA7">
        <w:rPr>
          <w:rFonts w:ascii="Times New Roman" w:hAnsi="Times New Roman" w:cs="Times New Roman"/>
          <w:color w:val="000000"/>
          <w:sz w:val="24"/>
          <w:szCs w:val="24"/>
        </w:rPr>
        <w:t xml:space="preserve"> conformidade com as</w:t>
      </w:r>
      <w:r>
        <w:rPr>
          <w:rFonts w:ascii="Times New Roman" w:hAnsi="Times New Roman" w:cs="Times New Roman"/>
          <w:color w:val="000000"/>
          <w:sz w:val="24"/>
          <w:szCs w:val="24"/>
        </w:rPr>
        <w:t xml:space="preserve"> cláusulas do E</w:t>
      </w:r>
      <w:r w:rsidRPr="003C1BA7">
        <w:rPr>
          <w:rFonts w:ascii="Times New Roman" w:hAnsi="Times New Roman" w:cs="Times New Roman"/>
          <w:color w:val="000000"/>
          <w:sz w:val="24"/>
          <w:szCs w:val="24"/>
        </w:rPr>
        <w:t xml:space="preserve">dital, caso contrário estando sujeito a penalidades;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.4. </w:t>
      </w:r>
      <w:r w:rsidRPr="003C1BA7">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.5. </w:t>
      </w:r>
      <w:r w:rsidRPr="003C1BA7">
        <w:rPr>
          <w:rFonts w:ascii="Times New Roman" w:hAnsi="Times New Roman" w:cs="Times New Roman"/>
          <w:color w:val="000000"/>
          <w:sz w:val="24"/>
          <w:szCs w:val="24"/>
        </w:rPr>
        <w:t xml:space="preserve">Substituir, reparar ou corrigir, às suas expensas, no prazo fixado neste Termo de Referência, o </w:t>
      </w:r>
      <w:r>
        <w:rPr>
          <w:rFonts w:ascii="Times New Roman" w:hAnsi="Times New Roman" w:cs="Times New Roman"/>
          <w:color w:val="000000"/>
          <w:sz w:val="24"/>
          <w:szCs w:val="24"/>
        </w:rPr>
        <w:t>serviço executado em desacordo</w:t>
      </w:r>
      <w:r w:rsidRPr="003C1B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ao Plano de Trabalho e Projeto de Execução</w:t>
      </w:r>
      <w:r w:rsidRPr="003C1BA7">
        <w:rPr>
          <w:rFonts w:ascii="Times New Roman" w:hAnsi="Times New Roman" w:cs="Times New Roman"/>
          <w:color w:val="000000"/>
          <w:sz w:val="24"/>
          <w:szCs w:val="24"/>
        </w:rPr>
        <w:t xml:space="preserv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.6. </w:t>
      </w:r>
      <w:r w:rsidRPr="003C1BA7">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 xml:space="preserve">.7. </w:t>
      </w:r>
      <w:r w:rsidRPr="003C1BA7">
        <w:rPr>
          <w:rFonts w:ascii="Times New Roman" w:hAnsi="Times New Roman" w:cs="Times New Roman"/>
          <w:color w:val="000000"/>
          <w:sz w:val="24"/>
          <w:szCs w:val="24"/>
        </w:rPr>
        <w:t xml:space="preserve">Indicar preposto para representá-la durante a execução do contrato;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5.8</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rsidR="00B03B13" w:rsidRPr="00A424BD" w:rsidRDefault="00B03B13" w:rsidP="003C79C3">
      <w:pPr>
        <w:autoSpaceDE w:val="0"/>
        <w:autoSpaceDN w:val="0"/>
        <w:adjustRightInd w:val="0"/>
        <w:spacing w:line="283" w:lineRule="auto"/>
        <w:ind w:right="-2"/>
        <w:rPr>
          <w:rFonts w:ascii="Times New Roman" w:hAnsi="Times New Roman" w:cs="Times New Roman"/>
          <w:sz w:val="24"/>
          <w:szCs w:val="24"/>
        </w:rPr>
      </w:pPr>
      <w:r>
        <w:rPr>
          <w:rFonts w:ascii="Times New Roman" w:hAnsi="Times New Roman" w:cs="Times New Roman"/>
          <w:b/>
          <w:bCs/>
          <w:color w:val="000000"/>
          <w:sz w:val="24"/>
          <w:szCs w:val="24"/>
        </w:rPr>
        <w:t>5.9</w:t>
      </w:r>
      <w:r w:rsidRPr="003C1BA7">
        <w:rPr>
          <w:rFonts w:ascii="Times New Roman" w:hAnsi="Times New Roman" w:cs="Times New Roman"/>
          <w:b/>
          <w:bCs/>
          <w:color w:val="000000"/>
          <w:sz w:val="24"/>
          <w:szCs w:val="24"/>
        </w:rPr>
        <w:t xml:space="preserve">. </w:t>
      </w:r>
      <w:r w:rsidRPr="006859AC">
        <w:rPr>
          <w:rFonts w:ascii="Times New Roman" w:hAnsi="Times New Roman" w:cs="Times New Roman"/>
          <w:b/>
          <w:sz w:val="24"/>
          <w:szCs w:val="24"/>
        </w:rPr>
        <w:t>É de responsabilidade da futura CONTRATADA os custos de transporte (ida e volta) dos equipamentos para a prestação do serviço</w:t>
      </w:r>
      <w:r w:rsidRPr="00A424BD">
        <w:rPr>
          <w:rFonts w:ascii="Times New Roman" w:hAnsi="Times New Roman" w:cs="Times New Roman"/>
          <w:sz w:val="24"/>
          <w:szCs w:val="24"/>
        </w:rPr>
        <w:t>;</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.1</w:t>
      </w:r>
      <w:r>
        <w:rPr>
          <w:rFonts w:ascii="Times New Roman" w:hAnsi="Times New Roman" w:cs="Times New Roman"/>
          <w:b/>
          <w:bCs/>
          <w:color w:val="000000"/>
          <w:sz w:val="24"/>
          <w:szCs w:val="24"/>
        </w:rPr>
        <w:t>0</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No ato da entrega do objeto deverá ser apresentado documento fiscal válido correspondente ao fornecimento; </w:t>
      </w:r>
    </w:p>
    <w:p w:rsidR="00B03B13"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3C1BA7">
        <w:rPr>
          <w:rFonts w:ascii="Times New Roman" w:hAnsi="Times New Roman" w:cs="Times New Roman"/>
          <w:b/>
          <w:bCs/>
          <w:color w:val="000000"/>
          <w:sz w:val="24"/>
          <w:szCs w:val="24"/>
        </w:rPr>
        <w:t>.1</w:t>
      </w:r>
      <w:r>
        <w:rPr>
          <w:rFonts w:ascii="Times New Roman" w:hAnsi="Times New Roman" w:cs="Times New Roman"/>
          <w:b/>
          <w:bCs/>
          <w:color w:val="000000"/>
          <w:sz w:val="24"/>
          <w:szCs w:val="24"/>
        </w:rPr>
        <w:t>1</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Comunicar à CONTRATANTE, por escrito, no prazo de </w:t>
      </w:r>
      <w:r w:rsidRPr="003C1BA7">
        <w:rPr>
          <w:rFonts w:ascii="Times New Roman" w:hAnsi="Times New Roman" w:cs="Times New Roman"/>
          <w:b/>
          <w:color w:val="000000"/>
          <w:sz w:val="24"/>
          <w:szCs w:val="24"/>
        </w:rPr>
        <w:t>24 (vinte e quatro) horas</w:t>
      </w:r>
      <w:r w:rsidRPr="003C1BA7">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w:t>
      </w:r>
      <w:r>
        <w:rPr>
          <w:rFonts w:ascii="Times New Roman" w:hAnsi="Times New Roman" w:cs="Times New Roman"/>
          <w:color w:val="000000"/>
          <w:sz w:val="24"/>
          <w:szCs w:val="24"/>
        </w:rPr>
        <w:t>execução</w:t>
      </w:r>
      <w:r w:rsidRPr="003C1BA7">
        <w:rPr>
          <w:rFonts w:ascii="Times New Roman" w:hAnsi="Times New Roman" w:cs="Times New Roman"/>
          <w:color w:val="000000"/>
          <w:sz w:val="24"/>
          <w:szCs w:val="24"/>
        </w:rPr>
        <w:t>, apresentando razões justificadoras, as quais serão objetos de análise que poderão ser o</w:t>
      </w:r>
      <w:r>
        <w:rPr>
          <w:rFonts w:ascii="Times New Roman" w:hAnsi="Times New Roman" w:cs="Times New Roman"/>
          <w:color w:val="000000"/>
          <w:sz w:val="24"/>
          <w:szCs w:val="24"/>
        </w:rPr>
        <w:t>u não aceitas pela CONTRATANTE;</w:t>
      </w:r>
    </w:p>
    <w:p w:rsidR="00B03B13"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5.12.</w:t>
      </w:r>
      <w:r>
        <w:rPr>
          <w:rFonts w:ascii="Times New Roman" w:hAnsi="Times New Roman" w:cs="Times New Roman"/>
          <w:color w:val="000000"/>
          <w:sz w:val="24"/>
          <w:szCs w:val="24"/>
        </w:rPr>
        <w:t xml:space="preserve"> </w:t>
      </w:r>
      <w:r w:rsidRPr="00F5178F">
        <w:rPr>
          <w:rFonts w:ascii="Times New Roman" w:hAnsi="Times New Roman" w:cs="Times New Roman"/>
          <w:color w:val="000000"/>
          <w:sz w:val="24"/>
          <w:szCs w:val="24"/>
        </w:rPr>
        <w:t>Reparar ou indenizar, prontamente e a critério da CONTRATANTE, eventuais danos, avarias ou prejuízos ocasionados por ineficiência, negligência, erros ou irregularidades cometidas, mesmo culposamente, por seus empregados ou prepostos à CONTRATANTE ou a terceiros, no desempenho de suas atividades, autorizando, desde logo, o desconto em qu</w:t>
      </w:r>
      <w:r>
        <w:rPr>
          <w:rFonts w:ascii="Times New Roman" w:hAnsi="Times New Roman" w:cs="Times New Roman"/>
          <w:color w:val="000000"/>
          <w:sz w:val="24"/>
          <w:szCs w:val="24"/>
        </w:rPr>
        <w:t>alquer crédito que lhe favoreça;</w:t>
      </w:r>
    </w:p>
    <w:p w:rsidR="00B03B13"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5.13.</w:t>
      </w:r>
      <w:r>
        <w:rPr>
          <w:rFonts w:ascii="Times New Roman" w:hAnsi="Times New Roman" w:cs="Times New Roman"/>
          <w:color w:val="000000"/>
          <w:sz w:val="24"/>
          <w:szCs w:val="24"/>
        </w:rPr>
        <w:t xml:space="preserve"> Comprometer</w:t>
      </w:r>
      <w:r w:rsidRPr="00722C18">
        <w:rPr>
          <w:rFonts w:ascii="Times New Roman" w:hAnsi="Times New Roman" w:cs="Times New Roman"/>
          <w:color w:val="000000"/>
          <w:sz w:val="24"/>
          <w:szCs w:val="24"/>
        </w:rPr>
        <w:t>-se pelos encargos trabalhistas, previdenciários, fiscais e comerciais resultantes da execução do contrato. Sua inadimplência com referência aos encargos referidos neste item, não transfere à CONTRATANTE a responsabilidade de seu pagamento, nem poderá onerar o</w:t>
      </w:r>
      <w:r>
        <w:rPr>
          <w:rFonts w:ascii="Times New Roman" w:hAnsi="Times New Roman" w:cs="Times New Roman"/>
          <w:color w:val="000000"/>
          <w:sz w:val="24"/>
          <w:szCs w:val="24"/>
        </w:rPr>
        <w:t xml:space="preserve"> objeto ou restringir o serviço;</w:t>
      </w:r>
    </w:p>
    <w:p w:rsidR="00B03B13" w:rsidRPr="00A666DD"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5.14.</w:t>
      </w:r>
      <w:r>
        <w:rPr>
          <w:rFonts w:ascii="Times New Roman" w:hAnsi="Times New Roman" w:cs="Times New Roman"/>
          <w:color w:val="000000"/>
          <w:sz w:val="24"/>
          <w:szCs w:val="24"/>
        </w:rPr>
        <w:t xml:space="preserve"> </w:t>
      </w:r>
      <w:r w:rsidRPr="00A666DD">
        <w:rPr>
          <w:rFonts w:ascii="Times New Roman" w:hAnsi="Times New Roman" w:cs="Times New Roman"/>
          <w:color w:val="000000"/>
          <w:sz w:val="24"/>
          <w:szCs w:val="24"/>
        </w:rPr>
        <w:t>Ficará por conta da CONTRATADA as despesas com operador, combustível e transporte da máquina entre as comunidades do interior do Município onde os serviços serão prestados;</w:t>
      </w:r>
    </w:p>
    <w:p w:rsidR="00B03B13" w:rsidRPr="00A666DD"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5.15.</w:t>
      </w:r>
      <w:r w:rsidRPr="00A666DD">
        <w:rPr>
          <w:rFonts w:ascii="Times New Roman" w:hAnsi="Times New Roman" w:cs="Times New Roman"/>
          <w:color w:val="000000"/>
          <w:sz w:val="24"/>
          <w:szCs w:val="24"/>
        </w:rPr>
        <w:t xml:space="preserve"> É de inteira responsabilidade da CONTRATADA toda a manutenção da máquina, devendo oportunamente efetuar a troca de filtros, lubrificantes, graxas, lâmpadas, pneus, cabos, correias, toda e qualquer peça necessária para o perfeito funcionamento da mesma;</w:t>
      </w:r>
    </w:p>
    <w:p w:rsidR="00B03B13"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5.16.</w:t>
      </w:r>
      <w:r w:rsidRPr="00A666DD">
        <w:rPr>
          <w:rFonts w:ascii="Times New Roman" w:hAnsi="Times New Roman" w:cs="Times New Roman"/>
          <w:color w:val="000000"/>
          <w:sz w:val="24"/>
          <w:szCs w:val="24"/>
        </w:rPr>
        <w:t xml:space="preserve"> A CONTRATADA deverá fornecer a todos os tr</w:t>
      </w:r>
      <w:r>
        <w:rPr>
          <w:rFonts w:ascii="Times New Roman" w:hAnsi="Times New Roman" w:cs="Times New Roman"/>
          <w:color w:val="000000"/>
          <w:sz w:val="24"/>
          <w:szCs w:val="24"/>
        </w:rPr>
        <w:t>abalhadores o tipo adequado de Equipamento de Proteção I</w:t>
      </w:r>
      <w:r w:rsidRPr="00A666DD">
        <w:rPr>
          <w:rFonts w:ascii="Times New Roman" w:hAnsi="Times New Roman" w:cs="Times New Roman"/>
          <w:color w:val="000000"/>
          <w:sz w:val="24"/>
          <w:szCs w:val="24"/>
        </w:rPr>
        <w:t xml:space="preserve">ndividual – EPI e deverá treinar e tornar obrigatório o uso de EPIs e seguir todas as legislações vigentes </w:t>
      </w:r>
      <w:r>
        <w:rPr>
          <w:rFonts w:ascii="Times New Roman" w:hAnsi="Times New Roman" w:cs="Times New Roman"/>
          <w:color w:val="000000"/>
          <w:sz w:val="24"/>
          <w:szCs w:val="24"/>
        </w:rPr>
        <w:t>quanto a segurança no trabalho;</w:t>
      </w:r>
    </w:p>
    <w:p w:rsidR="00B03B13" w:rsidRPr="00A666DD" w:rsidRDefault="00B03B13" w:rsidP="003C79C3">
      <w:pPr>
        <w:tabs>
          <w:tab w:val="left" w:pos="709"/>
        </w:tabs>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5.16.1.</w:t>
      </w:r>
      <w:r>
        <w:rPr>
          <w:rFonts w:ascii="Times New Roman" w:hAnsi="Times New Roman" w:cs="Times New Roman"/>
          <w:color w:val="000000"/>
          <w:sz w:val="24"/>
          <w:szCs w:val="24"/>
        </w:rPr>
        <w:t xml:space="preserve"> Os Equipamentos de Proteção I</w:t>
      </w:r>
      <w:r w:rsidRPr="00A666DD">
        <w:rPr>
          <w:rFonts w:ascii="Times New Roman" w:hAnsi="Times New Roman" w:cs="Times New Roman"/>
          <w:color w:val="000000"/>
          <w:sz w:val="24"/>
          <w:szCs w:val="24"/>
        </w:rPr>
        <w:t>ndividual</w:t>
      </w:r>
      <w:r>
        <w:rPr>
          <w:rFonts w:ascii="Times New Roman" w:hAnsi="Times New Roman" w:cs="Times New Roman"/>
          <w:color w:val="000000"/>
          <w:sz w:val="24"/>
          <w:szCs w:val="24"/>
        </w:rPr>
        <w:t xml:space="preserve"> – EPIs</w:t>
      </w:r>
      <w:r w:rsidRPr="00A666DD">
        <w:rPr>
          <w:rFonts w:ascii="Times New Roman" w:hAnsi="Times New Roman" w:cs="Times New Roman"/>
          <w:color w:val="000000"/>
          <w:sz w:val="24"/>
          <w:szCs w:val="24"/>
        </w:rPr>
        <w:t xml:space="preserve"> fornecidos aos empregados deverão, obrigatoriamente, conte</w:t>
      </w:r>
      <w:r>
        <w:rPr>
          <w:rFonts w:ascii="Times New Roman" w:hAnsi="Times New Roman" w:cs="Times New Roman"/>
          <w:color w:val="000000"/>
          <w:sz w:val="24"/>
          <w:szCs w:val="24"/>
        </w:rPr>
        <w:t>r a identificação da Contratada;</w:t>
      </w:r>
    </w:p>
    <w:p w:rsidR="00B03B13" w:rsidRPr="00A666DD"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5.17.</w:t>
      </w:r>
      <w:r w:rsidRPr="00A666DD">
        <w:rPr>
          <w:rFonts w:ascii="Times New Roman" w:hAnsi="Times New Roman" w:cs="Times New Roman"/>
          <w:color w:val="000000"/>
          <w:sz w:val="24"/>
          <w:szCs w:val="24"/>
        </w:rPr>
        <w:t xml:space="preserve"> A CONTRATADA não será eximida de qualquer responsabilidade quanto à segurança individual e coletiva de seus trabalhadores.</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5.18. </w:t>
      </w:r>
      <w:r w:rsidRPr="00A90609">
        <w:rPr>
          <w:rFonts w:ascii="Times New Roman" w:hAnsi="Times New Roman" w:cs="Times New Roman"/>
          <w:b/>
          <w:color w:val="000000"/>
          <w:sz w:val="24"/>
          <w:szCs w:val="24"/>
          <w:u w:val="single"/>
        </w:rPr>
        <w:t>São expressamente vedadas à CONTRATADA</w:t>
      </w:r>
      <w:r w:rsidRPr="003C1BA7">
        <w:rPr>
          <w:rFonts w:ascii="Times New Roman" w:hAnsi="Times New Roman" w:cs="Times New Roman"/>
          <w:color w:val="000000"/>
          <w:sz w:val="24"/>
          <w:szCs w:val="24"/>
        </w:rPr>
        <w:t xml:space="preserv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5.18.1.</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A veiculação de publicidade acerca deste contrato, salvo se houver prévia autorização da CONTRATANTE;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sz w:val="24"/>
          <w:szCs w:val="24"/>
        </w:rPr>
        <w:t>5</w:t>
      </w:r>
      <w:r w:rsidRPr="00F156BE">
        <w:rPr>
          <w:rFonts w:ascii="Times New Roman" w:hAnsi="Times New Roman" w:cs="Times New Roman"/>
          <w:b/>
          <w:bCs/>
          <w:sz w:val="24"/>
          <w:szCs w:val="24"/>
        </w:rPr>
        <w:t xml:space="preserve">.18.2. </w:t>
      </w:r>
      <w:r w:rsidRPr="00F156BE">
        <w:rPr>
          <w:rFonts w:ascii="Times New Roman" w:hAnsi="Times New Roman" w:cs="Times New Roman"/>
          <w:sz w:val="24"/>
          <w:szCs w:val="24"/>
        </w:rPr>
        <w:t xml:space="preserve">A </w:t>
      </w:r>
      <w:r w:rsidRPr="003C1BA7">
        <w:rPr>
          <w:rFonts w:ascii="Times New Roman" w:hAnsi="Times New Roman" w:cs="Times New Roman"/>
          <w:color w:val="000000"/>
          <w:sz w:val="24"/>
          <w:szCs w:val="24"/>
        </w:rPr>
        <w:t xml:space="preserve">subcontratação para a execução do objeto desta aquisição, uma vez que a garantia será prestada pela CONTRATANTE; </w:t>
      </w:r>
    </w:p>
    <w:p w:rsidR="00B03B13" w:rsidRPr="003C1BA7" w:rsidRDefault="00B03B13"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5.18.3.</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A contratação de servidor pertencente ao quadro de pessoal da CONTRATANTE, ativo ou aposentado há menos de </w:t>
      </w:r>
      <w:r w:rsidRPr="003C1BA7">
        <w:rPr>
          <w:rFonts w:ascii="Times New Roman" w:hAnsi="Times New Roman" w:cs="Times New Roman"/>
          <w:b/>
          <w:color w:val="000000"/>
          <w:sz w:val="24"/>
          <w:szCs w:val="24"/>
        </w:rPr>
        <w:t>5 (cinco) anos</w:t>
      </w:r>
      <w:r w:rsidRPr="003C1BA7">
        <w:rPr>
          <w:rFonts w:ascii="Times New Roman" w:hAnsi="Times New Roman" w:cs="Times New Roman"/>
          <w:color w:val="000000"/>
          <w:sz w:val="24"/>
          <w:szCs w:val="24"/>
        </w:rPr>
        <w:t>, ou de ocupante de cargo em comissão, assim como de seu cônjuge, companheiro, parente em linha reta, colateral ou por afinidade, até o 3º grau, du</w:t>
      </w:r>
      <w:r>
        <w:rPr>
          <w:rFonts w:ascii="Times New Roman" w:hAnsi="Times New Roman" w:cs="Times New Roman"/>
          <w:color w:val="000000"/>
          <w:sz w:val="24"/>
          <w:szCs w:val="24"/>
        </w:rPr>
        <w:t>rante a vigência deste Contrato.</w:t>
      </w:r>
      <w:r w:rsidRPr="003C1BA7">
        <w:rPr>
          <w:rFonts w:ascii="Times New Roman" w:hAnsi="Times New Roman" w:cs="Times New Roman"/>
          <w:color w:val="000000"/>
          <w:sz w:val="24"/>
          <w:szCs w:val="24"/>
        </w:rPr>
        <w:t xml:space="preserve"> </w:t>
      </w:r>
    </w:p>
    <w:p w:rsidR="00D12D42" w:rsidRPr="003C1BA7" w:rsidRDefault="00D12D42" w:rsidP="003C79C3">
      <w:pPr>
        <w:autoSpaceDE w:val="0"/>
        <w:autoSpaceDN w:val="0"/>
        <w:adjustRightInd w:val="0"/>
        <w:spacing w:line="283" w:lineRule="auto"/>
        <w:ind w:right="-2"/>
        <w:rPr>
          <w:rFonts w:ascii="Times New Roman" w:hAnsi="Times New Roman" w:cs="Times New Roman"/>
          <w:color w:val="000000"/>
          <w:sz w:val="24"/>
          <w:szCs w:val="24"/>
        </w:rPr>
      </w:pPr>
    </w:p>
    <w:p w:rsidR="00504ECF" w:rsidRPr="00E059F1" w:rsidRDefault="008B68A3" w:rsidP="003C79C3">
      <w:pPr>
        <w:autoSpaceDE w:val="0"/>
        <w:autoSpaceDN w:val="0"/>
        <w:adjustRightInd w:val="0"/>
        <w:spacing w:line="283" w:lineRule="auto"/>
        <w:ind w:right="-2"/>
        <w:rPr>
          <w:rFonts w:ascii="Times New Roman" w:hAnsi="Times New Roman" w:cs="Times New Roman"/>
          <w:sz w:val="24"/>
          <w:szCs w:val="24"/>
        </w:rPr>
      </w:pPr>
      <w:r w:rsidRPr="00E059F1">
        <w:rPr>
          <w:rFonts w:ascii="Times New Roman" w:hAnsi="Times New Roman" w:cs="Times New Roman"/>
          <w:b/>
          <w:bCs/>
          <w:sz w:val="24"/>
          <w:szCs w:val="24"/>
        </w:rPr>
        <w:t>7</w:t>
      </w:r>
      <w:r w:rsidR="00D12D42" w:rsidRPr="00E059F1">
        <w:rPr>
          <w:rFonts w:ascii="Times New Roman" w:hAnsi="Times New Roman" w:cs="Times New Roman"/>
          <w:b/>
          <w:bCs/>
          <w:sz w:val="24"/>
          <w:szCs w:val="24"/>
        </w:rPr>
        <w:t>. A CONTRATANTE</w:t>
      </w:r>
      <w:r w:rsidR="00D12D42" w:rsidRPr="00E059F1">
        <w:rPr>
          <w:rFonts w:ascii="Times New Roman" w:hAnsi="Times New Roman" w:cs="Times New Roman"/>
          <w:sz w:val="24"/>
          <w:szCs w:val="24"/>
        </w:rPr>
        <w:t>, além das obrigações estabelecidas nos Anexos do Edital d</w:t>
      </w:r>
      <w:r w:rsidR="00DB2FFB" w:rsidRPr="00E059F1">
        <w:rPr>
          <w:rFonts w:ascii="Times New Roman" w:hAnsi="Times New Roman" w:cs="Times New Roman"/>
          <w:sz w:val="24"/>
          <w:szCs w:val="24"/>
        </w:rPr>
        <w:t>o Pregão Eletrônico n</w:t>
      </w:r>
      <w:r w:rsidR="00D12D42" w:rsidRPr="00E059F1">
        <w:rPr>
          <w:rFonts w:ascii="Times New Roman" w:hAnsi="Times New Roman" w:cs="Times New Roman"/>
          <w:sz w:val="24"/>
          <w:szCs w:val="24"/>
        </w:rPr>
        <w:t xml:space="preserve">º </w:t>
      </w:r>
      <w:r w:rsidR="00DD6A29" w:rsidRPr="00E059F1">
        <w:rPr>
          <w:rFonts w:ascii="Times New Roman" w:hAnsi="Times New Roman" w:cs="Times New Roman"/>
          <w:b/>
          <w:sz w:val="24"/>
          <w:szCs w:val="24"/>
        </w:rPr>
        <w:t>063</w:t>
      </w:r>
      <w:r w:rsidR="00AA7CD6" w:rsidRPr="00E059F1">
        <w:rPr>
          <w:rFonts w:ascii="Times New Roman" w:hAnsi="Times New Roman" w:cs="Times New Roman"/>
          <w:b/>
          <w:sz w:val="24"/>
          <w:szCs w:val="24"/>
        </w:rPr>
        <w:t>/</w:t>
      </w:r>
      <w:r w:rsidR="00DD6A29" w:rsidRPr="00E059F1">
        <w:rPr>
          <w:rFonts w:ascii="Times New Roman" w:hAnsi="Times New Roman" w:cs="Times New Roman"/>
          <w:b/>
          <w:sz w:val="24"/>
          <w:szCs w:val="24"/>
        </w:rPr>
        <w:t>2023</w:t>
      </w:r>
      <w:r w:rsidR="00D12D42" w:rsidRPr="00E059F1">
        <w:rPr>
          <w:rFonts w:ascii="Times New Roman" w:hAnsi="Times New Roman" w:cs="Times New Roman"/>
          <w:sz w:val="24"/>
          <w:szCs w:val="24"/>
        </w:rPr>
        <w:t xml:space="preserve">, deve: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7.1. </w:t>
      </w:r>
      <w:r w:rsidRPr="003C1BA7">
        <w:rPr>
          <w:rFonts w:ascii="Times New Roman" w:hAnsi="Times New Roman" w:cs="Times New Roman"/>
          <w:color w:val="000000"/>
          <w:sz w:val="24"/>
          <w:szCs w:val="24"/>
        </w:rPr>
        <w:t xml:space="preserve">Expedir </w:t>
      </w:r>
      <w:r>
        <w:rPr>
          <w:rFonts w:ascii="Times New Roman" w:hAnsi="Times New Roman" w:cs="Times New Roman"/>
          <w:color w:val="000000"/>
          <w:sz w:val="24"/>
          <w:szCs w:val="24"/>
        </w:rPr>
        <w:t>Ordem de Serviço</w:t>
      </w:r>
      <w:r w:rsidRPr="003C1BA7">
        <w:rPr>
          <w:rFonts w:ascii="Times New Roman" w:hAnsi="Times New Roman" w:cs="Times New Roman"/>
          <w:color w:val="000000"/>
          <w:sz w:val="24"/>
          <w:szCs w:val="24"/>
        </w:rPr>
        <w:t xml:space="preserve">;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7</w:t>
      </w:r>
      <w:r w:rsidR="006C1F80">
        <w:rPr>
          <w:rFonts w:ascii="Times New Roman" w:hAnsi="Times New Roman" w:cs="Times New Roman"/>
          <w:b/>
          <w:bCs/>
          <w:color w:val="000000"/>
          <w:sz w:val="24"/>
          <w:szCs w:val="24"/>
        </w:rPr>
        <w:t xml:space="preserve">.2. </w:t>
      </w:r>
      <w:r w:rsidRPr="003C1BA7">
        <w:rPr>
          <w:rFonts w:ascii="Times New Roman" w:hAnsi="Times New Roman" w:cs="Times New Roman"/>
          <w:color w:val="000000"/>
          <w:sz w:val="24"/>
          <w:szCs w:val="24"/>
        </w:rPr>
        <w:t xml:space="preserve">Prestar informações e esclarecimentos solicitados pela CONTRATADA para a fiel execução contratual;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7.3. </w:t>
      </w:r>
      <w:r w:rsidRPr="003C1BA7">
        <w:rPr>
          <w:rFonts w:ascii="Times New Roman" w:hAnsi="Times New Roman" w:cs="Times New Roman"/>
          <w:color w:val="000000"/>
          <w:sz w:val="24"/>
          <w:szCs w:val="24"/>
        </w:rPr>
        <w:t xml:space="preserve">Efetuar o pagamento na forma convencionada no presente instrumento, dentro do prazo previsto, desde que atendidas às formalidades pactuadas;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7.4. </w:t>
      </w:r>
      <w:r w:rsidRPr="003C1BA7">
        <w:rPr>
          <w:rFonts w:ascii="Times New Roman" w:hAnsi="Times New Roman" w:cs="Times New Roman"/>
          <w:color w:val="000000"/>
          <w:sz w:val="24"/>
          <w:szCs w:val="24"/>
        </w:rPr>
        <w:t xml:space="preserve">Comunicar oficialmente à CONTRATADA quaisquer falhas verificadas no cumprimento do contrato;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7.5. </w:t>
      </w:r>
      <w:r w:rsidRPr="003C1BA7">
        <w:rPr>
          <w:rFonts w:ascii="Times New Roman" w:hAnsi="Times New Roman" w:cs="Times New Roman"/>
          <w:color w:val="000000"/>
          <w:sz w:val="24"/>
          <w:szCs w:val="24"/>
        </w:rPr>
        <w:t xml:space="preserve">Exigir o cumprimento de todas as obrigações assumidas pela CONTRATADA, de acordo com as cláusulas contratuais e os termos de sua proposta;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7.6. </w:t>
      </w:r>
      <w:r w:rsidRPr="003C1BA7">
        <w:rPr>
          <w:rFonts w:ascii="Times New Roman" w:hAnsi="Times New Roman" w:cs="Times New Roman"/>
          <w:color w:val="000000"/>
          <w:sz w:val="24"/>
          <w:szCs w:val="24"/>
        </w:rPr>
        <w:t xml:space="preserve">Comunicar às autoridades irregularidades ocorridas e atos ilícitos cometidos pela CONTRATADA;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7.7. </w:t>
      </w:r>
      <w:r w:rsidRPr="003C1BA7">
        <w:rPr>
          <w:rFonts w:ascii="Times New Roman" w:hAnsi="Times New Roman" w:cs="Times New Roman"/>
          <w:color w:val="000000"/>
          <w:sz w:val="24"/>
          <w:szCs w:val="24"/>
        </w:rPr>
        <w:t xml:space="preserve">Emitir pareceres em todos os atos relativos à execução do contrato, em especial aplicação de sanções, alterações e repactuações do contrato; </w:t>
      </w:r>
    </w:p>
    <w:p w:rsidR="00DB2FFB" w:rsidRPr="003C1BA7" w:rsidRDefault="00DB2FFB"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7</w:t>
      </w:r>
      <w:r>
        <w:rPr>
          <w:rFonts w:ascii="Times New Roman" w:hAnsi="Times New Roman" w:cs="Times New Roman"/>
          <w:b/>
          <w:bCs/>
          <w:color w:val="000000"/>
          <w:sz w:val="24"/>
          <w:szCs w:val="24"/>
        </w:rPr>
        <w:t>.8</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rsidR="00D12D42" w:rsidRPr="003C1BA7" w:rsidRDefault="00D12D42" w:rsidP="003C79C3">
      <w:pPr>
        <w:autoSpaceDE w:val="0"/>
        <w:autoSpaceDN w:val="0"/>
        <w:adjustRightInd w:val="0"/>
        <w:spacing w:line="283" w:lineRule="auto"/>
        <w:ind w:right="-2"/>
        <w:rPr>
          <w:rFonts w:ascii="Times New Roman" w:hAnsi="Times New Roman" w:cs="Times New Roman"/>
          <w:color w:val="000000"/>
          <w:sz w:val="24"/>
          <w:szCs w:val="24"/>
        </w:rPr>
      </w:pPr>
    </w:p>
    <w:p w:rsidR="00504ECF" w:rsidRPr="003C1BA7" w:rsidRDefault="008B68A3" w:rsidP="003C79C3">
      <w:pPr>
        <w:pStyle w:val="Default"/>
        <w:spacing w:line="283" w:lineRule="auto"/>
        <w:ind w:right="-2"/>
        <w:jc w:val="both"/>
        <w:rPr>
          <w:rFonts w:ascii="Times New Roman" w:hAnsi="Times New Roman" w:cs="Times New Roman"/>
        </w:rPr>
      </w:pPr>
      <w:r w:rsidRPr="003C1BA7">
        <w:rPr>
          <w:rFonts w:ascii="Times New Roman" w:hAnsi="Times New Roman" w:cs="Times New Roman"/>
          <w:b/>
          <w:bCs/>
        </w:rPr>
        <w:t>8</w:t>
      </w:r>
      <w:r w:rsidR="00504ECF" w:rsidRPr="003C1BA7">
        <w:rPr>
          <w:rFonts w:ascii="Times New Roman" w:hAnsi="Times New Roman" w:cs="Times New Roman"/>
          <w:b/>
          <w:bCs/>
        </w:rPr>
        <w:t xml:space="preserve">. </w:t>
      </w:r>
      <w:r w:rsidR="00DE0EE5">
        <w:rPr>
          <w:rFonts w:ascii="Times New Roman" w:hAnsi="Times New Roman" w:cs="Times New Roman"/>
          <w:b/>
          <w:bCs/>
        </w:rPr>
        <w:t xml:space="preserve">DA </w:t>
      </w:r>
      <w:r w:rsidR="00504ECF" w:rsidRPr="003C1BA7">
        <w:rPr>
          <w:rFonts w:ascii="Times New Roman" w:hAnsi="Times New Roman" w:cs="Times New Roman"/>
          <w:b/>
          <w:bCs/>
        </w:rPr>
        <w:t xml:space="preserve">VALIDADE DA PROPOSTA </w:t>
      </w:r>
      <w:r w:rsidR="00061666">
        <w:rPr>
          <w:rFonts w:ascii="Times New Roman" w:hAnsi="Times New Roman" w:cs="Times New Roman"/>
          <w:b/>
          <w:bCs/>
        </w:rPr>
        <w:t>E PRAZO PARA EXECUÇÃO</w:t>
      </w:r>
    </w:p>
    <w:p w:rsidR="005A6D6C" w:rsidRPr="0046445B" w:rsidRDefault="005A6D6C" w:rsidP="003C79C3">
      <w:pPr>
        <w:pStyle w:val="Default"/>
        <w:spacing w:line="283" w:lineRule="auto"/>
        <w:ind w:right="-2"/>
        <w:jc w:val="both"/>
        <w:rPr>
          <w:rFonts w:ascii="Times New Roman" w:hAnsi="Times New Roman" w:cs="Times New Roman"/>
          <w:color w:val="auto"/>
        </w:rPr>
      </w:pPr>
      <w:r w:rsidRPr="0046445B">
        <w:rPr>
          <w:rFonts w:ascii="Times New Roman" w:hAnsi="Times New Roman" w:cs="Times New Roman"/>
          <w:b/>
          <w:color w:val="auto"/>
        </w:rPr>
        <w:t>8.1</w:t>
      </w:r>
      <w:r w:rsidR="009D16F2" w:rsidRPr="0046445B">
        <w:rPr>
          <w:rFonts w:ascii="Times New Roman" w:hAnsi="Times New Roman" w:cs="Times New Roman"/>
          <w:b/>
          <w:color w:val="auto"/>
        </w:rPr>
        <w:t>.</w:t>
      </w:r>
      <w:r w:rsidRPr="0046445B">
        <w:rPr>
          <w:rFonts w:ascii="Times New Roman" w:hAnsi="Times New Roman" w:cs="Times New Roman"/>
          <w:color w:val="auto"/>
        </w:rPr>
        <w:t xml:space="preserve"> </w:t>
      </w:r>
      <w:r w:rsidR="00504ECF" w:rsidRPr="0046445B">
        <w:rPr>
          <w:rFonts w:ascii="Times New Roman" w:hAnsi="Times New Roman" w:cs="Times New Roman"/>
          <w:color w:val="auto"/>
        </w:rPr>
        <w:t xml:space="preserve">A validade da proposta deverá ser de no </w:t>
      </w:r>
      <w:r w:rsidR="00504ECF" w:rsidRPr="0046445B">
        <w:rPr>
          <w:rFonts w:ascii="Times New Roman" w:hAnsi="Times New Roman" w:cs="Times New Roman"/>
          <w:b/>
          <w:color w:val="auto"/>
        </w:rPr>
        <w:t xml:space="preserve">mínimo 60 </w:t>
      </w:r>
      <w:r w:rsidR="007C5547" w:rsidRPr="0046445B">
        <w:rPr>
          <w:rFonts w:ascii="Times New Roman" w:hAnsi="Times New Roman" w:cs="Times New Roman"/>
          <w:b/>
          <w:color w:val="auto"/>
        </w:rPr>
        <w:t xml:space="preserve">(sessenta) </w:t>
      </w:r>
      <w:r w:rsidR="00504ECF" w:rsidRPr="0046445B">
        <w:rPr>
          <w:rFonts w:ascii="Times New Roman" w:hAnsi="Times New Roman" w:cs="Times New Roman"/>
          <w:b/>
          <w:color w:val="auto"/>
        </w:rPr>
        <w:t>dias</w:t>
      </w:r>
      <w:r w:rsidRPr="0046445B">
        <w:rPr>
          <w:rFonts w:ascii="Times New Roman" w:hAnsi="Times New Roman" w:cs="Times New Roman"/>
          <w:color w:val="auto"/>
        </w:rPr>
        <w:t xml:space="preserve"> a contar da data da sessão pública;</w:t>
      </w:r>
    </w:p>
    <w:p w:rsidR="00504ECF" w:rsidRPr="0046445B" w:rsidRDefault="00061666" w:rsidP="003C79C3">
      <w:pPr>
        <w:pStyle w:val="Default"/>
        <w:spacing w:line="283" w:lineRule="auto"/>
        <w:ind w:right="-2"/>
        <w:jc w:val="both"/>
        <w:rPr>
          <w:rFonts w:ascii="Times New Roman" w:hAnsi="Times New Roman" w:cs="Times New Roman"/>
          <w:color w:val="auto"/>
        </w:rPr>
      </w:pPr>
      <w:r w:rsidRPr="0046445B">
        <w:rPr>
          <w:rFonts w:ascii="Times New Roman" w:hAnsi="Times New Roman" w:cs="Times New Roman"/>
          <w:b/>
          <w:color w:val="auto"/>
        </w:rPr>
        <w:t>8.1</w:t>
      </w:r>
      <w:r w:rsidR="009D16F2" w:rsidRPr="0046445B">
        <w:rPr>
          <w:rFonts w:ascii="Times New Roman" w:hAnsi="Times New Roman" w:cs="Times New Roman"/>
          <w:b/>
          <w:color w:val="auto"/>
        </w:rPr>
        <w:t>.</w:t>
      </w:r>
      <w:r w:rsidRPr="0046445B">
        <w:rPr>
          <w:rFonts w:ascii="Times New Roman" w:hAnsi="Times New Roman" w:cs="Times New Roman"/>
          <w:b/>
          <w:color w:val="auto"/>
        </w:rPr>
        <w:t>1.</w:t>
      </w:r>
      <w:r w:rsidR="005A6D6C" w:rsidRPr="0046445B">
        <w:rPr>
          <w:rFonts w:ascii="Times New Roman" w:hAnsi="Times New Roman" w:cs="Times New Roman"/>
          <w:color w:val="auto"/>
        </w:rPr>
        <w:t xml:space="preserve"> Caso a proposta não apresente validade, a mesma será considerada de </w:t>
      </w:r>
      <w:r w:rsidR="005A6D6C" w:rsidRPr="0046445B">
        <w:rPr>
          <w:rFonts w:ascii="Times New Roman" w:hAnsi="Times New Roman" w:cs="Times New Roman"/>
          <w:b/>
          <w:color w:val="auto"/>
        </w:rPr>
        <w:t>60</w:t>
      </w:r>
      <w:r w:rsidR="00D835B1" w:rsidRPr="0046445B">
        <w:rPr>
          <w:rFonts w:ascii="Times New Roman" w:hAnsi="Times New Roman" w:cs="Times New Roman"/>
          <w:b/>
          <w:color w:val="auto"/>
        </w:rPr>
        <w:t xml:space="preserve"> </w:t>
      </w:r>
      <w:r w:rsidR="005A6D6C" w:rsidRPr="0046445B">
        <w:rPr>
          <w:rFonts w:ascii="Times New Roman" w:hAnsi="Times New Roman" w:cs="Times New Roman"/>
          <w:b/>
          <w:color w:val="auto"/>
        </w:rPr>
        <w:t>(sessenta) dias</w:t>
      </w:r>
      <w:r w:rsidR="005A6D6C" w:rsidRPr="0046445B">
        <w:rPr>
          <w:rFonts w:ascii="Times New Roman" w:hAnsi="Times New Roman" w:cs="Times New Roman"/>
          <w:color w:val="auto"/>
        </w:rPr>
        <w:t>.</w:t>
      </w:r>
    </w:p>
    <w:p w:rsidR="00061666" w:rsidRPr="0046445B" w:rsidRDefault="00061666" w:rsidP="003C79C3">
      <w:pPr>
        <w:pStyle w:val="PargrafodaLista"/>
        <w:tabs>
          <w:tab w:val="left" w:pos="0"/>
          <w:tab w:val="left" w:pos="284"/>
          <w:tab w:val="left" w:pos="426"/>
        </w:tabs>
        <w:spacing w:line="283" w:lineRule="auto"/>
        <w:ind w:left="0"/>
        <w:jc w:val="both"/>
        <w:rPr>
          <w:rFonts w:ascii="Times New Roman" w:eastAsia="Times New Roman" w:hAnsi="Times New Roman" w:cs="Times New Roman"/>
        </w:rPr>
      </w:pPr>
      <w:r w:rsidRPr="0046445B">
        <w:rPr>
          <w:rFonts w:ascii="Times New Roman" w:hAnsi="Times New Roman" w:cs="Times New Roman"/>
          <w:b/>
        </w:rPr>
        <w:t>8.2.</w:t>
      </w:r>
      <w:r w:rsidRPr="0046445B">
        <w:rPr>
          <w:rFonts w:ascii="Times New Roman" w:hAnsi="Times New Roman" w:cs="Times New Roman"/>
        </w:rPr>
        <w:t xml:space="preserve"> </w:t>
      </w:r>
      <w:r w:rsidRPr="0046445B">
        <w:rPr>
          <w:rFonts w:ascii="Times New Roman" w:eastAsia="Times New Roman" w:hAnsi="Times New Roman" w:cs="Times New Roman"/>
        </w:rPr>
        <w:t xml:space="preserve">O prazo de conclusão dos serviços será de </w:t>
      </w:r>
      <w:r w:rsidRPr="0046445B">
        <w:rPr>
          <w:rFonts w:ascii="Times New Roman" w:eastAsia="Times New Roman" w:hAnsi="Times New Roman" w:cs="Times New Roman"/>
          <w:b/>
        </w:rPr>
        <w:t>até 12 (doze) meses</w:t>
      </w:r>
      <w:r w:rsidRPr="0046445B">
        <w:rPr>
          <w:rFonts w:ascii="Times New Roman" w:eastAsia="Times New Roman" w:hAnsi="Times New Roman" w:cs="Times New Roman"/>
        </w:rPr>
        <w:t xml:space="preserve"> a contar da ordem de Início dos Serviços, conforme cronograma estabelecido no Plano de Trabalho.</w:t>
      </w:r>
    </w:p>
    <w:p w:rsidR="00504ECF" w:rsidRDefault="00504ECF" w:rsidP="003C79C3">
      <w:pPr>
        <w:pStyle w:val="Default"/>
        <w:spacing w:line="283" w:lineRule="auto"/>
        <w:ind w:right="-2"/>
        <w:jc w:val="both"/>
        <w:rPr>
          <w:rFonts w:ascii="Times New Roman" w:hAnsi="Times New Roman" w:cs="Times New Roman"/>
          <w:b/>
          <w:bCs/>
        </w:rPr>
      </w:pPr>
    </w:p>
    <w:p w:rsidR="00DE0EE5" w:rsidRDefault="00DE0EE5" w:rsidP="003C79C3">
      <w:pPr>
        <w:pStyle w:val="Default"/>
        <w:spacing w:line="283" w:lineRule="auto"/>
        <w:ind w:right="-2"/>
        <w:jc w:val="both"/>
        <w:rPr>
          <w:rFonts w:ascii="Times New Roman" w:hAnsi="Times New Roman" w:cs="Times New Roman"/>
          <w:b/>
          <w:bCs/>
        </w:rPr>
      </w:pPr>
    </w:p>
    <w:p w:rsidR="00DE0EE5" w:rsidRPr="003C1BA7" w:rsidRDefault="00DE0EE5" w:rsidP="003C79C3">
      <w:pPr>
        <w:pStyle w:val="Default"/>
        <w:spacing w:line="283" w:lineRule="auto"/>
        <w:ind w:right="-2"/>
        <w:jc w:val="both"/>
        <w:rPr>
          <w:rFonts w:ascii="Times New Roman" w:hAnsi="Times New Roman" w:cs="Times New Roman"/>
          <w:b/>
          <w:bCs/>
        </w:rPr>
      </w:pPr>
    </w:p>
    <w:p w:rsidR="00504ECF" w:rsidRPr="00B5493F" w:rsidRDefault="008B68A3" w:rsidP="003C79C3">
      <w:pPr>
        <w:pStyle w:val="Default"/>
        <w:spacing w:line="283" w:lineRule="auto"/>
        <w:ind w:right="-2"/>
        <w:jc w:val="both"/>
        <w:rPr>
          <w:rFonts w:ascii="Times New Roman" w:hAnsi="Times New Roman" w:cs="Times New Roman"/>
          <w:b/>
          <w:bCs/>
          <w:color w:val="auto"/>
        </w:rPr>
      </w:pPr>
      <w:r w:rsidRPr="00B5493F">
        <w:rPr>
          <w:rFonts w:ascii="Times New Roman" w:hAnsi="Times New Roman" w:cs="Times New Roman"/>
          <w:b/>
          <w:bCs/>
          <w:color w:val="auto"/>
        </w:rPr>
        <w:lastRenderedPageBreak/>
        <w:t>9</w:t>
      </w:r>
      <w:r w:rsidR="00504ECF" w:rsidRPr="00B5493F">
        <w:rPr>
          <w:rFonts w:ascii="Times New Roman" w:hAnsi="Times New Roman" w:cs="Times New Roman"/>
          <w:b/>
          <w:bCs/>
          <w:color w:val="auto"/>
        </w:rPr>
        <w:t xml:space="preserve">. </w:t>
      </w:r>
      <w:r w:rsidR="00DE0EE5">
        <w:rPr>
          <w:rFonts w:ascii="Times New Roman" w:hAnsi="Times New Roman" w:cs="Times New Roman"/>
          <w:b/>
          <w:bCs/>
          <w:color w:val="auto"/>
        </w:rPr>
        <w:t xml:space="preserve">DA </w:t>
      </w:r>
      <w:r w:rsidR="00504ECF" w:rsidRPr="00B5493F">
        <w:rPr>
          <w:rFonts w:ascii="Times New Roman" w:hAnsi="Times New Roman" w:cs="Times New Roman"/>
          <w:b/>
          <w:bCs/>
          <w:color w:val="auto"/>
        </w:rPr>
        <w:t xml:space="preserve">FORMA DE PAGAMENTO E </w:t>
      </w:r>
      <w:r w:rsidR="00573697" w:rsidRPr="00B5493F">
        <w:rPr>
          <w:rFonts w:ascii="Times New Roman" w:hAnsi="Times New Roman" w:cs="Times New Roman"/>
          <w:b/>
          <w:bCs/>
          <w:color w:val="auto"/>
        </w:rPr>
        <w:t>CONCLUSÃO DO SERVIÇO</w:t>
      </w:r>
    </w:p>
    <w:p w:rsidR="0057369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bCs/>
        </w:rPr>
        <w:t>9</w:t>
      </w:r>
      <w:r w:rsidR="00573697">
        <w:rPr>
          <w:rFonts w:ascii="Times New Roman" w:hAnsi="Times New Roman" w:cs="Times New Roman"/>
          <w:b/>
          <w:bCs/>
        </w:rPr>
        <w:t xml:space="preserve">.1. </w:t>
      </w:r>
      <w:r w:rsidR="00573697">
        <w:rPr>
          <w:rFonts w:ascii="Times New Roman" w:hAnsi="Times New Roman" w:cs="Times New Roman"/>
        </w:rPr>
        <w:t>O pagamento será realizado e</w:t>
      </w:r>
      <w:r w:rsidR="00573697" w:rsidRPr="003C1BA7">
        <w:rPr>
          <w:rFonts w:ascii="Times New Roman" w:hAnsi="Times New Roman" w:cs="Times New Roman"/>
        </w:rPr>
        <w:t xml:space="preserve">m </w:t>
      </w:r>
      <w:r w:rsidR="00573697" w:rsidRPr="003C1BA7">
        <w:rPr>
          <w:rFonts w:ascii="Times New Roman" w:hAnsi="Times New Roman" w:cs="Times New Roman"/>
          <w:b/>
        </w:rPr>
        <w:t>até 30 (trinta)</w:t>
      </w:r>
      <w:r w:rsidR="00573697" w:rsidRPr="003C1BA7">
        <w:rPr>
          <w:rFonts w:ascii="Times New Roman" w:hAnsi="Times New Roman" w:cs="Times New Roman"/>
        </w:rPr>
        <w:t xml:space="preserve"> dias </w:t>
      </w:r>
      <w:r w:rsidR="00573697">
        <w:rPr>
          <w:rFonts w:ascii="Times New Roman" w:hAnsi="Times New Roman" w:cs="Times New Roman"/>
        </w:rPr>
        <w:t>após a</w:t>
      </w:r>
      <w:r w:rsidR="00573697" w:rsidRPr="003C1BA7">
        <w:rPr>
          <w:rFonts w:ascii="Times New Roman" w:hAnsi="Times New Roman" w:cs="Times New Roman"/>
        </w:rPr>
        <w:t xml:space="preserve"> apresentação de </w:t>
      </w:r>
      <w:r w:rsidR="00573697">
        <w:rPr>
          <w:rFonts w:ascii="Times New Roman" w:hAnsi="Times New Roman" w:cs="Times New Roman"/>
        </w:rPr>
        <w:t>Nota Fiscal/Fatura, devidamente atestada</w:t>
      </w:r>
      <w:r w:rsidR="00573697" w:rsidRPr="003C1BA7">
        <w:rPr>
          <w:rFonts w:ascii="Times New Roman" w:hAnsi="Times New Roman" w:cs="Times New Roman"/>
        </w:rPr>
        <w:t xml:space="preserve"> por servidor competente e efetua</w:t>
      </w:r>
      <w:r w:rsidR="00573697">
        <w:rPr>
          <w:rFonts w:ascii="Times New Roman" w:hAnsi="Times New Roman" w:cs="Times New Roman"/>
        </w:rPr>
        <w:t>do por cheque ou transferência bancária.</w:t>
      </w:r>
    </w:p>
    <w:p w:rsidR="0057369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Pr>
          <w:rFonts w:ascii="Times New Roman" w:hAnsi="Times New Roman" w:cs="Times New Roman"/>
          <w:b/>
        </w:rPr>
        <w:t>.1.1.</w:t>
      </w:r>
      <w:r w:rsidR="00573697">
        <w:rPr>
          <w:rFonts w:ascii="Times New Roman" w:hAnsi="Times New Roman" w:cs="Times New Roman"/>
        </w:rPr>
        <w:t xml:space="preserve"> Para pagamento, será considerado o conjunto dos serviços realizados, tendo como resultado a implantação do açude conforme projeto, atestada por técnico da EMATER e por fiscal municipal.</w:t>
      </w:r>
    </w:p>
    <w:p w:rsidR="00573697" w:rsidRPr="0038231A" w:rsidRDefault="00B5493F" w:rsidP="003C79C3">
      <w:pPr>
        <w:pStyle w:val="Default"/>
        <w:spacing w:line="283" w:lineRule="auto"/>
        <w:ind w:right="-2"/>
        <w:jc w:val="both"/>
        <w:rPr>
          <w:rFonts w:ascii="Times New Roman" w:hAnsi="Times New Roman" w:cs="Times New Roman"/>
          <w:b/>
        </w:rPr>
      </w:pPr>
      <w:r>
        <w:rPr>
          <w:rFonts w:ascii="Times New Roman" w:hAnsi="Times New Roman" w:cs="Times New Roman"/>
          <w:b/>
        </w:rPr>
        <w:t>9</w:t>
      </w:r>
      <w:r w:rsidR="00573697">
        <w:rPr>
          <w:rFonts w:ascii="Times New Roman" w:hAnsi="Times New Roman" w:cs="Times New Roman"/>
          <w:b/>
        </w:rPr>
        <w:t xml:space="preserve">.1.1.1. </w:t>
      </w:r>
      <w:r w:rsidR="00573697" w:rsidRPr="0038231A">
        <w:rPr>
          <w:rFonts w:ascii="Times New Roman" w:hAnsi="Times New Roman" w:cs="Times New Roman"/>
        </w:rPr>
        <w:t>Somente serão pagos os valores correspondentes aos serviços efetivamente entregues</w:t>
      </w:r>
      <w:r w:rsidR="00573697" w:rsidRPr="0038231A">
        <w:rPr>
          <w:rFonts w:ascii="Times New Roman" w:hAnsi="Times New Roman" w:cs="Times New Roman"/>
          <w:b/>
        </w:rPr>
        <w:t>.</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Pr>
          <w:rFonts w:ascii="Times New Roman" w:hAnsi="Times New Roman" w:cs="Times New Roman"/>
          <w:b/>
        </w:rPr>
        <w:t>.1.2.</w:t>
      </w:r>
      <w:r w:rsidR="00573697">
        <w:rPr>
          <w:rFonts w:ascii="Times New Roman" w:hAnsi="Times New Roman" w:cs="Times New Roman"/>
        </w:rPr>
        <w:t xml:space="preserve"> </w:t>
      </w:r>
      <w:r w:rsidR="00573697" w:rsidRPr="003C1BA7">
        <w:rPr>
          <w:rFonts w:ascii="Times New Roman" w:hAnsi="Times New Roman" w:cs="Times New Roman"/>
        </w:rPr>
        <w:t>O valor correspondente poderá ser depositado em Conta Corrente da CONTRATADA, através de Ordem Bancária ou através de pagamento em cheque na Tesouraria Geral da Prefeitura de Pinheiro Machado/RS, mediante apresentação da Nota Fiscal, correndo a despesa na dotação orçamentária própria.</w:t>
      </w:r>
    </w:p>
    <w:p w:rsidR="0057369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.2.</w:t>
      </w:r>
      <w:r w:rsidR="00573697" w:rsidRPr="003C1BA7">
        <w:rPr>
          <w:rFonts w:ascii="Times New Roman" w:hAnsi="Times New Roman" w:cs="Times New Roman"/>
        </w:rPr>
        <w:t xml:space="preserve"> A nota fiscal emitida pelo </w:t>
      </w:r>
      <w:r w:rsidR="00573697">
        <w:rPr>
          <w:rFonts w:ascii="Times New Roman" w:hAnsi="Times New Roman" w:cs="Times New Roman"/>
        </w:rPr>
        <w:t>CONTRATADA</w:t>
      </w:r>
      <w:r w:rsidR="00573697" w:rsidRPr="003C1BA7">
        <w:rPr>
          <w:rFonts w:ascii="Times New Roman" w:hAnsi="Times New Roman" w:cs="Times New Roman"/>
        </w:rPr>
        <w:t xml:space="preserve"> deverá conter, em local de fácil visualização, a indicação do número do processo, número do pregão, a fim de se acelerar o trâmite de recebimento do </w:t>
      </w:r>
      <w:r w:rsidR="00573697">
        <w:rPr>
          <w:rFonts w:ascii="Times New Roman" w:hAnsi="Times New Roman" w:cs="Times New Roman"/>
        </w:rPr>
        <w:t>serviço</w:t>
      </w:r>
      <w:r w:rsidR="00573697" w:rsidRPr="003C1BA7">
        <w:rPr>
          <w:rFonts w:ascii="Times New Roman" w:hAnsi="Times New Roman" w:cs="Times New Roman"/>
        </w:rPr>
        <w:t xml:space="preserve"> e posterior liberação do d</w:t>
      </w:r>
      <w:r w:rsidR="00573697">
        <w:rPr>
          <w:rFonts w:ascii="Times New Roman" w:hAnsi="Times New Roman" w:cs="Times New Roman"/>
        </w:rPr>
        <w:t>ocumento fiscal para pagamento.</w:t>
      </w:r>
    </w:p>
    <w:p w:rsidR="00573697" w:rsidRPr="00285516" w:rsidRDefault="00B5493F" w:rsidP="003C79C3">
      <w:pPr>
        <w:spacing w:line="283" w:lineRule="auto"/>
        <w:rPr>
          <w:rFonts w:ascii="Times New Roman" w:eastAsia="Calibri" w:hAnsi="Times New Roman" w:cs="Times New Roman"/>
          <w:b/>
          <w:sz w:val="24"/>
        </w:rPr>
      </w:pPr>
      <w:r>
        <w:rPr>
          <w:rFonts w:ascii="Times New Roman" w:eastAsia="Times New Roman" w:hAnsi="Times New Roman" w:cs="Times New Roman"/>
          <w:b/>
          <w:sz w:val="24"/>
          <w:szCs w:val="24"/>
          <w:lang w:eastAsia="pt-BR"/>
        </w:rPr>
        <w:t>9</w:t>
      </w:r>
      <w:r w:rsidR="00573697" w:rsidRPr="00285516">
        <w:rPr>
          <w:rFonts w:ascii="Times New Roman" w:eastAsia="Times New Roman" w:hAnsi="Times New Roman" w:cs="Times New Roman"/>
          <w:b/>
          <w:sz w:val="24"/>
          <w:szCs w:val="24"/>
          <w:lang w:eastAsia="pt-BR"/>
        </w:rPr>
        <w:t>.2.1.</w:t>
      </w:r>
      <w:r w:rsidR="00573697" w:rsidRPr="00285516">
        <w:rPr>
          <w:rFonts w:ascii="Calibri" w:eastAsia="Calibri" w:hAnsi="Calibri" w:cs="Times New Roman"/>
          <w:sz w:val="24"/>
        </w:rPr>
        <w:t xml:space="preserve"> </w:t>
      </w:r>
      <w:r w:rsidR="00573697" w:rsidRPr="00285516">
        <w:rPr>
          <w:rFonts w:ascii="Times New Roman" w:eastAsia="Calibri" w:hAnsi="Times New Roman" w:cs="Times New Roman"/>
          <w:b/>
          <w:sz w:val="24"/>
        </w:rPr>
        <w:t xml:space="preserve">Deverá ser entregue, </w:t>
      </w:r>
      <w:r w:rsidR="00573697">
        <w:rPr>
          <w:rFonts w:ascii="Times New Roman" w:eastAsia="Calibri" w:hAnsi="Times New Roman" w:cs="Times New Roman"/>
          <w:b/>
          <w:sz w:val="24"/>
        </w:rPr>
        <w:t>acompanhando</w:t>
      </w:r>
      <w:r w:rsidR="00573697" w:rsidRPr="00285516">
        <w:rPr>
          <w:rFonts w:ascii="Times New Roman" w:eastAsia="Calibri" w:hAnsi="Times New Roman" w:cs="Times New Roman"/>
          <w:b/>
          <w:sz w:val="24"/>
        </w:rPr>
        <w:t xml:space="preserve"> a Nota Fiscal</w:t>
      </w:r>
      <w:r w:rsidR="00573697">
        <w:rPr>
          <w:rFonts w:ascii="Times New Roman" w:eastAsia="Calibri" w:hAnsi="Times New Roman" w:cs="Times New Roman"/>
          <w:b/>
          <w:sz w:val="24"/>
        </w:rPr>
        <w:t>/Fatura</w:t>
      </w:r>
      <w:r w:rsidR="00573697" w:rsidRPr="00285516">
        <w:rPr>
          <w:rFonts w:ascii="Times New Roman" w:eastAsia="Calibri" w:hAnsi="Times New Roman" w:cs="Times New Roman"/>
          <w:b/>
          <w:sz w:val="24"/>
        </w:rPr>
        <w:t xml:space="preserve">, as Declarações assinadas pelos </w:t>
      </w:r>
      <w:r w:rsidR="00FE1559">
        <w:rPr>
          <w:rFonts w:ascii="Times New Roman" w:eastAsia="Calibri" w:hAnsi="Times New Roman" w:cs="Times New Roman"/>
          <w:b/>
          <w:sz w:val="24"/>
        </w:rPr>
        <w:t>proprietários</w:t>
      </w:r>
      <w:r w:rsidR="00573697" w:rsidRPr="00285516">
        <w:rPr>
          <w:rFonts w:ascii="Times New Roman" w:eastAsia="Calibri" w:hAnsi="Times New Roman" w:cs="Times New Roman"/>
          <w:b/>
          <w:sz w:val="24"/>
        </w:rPr>
        <w:t xml:space="preserve"> com nome, RG, CPF e Endereço, de que o referido serviço foi realizado em suas propriedades.</w:t>
      </w:r>
    </w:p>
    <w:p w:rsidR="00573697" w:rsidRPr="00477557" w:rsidRDefault="00B5493F" w:rsidP="003C79C3">
      <w:pPr>
        <w:spacing w:line="283" w:lineRule="auto"/>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9</w:t>
      </w:r>
      <w:r w:rsidR="00573697">
        <w:rPr>
          <w:rFonts w:ascii="Times New Roman" w:eastAsia="Times New Roman" w:hAnsi="Times New Roman" w:cs="Times New Roman"/>
          <w:b/>
          <w:sz w:val="24"/>
          <w:szCs w:val="24"/>
          <w:lang w:eastAsia="pt-BR"/>
        </w:rPr>
        <w:t>.2</w:t>
      </w:r>
      <w:r w:rsidR="00573697" w:rsidRPr="00285516">
        <w:rPr>
          <w:rFonts w:ascii="Times New Roman" w:eastAsia="Times New Roman" w:hAnsi="Times New Roman" w:cs="Times New Roman"/>
          <w:b/>
          <w:sz w:val="24"/>
          <w:szCs w:val="24"/>
          <w:lang w:eastAsia="pt-BR"/>
        </w:rPr>
        <w:t>.</w:t>
      </w:r>
      <w:r w:rsidR="00573697">
        <w:rPr>
          <w:rFonts w:ascii="Times New Roman" w:eastAsia="Times New Roman" w:hAnsi="Times New Roman" w:cs="Times New Roman"/>
          <w:b/>
          <w:sz w:val="24"/>
          <w:szCs w:val="24"/>
          <w:lang w:eastAsia="pt-BR"/>
        </w:rPr>
        <w:t>2.</w:t>
      </w:r>
      <w:r w:rsidR="00573697" w:rsidRPr="00285516">
        <w:rPr>
          <w:rFonts w:ascii="Times New Roman" w:eastAsia="Times New Roman" w:hAnsi="Times New Roman" w:cs="Times New Roman"/>
          <w:sz w:val="24"/>
          <w:szCs w:val="24"/>
          <w:lang w:eastAsia="pt-BR"/>
        </w:rPr>
        <w:t xml:space="preserve"> Juntamente com a Nota Fiscal</w:t>
      </w:r>
      <w:r w:rsidR="00573697">
        <w:rPr>
          <w:rFonts w:ascii="Times New Roman" w:eastAsia="Times New Roman" w:hAnsi="Times New Roman" w:cs="Times New Roman"/>
          <w:sz w:val="24"/>
          <w:szCs w:val="24"/>
          <w:lang w:eastAsia="pt-BR"/>
        </w:rPr>
        <w:t>/Fatura</w:t>
      </w:r>
      <w:r w:rsidR="00573697" w:rsidRPr="00285516">
        <w:rPr>
          <w:rFonts w:ascii="Times New Roman" w:eastAsia="Times New Roman" w:hAnsi="Times New Roman" w:cs="Times New Roman"/>
          <w:sz w:val="24"/>
          <w:szCs w:val="24"/>
          <w:lang w:eastAsia="pt-BR"/>
        </w:rPr>
        <w:t>, a CONTRATADA deverá encaminhar , comprovação, por meio idôneo, de regularidade com a previdência social (CND), com o FGTS (CRF), com a receita federal, estadual e municipal, apresentação de guia de previdência social (GPS), da guia de recolhimento do FGTS e informações a previdência social (GFIP) ou DCTFWEB</w:t>
      </w:r>
      <w:r w:rsidR="00573697">
        <w:rPr>
          <w:rFonts w:ascii="Times New Roman" w:eastAsia="Times New Roman" w:hAnsi="Times New Roman" w:cs="Times New Roman"/>
          <w:sz w:val="24"/>
          <w:szCs w:val="24"/>
          <w:lang w:eastAsia="pt-BR"/>
        </w:rPr>
        <w:t xml:space="preserve"> </w:t>
      </w:r>
      <w:r w:rsidR="00573697" w:rsidRPr="00285516">
        <w:rPr>
          <w:rFonts w:ascii="Times New Roman" w:eastAsia="Times New Roman" w:hAnsi="Times New Roman" w:cs="Times New Roman"/>
          <w:sz w:val="24"/>
          <w:szCs w:val="24"/>
          <w:lang w:eastAsia="pt-BR"/>
        </w:rPr>
        <w:t>(caso não tenha funcionários), com autenticação do banco recebedor, constando o nome dos empregados alocados para o serviço e da certidão negativa de débitos municipais, sendo que tais documentos deverão corresponder ao mês imediatamente anterior aos da fatura apresentada, com cópia de documento comprobatório de horas trabalhadas e planilha de atendimentos mensais.</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.3.</w:t>
      </w:r>
      <w:r w:rsidR="00573697" w:rsidRPr="003C1BA7">
        <w:rPr>
          <w:rFonts w:ascii="Times New Roman" w:hAnsi="Times New Roman" w:cs="Times New Roman"/>
        </w:rPr>
        <w:t xml:space="preserve"> O pagamento somente será liberado após o recolhimento de eventuais multas que lhe tenham sido impostas em decorrência de inadimplência contratual.</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.4.</w:t>
      </w:r>
      <w:r w:rsidR="00573697" w:rsidRPr="003C1BA7">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.5.</w:t>
      </w:r>
      <w:r w:rsidR="00573697" w:rsidRPr="003C1BA7">
        <w:rPr>
          <w:rFonts w:ascii="Times New Roman" w:hAnsi="Times New Roman" w:cs="Times New Roman"/>
        </w:rPr>
        <w:t xml:space="preserve"> O Município reserva-se ao direito de suspender o pagamento se o </w:t>
      </w:r>
      <w:r w:rsidR="00573697">
        <w:rPr>
          <w:rFonts w:ascii="Times New Roman" w:hAnsi="Times New Roman" w:cs="Times New Roman"/>
        </w:rPr>
        <w:t>serviço</w:t>
      </w:r>
      <w:r w:rsidR="00573697" w:rsidRPr="003C1BA7">
        <w:rPr>
          <w:rFonts w:ascii="Times New Roman" w:hAnsi="Times New Roman" w:cs="Times New Roman"/>
        </w:rPr>
        <w:t xml:space="preserve"> for entregue em desacordo com as especificações constantes </w:t>
      </w:r>
      <w:r w:rsidR="00573697">
        <w:rPr>
          <w:rFonts w:ascii="Times New Roman" w:hAnsi="Times New Roman" w:cs="Times New Roman"/>
        </w:rPr>
        <w:t>no Plano de Trabalho e Termo de Referência suplementados pelo projeto técnico</w:t>
      </w:r>
      <w:r w:rsidR="00573697" w:rsidRPr="003C1BA7">
        <w:rPr>
          <w:rFonts w:ascii="Times New Roman" w:hAnsi="Times New Roman" w:cs="Times New Roman"/>
        </w:rPr>
        <w:t>.</w:t>
      </w:r>
    </w:p>
    <w:p w:rsidR="00573697" w:rsidRPr="003C1BA7" w:rsidRDefault="00B5493F" w:rsidP="003C79C3">
      <w:pPr>
        <w:pStyle w:val="Default"/>
        <w:spacing w:line="283" w:lineRule="auto"/>
        <w:ind w:right="-2"/>
        <w:jc w:val="both"/>
        <w:rPr>
          <w:rFonts w:ascii="Times New Roman" w:hAnsi="Times New Roman" w:cs="Times New Roman"/>
        </w:rPr>
      </w:pPr>
      <w:r>
        <w:rPr>
          <w:rFonts w:ascii="Times New Roman" w:hAnsi="Times New Roman" w:cs="Times New Roman"/>
          <w:b/>
        </w:rPr>
        <w:t>9</w:t>
      </w:r>
      <w:r w:rsidR="00573697" w:rsidRPr="003C1BA7">
        <w:rPr>
          <w:rFonts w:ascii="Times New Roman" w:hAnsi="Times New Roman" w:cs="Times New Roman"/>
          <w:b/>
        </w:rPr>
        <w:t>.6.</w:t>
      </w:r>
      <w:r w:rsidR="00573697" w:rsidRPr="003C1BA7">
        <w:rPr>
          <w:rFonts w:ascii="Times New Roman" w:hAnsi="Times New Roman" w:cs="Times New Roman"/>
        </w:rPr>
        <w:t xml:space="preserve"> A Prefeitura de Pinheiro Machado/RS não efetua pagamento antecipado, não sendo considerados os itens das propostas que assim se apresentarem.</w:t>
      </w:r>
    </w:p>
    <w:p w:rsidR="00FE1559" w:rsidRPr="004866CB" w:rsidRDefault="00FE1559" w:rsidP="003C79C3">
      <w:pPr>
        <w:pStyle w:val="Default"/>
        <w:spacing w:line="283" w:lineRule="auto"/>
        <w:ind w:right="-2"/>
        <w:jc w:val="both"/>
        <w:rPr>
          <w:rFonts w:ascii="Times New Roman" w:hAnsi="Times New Roman" w:cs="Times New Roman"/>
          <w:b/>
          <w:color w:val="auto"/>
        </w:rPr>
      </w:pPr>
      <w:r w:rsidRPr="004866CB">
        <w:rPr>
          <w:rFonts w:ascii="Times New Roman" w:hAnsi="Times New Roman" w:cs="Times New Roman"/>
          <w:b/>
          <w:color w:val="auto"/>
        </w:rPr>
        <w:t xml:space="preserve">9.7. </w:t>
      </w:r>
      <w:r w:rsidRPr="004866CB">
        <w:rPr>
          <w:rFonts w:ascii="Times New Roman" w:hAnsi="Times New Roman" w:cs="Times New Roman"/>
          <w:color w:val="auto"/>
        </w:rPr>
        <w:t>No ato do pagamento será observado conforme disposto no Decreto Municipal nº 1027/2022, disponível em "</w:t>
      </w:r>
      <w:r w:rsidRPr="001334C8">
        <w:rPr>
          <w:rFonts w:ascii="Times New Roman" w:hAnsi="Times New Roman" w:cs="Times New Roman"/>
          <w:b/>
          <w:color w:val="auto"/>
          <w:u w:val="single"/>
        </w:rPr>
        <w:t>http://www.pinheiromachado.rs.gov.br/site/wp-content/uploads/2022/03/Decreto-no-1027-Adota-a-IN-RFB-no-1.2342012-para-fins-de-IRRF-nas-contratacoes-de-bens-e-na-prestacao-de-servicos-realizadas-pelo-Municipio-de-Pinheiro-Machado.-em-23-02-2022.pdf</w:t>
      </w:r>
      <w:r w:rsidRPr="004866CB">
        <w:rPr>
          <w:rFonts w:ascii="Times New Roman" w:hAnsi="Times New Roman" w:cs="Times New Roman"/>
          <w:color w:val="auto"/>
        </w:rPr>
        <w:t xml:space="preserve">", referente </w:t>
      </w:r>
      <w:r w:rsidR="00B57120" w:rsidRPr="004866CB">
        <w:rPr>
          <w:rFonts w:ascii="Times New Roman" w:hAnsi="Times New Roman" w:cs="Times New Roman"/>
          <w:color w:val="auto"/>
        </w:rPr>
        <w:t>à retenção de Imposto de R</w:t>
      </w:r>
      <w:r w:rsidRPr="004866CB">
        <w:rPr>
          <w:rFonts w:ascii="Times New Roman" w:hAnsi="Times New Roman" w:cs="Times New Roman"/>
          <w:color w:val="auto"/>
        </w:rPr>
        <w:t>enda</w:t>
      </w:r>
      <w:r w:rsidR="00B57120" w:rsidRPr="004866CB">
        <w:rPr>
          <w:rFonts w:ascii="Times New Roman" w:hAnsi="Times New Roman" w:cs="Times New Roman"/>
          <w:color w:val="auto"/>
        </w:rPr>
        <w:t xml:space="preserve"> – IR</w:t>
      </w:r>
      <w:r w:rsidRPr="004866CB">
        <w:rPr>
          <w:rFonts w:ascii="Times New Roman" w:hAnsi="Times New Roman" w:cs="Times New Roman"/>
          <w:color w:val="auto"/>
        </w:rPr>
        <w:t>.</w:t>
      </w:r>
    </w:p>
    <w:p w:rsidR="00FE1559" w:rsidRDefault="00FE1559" w:rsidP="00FE1559">
      <w:pPr>
        <w:pStyle w:val="Default"/>
        <w:spacing w:line="283" w:lineRule="auto"/>
        <w:ind w:right="-2"/>
        <w:jc w:val="both"/>
        <w:rPr>
          <w:rFonts w:ascii="Times New Roman" w:hAnsi="Times New Roman" w:cs="Times New Roman"/>
          <w:b/>
        </w:rPr>
      </w:pPr>
      <w:r>
        <w:rPr>
          <w:rFonts w:ascii="Times New Roman" w:hAnsi="Times New Roman" w:cs="Times New Roman"/>
          <w:b/>
        </w:rPr>
        <w:t>9</w:t>
      </w:r>
      <w:r w:rsidR="00B31251">
        <w:rPr>
          <w:rFonts w:ascii="Times New Roman" w:hAnsi="Times New Roman" w:cs="Times New Roman"/>
          <w:b/>
        </w:rPr>
        <w:t>.8</w:t>
      </w:r>
      <w:r w:rsidRPr="001E2471">
        <w:rPr>
          <w:rFonts w:ascii="Times New Roman" w:hAnsi="Times New Roman" w:cs="Times New Roman"/>
          <w:b/>
        </w:rPr>
        <w:t xml:space="preserve">. O prazo de conclusão </w:t>
      </w:r>
      <w:r>
        <w:rPr>
          <w:rFonts w:ascii="Times New Roman" w:hAnsi="Times New Roman" w:cs="Times New Roman"/>
          <w:b/>
        </w:rPr>
        <w:t xml:space="preserve">do serviço </w:t>
      </w:r>
      <w:r w:rsidRPr="001E2471">
        <w:rPr>
          <w:rFonts w:ascii="Times New Roman" w:hAnsi="Times New Roman" w:cs="Times New Roman"/>
          <w:b/>
        </w:rPr>
        <w:t xml:space="preserve">será de até 12 (doze) meses a contar da ordem de Início dos Serviços. </w:t>
      </w:r>
    </w:p>
    <w:p w:rsidR="00504ECF" w:rsidRDefault="00504ECF" w:rsidP="003C79C3">
      <w:pPr>
        <w:pStyle w:val="Default"/>
        <w:spacing w:line="283" w:lineRule="auto"/>
        <w:ind w:right="-2"/>
        <w:jc w:val="both"/>
        <w:rPr>
          <w:rFonts w:ascii="Times New Roman" w:hAnsi="Times New Roman" w:cs="Times New Roman"/>
          <w:b/>
          <w:bCs/>
        </w:rPr>
      </w:pPr>
    </w:p>
    <w:p w:rsidR="00DD70DE" w:rsidRDefault="00DD70DE" w:rsidP="003C79C3">
      <w:pPr>
        <w:pStyle w:val="Default"/>
        <w:spacing w:line="283" w:lineRule="auto"/>
        <w:ind w:right="-2"/>
        <w:jc w:val="both"/>
        <w:rPr>
          <w:rFonts w:ascii="Times New Roman" w:hAnsi="Times New Roman" w:cs="Times New Roman"/>
          <w:b/>
          <w:bCs/>
        </w:rPr>
      </w:pPr>
    </w:p>
    <w:p w:rsidR="00DD70DE" w:rsidRPr="003C1BA7" w:rsidRDefault="00DD70DE" w:rsidP="003C79C3">
      <w:pPr>
        <w:pStyle w:val="Default"/>
        <w:spacing w:line="283" w:lineRule="auto"/>
        <w:ind w:right="-2"/>
        <w:jc w:val="both"/>
        <w:rPr>
          <w:rFonts w:ascii="Times New Roman" w:hAnsi="Times New Roman" w:cs="Times New Roman"/>
          <w:b/>
          <w:bCs/>
        </w:rPr>
      </w:pPr>
    </w:p>
    <w:p w:rsidR="000104C1" w:rsidRPr="003C1BA7" w:rsidRDefault="00504ECF" w:rsidP="003C79C3">
      <w:pPr>
        <w:pStyle w:val="Default"/>
        <w:spacing w:line="283" w:lineRule="auto"/>
        <w:ind w:right="-2"/>
        <w:jc w:val="both"/>
      </w:pPr>
      <w:r w:rsidRPr="003C1BA7">
        <w:rPr>
          <w:rFonts w:ascii="Times New Roman" w:hAnsi="Times New Roman" w:cs="Times New Roman"/>
          <w:b/>
          <w:bCs/>
        </w:rPr>
        <w:lastRenderedPageBreak/>
        <w:t>1</w:t>
      </w:r>
      <w:r w:rsidR="008B68A3" w:rsidRPr="003C1BA7">
        <w:rPr>
          <w:rFonts w:ascii="Times New Roman" w:hAnsi="Times New Roman" w:cs="Times New Roman"/>
          <w:b/>
          <w:bCs/>
        </w:rPr>
        <w:t>0</w:t>
      </w:r>
      <w:r w:rsidRPr="003C1BA7">
        <w:rPr>
          <w:rFonts w:ascii="Times New Roman" w:hAnsi="Times New Roman" w:cs="Times New Roman"/>
          <w:b/>
          <w:bCs/>
        </w:rPr>
        <w:t xml:space="preserve">. </w:t>
      </w:r>
      <w:r w:rsidR="000104C1" w:rsidRPr="00484EBC">
        <w:rPr>
          <w:rFonts w:ascii="Times New Roman" w:eastAsia="Times New Roman" w:hAnsi="Times New Roman" w:cs="Times New Roman"/>
          <w:b/>
          <w:lang w:eastAsia="pt-BR"/>
        </w:rPr>
        <w:t>DAS PENALIDADES E DAS MULTAS</w:t>
      </w:r>
    </w:p>
    <w:p w:rsidR="000104C1" w:rsidRPr="00484EBC" w:rsidRDefault="000104C1" w:rsidP="003C79C3">
      <w:pPr>
        <w:spacing w:line="283" w:lineRule="auto"/>
        <w:ind w:right="-28"/>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10</w:t>
      </w:r>
      <w:r w:rsidRPr="00484EBC">
        <w:rPr>
          <w:rFonts w:ascii="Times New Roman" w:eastAsia="Times New Roman" w:hAnsi="Times New Roman" w:cs="Times New Roman"/>
          <w:b/>
          <w:sz w:val="24"/>
          <w:szCs w:val="24"/>
          <w:lang w:eastAsia="pt-BR"/>
        </w:rPr>
        <w:t>.1.</w:t>
      </w:r>
      <w:r w:rsidRPr="00484EBC">
        <w:rPr>
          <w:rFonts w:ascii="Times New Roman" w:eastAsia="Times New Roman" w:hAnsi="Times New Roman" w:cs="Times New Roman"/>
          <w:sz w:val="24"/>
          <w:szCs w:val="24"/>
          <w:lang w:eastAsia="pt-BR"/>
        </w:rPr>
        <w:t xml:space="preserve"> Comete infração administrativa nos termos da Lei nº 10.520, de 2002, a CONTRATADA que:</w:t>
      </w:r>
    </w:p>
    <w:p w:rsidR="000104C1" w:rsidRPr="00484EBC" w:rsidRDefault="000104C1" w:rsidP="003C79C3">
      <w:pPr>
        <w:pStyle w:val="PargrafodaLista"/>
        <w:numPr>
          <w:ilvl w:val="0"/>
          <w:numId w:val="8"/>
        </w:numPr>
        <w:spacing w:line="283" w:lineRule="auto"/>
        <w:ind w:right="-28"/>
        <w:contextualSpacing w:val="0"/>
        <w:jc w:val="both"/>
        <w:rPr>
          <w:rFonts w:ascii="Times New Roman" w:eastAsia="Times New Roman" w:hAnsi="Times New Roman" w:cs="Times New Roman"/>
          <w:vanish/>
        </w:rPr>
      </w:pPr>
    </w:p>
    <w:p w:rsidR="000104C1" w:rsidRPr="00484EBC" w:rsidRDefault="000104C1" w:rsidP="003C79C3">
      <w:pPr>
        <w:numPr>
          <w:ilvl w:val="2"/>
          <w:numId w:val="8"/>
        </w:numPr>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Inexecutar total ou parcialmente qualquer das obrigações assumidas em decorrência da contratação;</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Ensejar o retardamento da execução do objeto;</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Falhar ou fraudar na execução do contrato;</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Comportar-se de modo inidôneo; ou</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Cometer fraude fiscal.</w:t>
      </w:r>
    </w:p>
    <w:p w:rsidR="000104C1" w:rsidRPr="00484EBC" w:rsidRDefault="000104C1" w:rsidP="003C79C3">
      <w:pPr>
        <w:numPr>
          <w:ilvl w:val="1"/>
          <w:numId w:val="8"/>
        </w:numPr>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Pela inexecução </w:t>
      </w:r>
      <w:r w:rsidRPr="00484EBC">
        <w:rPr>
          <w:rFonts w:ascii="Times New Roman" w:eastAsia="Times New Roman" w:hAnsi="Times New Roman" w:cs="Times New Roman"/>
          <w:b/>
          <w:sz w:val="24"/>
          <w:szCs w:val="24"/>
          <w:u w:val="single"/>
          <w:lang w:eastAsia="pt-BR"/>
        </w:rPr>
        <w:t>total</w:t>
      </w:r>
      <w:r w:rsidRPr="00484EBC">
        <w:rPr>
          <w:rFonts w:ascii="Times New Roman" w:eastAsia="Times New Roman" w:hAnsi="Times New Roman" w:cs="Times New Roman"/>
          <w:b/>
          <w:sz w:val="24"/>
          <w:szCs w:val="24"/>
          <w:lang w:eastAsia="pt-BR"/>
        </w:rPr>
        <w:t xml:space="preserve"> </w:t>
      </w:r>
      <w:r w:rsidRPr="00484EBC">
        <w:rPr>
          <w:rFonts w:ascii="Times New Roman" w:eastAsia="Times New Roman" w:hAnsi="Times New Roman" w:cs="Times New Roman"/>
          <w:sz w:val="24"/>
          <w:szCs w:val="24"/>
          <w:lang w:eastAsia="pt-BR"/>
        </w:rPr>
        <w:t>ou</w:t>
      </w:r>
      <w:r w:rsidRPr="00484EBC">
        <w:rPr>
          <w:rFonts w:ascii="Times New Roman" w:eastAsia="Times New Roman" w:hAnsi="Times New Roman" w:cs="Times New Roman"/>
          <w:b/>
          <w:sz w:val="24"/>
          <w:szCs w:val="24"/>
          <w:lang w:eastAsia="pt-BR"/>
        </w:rPr>
        <w:t xml:space="preserve"> </w:t>
      </w:r>
      <w:r w:rsidRPr="00484EBC">
        <w:rPr>
          <w:rFonts w:ascii="Times New Roman" w:eastAsia="Times New Roman" w:hAnsi="Times New Roman" w:cs="Times New Roman"/>
          <w:b/>
          <w:sz w:val="24"/>
          <w:szCs w:val="24"/>
          <w:u w:val="single"/>
          <w:lang w:eastAsia="pt-BR"/>
        </w:rPr>
        <w:t>parcial</w:t>
      </w:r>
      <w:r w:rsidRPr="00484EBC">
        <w:rPr>
          <w:rFonts w:ascii="Times New Roman" w:eastAsia="Times New Roman" w:hAnsi="Times New Roman" w:cs="Times New Roman"/>
          <w:sz w:val="24"/>
          <w:szCs w:val="24"/>
          <w:lang w:eastAsia="pt-BR"/>
        </w:rPr>
        <w:t xml:space="preserve"> do objeto deste contrato, a Administração pode aplicar à CONTRATADA as seguintes sanções:</w:t>
      </w:r>
    </w:p>
    <w:p w:rsidR="000104C1" w:rsidRPr="00484EBC" w:rsidRDefault="000104C1" w:rsidP="003C79C3">
      <w:pPr>
        <w:numPr>
          <w:ilvl w:val="2"/>
          <w:numId w:val="8"/>
        </w:numPr>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u w:val="single"/>
          <w:lang w:eastAsia="pt-BR"/>
        </w:rPr>
        <w:t>Advertência por escrito</w:t>
      </w:r>
      <w:r w:rsidRPr="00484EBC">
        <w:rPr>
          <w:rFonts w:ascii="Times New Roman" w:eastAsia="Times New Roman" w:hAnsi="Times New Roman" w:cs="Times New Roman"/>
          <w:sz w:val="24"/>
          <w:szCs w:val="24"/>
          <w:lang w:eastAsia="pt-BR"/>
        </w:rPr>
        <w:t>, quando do não cumprimento de quaisquer das obrigações contratuais consideradas faltas leves, assim entendidas aquelas que não acarretam prejuízos significativos para o serviço contratado;</w:t>
      </w:r>
    </w:p>
    <w:p w:rsidR="000104C1" w:rsidRPr="00484EBC" w:rsidRDefault="000104C1" w:rsidP="003C79C3">
      <w:pPr>
        <w:numPr>
          <w:ilvl w:val="2"/>
          <w:numId w:val="8"/>
        </w:numPr>
        <w:spacing w:line="283" w:lineRule="auto"/>
        <w:ind w:left="284" w:right="-28"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u w:val="single"/>
          <w:lang w:eastAsia="pt-BR"/>
        </w:rPr>
        <w:t>Multa de</w:t>
      </w:r>
      <w:r w:rsidRPr="00484EBC">
        <w:rPr>
          <w:rFonts w:ascii="Times New Roman" w:eastAsia="Times New Roman" w:hAnsi="Times New Roman" w:cs="Times New Roman"/>
          <w:sz w:val="24"/>
          <w:szCs w:val="24"/>
          <w:lang w:eastAsia="pt-BR"/>
        </w:rPr>
        <w:t xml:space="preserve">: </w:t>
      </w:r>
    </w:p>
    <w:p w:rsidR="000104C1" w:rsidRPr="00484EBC" w:rsidRDefault="000104C1" w:rsidP="003C79C3">
      <w:pPr>
        <w:numPr>
          <w:ilvl w:val="3"/>
          <w:numId w:val="8"/>
        </w:numPr>
        <w:tabs>
          <w:tab w:val="left" w:pos="0"/>
        </w:tabs>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0,1% (um décimo por cento)</w:t>
      </w:r>
      <w:r w:rsidRPr="00484EBC">
        <w:rPr>
          <w:rFonts w:ascii="Times New Roman" w:eastAsia="Times New Roman" w:hAnsi="Times New Roman" w:cs="Times New Roman"/>
          <w:sz w:val="24"/>
          <w:szCs w:val="24"/>
          <w:lang w:eastAsia="pt-BR"/>
        </w:rPr>
        <w:t xml:space="preserve"> </w:t>
      </w:r>
      <w:r w:rsidRPr="00484EBC">
        <w:rPr>
          <w:rFonts w:ascii="Times New Roman" w:eastAsia="Times New Roman" w:hAnsi="Times New Roman" w:cs="Times New Roman"/>
          <w:b/>
          <w:sz w:val="24"/>
          <w:szCs w:val="24"/>
          <w:lang w:eastAsia="pt-BR"/>
        </w:rPr>
        <w:t>até 0,2% (dois décimos por cento) por dia</w:t>
      </w:r>
      <w:r w:rsidRPr="00484EBC">
        <w:rPr>
          <w:rFonts w:ascii="Times New Roman" w:eastAsia="Times New Roman" w:hAnsi="Times New Roman" w:cs="Times New Roman"/>
          <w:sz w:val="24"/>
          <w:szCs w:val="24"/>
          <w:lang w:eastAsia="pt-BR"/>
        </w:rPr>
        <w:t xml:space="preserve"> sobre o valor adjudicado em caso de atraso na execução dos serviços, limitada a incidência a </w:t>
      </w:r>
      <w:r w:rsidRPr="00484EBC">
        <w:rPr>
          <w:rFonts w:ascii="Times New Roman" w:eastAsia="Times New Roman" w:hAnsi="Times New Roman" w:cs="Times New Roman"/>
          <w:b/>
          <w:sz w:val="24"/>
          <w:szCs w:val="24"/>
          <w:lang w:eastAsia="pt-BR"/>
        </w:rPr>
        <w:t>15 (quinze) dias</w:t>
      </w:r>
      <w:r w:rsidRPr="00484EBC">
        <w:rPr>
          <w:rFonts w:ascii="Times New Roman" w:eastAsia="Times New Roman" w:hAnsi="Times New Roman" w:cs="Times New Roman"/>
          <w:sz w:val="24"/>
          <w:szCs w:val="24"/>
          <w:lang w:eastAsia="pt-BR"/>
        </w:rPr>
        <w:t xml:space="preserve">. Após o </w:t>
      </w:r>
      <w:r w:rsidRPr="00484EBC">
        <w:rPr>
          <w:rFonts w:ascii="Times New Roman" w:eastAsia="Times New Roman" w:hAnsi="Times New Roman" w:cs="Times New Roman"/>
          <w:b/>
          <w:sz w:val="24"/>
          <w:szCs w:val="24"/>
          <w:lang w:eastAsia="pt-BR"/>
        </w:rPr>
        <w:t>15º (décimo quinto) dia</w:t>
      </w:r>
      <w:r w:rsidRPr="00484EBC">
        <w:rPr>
          <w:rFonts w:ascii="Times New Roman" w:eastAsia="Times New Roman" w:hAnsi="Times New Roman" w:cs="Times New Roman"/>
          <w:sz w:val="24"/>
          <w:szCs w:val="24"/>
          <w:lang w:eastAsia="pt-BR"/>
        </w:rPr>
        <w:t xml:space="preserve"> e a critério da Administração, no caso de execução com atraso, poderá ocorrer a não-aceitação do objeto, de forma a configurar, nessa hipótese, inexecução total da obrigação assumida, sem prejuízo da rescisão unilateral da avença; </w:t>
      </w:r>
    </w:p>
    <w:p w:rsidR="000104C1" w:rsidRPr="00484EBC" w:rsidRDefault="000104C1" w:rsidP="003C79C3">
      <w:pPr>
        <w:numPr>
          <w:ilvl w:val="3"/>
          <w:numId w:val="8"/>
        </w:numPr>
        <w:tabs>
          <w:tab w:val="left" w:pos="0"/>
        </w:tabs>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0,1% (um décimo por cento) até 10% (dez por cento)</w:t>
      </w:r>
      <w:r w:rsidRPr="00484EBC">
        <w:rPr>
          <w:rFonts w:ascii="Times New Roman" w:eastAsia="Times New Roman" w:hAnsi="Times New Roman" w:cs="Times New Roman"/>
          <w:sz w:val="24"/>
          <w:szCs w:val="24"/>
          <w:lang w:eastAsia="pt-BR"/>
        </w:rPr>
        <w:t xml:space="preserve"> sobre o valor adjudicado, em caso de atraso na execução do objeto, por período superior ao previsto no </w:t>
      </w:r>
      <w:r w:rsidRPr="00484EBC">
        <w:rPr>
          <w:rFonts w:ascii="Times New Roman" w:eastAsia="Times New Roman" w:hAnsi="Times New Roman" w:cs="Times New Roman"/>
          <w:bCs/>
          <w:sz w:val="24"/>
          <w:szCs w:val="24"/>
          <w:lang w:eastAsia="pt-BR"/>
        </w:rPr>
        <w:t>subitem acima,</w:t>
      </w:r>
      <w:r w:rsidRPr="00484EBC">
        <w:rPr>
          <w:rFonts w:ascii="Times New Roman" w:eastAsia="Times New Roman" w:hAnsi="Times New Roman" w:cs="Times New Roman"/>
          <w:sz w:val="24"/>
          <w:szCs w:val="24"/>
          <w:lang w:eastAsia="pt-BR"/>
        </w:rPr>
        <w:t xml:space="preserve"> ou de inexecução parcial da obrigação assumida;</w:t>
      </w:r>
    </w:p>
    <w:p w:rsidR="000104C1" w:rsidRPr="00484EBC" w:rsidRDefault="000104C1" w:rsidP="003C79C3">
      <w:pPr>
        <w:numPr>
          <w:ilvl w:val="3"/>
          <w:numId w:val="8"/>
        </w:numPr>
        <w:tabs>
          <w:tab w:val="left" w:pos="0"/>
        </w:tabs>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0,1% (um décimo por cento) até 15% (quinze por cento)</w:t>
      </w:r>
      <w:r w:rsidRPr="00484EBC">
        <w:rPr>
          <w:rFonts w:ascii="Times New Roman" w:eastAsia="Times New Roman" w:hAnsi="Times New Roman" w:cs="Times New Roman"/>
          <w:sz w:val="24"/>
          <w:szCs w:val="24"/>
          <w:lang w:eastAsia="pt-BR"/>
        </w:rPr>
        <w:t xml:space="preserve"> sobre o valor adjudicado, em caso de inexecução total da obrigação assumida;</w:t>
      </w:r>
    </w:p>
    <w:p w:rsidR="000104C1" w:rsidRPr="00484EBC" w:rsidRDefault="000104C1" w:rsidP="003C79C3">
      <w:pPr>
        <w:numPr>
          <w:ilvl w:val="3"/>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0,2% (dois décimos por cento)</w:t>
      </w:r>
      <w:r w:rsidRPr="00484EBC">
        <w:rPr>
          <w:rFonts w:ascii="Times New Roman" w:eastAsia="Times New Roman" w:hAnsi="Times New Roman" w:cs="Times New Roman"/>
          <w:sz w:val="24"/>
          <w:szCs w:val="24"/>
          <w:lang w:eastAsia="pt-BR"/>
        </w:rPr>
        <w:t xml:space="preserve"> a </w:t>
      </w:r>
      <w:r w:rsidRPr="00484EBC">
        <w:rPr>
          <w:rFonts w:ascii="Times New Roman" w:eastAsia="Times New Roman" w:hAnsi="Times New Roman" w:cs="Times New Roman"/>
          <w:b/>
          <w:sz w:val="24"/>
          <w:szCs w:val="24"/>
          <w:lang w:eastAsia="pt-BR"/>
        </w:rPr>
        <w:t>3,2% (três inteiros e dois décimos por cento)</w:t>
      </w:r>
      <w:r w:rsidRPr="00484EBC">
        <w:rPr>
          <w:rFonts w:ascii="Times New Roman" w:eastAsia="Times New Roman" w:hAnsi="Times New Roman" w:cs="Times New Roman"/>
          <w:sz w:val="24"/>
          <w:szCs w:val="24"/>
          <w:lang w:eastAsia="pt-BR"/>
        </w:rPr>
        <w:t xml:space="preserve"> por dia sobre o valor mensal do contrato, conforme detalhamento constante das </w:t>
      </w:r>
      <w:r w:rsidRPr="00484EBC">
        <w:rPr>
          <w:rFonts w:ascii="Times New Roman" w:eastAsia="Times New Roman" w:hAnsi="Times New Roman" w:cs="Times New Roman"/>
          <w:b/>
          <w:bCs/>
          <w:sz w:val="24"/>
          <w:szCs w:val="24"/>
          <w:lang w:eastAsia="pt-BR"/>
        </w:rPr>
        <w:t>tabelas 1 e 2</w:t>
      </w:r>
      <w:r w:rsidRPr="00484EBC">
        <w:rPr>
          <w:rFonts w:ascii="Times New Roman" w:eastAsia="Times New Roman" w:hAnsi="Times New Roman" w:cs="Times New Roman"/>
          <w:sz w:val="24"/>
          <w:szCs w:val="24"/>
          <w:lang w:eastAsia="pt-BR"/>
        </w:rPr>
        <w:t xml:space="preserve">, abaixo; e </w:t>
      </w:r>
    </w:p>
    <w:p w:rsidR="000104C1" w:rsidRPr="00484EBC" w:rsidRDefault="000104C1" w:rsidP="003C79C3">
      <w:pPr>
        <w:numPr>
          <w:ilvl w:val="3"/>
          <w:numId w:val="8"/>
        </w:numPr>
        <w:tabs>
          <w:tab w:val="left" w:pos="0"/>
        </w:tabs>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0,07% (sete centésimos por cento)</w:t>
      </w:r>
      <w:r w:rsidRPr="00484EBC">
        <w:rPr>
          <w:rFonts w:ascii="Times New Roman" w:eastAsia="Times New Roman" w:hAnsi="Times New Roman" w:cs="Times New Roman"/>
          <w:sz w:val="24"/>
          <w:szCs w:val="24"/>
          <w:lang w:eastAsia="pt-BR"/>
        </w:rPr>
        <w:t xml:space="preserve"> do valor do contrato por dia de atraso na apresentação da garantia (seja para reforço ou por ocasião de prorrogação), observado o máximo de </w:t>
      </w:r>
      <w:r w:rsidRPr="00484EBC">
        <w:rPr>
          <w:rFonts w:ascii="Times New Roman" w:eastAsia="Times New Roman" w:hAnsi="Times New Roman" w:cs="Times New Roman"/>
          <w:b/>
          <w:sz w:val="24"/>
          <w:szCs w:val="24"/>
          <w:lang w:eastAsia="pt-BR"/>
        </w:rPr>
        <w:t>2% (dois por cento)</w:t>
      </w:r>
      <w:r w:rsidRPr="00484EBC">
        <w:rPr>
          <w:rFonts w:ascii="Times New Roman" w:eastAsia="Times New Roman" w:hAnsi="Times New Roman" w:cs="Times New Roman"/>
          <w:sz w:val="24"/>
          <w:szCs w:val="24"/>
          <w:lang w:eastAsia="pt-BR"/>
        </w:rPr>
        <w:t xml:space="preserve">. O atraso superior a </w:t>
      </w:r>
      <w:r w:rsidRPr="00484EBC">
        <w:rPr>
          <w:rFonts w:ascii="Times New Roman" w:eastAsia="Times New Roman" w:hAnsi="Times New Roman" w:cs="Times New Roman"/>
          <w:b/>
          <w:sz w:val="24"/>
          <w:szCs w:val="24"/>
          <w:lang w:eastAsia="pt-BR"/>
        </w:rPr>
        <w:t>25 (vinte e cinco) dias</w:t>
      </w:r>
      <w:r w:rsidRPr="00484EBC">
        <w:rPr>
          <w:rFonts w:ascii="Times New Roman" w:eastAsia="Times New Roman" w:hAnsi="Times New Roman" w:cs="Times New Roman"/>
          <w:sz w:val="24"/>
          <w:szCs w:val="24"/>
          <w:lang w:eastAsia="pt-BR"/>
        </w:rPr>
        <w:t xml:space="preserve"> autorizará a Administração CONTRATANTE a promover a rescisão do contrato;</w:t>
      </w:r>
    </w:p>
    <w:p w:rsidR="000104C1" w:rsidRPr="00484EBC" w:rsidRDefault="000104C1" w:rsidP="003C79C3">
      <w:pPr>
        <w:numPr>
          <w:ilvl w:val="3"/>
          <w:numId w:val="8"/>
        </w:numPr>
        <w:tabs>
          <w:tab w:val="left" w:pos="567"/>
        </w:tabs>
        <w:spacing w:line="283" w:lineRule="auto"/>
        <w:ind w:left="567" w:right="-30" w:hanging="567"/>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As penalidades de multa decorrentes de fatos diversos serão consideradas independentes entre si.</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Suspensão de licitar e impedimento de contratar com o órgão, entidade ou unidade administrativa pela qual a Administração Pública opera e atua concretamente, pelo prazo de </w:t>
      </w:r>
      <w:r w:rsidRPr="00484EBC">
        <w:rPr>
          <w:rFonts w:ascii="Times New Roman" w:eastAsia="Times New Roman" w:hAnsi="Times New Roman" w:cs="Times New Roman"/>
          <w:b/>
          <w:sz w:val="24"/>
          <w:szCs w:val="24"/>
          <w:lang w:eastAsia="pt-BR"/>
        </w:rPr>
        <w:t>até 02 (dois) anos</w:t>
      </w:r>
      <w:r w:rsidRPr="00484EBC">
        <w:rPr>
          <w:rFonts w:ascii="Times New Roman" w:eastAsia="Times New Roman" w:hAnsi="Times New Roman" w:cs="Times New Roman"/>
          <w:sz w:val="24"/>
          <w:szCs w:val="24"/>
          <w:lang w:eastAsia="pt-BR"/>
        </w:rPr>
        <w:t>;</w:t>
      </w:r>
    </w:p>
    <w:p w:rsidR="000104C1" w:rsidRPr="00484EBC" w:rsidRDefault="000104C1" w:rsidP="003C79C3">
      <w:pPr>
        <w:numPr>
          <w:ilvl w:val="2"/>
          <w:numId w:val="8"/>
        </w:numPr>
        <w:spacing w:line="283" w:lineRule="auto"/>
        <w:ind w:left="284" w:right="-30"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Sanção de impedimento de licitar e contratar com o município de Pinheiro Machado/RS.</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0104C1" w:rsidRPr="00484EBC" w:rsidRDefault="000104C1" w:rsidP="003C79C3">
      <w:pPr>
        <w:numPr>
          <w:ilvl w:val="1"/>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As sanções previstas nos subitens </w:t>
      </w:r>
      <w:r w:rsidRPr="00484EBC">
        <w:rPr>
          <w:rFonts w:ascii="Times New Roman" w:eastAsia="Times New Roman" w:hAnsi="Times New Roman" w:cs="Times New Roman"/>
          <w:b/>
          <w:sz w:val="24"/>
          <w:szCs w:val="24"/>
          <w:lang w:eastAsia="pt-BR"/>
        </w:rPr>
        <w:t>12.2.1</w:t>
      </w:r>
      <w:r w:rsidRPr="00484EBC">
        <w:rPr>
          <w:rFonts w:ascii="Times New Roman" w:eastAsia="Times New Roman" w:hAnsi="Times New Roman" w:cs="Times New Roman"/>
          <w:sz w:val="24"/>
          <w:szCs w:val="24"/>
          <w:lang w:eastAsia="pt-BR"/>
        </w:rPr>
        <w:t xml:space="preserve">, </w:t>
      </w:r>
      <w:r w:rsidRPr="00484EBC">
        <w:rPr>
          <w:rFonts w:ascii="Times New Roman" w:eastAsia="Times New Roman" w:hAnsi="Times New Roman" w:cs="Times New Roman"/>
          <w:b/>
          <w:sz w:val="24"/>
          <w:szCs w:val="24"/>
          <w:lang w:eastAsia="pt-BR"/>
        </w:rPr>
        <w:t>12.2.3</w:t>
      </w:r>
      <w:r w:rsidRPr="00484EBC">
        <w:rPr>
          <w:rFonts w:ascii="Times New Roman" w:eastAsia="Times New Roman" w:hAnsi="Times New Roman" w:cs="Times New Roman"/>
          <w:sz w:val="24"/>
          <w:szCs w:val="24"/>
          <w:lang w:eastAsia="pt-BR"/>
        </w:rPr>
        <w:t xml:space="preserve">, </w:t>
      </w:r>
      <w:r w:rsidRPr="00484EBC">
        <w:rPr>
          <w:rFonts w:ascii="Times New Roman" w:eastAsia="Times New Roman" w:hAnsi="Times New Roman" w:cs="Times New Roman"/>
          <w:b/>
          <w:sz w:val="24"/>
          <w:szCs w:val="24"/>
          <w:lang w:eastAsia="pt-BR"/>
        </w:rPr>
        <w:t>12.2.4</w:t>
      </w:r>
      <w:r w:rsidRPr="00484EBC">
        <w:rPr>
          <w:rFonts w:ascii="Times New Roman" w:eastAsia="Times New Roman" w:hAnsi="Times New Roman" w:cs="Times New Roman"/>
          <w:sz w:val="24"/>
          <w:szCs w:val="24"/>
          <w:lang w:eastAsia="pt-BR"/>
        </w:rPr>
        <w:t xml:space="preserve"> e </w:t>
      </w:r>
      <w:r w:rsidRPr="00484EBC">
        <w:rPr>
          <w:rFonts w:ascii="Times New Roman" w:eastAsia="Times New Roman" w:hAnsi="Times New Roman" w:cs="Times New Roman"/>
          <w:b/>
          <w:sz w:val="24"/>
          <w:szCs w:val="24"/>
          <w:lang w:eastAsia="pt-BR"/>
        </w:rPr>
        <w:t>12.2.5</w:t>
      </w:r>
      <w:r w:rsidRPr="00484EBC">
        <w:rPr>
          <w:rFonts w:ascii="Times New Roman" w:eastAsia="Times New Roman" w:hAnsi="Times New Roman" w:cs="Times New Roman"/>
          <w:sz w:val="24"/>
          <w:szCs w:val="24"/>
          <w:lang w:eastAsia="pt-BR"/>
        </w:rPr>
        <w:t xml:space="preserve"> poderão ser aplicadas à CONTRATADA juntamente com as de multa, descontando-a dos pagamentos a serem efetuados.</w:t>
      </w:r>
    </w:p>
    <w:p w:rsidR="000104C1" w:rsidRPr="00484EBC" w:rsidRDefault="000104C1" w:rsidP="003C79C3">
      <w:pPr>
        <w:numPr>
          <w:ilvl w:val="1"/>
          <w:numId w:val="8"/>
        </w:numPr>
        <w:spacing w:line="283" w:lineRule="auto"/>
        <w:ind w:right="-3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484EBC">
        <w:rPr>
          <w:rFonts w:ascii="Times New Roman" w:eastAsia="Times New Roman" w:hAnsi="Times New Roman" w:cs="Times New Roman"/>
          <w:sz w:val="24"/>
          <w:szCs w:val="24"/>
          <w:lang w:eastAsia="pt-BR"/>
        </w:rPr>
        <w:t xml:space="preserve">Para efeito de aplicação de multas, às infrações são atribuídos graus, de acordo com as Tabelas </w:t>
      </w:r>
      <w:r w:rsidRPr="00484EBC">
        <w:rPr>
          <w:rFonts w:ascii="Times New Roman" w:eastAsia="Times New Roman" w:hAnsi="Times New Roman" w:cs="Times New Roman"/>
          <w:b/>
          <w:sz w:val="24"/>
          <w:szCs w:val="24"/>
          <w:lang w:eastAsia="pt-BR"/>
        </w:rPr>
        <w:t>1</w:t>
      </w:r>
      <w:r w:rsidRPr="00484EBC">
        <w:rPr>
          <w:rFonts w:ascii="Times New Roman" w:eastAsia="Times New Roman" w:hAnsi="Times New Roman" w:cs="Times New Roman"/>
          <w:sz w:val="24"/>
          <w:szCs w:val="24"/>
          <w:lang w:eastAsia="pt-BR"/>
        </w:rPr>
        <w:t xml:space="preserve"> e </w:t>
      </w:r>
      <w:r w:rsidRPr="00484EBC">
        <w:rPr>
          <w:rFonts w:ascii="Times New Roman" w:eastAsia="Times New Roman" w:hAnsi="Times New Roman" w:cs="Times New Roman"/>
          <w:b/>
          <w:sz w:val="24"/>
          <w:szCs w:val="24"/>
          <w:lang w:eastAsia="pt-BR"/>
        </w:rPr>
        <w:t>2</w:t>
      </w:r>
      <w:r w:rsidRPr="00484EBC">
        <w:rPr>
          <w:rFonts w:ascii="Times New Roman" w:eastAsia="Times New Roman" w:hAnsi="Times New Roman" w:cs="Times New Roman"/>
          <w:sz w:val="24"/>
          <w:szCs w:val="24"/>
          <w:lang w:eastAsia="pt-BR"/>
        </w:rPr>
        <w:t>:</w:t>
      </w:r>
    </w:p>
    <w:p w:rsidR="00C2640B" w:rsidRDefault="00C2640B" w:rsidP="003C79C3">
      <w:pPr>
        <w:spacing w:line="283" w:lineRule="auto"/>
        <w:ind w:right="-30"/>
        <w:jc w:val="center"/>
        <w:rPr>
          <w:rFonts w:ascii="Times New Roman" w:eastAsia="Times New Roman" w:hAnsi="Times New Roman" w:cs="Times New Roman"/>
          <w:b/>
          <w:bCs/>
          <w:sz w:val="24"/>
          <w:szCs w:val="24"/>
          <w:lang w:eastAsia="pt-BR"/>
        </w:rPr>
      </w:pPr>
    </w:p>
    <w:p w:rsidR="00C2640B" w:rsidRDefault="00C2640B" w:rsidP="003C79C3">
      <w:pPr>
        <w:spacing w:line="283" w:lineRule="auto"/>
        <w:ind w:right="-30"/>
        <w:jc w:val="center"/>
        <w:rPr>
          <w:rFonts w:ascii="Times New Roman" w:eastAsia="Times New Roman" w:hAnsi="Times New Roman" w:cs="Times New Roman"/>
          <w:b/>
          <w:bCs/>
          <w:sz w:val="24"/>
          <w:szCs w:val="24"/>
          <w:lang w:eastAsia="pt-BR"/>
        </w:rPr>
      </w:pPr>
    </w:p>
    <w:p w:rsidR="000104C1" w:rsidRPr="00484EBC" w:rsidRDefault="000104C1" w:rsidP="003C79C3">
      <w:pPr>
        <w:spacing w:line="283" w:lineRule="auto"/>
        <w:ind w:right="-30"/>
        <w:jc w:val="center"/>
        <w:rPr>
          <w:rFonts w:ascii="Times New Roman" w:eastAsia="Times New Roman" w:hAnsi="Times New Roman" w:cs="Times New Roman"/>
          <w:b/>
          <w:bCs/>
          <w:sz w:val="24"/>
          <w:szCs w:val="24"/>
          <w:lang w:eastAsia="pt-BR"/>
        </w:rPr>
      </w:pPr>
      <w:r w:rsidRPr="00484EBC">
        <w:rPr>
          <w:rFonts w:ascii="Times New Roman" w:eastAsia="Times New Roman" w:hAnsi="Times New Roman" w:cs="Times New Roman"/>
          <w:b/>
          <w:bCs/>
          <w:sz w:val="24"/>
          <w:szCs w:val="24"/>
          <w:lang w:eastAsia="pt-BR"/>
        </w:rPr>
        <w:lastRenderedPageBreak/>
        <w:t>TABELA 1</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76"/>
        <w:gridCol w:w="5604"/>
      </w:tblGrid>
      <w:tr w:rsidR="000104C1" w:rsidRPr="00484EBC" w:rsidTr="0046445B">
        <w:trPr>
          <w:trHeight w:val="180"/>
          <w:tblCellSpacing w:w="0" w:type="dxa"/>
          <w:jc w:val="center"/>
        </w:trPr>
        <w:tc>
          <w:tcPr>
            <w:tcW w:w="3576"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GRAU</w:t>
            </w:r>
          </w:p>
        </w:tc>
        <w:tc>
          <w:tcPr>
            <w:tcW w:w="5604"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CORRESPONDÊNCIA</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0,2%</w:t>
            </w:r>
            <w:r w:rsidRPr="00484EBC">
              <w:rPr>
                <w:rFonts w:ascii="Times New Roman" w:eastAsia="Times New Roman" w:hAnsi="Times New Roman" w:cs="Times New Roman"/>
                <w:sz w:val="24"/>
                <w:szCs w:val="24"/>
                <w:lang w:eastAsia="pt-BR"/>
              </w:rPr>
              <w:t xml:space="preserve"> ao dia sobre o valor mensal do contrato.</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2</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0,4%</w:t>
            </w:r>
            <w:r w:rsidRPr="00484EBC">
              <w:rPr>
                <w:rFonts w:ascii="Times New Roman" w:eastAsia="Times New Roman" w:hAnsi="Times New Roman" w:cs="Times New Roman"/>
                <w:sz w:val="24"/>
                <w:szCs w:val="24"/>
                <w:lang w:eastAsia="pt-BR"/>
              </w:rPr>
              <w:t xml:space="preserve"> ao dia sobre o valor mensal do contrato.</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3</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0,8%</w:t>
            </w:r>
            <w:r w:rsidRPr="00484EBC">
              <w:rPr>
                <w:rFonts w:ascii="Times New Roman" w:eastAsia="Times New Roman" w:hAnsi="Times New Roman" w:cs="Times New Roman"/>
                <w:sz w:val="24"/>
                <w:szCs w:val="24"/>
                <w:lang w:eastAsia="pt-BR"/>
              </w:rPr>
              <w:t xml:space="preserve"> ao dia sobre o valor mensal do contrato.</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4</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1,6%</w:t>
            </w:r>
            <w:r w:rsidRPr="00484EBC">
              <w:rPr>
                <w:rFonts w:ascii="Times New Roman" w:eastAsia="Times New Roman" w:hAnsi="Times New Roman" w:cs="Times New Roman"/>
                <w:sz w:val="24"/>
                <w:szCs w:val="24"/>
                <w:lang w:eastAsia="pt-BR"/>
              </w:rPr>
              <w:t xml:space="preserve"> ao dia sobre o valor mensal do contrato.</w:t>
            </w:r>
          </w:p>
        </w:tc>
      </w:tr>
      <w:tr w:rsidR="000104C1" w:rsidRPr="00484EBC" w:rsidTr="0046445B">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5</w:t>
            </w:r>
          </w:p>
        </w:tc>
        <w:tc>
          <w:tcPr>
            <w:tcW w:w="5604" w:type="dxa"/>
            <w:tcBorders>
              <w:top w:val="outset" w:sz="6" w:space="0" w:color="000000"/>
              <w:left w:val="outset" w:sz="6" w:space="0" w:color="000000"/>
              <w:bottom w:val="outset" w:sz="6" w:space="0" w:color="000000"/>
              <w:right w:val="nil"/>
            </w:tcBorders>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3,2%</w:t>
            </w:r>
            <w:r w:rsidRPr="00484EBC">
              <w:rPr>
                <w:rFonts w:ascii="Times New Roman" w:eastAsia="Times New Roman" w:hAnsi="Times New Roman" w:cs="Times New Roman"/>
                <w:sz w:val="24"/>
                <w:szCs w:val="24"/>
                <w:lang w:eastAsia="pt-BR"/>
              </w:rPr>
              <w:t xml:space="preserve"> ao dia sobre o valor mensal do contrato.</w:t>
            </w:r>
          </w:p>
        </w:tc>
      </w:tr>
    </w:tbl>
    <w:p w:rsidR="000104C1" w:rsidRPr="00484EBC" w:rsidRDefault="000104C1" w:rsidP="003C79C3">
      <w:pPr>
        <w:spacing w:line="283" w:lineRule="auto"/>
        <w:ind w:right="-30"/>
        <w:rPr>
          <w:rFonts w:ascii="Times New Roman" w:eastAsia="Times New Roman" w:hAnsi="Times New Roman" w:cs="Times New Roman"/>
          <w:b/>
          <w:bCs/>
          <w:sz w:val="24"/>
          <w:szCs w:val="24"/>
          <w:lang w:eastAsia="pt-BR"/>
        </w:rPr>
      </w:pPr>
    </w:p>
    <w:p w:rsidR="00EE1667" w:rsidRDefault="00EE1667" w:rsidP="003C79C3">
      <w:pPr>
        <w:spacing w:line="283" w:lineRule="auto"/>
        <w:ind w:right="-30"/>
        <w:jc w:val="center"/>
        <w:rPr>
          <w:rFonts w:ascii="Times New Roman" w:eastAsia="Times New Roman" w:hAnsi="Times New Roman" w:cs="Times New Roman"/>
          <w:b/>
          <w:bCs/>
          <w:sz w:val="24"/>
          <w:szCs w:val="24"/>
          <w:lang w:eastAsia="pt-BR"/>
        </w:rPr>
      </w:pPr>
    </w:p>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TABELA 2</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34"/>
        <w:gridCol w:w="6946"/>
        <w:gridCol w:w="1100"/>
      </w:tblGrid>
      <w:tr w:rsidR="000104C1" w:rsidRPr="00484EBC" w:rsidTr="0046445B">
        <w:trPr>
          <w:trHeight w:val="60"/>
          <w:tblCellSpacing w:w="0" w:type="dxa"/>
          <w:jc w:val="center"/>
        </w:trPr>
        <w:tc>
          <w:tcPr>
            <w:tcW w:w="9180" w:type="dxa"/>
            <w:gridSpan w:val="3"/>
            <w:tcBorders>
              <w:top w:val="outset" w:sz="6" w:space="0" w:color="000000"/>
              <w:left w:val="nil"/>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INFRAÇÃO</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ITEM</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DESCRIÇÃO</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GRAU</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Permitir situação que crie a possibilidade de causar dano físico, lesão corporal ou consequências letais, por ocorrência.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05</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2</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04</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3</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4</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Recusar-se a executar serviço determinado pela fiscalização, por serviço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02</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5</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0104C1" w:rsidRPr="00484EBC" w:rsidTr="0046445B">
        <w:trPr>
          <w:trHeight w:val="225"/>
          <w:tblCellSpacing w:w="0" w:type="dxa"/>
          <w:jc w:val="center"/>
        </w:trPr>
        <w:tc>
          <w:tcPr>
            <w:tcW w:w="9180" w:type="dxa"/>
            <w:gridSpan w:val="3"/>
            <w:tcBorders>
              <w:top w:val="outset" w:sz="6" w:space="0" w:color="000000"/>
              <w:left w:val="nil"/>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Para os itens a seguir, deixar de:</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6</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7</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02</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8</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9</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lastRenderedPageBreak/>
              <w:t>10</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Indicar e manter durante a execução do contrato os prepostos previstos no edital/contrato.</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0104C1" w:rsidRPr="00484EBC" w:rsidTr="0046445B">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11</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0104C1" w:rsidRPr="00484EBC" w:rsidRDefault="000104C1"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right w:val="nil"/>
            </w:tcBorders>
            <w:vAlign w:val="center"/>
            <w:hideMark/>
          </w:tcPr>
          <w:p w:rsidR="000104C1" w:rsidRPr="00484EBC" w:rsidRDefault="000104C1"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bl>
    <w:p w:rsidR="000104C1" w:rsidRPr="00484EBC" w:rsidRDefault="000104C1" w:rsidP="003C79C3">
      <w:pPr>
        <w:numPr>
          <w:ilvl w:val="1"/>
          <w:numId w:val="8"/>
        </w:numPr>
        <w:spacing w:line="283" w:lineRule="auto"/>
        <w:ind w:left="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Também ficam sujeitas às penalidades do Art. 87, III e IV da Lei nº 8.666, de 1993, as empresas ou profissionais que:</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Tenham sofrido condenação definitiva por praticar, por meio dolosos, fraude fiscal no recolhimento de quaisquer tributos;</w:t>
      </w:r>
    </w:p>
    <w:p w:rsidR="000104C1" w:rsidRPr="00484EBC" w:rsidRDefault="000104C1" w:rsidP="003C79C3">
      <w:pPr>
        <w:numPr>
          <w:ilvl w:val="2"/>
          <w:numId w:val="8"/>
        </w:numPr>
        <w:spacing w:line="283" w:lineRule="auto"/>
        <w:ind w:left="284" w:right="-30"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Tenham praticado atos ilícitos visando a frustrar os objetivos da licitação;</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Demonstrem não possuir idoneidade para contratar com a Administração em virtude de atos ilícitos praticados. </w:t>
      </w:r>
    </w:p>
    <w:p w:rsidR="000104C1" w:rsidRPr="00484EBC" w:rsidRDefault="000104C1" w:rsidP="003C79C3">
      <w:pPr>
        <w:numPr>
          <w:ilvl w:val="1"/>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0104C1" w:rsidRPr="00484EBC" w:rsidRDefault="000104C1" w:rsidP="003C79C3">
      <w:pPr>
        <w:numPr>
          <w:ilvl w:val="1"/>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0104C1" w:rsidRPr="00484EBC" w:rsidRDefault="000104C1" w:rsidP="003C79C3">
      <w:pPr>
        <w:numPr>
          <w:ilvl w:val="2"/>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Caso a Contratante determine, a multa deverá ser recolhida no </w:t>
      </w:r>
      <w:r w:rsidRPr="00484EBC">
        <w:rPr>
          <w:rFonts w:ascii="Times New Roman" w:eastAsia="Times New Roman" w:hAnsi="Times New Roman" w:cs="Times New Roman"/>
          <w:b/>
          <w:sz w:val="24"/>
          <w:szCs w:val="24"/>
          <w:lang w:eastAsia="pt-BR"/>
        </w:rPr>
        <w:t>prazo máximo de 30 (trinta) dias</w:t>
      </w:r>
      <w:r w:rsidRPr="00484EBC">
        <w:rPr>
          <w:rFonts w:ascii="Times New Roman" w:eastAsia="Times New Roman" w:hAnsi="Times New Roman" w:cs="Times New Roman"/>
          <w:sz w:val="24"/>
          <w:szCs w:val="24"/>
          <w:lang w:eastAsia="pt-BR"/>
        </w:rPr>
        <w:t>, a contar da data do recebimento da comunicação enviada pela autoridade competente.</w:t>
      </w:r>
    </w:p>
    <w:p w:rsidR="000104C1" w:rsidRPr="00484EBC" w:rsidRDefault="000104C1" w:rsidP="003C79C3">
      <w:pPr>
        <w:numPr>
          <w:ilvl w:val="1"/>
          <w:numId w:val="8"/>
        </w:numPr>
        <w:spacing w:line="283" w:lineRule="auto"/>
        <w:ind w:left="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Caso o valor da multa não seja suficiente para cobrir os prejuízos causados pela conduta do licitante, o Município poderá cobrar o valor remanescente judicialmente, conforme Artigo 419 do Código Civil.</w:t>
      </w:r>
    </w:p>
    <w:p w:rsidR="000104C1" w:rsidRPr="00484EBC" w:rsidRDefault="000104C1" w:rsidP="003C79C3">
      <w:pPr>
        <w:numPr>
          <w:ilvl w:val="1"/>
          <w:numId w:val="8"/>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 autoridade competente, na aplicação das sanções, levará em consideração a gravidade da conduta do infrator, o caráter educativo da pena, bem como o dano causado à Administração, observado o princípio da proporcionalidade.</w:t>
      </w:r>
    </w:p>
    <w:p w:rsidR="00602615" w:rsidRPr="003C1BA7" w:rsidRDefault="00602615" w:rsidP="003C79C3">
      <w:pPr>
        <w:autoSpaceDE w:val="0"/>
        <w:autoSpaceDN w:val="0"/>
        <w:adjustRightInd w:val="0"/>
        <w:spacing w:line="283" w:lineRule="auto"/>
        <w:ind w:right="-2"/>
        <w:jc w:val="left"/>
        <w:rPr>
          <w:rFonts w:ascii="Times New Roman" w:hAnsi="Times New Roman" w:cs="Times New Roman"/>
          <w:b/>
          <w:bCs/>
          <w:color w:val="000000"/>
          <w:sz w:val="24"/>
          <w:szCs w:val="24"/>
        </w:rPr>
      </w:pPr>
    </w:p>
    <w:p w:rsidR="00D12D42" w:rsidRPr="003C1BA7"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1</w:t>
      </w:r>
      <w:r w:rsidR="008B68A3" w:rsidRPr="003C1BA7">
        <w:rPr>
          <w:rFonts w:ascii="Times New Roman" w:hAnsi="Times New Roman" w:cs="Times New Roman"/>
          <w:b/>
          <w:bCs/>
          <w:color w:val="000000"/>
          <w:sz w:val="24"/>
          <w:szCs w:val="24"/>
        </w:rPr>
        <w:t>1</w:t>
      </w:r>
      <w:r w:rsidRPr="003C1BA7">
        <w:rPr>
          <w:rFonts w:ascii="Times New Roman" w:hAnsi="Times New Roman" w:cs="Times New Roman"/>
          <w:b/>
          <w:bCs/>
          <w:color w:val="000000"/>
          <w:sz w:val="24"/>
          <w:szCs w:val="24"/>
        </w:rPr>
        <w:t xml:space="preserve">. CRITÉRIOS PARA DECISÃO DA PROPOSTA VENCEDORA </w:t>
      </w:r>
    </w:p>
    <w:p w:rsidR="00D12D42" w:rsidRPr="003C1BA7"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critério para decisão da proposta vencedora será o de </w:t>
      </w:r>
      <w:r w:rsidRPr="003C1BA7">
        <w:rPr>
          <w:rFonts w:ascii="Times New Roman" w:hAnsi="Times New Roman" w:cs="Times New Roman"/>
          <w:b/>
          <w:bCs/>
          <w:i/>
          <w:iCs/>
          <w:color w:val="000000"/>
          <w:sz w:val="24"/>
          <w:szCs w:val="24"/>
        </w:rPr>
        <w:t>menor preço</w:t>
      </w:r>
      <w:r w:rsidR="00B36492">
        <w:rPr>
          <w:rFonts w:ascii="Times New Roman" w:hAnsi="Times New Roman" w:cs="Times New Roman"/>
          <w:b/>
          <w:bCs/>
          <w:i/>
          <w:iCs/>
          <w:color w:val="000000"/>
          <w:sz w:val="24"/>
          <w:szCs w:val="24"/>
        </w:rPr>
        <w:t xml:space="preserve"> por item</w:t>
      </w:r>
      <w:r w:rsidRPr="003C1BA7">
        <w:rPr>
          <w:rFonts w:ascii="Times New Roman" w:hAnsi="Times New Roman" w:cs="Times New Roman"/>
          <w:b/>
          <w:bCs/>
          <w:i/>
          <w:iCs/>
          <w:color w:val="000000"/>
          <w:sz w:val="24"/>
          <w:szCs w:val="24"/>
        </w:rPr>
        <w:t xml:space="preserve">. </w:t>
      </w:r>
    </w:p>
    <w:p w:rsidR="00B36492" w:rsidRPr="003C1BA7" w:rsidRDefault="00B36492" w:rsidP="003C79C3">
      <w:pPr>
        <w:autoSpaceDE w:val="0"/>
        <w:autoSpaceDN w:val="0"/>
        <w:adjustRightInd w:val="0"/>
        <w:spacing w:line="283" w:lineRule="auto"/>
        <w:ind w:right="-2"/>
        <w:jc w:val="left"/>
        <w:rPr>
          <w:rFonts w:ascii="Times New Roman" w:hAnsi="Times New Roman" w:cs="Times New Roman"/>
          <w:b/>
          <w:bCs/>
          <w:color w:val="000000"/>
          <w:sz w:val="24"/>
          <w:szCs w:val="24"/>
        </w:rPr>
      </w:pPr>
    </w:p>
    <w:p w:rsidR="00D12D42" w:rsidRPr="003C1BA7"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1</w:t>
      </w:r>
      <w:r w:rsidR="008B68A3" w:rsidRPr="003C1BA7">
        <w:rPr>
          <w:rFonts w:ascii="Times New Roman" w:hAnsi="Times New Roman" w:cs="Times New Roman"/>
          <w:b/>
          <w:bCs/>
          <w:color w:val="000000"/>
          <w:sz w:val="24"/>
          <w:szCs w:val="24"/>
        </w:rPr>
        <w:t>2</w:t>
      </w:r>
      <w:r w:rsidRPr="003C1BA7">
        <w:rPr>
          <w:rFonts w:ascii="Times New Roman" w:hAnsi="Times New Roman" w:cs="Times New Roman"/>
          <w:b/>
          <w:bCs/>
          <w:color w:val="000000"/>
          <w:sz w:val="24"/>
          <w:szCs w:val="24"/>
        </w:rPr>
        <w:t xml:space="preserve">. REAJUSTE DOS PREÇOS </w:t>
      </w:r>
    </w:p>
    <w:p w:rsidR="00E90AAF" w:rsidRPr="00AB4F84" w:rsidRDefault="00D12D42" w:rsidP="003C79C3">
      <w:pPr>
        <w:autoSpaceDE w:val="0"/>
        <w:autoSpaceDN w:val="0"/>
        <w:adjustRightInd w:val="0"/>
        <w:spacing w:line="283" w:lineRule="auto"/>
        <w:ind w:right="-2"/>
        <w:jc w:val="left"/>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preço proposto será </w:t>
      </w:r>
      <w:r w:rsidRPr="00035EF5">
        <w:rPr>
          <w:rFonts w:ascii="Times New Roman" w:hAnsi="Times New Roman" w:cs="Times New Roman"/>
          <w:b/>
          <w:color w:val="000000"/>
          <w:sz w:val="24"/>
          <w:szCs w:val="24"/>
        </w:rPr>
        <w:t>fixo</w:t>
      </w:r>
      <w:r w:rsidRPr="003C1BA7">
        <w:rPr>
          <w:rFonts w:ascii="Times New Roman" w:hAnsi="Times New Roman" w:cs="Times New Roman"/>
          <w:color w:val="000000"/>
          <w:sz w:val="24"/>
          <w:szCs w:val="24"/>
        </w:rPr>
        <w:t xml:space="preserve"> e </w:t>
      </w:r>
      <w:r w:rsidRPr="003C1BA7">
        <w:rPr>
          <w:rFonts w:ascii="Times New Roman" w:hAnsi="Times New Roman" w:cs="Times New Roman"/>
          <w:b/>
          <w:color w:val="000000"/>
          <w:sz w:val="24"/>
          <w:szCs w:val="24"/>
        </w:rPr>
        <w:t>irreajustável</w:t>
      </w:r>
      <w:r w:rsidR="00FD06D0">
        <w:rPr>
          <w:rFonts w:ascii="Times New Roman" w:hAnsi="Times New Roman" w:cs="Times New Roman"/>
          <w:color w:val="000000"/>
          <w:sz w:val="24"/>
          <w:szCs w:val="24"/>
        </w:rPr>
        <w:t>.</w:t>
      </w:r>
    </w:p>
    <w:p w:rsidR="00600A61" w:rsidRPr="003C1BA7" w:rsidRDefault="00600A61" w:rsidP="003C79C3">
      <w:pPr>
        <w:autoSpaceDE w:val="0"/>
        <w:autoSpaceDN w:val="0"/>
        <w:adjustRightInd w:val="0"/>
        <w:spacing w:line="283" w:lineRule="auto"/>
        <w:ind w:right="-2"/>
        <w:jc w:val="left"/>
        <w:rPr>
          <w:rFonts w:ascii="Times New Roman" w:hAnsi="Times New Roman" w:cs="Times New Roman"/>
          <w:color w:val="000000" w:themeColor="text1"/>
          <w:sz w:val="24"/>
          <w:szCs w:val="24"/>
        </w:rPr>
      </w:pPr>
    </w:p>
    <w:p w:rsidR="00600A61" w:rsidRPr="003C1BA7" w:rsidRDefault="00600A61" w:rsidP="003C79C3">
      <w:pPr>
        <w:autoSpaceDE w:val="0"/>
        <w:autoSpaceDN w:val="0"/>
        <w:adjustRightInd w:val="0"/>
        <w:spacing w:line="283" w:lineRule="auto"/>
        <w:ind w:right="-2"/>
        <w:jc w:val="left"/>
        <w:rPr>
          <w:rFonts w:ascii="Times New Roman" w:hAnsi="Times New Roman" w:cs="Times New Roman"/>
          <w:color w:val="000000" w:themeColor="text1"/>
          <w:sz w:val="24"/>
          <w:szCs w:val="24"/>
        </w:rPr>
      </w:pPr>
    </w:p>
    <w:p w:rsidR="00D12D42" w:rsidRPr="003C1BA7" w:rsidRDefault="008B68A3" w:rsidP="003C79C3">
      <w:pPr>
        <w:autoSpaceDE w:val="0"/>
        <w:autoSpaceDN w:val="0"/>
        <w:adjustRightInd w:val="0"/>
        <w:spacing w:line="283" w:lineRule="auto"/>
        <w:ind w:right="-2"/>
        <w:jc w:val="right"/>
        <w:rPr>
          <w:rFonts w:ascii="Times New Roman" w:hAnsi="Times New Roman" w:cs="Times New Roman"/>
          <w:color w:val="000000" w:themeColor="text1"/>
          <w:sz w:val="24"/>
          <w:szCs w:val="24"/>
        </w:rPr>
      </w:pPr>
      <w:r w:rsidRPr="003C1BA7">
        <w:rPr>
          <w:rFonts w:ascii="Times New Roman" w:hAnsi="Times New Roman" w:cs="Times New Roman"/>
          <w:color w:val="000000" w:themeColor="text1"/>
          <w:sz w:val="24"/>
          <w:szCs w:val="24"/>
        </w:rPr>
        <w:t>Pinheiro Machado/RS</w:t>
      </w:r>
      <w:r w:rsidR="00D12D42" w:rsidRPr="003C1BA7">
        <w:rPr>
          <w:rFonts w:ascii="Times New Roman" w:hAnsi="Times New Roman" w:cs="Times New Roman"/>
          <w:color w:val="000000" w:themeColor="text1"/>
          <w:sz w:val="24"/>
          <w:szCs w:val="24"/>
        </w:rPr>
        <w:t xml:space="preserve">, </w:t>
      </w:r>
      <w:r w:rsidR="00D2743C">
        <w:rPr>
          <w:rFonts w:ascii="Times New Roman" w:hAnsi="Times New Roman" w:cs="Times New Roman"/>
          <w:color w:val="000000" w:themeColor="text1"/>
          <w:sz w:val="24"/>
          <w:szCs w:val="24"/>
        </w:rPr>
        <w:t>17</w:t>
      </w:r>
      <w:r w:rsidR="00600A61" w:rsidRPr="003C1BA7">
        <w:rPr>
          <w:rFonts w:ascii="Times New Roman" w:hAnsi="Times New Roman" w:cs="Times New Roman"/>
          <w:color w:val="000000" w:themeColor="text1"/>
          <w:sz w:val="24"/>
          <w:szCs w:val="24"/>
        </w:rPr>
        <w:t xml:space="preserve"> de </w:t>
      </w:r>
      <w:r w:rsidR="00035EF5">
        <w:rPr>
          <w:rFonts w:ascii="Times New Roman" w:hAnsi="Times New Roman" w:cs="Times New Roman"/>
          <w:color w:val="000000" w:themeColor="text1"/>
          <w:sz w:val="24"/>
          <w:szCs w:val="24"/>
        </w:rPr>
        <w:t>março</w:t>
      </w:r>
      <w:r w:rsidR="008A26F6" w:rsidRPr="003C1BA7">
        <w:rPr>
          <w:rFonts w:ascii="Times New Roman" w:hAnsi="Times New Roman" w:cs="Times New Roman"/>
          <w:color w:val="000000" w:themeColor="text1"/>
          <w:sz w:val="24"/>
          <w:szCs w:val="24"/>
        </w:rPr>
        <w:t xml:space="preserve"> </w:t>
      </w:r>
      <w:r w:rsidR="00D12D42" w:rsidRPr="003C1BA7">
        <w:rPr>
          <w:rFonts w:ascii="Times New Roman" w:hAnsi="Times New Roman" w:cs="Times New Roman"/>
          <w:color w:val="000000" w:themeColor="text1"/>
          <w:sz w:val="24"/>
          <w:szCs w:val="24"/>
        </w:rPr>
        <w:t xml:space="preserve">de </w:t>
      </w:r>
      <w:r w:rsidR="00DD6A29" w:rsidRPr="003C1BA7">
        <w:rPr>
          <w:rFonts w:ascii="Times New Roman" w:hAnsi="Times New Roman" w:cs="Times New Roman"/>
          <w:color w:val="000000" w:themeColor="text1"/>
          <w:sz w:val="24"/>
          <w:szCs w:val="24"/>
        </w:rPr>
        <w:t>2023</w:t>
      </w:r>
      <w:r w:rsidR="00D12D42" w:rsidRPr="003C1BA7">
        <w:rPr>
          <w:rFonts w:ascii="Times New Roman" w:hAnsi="Times New Roman" w:cs="Times New Roman"/>
          <w:color w:val="000000" w:themeColor="text1"/>
          <w:sz w:val="24"/>
          <w:szCs w:val="24"/>
        </w:rPr>
        <w:t xml:space="preserve">. </w:t>
      </w:r>
    </w:p>
    <w:p w:rsidR="00D12D42" w:rsidRPr="003C1BA7" w:rsidRDefault="00D12D42"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1600FF" w:rsidRPr="003C1BA7" w:rsidRDefault="001600FF"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600A61" w:rsidRPr="003C1BA7" w:rsidRDefault="00600A61"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600A61" w:rsidRPr="003C1BA7" w:rsidRDefault="00600A61"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600A61" w:rsidRPr="003C1BA7" w:rsidRDefault="00600A61"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600A61" w:rsidRPr="003C1BA7" w:rsidRDefault="00600A61" w:rsidP="003C79C3">
      <w:pPr>
        <w:autoSpaceDE w:val="0"/>
        <w:autoSpaceDN w:val="0"/>
        <w:adjustRightInd w:val="0"/>
        <w:spacing w:line="283" w:lineRule="auto"/>
        <w:ind w:right="-2"/>
        <w:jc w:val="center"/>
        <w:rPr>
          <w:rFonts w:ascii="Times New Roman" w:hAnsi="Times New Roman" w:cs="Times New Roman"/>
          <w:b/>
          <w:color w:val="000000"/>
          <w:sz w:val="24"/>
          <w:szCs w:val="24"/>
        </w:rPr>
      </w:pPr>
    </w:p>
    <w:p w:rsidR="00D12D42" w:rsidRPr="003C1BA7" w:rsidRDefault="006B72B7" w:rsidP="003C79C3">
      <w:pPr>
        <w:autoSpaceDE w:val="0"/>
        <w:autoSpaceDN w:val="0"/>
        <w:adjustRightInd w:val="0"/>
        <w:spacing w:line="283" w:lineRule="auto"/>
        <w:ind w:right="-2"/>
        <w:jc w:val="center"/>
        <w:rPr>
          <w:rFonts w:ascii="Times New Roman" w:hAnsi="Times New Roman" w:cs="Times New Roman"/>
          <w:b/>
          <w:color w:val="000000"/>
          <w:sz w:val="24"/>
          <w:szCs w:val="24"/>
        </w:rPr>
      </w:pPr>
      <w:r w:rsidRPr="003C1BA7">
        <w:rPr>
          <w:rFonts w:ascii="Times New Roman" w:hAnsi="Times New Roman" w:cs="Times New Roman"/>
          <w:b/>
          <w:color w:val="000000"/>
          <w:sz w:val="24"/>
          <w:szCs w:val="24"/>
        </w:rPr>
        <w:t>Rogério Gomes de Moura</w:t>
      </w:r>
    </w:p>
    <w:p w:rsidR="00EE1667" w:rsidRPr="001F0483" w:rsidRDefault="006B72B7" w:rsidP="001F0483">
      <w:pPr>
        <w:pStyle w:val="SemEspaamento"/>
        <w:spacing w:line="283" w:lineRule="auto"/>
        <w:ind w:right="-2"/>
        <w:jc w:val="center"/>
        <w:rPr>
          <w:rFonts w:eastAsiaTheme="minorHAnsi"/>
          <w:bCs/>
          <w:color w:val="000000"/>
          <w:sz w:val="24"/>
          <w:szCs w:val="24"/>
          <w:lang w:eastAsia="en-US"/>
        </w:rPr>
      </w:pPr>
      <w:r w:rsidRPr="006347A3">
        <w:rPr>
          <w:rFonts w:eastAsiaTheme="minorHAnsi"/>
          <w:bCs/>
          <w:color w:val="000000"/>
          <w:sz w:val="24"/>
          <w:szCs w:val="24"/>
          <w:lang w:eastAsia="en-US"/>
        </w:rPr>
        <w:t>Secretário</w:t>
      </w:r>
      <w:r w:rsidR="008A26F6" w:rsidRPr="006347A3">
        <w:rPr>
          <w:rFonts w:eastAsiaTheme="minorHAnsi"/>
          <w:bCs/>
          <w:color w:val="000000"/>
          <w:sz w:val="24"/>
          <w:szCs w:val="24"/>
          <w:lang w:eastAsia="en-US"/>
        </w:rPr>
        <w:t xml:space="preserve"> Municipal </w:t>
      </w:r>
      <w:r w:rsidRPr="006347A3">
        <w:rPr>
          <w:rFonts w:eastAsiaTheme="minorHAnsi"/>
          <w:bCs/>
          <w:color w:val="000000"/>
          <w:sz w:val="24"/>
          <w:szCs w:val="24"/>
          <w:lang w:eastAsia="en-US"/>
        </w:rPr>
        <w:t>da</w:t>
      </w:r>
      <w:r w:rsidR="003D63D0" w:rsidRPr="006347A3">
        <w:rPr>
          <w:rFonts w:eastAsiaTheme="minorHAnsi"/>
          <w:bCs/>
          <w:color w:val="000000"/>
          <w:sz w:val="24"/>
          <w:szCs w:val="24"/>
          <w:lang w:eastAsia="en-US"/>
        </w:rPr>
        <w:t xml:space="preserve"> </w:t>
      </w:r>
      <w:r w:rsidRPr="006347A3">
        <w:rPr>
          <w:rFonts w:eastAsiaTheme="minorHAnsi"/>
          <w:bCs/>
          <w:color w:val="000000"/>
          <w:sz w:val="24"/>
          <w:szCs w:val="24"/>
          <w:lang w:eastAsia="en-US"/>
        </w:rPr>
        <w:t>Agropecuária e Meio Ambiente</w:t>
      </w:r>
    </w:p>
    <w:p w:rsidR="000D02FF" w:rsidRPr="00CE428A" w:rsidRDefault="00E5167E" w:rsidP="00CE428A">
      <w:pPr>
        <w:tabs>
          <w:tab w:val="left" w:pos="709"/>
        </w:tabs>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II</w:t>
      </w:r>
      <w:r w:rsidR="00CE428A">
        <w:rPr>
          <w:rFonts w:ascii="Times New Roman" w:hAnsi="Times New Roman" w:cs="Times New Roman"/>
          <w:b/>
          <w:sz w:val="24"/>
          <w:szCs w:val="24"/>
        </w:rPr>
        <w:t xml:space="preserve"> – </w:t>
      </w:r>
      <w:r w:rsidR="000D02FF" w:rsidRPr="001F0483">
        <w:rPr>
          <w:rFonts w:ascii="Times New Roman" w:hAnsi="Times New Roman" w:cs="Times New Roman"/>
          <w:b/>
          <w:sz w:val="24"/>
          <w:szCs w:val="24"/>
          <w:u w:val="single"/>
        </w:rPr>
        <w:t>MODELO DE PROPOSTA</w:t>
      </w:r>
    </w:p>
    <w:p w:rsidR="00D94869" w:rsidRPr="00CE428A" w:rsidRDefault="00CE428A" w:rsidP="00CE428A">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Pr="003C1BA7">
        <w:rPr>
          <w:rFonts w:ascii="Times New Roman" w:hAnsi="Times New Roman" w:cs="Times New Roman"/>
          <w:b/>
          <w:color w:val="000000" w:themeColor="text1"/>
          <w:sz w:val="24"/>
          <w:szCs w:val="24"/>
        </w:rPr>
        <w:t>063/2023</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Empresa:</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CNPJ:</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Endereço:</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Telefone:</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Nome do Representante Legal:</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Identidade do Representante Legal:</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Data:</w:t>
            </w:r>
          </w:p>
        </w:tc>
        <w:tc>
          <w:tcPr>
            <w:tcW w:w="6159" w:type="dxa"/>
            <w:vAlign w:val="center"/>
          </w:tcPr>
          <w:p w:rsidR="000D02FF" w:rsidRPr="003C1BA7" w:rsidRDefault="000D02FF" w:rsidP="006E3752">
            <w:pPr>
              <w:pStyle w:val="SemEspaamento"/>
              <w:spacing w:line="283" w:lineRule="auto"/>
              <w:ind w:right="-2"/>
              <w:rPr>
                <w:sz w:val="24"/>
                <w:szCs w:val="24"/>
              </w:rPr>
            </w:pPr>
          </w:p>
        </w:tc>
      </w:tr>
    </w:tbl>
    <w:p w:rsidR="000D02FF" w:rsidRPr="003C1BA7" w:rsidRDefault="000D02FF" w:rsidP="003C79C3">
      <w:pPr>
        <w:pStyle w:val="SemEspaamento"/>
        <w:spacing w:line="283" w:lineRule="auto"/>
        <w:ind w:right="-2"/>
        <w:jc w:val="both"/>
        <w:rPr>
          <w:bCs/>
          <w:sz w:val="24"/>
          <w:szCs w:val="24"/>
        </w:rPr>
      </w:pPr>
    </w:p>
    <w:p w:rsidR="000D02FF" w:rsidRPr="00602615" w:rsidRDefault="000D02FF" w:rsidP="003C79C3">
      <w:pPr>
        <w:autoSpaceDE w:val="0"/>
        <w:autoSpaceDN w:val="0"/>
        <w:adjustRightInd w:val="0"/>
        <w:spacing w:line="283" w:lineRule="auto"/>
        <w:ind w:right="-2"/>
        <w:rPr>
          <w:rFonts w:ascii="Times New Roman" w:hAnsi="Times New Roman" w:cs="Times New Roman"/>
          <w:sz w:val="24"/>
          <w:szCs w:val="24"/>
        </w:rPr>
      </w:pPr>
      <w:r w:rsidRPr="00602615">
        <w:rPr>
          <w:rFonts w:ascii="Times New Roman" w:hAnsi="Times New Roman" w:cs="Times New Roman"/>
          <w:color w:val="000000"/>
          <w:sz w:val="24"/>
          <w:szCs w:val="24"/>
        </w:rPr>
        <w:t xml:space="preserve">OBJETO: </w:t>
      </w:r>
      <w:r w:rsidR="00506CE8">
        <w:rPr>
          <w:rFonts w:ascii="Times New Roman" w:hAnsi="Times New Roman" w:cs="Times New Roman"/>
          <w:sz w:val="24"/>
          <w:szCs w:val="24"/>
        </w:rPr>
        <w:t>c</w:t>
      </w:r>
      <w:r w:rsidR="00602615" w:rsidRPr="00602615">
        <w:rPr>
          <w:rFonts w:ascii="Times New Roman" w:hAnsi="Times New Roman" w:cs="Times New Roman"/>
          <w:sz w:val="24"/>
          <w:szCs w:val="24"/>
        </w:rPr>
        <w:t xml:space="preserve">ontratação de prestação de serviços de hora máquina, com </w:t>
      </w:r>
      <w:r w:rsidR="00602615" w:rsidRPr="00602615">
        <w:rPr>
          <w:rFonts w:ascii="Times New Roman" w:hAnsi="Times New Roman" w:cs="Times New Roman"/>
          <w:b/>
          <w:sz w:val="24"/>
          <w:szCs w:val="24"/>
        </w:rPr>
        <w:t>Escavadeira Hidráulica</w:t>
      </w:r>
      <w:r w:rsidR="00602615" w:rsidRPr="00602615">
        <w:rPr>
          <w:rFonts w:ascii="Times New Roman" w:hAnsi="Times New Roman" w:cs="Times New Roman"/>
          <w:sz w:val="24"/>
          <w:szCs w:val="24"/>
        </w:rPr>
        <w:t xml:space="preserve"> sobre esteiras, capacidade operacional </w:t>
      </w:r>
      <w:r w:rsidR="00602615" w:rsidRPr="00602615">
        <w:rPr>
          <w:rFonts w:ascii="Times New Roman" w:hAnsi="Times New Roman" w:cs="Times New Roman"/>
          <w:b/>
          <w:sz w:val="24"/>
          <w:szCs w:val="24"/>
        </w:rPr>
        <w:t>mínima de 21 Toneladas</w:t>
      </w:r>
      <w:r w:rsidR="00602615" w:rsidRPr="00602615">
        <w:rPr>
          <w:rFonts w:ascii="Times New Roman" w:hAnsi="Times New Roman" w:cs="Times New Roman"/>
          <w:sz w:val="24"/>
          <w:szCs w:val="24"/>
        </w:rPr>
        <w:t xml:space="preserve">, incluso operador e combustível para escavação de </w:t>
      </w:r>
      <w:r w:rsidR="00602615" w:rsidRPr="00602615">
        <w:rPr>
          <w:rFonts w:ascii="Times New Roman" w:hAnsi="Times New Roman" w:cs="Times New Roman"/>
          <w:b/>
          <w:sz w:val="24"/>
          <w:szCs w:val="24"/>
        </w:rPr>
        <w:t>12 microaçudes</w:t>
      </w:r>
      <w:r w:rsidR="00602615" w:rsidRPr="00602615">
        <w:rPr>
          <w:rFonts w:ascii="Times New Roman" w:hAnsi="Times New Roman" w:cs="Times New Roman"/>
          <w:sz w:val="24"/>
          <w:szCs w:val="24"/>
        </w:rPr>
        <w:t xml:space="preserve"> – Programa Avançar na Agropecuária e no Desenvolvimento Rural </w:t>
      </w:r>
      <w:r w:rsidR="00602615" w:rsidRPr="00602615">
        <w:rPr>
          <w:rFonts w:ascii="Times New Roman" w:hAnsi="Times New Roman" w:cs="Times New Roman"/>
          <w:bCs/>
          <w:sz w:val="24"/>
          <w:szCs w:val="24"/>
        </w:rPr>
        <w:t xml:space="preserve">/ Eixo Estratégico Irriga + RS </w:t>
      </w:r>
      <w:r w:rsidR="00602615" w:rsidRPr="00602615">
        <w:rPr>
          <w:rFonts w:ascii="Times New Roman" w:hAnsi="Times New Roman" w:cs="Times New Roman"/>
          <w:sz w:val="24"/>
          <w:szCs w:val="24"/>
        </w:rPr>
        <w:t xml:space="preserve">– FPE nº </w:t>
      </w:r>
      <w:r w:rsidR="00602615" w:rsidRPr="00602615">
        <w:rPr>
          <w:rFonts w:ascii="Times New Roman" w:hAnsi="Times New Roman" w:cs="Times New Roman"/>
          <w:b/>
          <w:sz w:val="24"/>
          <w:szCs w:val="24"/>
        </w:rPr>
        <w:t>1396/2022</w:t>
      </w:r>
      <w:r w:rsidR="00602615" w:rsidRPr="00602615">
        <w:rPr>
          <w:rFonts w:ascii="Times New Roman" w:hAnsi="Times New Roman" w:cs="Times New Roman"/>
          <w:sz w:val="24"/>
          <w:szCs w:val="24"/>
        </w:rPr>
        <w:t xml:space="preserve">, conforme especificações e condições estabelecidas no Plano de Trabalho e Termo de Referência suplementados pelo projeto apresentado pela Interveniente, constantes nos Anexos </w:t>
      </w:r>
      <w:r w:rsidR="00506CE8">
        <w:rPr>
          <w:rFonts w:ascii="Times New Roman" w:hAnsi="Times New Roman" w:cs="Times New Roman"/>
          <w:sz w:val="24"/>
          <w:szCs w:val="24"/>
        </w:rPr>
        <w:t>do</w:t>
      </w:r>
      <w:r w:rsidR="00602615" w:rsidRPr="00602615">
        <w:rPr>
          <w:rFonts w:ascii="Times New Roman" w:hAnsi="Times New Roman" w:cs="Times New Roman"/>
          <w:sz w:val="24"/>
          <w:szCs w:val="24"/>
        </w:rPr>
        <w:t xml:space="preserve"> Edital.</w:t>
      </w:r>
    </w:p>
    <w:p w:rsidR="00C93879" w:rsidRDefault="00C93879" w:rsidP="003C79C3">
      <w:pPr>
        <w:pStyle w:val="SemEspaamento"/>
        <w:spacing w:line="283" w:lineRule="auto"/>
        <w:ind w:right="-2"/>
        <w:jc w:val="both"/>
        <w:rPr>
          <w:bCs/>
          <w:color w:val="FF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1276"/>
        <w:gridCol w:w="1134"/>
        <w:gridCol w:w="1417"/>
      </w:tblGrid>
      <w:tr w:rsidR="00960E29" w:rsidRPr="003C1BA7" w:rsidTr="0046445B">
        <w:trPr>
          <w:trHeight w:val="369"/>
        </w:trPr>
        <w:tc>
          <w:tcPr>
            <w:tcW w:w="709"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Item</w:t>
            </w:r>
          </w:p>
        </w:tc>
        <w:tc>
          <w:tcPr>
            <w:tcW w:w="4536"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Descrição Mínima</w:t>
            </w:r>
          </w:p>
        </w:tc>
        <w:tc>
          <w:tcPr>
            <w:tcW w:w="1134"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Un.</w:t>
            </w:r>
          </w:p>
        </w:tc>
        <w:tc>
          <w:tcPr>
            <w:tcW w:w="1276" w:type="dxa"/>
            <w:shd w:val="clear" w:color="auto" w:fill="auto"/>
            <w:vAlign w:val="center"/>
          </w:tcPr>
          <w:p w:rsidR="00960E29"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Quant.</w:t>
            </w:r>
          </w:p>
          <w:p w:rsidR="00960E29" w:rsidRPr="003C1BA7" w:rsidRDefault="00960E29" w:rsidP="003C79C3">
            <w:pPr>
              <w:spacing w:line="283" w:lineRule="auto"/>
              <w:ind w:right="-2"/>
              <w:jc w:val="center"/>
              <w:rPr>
                <w:rFonts w:ascii="Times New Roman" w:hAnsi="Times New Roman" w:cs="Times New Roman"/>
                <w:b/>
                <w:sz w:val="24"/>
                <w:szCs w:val="24"/>
              </w:rPr>
            </w:pPr>
            <w:r>
              <w:rPr>
                <w:rFonts w:ascii="Times New Roman" w:hAnsi="Times New Roman" w:cs="Times New Roman"/>
                <w:b/>
                <w:sz w:val="24"/>
                <w:szCs w:val="24"/>
              </w:rPr>
              <w:t>Estimada</w:t>
            </w:r>
          </w:p>
        </w:tc>
        <w:tc>
          <w:tcPr>
            <w:tcW w:w="1134"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 Unitário</w:t>
            </w:r>
          </w:p>
        </w:tc>
        <w:tc>
          <w:tcPr>
            <w:tcW w:w="1417"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w:t>
            </w:r>
          </w:p>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Total</w:t>
            </w:r>
          </w:p>
        </w:tc>
      </w:tr>
      <w:tr w:rsidR="00960E29" w:rsidRPr="003C1BA7" w:rsidTr="0046445B">
        <w:trPr>
          <w:trHeight w:val="317"/>
        </w:trPr>
        <w:tc>
          <w:tcPr>
            <w:tcW w:w="709"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color w:val="000000" w:themeColor="text1"/>
                <w:sz w:val="24"/>
                <w:szCs w:val="24"/>
              </w:rPr>
            </w:pPr>
            <w:r w:rsidRPr="003C1BA7">
              <w:rPr>
                <w:rFonts w:ascii="Times New Roman" w:hAnsi="Times New Roman" w:cs="Times New Roman"/>
                <w:b/>
                <w:color w:val="000000" w:themeColor="text1"/>
                <w:sz w:val="24"/>
                <w:szCs w:val="24"/>
              </w:rPr>
              <w:t>01</w:t>
            </w:r>
          </w:p>
        </w:tc>
        <w:tc>
          <w:tcPr>
            <w:tcW w:w="4536" w:type="dxa"/>
            <w:shd w:val="clear" w:color="auto" w:fill="auto"/>
            <w:vAlign w:val="center"/>
          </w:tcPr>
          <w:p w:rsidR="00960E29" w:rsidRPr="00CC5C42" w:rsidRDefault="00960E29" w:rsidP="003C79C3">
            <w:pPr>
              <w:spacing w:line="283" w:lineRule="auto"/>
              <w:jc w:val="center"/>
              <w:rPr>
                <w:rFonts w:ascii="Times New Roman" w:eastAsia="Calibri" w:hAnsi="Times New Roman" w:cs="Times New Roman"/>
                <w:color w:val="FF0000"/>
                <w:sz w:val="24"/>
                <w:szCs w:val="24"/>
              </w:rPr>
            </w:pPr>
            <w:r>
              <w:rPr>
                <w:rFonts w:ascii="Times New Roman" w:hAnsi="Times New Roman" w:cs="Times New Roman"/>
                <w:sz w:val="24"/>
                <w:szCs w:val="24"/>
              </w:rPr>
              <w:t>Prestação de serviços</w:t>
            </w:r>
            <w:r w:rsidRPr="00B10F60">
              <w:rPr>
                <w:rFonts w:ascii="Times New Roman" w:hAnsi="Times New Roman" w:cs="Times New Roman"/>
                <w:sz w:val="24"/>
                <w:szCs w:val="24"/>
              </w:rPr>
              <w:t xml:space="preserve"> de hora máquina, com </w:t>
            </w:r>
            <w:r w:rsidRPr="00CA6498">
              <w:rPr>
                <w:rFonts w:ascii="Times New Roman" w:hAnsi="Times New Roman" w:cs="Times New Roman"/>
                <w:b/>
                <w:sz w:val="24"/>
                <w:szCs w:val="24"/>
              </w:rPr>
              <w:t>Escavadeira Hidráulica</w:t>
            </w:r>
            <w:r w:rsidRPr="00B10F60">
              <w:rPr>
                <w:rFonts w:ascii="Times New Roman" w:hAnsi="Times New Roman" w:cs="Times New Roman"/>
                <w:sz w:val="24"/>
                <w:szCs w:val="24"/>
              </w:rPr>
              <w:t xml:space="preserve"> sobre esteiras, capacidade operacional </w:t>
            </w:r>
            <w:r w:rsidRPr="00CA6498">
              <w:rPr>
                <w:rFonts w:ascii="Times New Roman" w:hAnsi="Times New Roman" w:cs="Times New Roman"/>
                <w:b/>
                <w:sz w:val="24"/>
                <w:szCs w:val="24"/>
              </w:rPr>
              <w:t xml:space="preserve">de </w:t>
            </w:r>
            <w:proofErr w:type="spellStart"/>
            <w:r w:rsidR="00912951">
              <w:rPr>
                <w:rFonts w:ascii="Times New Roman" w:hAnsi="Times New Roman" w:cs="Times New Roman"/>
                <w:b/>
                <w:sz w:val="24"/>
                <w:szCs w:val="24"/>
              </w:rPr>
              <w:t>xx</w:t>
            </w:r>
            <w:proofErr w:type="spellEnd"/>
            <w:r w:rsidRPr="00CA6498">
              <w:rPr>
                <w:rFonts w:ascii="Times New Roman" w:hAnsi="Times New Roman" w:cs="Times New Roman"/>
                <w:b/>
                <w:sz w:val="24"/>
                <w:szCs w:val="24"/>
              </w:rPr>
              <w:t xml:space="preserve"> Toneladas</w:t>
            </w:r>
            <w:r w:rsidRPr="00B10F60">
              <w:rPr>
                <w:rFonts w:ascii="Times New Roman" w:hAnsi="Times New Roman" w:cs="Times New Roman"/>
                <w:sz w:val="24"/>
                <w:szCs w:val="24"/>
              </w:rPr>
              <w:t xml:space="preserve">, incluso operador e combustível para </w:t>
            </w:r>
            <w:r>
              <w:rPr>
                <w:rFonts w:ascii="Times New Roman" w:hAnsi="Times New Roman" w:cs="Times New Roman"/>
                <w:sz w:val="24"/>
                <w:szCs w:val="24"/>
              </w:rPr>
              <w:t>escavação</w:t>
            </w:r>
            <w:r w:rsidRPr="00B10F60">
              <w:rPr>
                <w:rFonts w:ascii="Times New Roman" w:hAnsi="Times New Roman" w:cs="Times New Roman"/>
                <w:sz w:val="24"/>
                <w:szCs w:val="24"/>
              </w:rPr>
              <w:t xml:space="preserve"> de </w:t>
            </w:r>
            <w:r w:rsidRPr="00CA6498">
              <w:rPr>
                <w:rFonts w:ascii="Times New Roman" w:hAnsi="Times New Roman" w:cs="Times New Roman"/>
                <w:b/>
                <w:sz w:val="24"/>
                <w:szCs w:val="24"/>
              </w:rPr>
              <w:t>12 microaçudes</w:t>
            </w:r>
            <w:r w:rsidRPr="002C7309">
              <w:rPr>
                <w:rFonts w:ascii="Times New Roman" w:hAnsi="Times New Roman" w:cs="Times New Roman"/>
                <w:sz w:val="24"/>
                <w:szCs w:val="24"/>
              </w:rPr>
              <w:t>.</w:t>
            </w:r>
          </w:p>
        </w:tc>
        <w:tc>
          <w:tcPr>
            <w:tcW w:w="1134" w:type="dxa"/>
            <w:shd w:val="clear" w:color="auto" w:fill="auto"/>
            <w:vAlign w:val="center"/>
          </w:tcPr>
          <w:p w:rsidR="00960E29" w:rsidRPr="003C1BA7" w:rsidRDefault="00960E29" w:rsidP="003C79C3">
            <w:pPr>
              <w:spacing w:line="283" w:lineRule="auto"/>
              <w:ind w:right="-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Hora Máquina</w:t>
            </w:r>
          </w:p>
        </w:tc>
        <w:tc>
          <w:tcPr>
            <w:tcW w:w="1276" w:type="dxa"/>
            <w:shd w:val="clear" w:color="auto" w:fill="auto"/>
            <w:vAlign w:val="center"/>
          </w:tcPr>
          <w:p w:rsidR="00960E29" w:rsidRPr="003C1BA7" w:rsidRDefault="00960E29"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288</w:t>
            </w:r>
          </w:p>
        </w:tc>
        <w:tc>
          <w:tcPr>
            <w:tcW w:w="1134" w:type="dxa"/>
            <w:shd w:val="clear" w:color="auto" w:fill="auto"/>
            <w:vAlign w:val="center"/>
          </w:tcPr>
          <w:p w:rsidR="00960E29" w:rsidRPr="003C1BA7" w:rsidRDefault="00960E29"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R$</w:t>
            </w:r>
          </w:p>
          <w:p w:rsidR="00960E29" w:rsidRPr="003C1BA7" w:rsidRDefault="00E929E0"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sz w:val="24"/>
                <w:szCs w:val="24"/>
              </w:rPr>
              <w:t>000,00</w:t>
            </w:r>
          </w:p>
        </w:tc>
        <w:tc>
          <w:tcPr>
            <w:tcW w:w="1417" w:type="dxa"/>
            <w:shd w:val="clear" w:color="auto" w:fill="auto"/>
            <w:vAlign w:val="center"/>
          </w:tcPr>
          <w:p w:rsidR="00960E29" w:rsidRPr="003C1BA7" w:rsidRDefault="00960E29"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 xml:space="preserve">R$ </w:t>
            </w:r>
            <w:r w:rsidR="00E929E0">
              <w:rPr>
                <w:rFonts w:ascii="Times New Roman" w:eastAsia="Calibri" w:hAnsi="Times New Roman" w:cs="Times New Roman"/>
                <w:b/>
                <w:color w:val="000000" w:themeColor="text1"/>
                <w:sz w:val="24"/>
                <w:szCs w:val="24"/>
              </w:rPr>
              <w:t>000</w:t>
            </w:r>
            <w:r w:rsidRPr="003C1BA7">
              <w:rPr>
                <w:rFonts w:ascii="Times New Roman" w:eastAsia="Calibri" w:hAnsi="Times New Roman" w:cs="Times New Roman"/>
                <w:b/>
                <w:color w:val="000000" w:themeColor="text1"/>
                <w:sz w:val="24"/>
                <w:szCs w:val="24"/>
              </w:rPr>
              <w:t>.</w:t>
            </w:r>
            <w:r w:rsidR="00E929E0">
              <w:rPr>
                <w:rFonts w:ascii="Times New Roman" w:eastAsia="Calibri" w:hAnsi="Times New Roman" w:cs="Times New Roman"/>
                <w:b/>
                <w:color w:val="000000" w:themeColor="text1"/>
                <w:sz w:val="24"/>
                <w:szCs w:val="24"/>
              </w:rPr>
              <w:t>000</w:t>
            </w:r>
            <w:r w:rsidRPr="003C1BA7">
              <w:rPr>
                <w:rFonts w:ascii="Times New Roman" w:eastAsia="Calibri" w:hAnsi="Times New Roman" w:cs="Times New Roman"/>
                <w:b/>
                <w:color w:val="000000" w:themeColor="text1"/>
                <w:sz w:val="24"/>
                <w:szCs w:val="24"/>
              </w:rPr>
              <w:t>,</w:t>
            </w:r>
            <w:r w:rsidR="00E929E0">
              <w:rPr>
                <w:rFonts w:ascii="Times New Roman" w:eastAsia="Calibri" w:hAnsi="Times New Roman" w:cs="Times New Roman"/>
                <w:b/>
                <w:color w:val="000000" w:themeColor="text1"/>
                <w:sz w:val="24"/>
                <w:szCs w:val="24"/>
              </w:rPr>
              <w:t>00</w:t>
            </w:r>
          </w:p>
        </w:tc>
      </w:tr>
    </w:tbl>
    <w:p w:rsidR="000D02FF" w:rsidRPr="003C1BA7" w:rsidRDefault="000D02FF" w:rsidP="003C79C3">
      <w:pPr>
        <w:pStyle w:val="SemEspaamento"/>
        <w:spacing w:line="283" w:lineRule="auto"/>
        <w:ind w:right="-2"/>
        <w:jc w:val="both"/>
        <w:rPr>
          <w:sz w:val="24"/>
          <w:szCs w:val="24"/>
        </w:rPr>
      </w:pPr>
    </w:p>
    <w:p w:rsidR="00FE1559" w:rsidRDefault="000D02FF" w:rsidP="00E14914">
      <w:pPr>
        <w:pStyle w:val="SemEspaamento"/>
        <w:numPr>
          <w:ilvl w:val="0"/>
          <w:numId w:val="10"/>
        </w:numPr>
        <w:tabs>
          <w:tab w:val="left" w:pos="284"/>
        </w:tabs>
        <w:spacing w:line="283" w:lineRule="auto"/>
        <w:ind w:left="0" w:right="-2" w:firstLine="0"/>
        <w:jc w:val="both"/>
        <w:rPr>
          <w:sz w:val="24"/>
          <w:szCs w:val="24"/>
        </w:rPr>
      </w:pPr>
      <w:r w:rsidRPr="003C1BA7">
        <w:rPr>
          <w:sz w:val="24"/>
          <w:szCs w:val="24"/>
        </w:rPr>
        <w:t xml:space="preserve">Declaro que nos preços propostos estão incluídos todos os tributos, encargos sociais, </w:t>
      </w:r>
      <w:r w:rsidR="00E83B9D">
        <w:rPr>
          <w:sz w:val="24"/>
          <w:szCs w:val="24"/>
        </w:rPr>
        <w:t xml:space="preserve">seguros, </w:t>
      </w:r>
      <w:r w:rsidRPr="003C1BA7">
        <w:rPr>
          <w:sz w:val="24"/>
          <w:szCs w:val="24"/>
        </w:rPr>
        <w:t xml:space="preserve">frete, </w:t>
      </w:r>
      <w:r w:rsidR="00E83B9D">
        <w:rPr>
          <w:sz w:val="24"/>
          <w:szCs w:val="24"/>
        </w:rPr>
        <w:t xml:space="preserve">deslocamento </w:t>
      </w:r>
      <w:r w:rsidRPr="003C1BA7">
        <w:rPr>
          <w:sz w:val="24"/>
          <w:szCs w:val="24"/>
        </w:rPr>
        <w:t xml:space="preserve">e quaisquer outros ônus que porventura possam recair sobre o fornecimento do objeto da </w:t>
      </w:r>
      <w:r w:rsidRPr="00F03CB3">
        <w:rPr>
          <w:sz w:val="24"/>
          <w:szCs w:val="24"/>
        </w:rPr>
        <w:t>presente licitação e que estou de acordo com todas as normas do Edital de Licitação e seus anexos.</w:t>
      </w:r>
    </w:p>
    <w:p w:rsidR="000D02FF" w:rsidRPr="00471379" w:rsidRDefault="00F03CB3" w:rsidP="007D04CD">
      <w:pPr>
        <w:pStyle w:val="Default"/>
        <w:numPr>
          <w:ilvl w:val="0"/>
          <w:numId w:val="10"/>
        </w:numPr>
        <w:tabs>
          <w:tab w:val="left" w:pos="284"/>
        </w:tabs>
        <w:spacing w:line="283" w:lineRule="auto"/>
        <w:ind w:left="0" w:right="-2" w:firstLine="0"/>
        <w:jc w:val="both"/>
        <w:rPr>
          <w:rFonts w:ascii="Times New Roman" w:hAnsi="Times New Roman" w:cs="Times New Roman"/>
          <w:b/>
          <w:color w:val="auto"/>
        </w:rPr>
      </w:pPr>
      <w:r w:rsidRPr="00471379">
        <w:rPr>
          <w:rFonts w:ascii="Times New Roman" w:hAnsi="Times New Roman" w:cs="Times New Roman"/>
          <w:color w:val="auto"/>
        </w:rPr>
        <w:t xml:space="preserve">Declaro ciência no disposto </w:t>
      </w:r>
      <w:r w:rsidR="00471379" w:rsidRPr="00471379">
        <w:rPr>
          <w:rFonts w:ascii="Times New Roman" w:hAnsi="Times New Roman" w:cs="Times New Roman"/>
          <w:color w:val="auto"/>
        </w:rPr>
        <w:t>no Decreto Municipal nº 1027/2022, disponível em "</w:t>
      </w:r>
      <w:r w:rsidR="00471379" w:rsidRPr="00471379">
        <w:rPr>
          <w:rFonts w:ascii="Times New Roman" w:hAnsi="Times New Roman" w:cs="Times New Roman"/>
          <w:b/>
          <w:color w:val="auto"/>
          <w:u w:val="single"/>
        </w:rPr>
        <w:t>http://www.pinheiromachado.rs.gov.br/site/wp-content/uploads/2022/03/Decreto-no-1027-Adota-a-IN-RFB-no-1.2342012-para-fins-de-IRRF-nas-contratacoes-de-bens-e-na-prestacao-de-servicos-realizadas-pelo-Municipio-de-Pinheiro-Machado.-em-23-02-2022.pdf</w:t>
      </w:r>
      <w:r w:rsidR="00471379" w:rsidRPr="00471379">
        <w:rPr>
          <w:rFonts w:ascii="Times New Roman" w:hAnsi="Times New Roman" w:cs="Times New Roman"/>
          <w:color w:val="auto"/>
        </w:rPr>
        <w:t>", referente à retenção de Imposto de Renda – IR.</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Valor Total da Proposta:</w:t>
            </w:r>
          </w:p>
        </w:tc>
        <w:tc>
          <w:tcPr>
            <w:tcW w:w="5711" w:type="dxa"/>
            <w:vAlign w:val="center"/>
          </w:tcPr>
          <w:p w:rsidR="000D02FF" w:rsidRPr="003C1BA7" w:rsidRDefault="00515704" w:rsidP="003C79C3">
            <w:pPr>
              <w:pStyle w:val="SemEspaamento"/>
              <w:spacing w:line="283" w:lineRule="auto"/>
              <w:ind w:right="-2"/>
              <w:rPr>
                <w:sz w:val="24"/>
                <w:szCs w:val="24"/>
              </w:rPr>
            </w:pPr>
            <w:r>
              <w:rPr>
                <w:sz w:val="24"/>
                <w:szCs w:val="24"/>
              </w:rPr>
              <w:t>R$</w:t>
            </w: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Validade da Proposta (mínimo 60 dias):</w:t>
            </w:r>
          </w:p>
        </w:tc>
        <w:tc>
          <w:tcPr>
            <w:tcW w:w="5711" w:type="dxa"/>
            <w:vAlign w:val="center"/>
          </w:tcPr>
          <w:p w:rsidR="000D02FF" w:rsidRPr="003C1BA7" w:rsidRDefault="000D02FF" w:rsidP="003C79C3">
            <w:pPr>
              <w:pStyle w:val="SemEspaamento"/>
              <w:spacing w:line="283" w:lineRule="auto"/>
              <w:ind w:right="-2"/>
              <w:rPr>
                <w:sz w:val="24"/>
                <w:szCs w:val="24"/>
              </w:rPr>
            </w:pP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Condições de Entrega:</w:t>
            </w:r>
          </w:p>
        </w:tc>
        <w:tc>
          <w:tcPr>
            <w:tcW w:w="5711"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Conforme Edital</w:t>
            </w: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Local de Entrega:</w:t>
            </w:r>
          </w:p>
        </w:tc>
        <w:tc>
          <w:tcPr>
            <w:tcW w:w="5711"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Conforme Edital</w:t>
            </w: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Assinatura:</w:t>
            </w:r>
          </w:p>
        </w:tc>
        <w:tc>
          <w:tcPr>
            <w:tcW w:w="5711" w:type="dxa"/>
            <w:vAlign w:val="center"/>
          </w:tcPr>
          <w:p w:rsidR="000D02FF" w:rsidRPr="003C1BA7" w:rsidRDefault="000D02FF" w:rsidP="003C79C3">
            <w:pPr>
              <w:pStyle w:val="SemEspaamento"/>
              <w:spacing w:line="283" w:lineRule="auto"/>
              <w:ind w:right="-2"/>
              <w:jc w:val="center"/>
              <w:rPr>
                <w:sz w:val="24"/>
                <w:szCs w:val="24"/>
              </w:rPr>
            </w:pPr>
          </w:p>
        </w:tc>
      </w:tr>
    </w:tbl>
    <w:p w:rsidR="000D02FF" w:rsidRPr="003C1BA7" w:rsidRDefault="000D02FF" w:rsidP="00A821C5">
      <w:pPr>
        <w:pStyle w:val="Cabealho"/>
        <w:tabs>
          <w:tab w:val="clear" w:pos="8504"/>
        </w:tabs>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III</w:t>
      </w:r>
    </w:p>
    <w:p w:rsidR="00F53DBB" w:rsidRPr="003C1BA7" w:rsidRDefault="00F53DBB" w:rsidP="003C79C3">
      <w:pPr>
        <w:pStyle w:val="Cabealho"/>
        <w:tabs>
          <w:tab w:val="clear" w:pos="8504"/>
        </w:tabs>
        <w:spacing w:line="283" w:lineRule="auto"/>
        <w:ind w:right="-2"/>
        <w:jc w:val="center"/>
        <w:rPr>
          <w:rFonts w:ascii="Times New Roman" w:hAnsi="Times New Roman" w:cs="Times New Roman"/>
          <w:b/>
          <w:sz w:val="24"/>
          <w:szCs w:val="24"/>
        </w:rPr>
      </w:pPr>
    </w:p>
    <w:p w:rsidR="000D02FF" w:rsidRPr="003C1BA7" w:rsidRDefault="00601488"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 xml:space="preserve">MODELO </w:t>
      </w:r>
      <w:r w:rsidR="0054342E" w:rsidRPr="003C1BA7">
        <w:rPr>
          <w:rFonts w:ascii="Times New Roman" w:hAnsi="Times New Roman" w:cs="Times New Roman"/>
          <w:b/>
          <w:sz w:val="24"/>
          <w:szCs w:val="24"/>
        </w:rPr>
        <w:t xml:space="preserve">DE </w:t>
      </w:r>
      <w:r w:rsidR="000D02FF" w:rsidRPr="003C1BA7">
        <w:rPr>
          <w:rFonts w:ascii="Times New Roman" w:hAnsi="Times New Roman" w:cs="Times New Roman"/>
          <w:b/>
          <w:sz w:val="24"/>
          <w:szCs w:val="24"/>
        </w:rPr>
        <w:t>EMPREGADOR PESSOA JURÍDICA</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9D036B" w:rsidRDefault="00F53DBB" w:rsidP="003C79C3">
      <w:pPr>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DECLARAÇÃ</w:t>
      </w:r>
      <w:r w:rsidR="000D02FF" w:rsidRPr="003C1BA7">
        <w:rPr>
          <w:rFonts w:ascii="Times New Roman" w:hAnsi="Times New Roman" w:cs="Times New Roman"/>
          <w:b/>
          <w:sz w:val="24"/>
          <w:szCs w:val="24"/>
          <w:u w:val="single"/>
        </w:rPr>
        <w:t>O</w:t>
      </w:r>
      <w:r w:rsidR="000D02FF" w:rsidRPr="003C1BA7">
        <w:rPr>
          <w:rFonts w:ascii="Times New Roman" w:hAnsi="Times New Roman" w:cs="Times New Roman"/>
          <w:sz w:val="24"/>
          <w:szCs w:val="24"/>
        </w:rPr>
        <w:tab/>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Ref.:</w:t>
      </w:r>
      <w:r w:rsidR="005F5C71" w:rsidRPr="003C1BA7">
        <w:rPr>
          <w:rFonts w:ascii="Times New Roman" w:hAnsi="Times New Roman" w:cs="Times New Roman"/>
          <w:color w:val="000000" w:themeColor="text1"/>
          <w:sz w:val="24"/>
          <w:szCs w:val="24"/>
        </w:rPr>
        <w:t xml:space="preserve"> </w:t>
      </w:r>
      <w:r w:rsidR="00DD6A29" w:rsidRPr="003C1BA7">
        <w:rPr>
          <w:rFonts w:ascii="Times New Roman" w:hAnsi="Times New Roman" w:cs="Times New Roman"/>
          <w:b/>
          <w:color w:val="000000" w:themeColor="text1"/>
          <w:sz w:val="24"/>
          <w:szCs w:val="24"/>
        </w:rPr>
        <w:t>063</w:t>
      </w:r>
      <w:r w:rsidR="00AA7CD6" w:rsidRPr="003C1BA7">
        <w:rPr>
          <w:rFonts w:ascii="Times New Roman" w:hAnsi="Times New Roman" w:cs="Times New Roman"/>
          <w:b/>
          <w:color w:val="000000" w:themeColor="text1"/>
          <w:sz w:val="24"/>
          <w:szCs w:val="24"/>
        </w:rPr>
        <w:t>/</w:t>
      </w:r>
      <w:r w:rsidR="00DD6A29" w:rsidRPr="003C1BA7">
        <w:rPr>
          <w:rFonts w:ascii="Times New Roman" w:hAnsi="Times New Roman" w:cs="Times New Roman"/>
          <w:b/>
          <w:color w:val="000000" w:themeColor="text1"/>
          <w:sz w:val="24"/>
          <w:szCs w:val="24"/>
        </w:rPr>
        <w:t>2023</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pStyle w:val="Recuodecorpodetexto2"/>
        <w:tabs>
          <w:tab w:val="left" w:pos="1560"/>
        </w:tabs>
        <w:spacing w:after="0" w:line="283" w:lineRule="auto"/>
        <w:ind w:left="0" w:right="-2" w:firstLine="1134"/>
        <w:jc w:val="both"/>
        <w:rPr>
          <w:rFonts w:ascii="Times New Roman" w:hAnsi="Times New Roman" w:cs="Times New Roman"/>
          <w:sz w:val="24"/>
          <w:szCs w:val="24"/>
        </w:rPr>
      </w:pPr>
      <w:r w:rsidRPr="003C1BA7">
        <w:rPr>
          <w:rFonts w:ascii="Times New Roman" w:hAnsi="Times New Roman" w:cs="Times New Roman"/>
          <w:sz w:val="24"/>
          <w:szCs w:val="24"/>
        </w:rPr>
        <w:t>................................., inscrito no CNPJ n°..................., por intermédio de seu representante legal o(a) Sr</w:t>
      </w:r>
      <w:r w:rsidR="001F000A" w:rsidRPr="003C1BA7">
        <w:rPr>
          <w:rFonts w:ascii="Times New Roman" w:hAnsi="Times New Roman" w:cs="Times New Roman"/>
          <w:sz w:val="24"/>
          <w:szCs w:val="24"/>
        </w:rPr>
        <w:t>.</w:t>
      </w:r>
      <w:r w:rsidRPr="003C1BA7">
        <w:rPr>
          <w:rFonts w:ascii="Times New Roman" w:hAnsi="Times New Roman" w:cs="Times New Roman"/>
          <w:sz w:val="24"/>
          <w:szCs w:val="24"/>
        </w:rPr>
        <w:t>(a)...................................., portador(a) da Carteira de Identidade n</w:t>
      </w:r>
      <w:r w:rsidRPr="003C1BA7">
        <w:rPr>
          <w:rFonts w:ascii="Times New Roman" w:hAnsi="Times New Roman" w:cs="Times New Roman"/>
          <w:sz w:val="24"/>
          <w:szCs w:val="24"/>
          <w:u w:val="single"/>
          <w:vertAlign w:val="superscript"/>
        </w:rPr>
        <w:t>o</w:t>
      </w:r>
      <w:r w:rsidRPr="003C1BA7">
        <w:rPr>
          <w:rFonts w:ascii="Times New Roman" w:hAnsi="Times New Roman" w:cs="Times New Roman"/>
          <w:sz w:val="24"/>
          <w:szCs w:val="24"/>
        </w:rPr>
        <w:t xml:space="preserve">............................ </w:t>
      </w:r>
      <w:proofErr w:type="gramStart"/>
      <w:r w:rsidRPr="003C1BA7">
        <w:rPr>
          <w:rFonts w:ascii="Times New Roman" w:hAnsi="Times New Roman" w:cs="Times New Roman"/>
          <w:sz w:val="24"/>
          <w:szCs w:val="24"/>
        </w:rPr>
        <w:t>e</w:t>
      </w:r>
      <w:proofErr w:type="gramEnd"/>
      <w:r w:rsidRPr="003C1BA7">
        <w:rPr>
          <w:rFonts w:ascii="Times New Roman" w:hAnsi="Times New Roman" w:cs="Times New Roman"/>
          <w:sz w:val="24"/>
          <w:szCs w:val="24"/>
        </w:rPr>
        <w:t xml:space="preserve"> do CPF n</w:t>
      </w:r>
      <w:r w:rsidRPr="003C1BA7">
        <w:rPr>
          <w:rFonts w:ascii="Times New Roman" w:hAnsi="Times New Roman" w:cs="Times New Roman"/>
          <w:sz w:val="24"/>
          <w:szCs w:val="24"/>
          <w:u w:val="single"/>
          <w:vertAlign w:val="superscript"/>
        </w:rPr>
        <w:t>o</w:t>
      </w:r>
      <w:r w:rsidRPr="003C1BA7">
        <w:rPr>
          <w:rFonts w:ascii="Times New Roman" w:hAnsi="Times New Roman" w:cs="Times New Roman"/>
          <w:sz w:val="24"/>
          <w:szCs w:val="24"/>
        </w:rPr>
        <w:t xml:space="preserve"> ........................., DECLARA, para fins de cumprimento d</w:t>
      </w:r>
      <w:r w:rsidR="00F53DBB" w:rsidRPr="003C1BA7">
        <w:rPr>
          <w:rFonts w:ascii="Times New Roman" w:hAnsi="Times New Roman" w:cs="Times New Roman"/>
          <w:sz w:val="24"/>
          <w:szCs w:val="24"/>
        </w:rPr>
        <w:t>o disposto no Inciso XXXIII do A</w:t>
      </w:r>
      <w:r w:rsidRPr="003C1BA7">
        <w:rPr>
          <w:rFonts w:ascii="Times New Roman" w:hAnsi="Times New Roman" w:cs="Times New Roman"/>
          <w:sz w:val="24"/>
          <w:szCs w:val="24"/>
        </w:rPr>
        <w:t xml:space="preserve">rt. </w:t>
      </w:r>
      <w:r w:rsidR="00F53DBB" w:rsidRPr="003C1BA7">
        <w:rPr>
          <w:rFonts w:ascii="Times New Roman" w:hAnsi="Times New Roman" w:cs="Times New Roman"/>
          <w:sz w:val="24"/>
          <w:szCs w:val="24"/>
        </w:rPr>
        <w:t xml:space="preserve">n° </w:t>
      </w:r>
      <w:r w:rsidRPr="003C1BA7">
        <w:rPr>
          <w:rFonts w:ascii="Times New Roman" w:hAnsi="Times New Roman" w:cs="Times New Roman"/>
          <w:sz w:val="24"/>
          <w:szCs w:val="24"/>
        </w:rPr>
        <w:t>7</w:t>
      </w:r>
      <w:r w:rsidRPr="003C1BA7">
        <w:rPr>
          <w:rFonts w:ascii="Times New Roman" w:hAnsi="Times New Roman" w:cs="Times New Roman"/>
          <w:sz w:val="24"/>
          <w:szCs w:val="24"/>
          <w:vertAlign w:val="superscript"/>
        </w:rPr>
        <w:t>o</w:t>
      </w:r>
      <w:r w:rsidRPr="003C1BA7">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Ressalva: emprega menor, a partir de quatorze anos, na condição de aprendiz </w:t>
      </w:r>
      <w:proofErr w:type="gramStart"/>
      <w:r w:rsidRPr="003C1BA7">
        <w:rPr>
          <w:rFonts w:ascii="Times New Roman" w:hAnsi="Times New Roman" w:cs="Times New Roman"/>
          <w:sz w:val="24"/>
          <w:szCs w:val="24"/>
        </w:rPr>
        <w:t xml:space="preserve">(      </w:t>
      </w:r>
      <w:proofErr w:type="gramEnd"/>
      <w:r w:rsidRPr="003C1BA7">
        <w:rPr>
          <w:rFonts w:ascii="Times New Roman" w:hAnsi="Times New Roman" w:cs="Times New Roman"/>
          <w:sz w:val="24"/>
          <w:szCs w:val="24"/>
        </w:rPr>
        <w:t>) .</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____________________________</w:t>
      </w:r>
      <w:proofErr w:type="gramStart"/>
      <w:r w:rsidRPr="003C1BA7">
        <w:rPr>
          <w:rFonts w:ascii="Times New Roman" w:hAnsi="Times New Roman" w:cs="Times New Roman"/>
          <w:color w:val="000000"/>
          <w:sz w:val="24"/>
          <w:szCs w:val="24"/>
        </w:rPr>
        <w:t xml:space="preserve"> ,</w:t>
      </w:r>
      <w:proofErr w:type="gramEnd"/>
      <w:r w:rsidRPr="003C1BA7">
        <w:rPr>
          <w:rFonts w:ascii="Times New Roman" w:hAnsi="Times New Roman" w:cs="Times New Roman"/>
          <w:color w:val="000000"/>
          <w:sz w:val="24"/>
          <w:szCs w:val="24"/>
        </w:rPr>
        <w:t xml:space="preserve"> _______ de ______________ </w:t>
      </w:r>
      <w:proofErr w:type="spellStart"/>
      <w:r w:rsidRPr="003C1BA7">
        <w:rPr>
          <w:rFonts w:ascii="Times New Roman" w:hAnsi="Times New Roman" w:cs="Times New Roman"/>
          <w:color w:val="000000"/>
          <w:sz w:val="24"/>
          <w:szCs w:val="24"/>
        </w:rPr>
        <w:t>de</w:t>
      </w:r>
      <w:proofErr w:type="spellEnd"/>
      <w:r w:rsidRPr="003C1BA7">
        <w:rPr>
          <w:rFonts w:ascii="Times New Roman" w:hAnsi="Times New Roman" w:cs="Times New Roman"/>
          <w:color w:val="000000"/>
          <w:sz w:val="24"/>
          <w:szCs w:val="24"/>
        </w:rPr>
        <w:t xml:space="preserv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w:t>
      </w:r>
    </w:p>
    <w:p w:rsidR="000D02FF" w:rsidRPr="003C1BA7" w:rsidRDefault="00CD5920"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w:t>
      </w:r>
      <w:r w:rsidR="000D02FF" w:rsidRPr="003C1BA7">
        <w:rPr>
          <w:rFonts w:ascii="Times New Roman" w:hAnsi="Times New Roman" w:cs="Times New Roman"/>
          <w:sz w:val="24"/>
          <w:szCs w:val="24"/>
        </w:rPr>
        <w:t>epresentante)</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(Observação: em caso afirmativo, assinalar a ressalva acima)</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0D02FF" w:rsidRPr="003C1BA7" w:rsidRDefault="000D02FF"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IV</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A53D47" w:rsidP="003C79C3">
      <w:pPr>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 xml:space="preserve">MODELO DE </w:t>
      </w:r>
      <w:r w:rsidR="000D02FF" w:rsidRPr="003C1BA7">
        <w:rPr>
          <w:rFonts w:ascii="Times New Roman" w:hAnsi="Times New Roman" w:cs="Times New Roman"/>
          <w:b/>
          <w:sz w:val="24"/>
          <w:szCs w:val="24"/>
          <w:u w:val="single"/>
        </w:rPr>
        <w:t>DECLARAÇÃO PARA MICROEMPRESA E EMPRESA DE PEQUENO PORTE</w:t>
      </w:r>
    </w:p>
    <w:p w:rsidR="00C339C3" w:rsidRDefault="00C339C3" w:rsidP="003C79C3">
      <w:pPr>
        <w:spacing w:line="283" w:lineRule="auto"/>
        <w:ind w:right="-2"/>
        <w:rPr>
          <w:rFonts w:ascii="Times New Roman" w:hAnsi="Times New Roman" w:cs="Times New Roman"/>
          <w:color w:val="000000" w:themeColor="text1"/>
          <w:sz w:val="24"/>
          <w:szCs w:val="24"/>
        </w:rPr>
      </w:pPr>
    </w:p>
    <w:p w:rsidR="00C339C3" w:rsidRPr="003C1BA7" w:rsidRDefault="00C339C3"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Pr="003C1BA7">
        <w:rPr>
          <w:rFonts w:ascii="Times New Roman" w:hAnsi="Times New Roman" w:cs="Times New Roman"/>
          <w:b/>
          <w:color w:val="000000" w:themeColor="text1"/>
          <w:sz w:val="24"/>
          <w:szCs w:val="24"/>
        </w:rPr>
        <w:t>063/2023</w:t>
      </w:r>
    </w:p>
    <w:p w:rsidR="000D02FF" w:rsidRPr="003C1BA7" w:rsidRDefault="000D02FF" w:rsidP="003C79C3">
      <w:pPr>
        <w:spacing w:line="283" w:lineRule="auto"/>
        <w:ind w:right="-2"/>
        <w:jc w:val="center"/>
        <w:rPr>
          <w:rFonts w:ascii="Times New Roman" w:hAnsi="Times New Roman" w:cs="Times New Roman"/>
          <w:b/>
          <w:sz w:val="24"/>
          <w:szCs w:val="24"/>
        </w:rPr>
      </w:pPr>
    </w:p>
    <w:p w:rsidR="000D02FF" w:rsidRPr="003C1BA7" w:rsidRDefault="000D02FF" w:rsidP="003C79C3">
      <w:pPr>
        <w:tabs>
          <w:tab w:val="left" w:pos="5873"/>
        </w:tabs>
        <w:spacing w:line="283" w:lineRule="auto"/>
        <w:ind w:right="-2"/>
        <w:rPr>
          <w:rFonts w:ascii="Times New Roman" w:hAnsi="Times New Roman" w:cs="Times New Roman"/>
          <w:b/>
          <w:bCs/>
          <w:sz w:val="24"/>
          <w:szCs w:val="24"/>
        </w:rPr>
      </w:pPr>
      <w:r w:rsidRPr="003C1BA7">
        <w:rPr>
          <w:rFonts w:ascii="Times New Roman" w:hAnsi="Times New Roman" w:cs="Times New Roman"/>
          <w:b/>
          <w:bCs/>
          <w:sz w:val="24"/>
          <w:szCs w:val="24"/>
        </w:rPr>
        <w:tab/>
      </w:r>
    </w:p>
    <w:p w:rsidR="00151867" w:rsidRPr="003C1BA7" w:rsidRDefault="00151867" w:rsidP="003C79C3">
      <w:pPr>
        <w:tabs>
          <w:tab w:val="left" w:pos="5873"/>
        </w:tabs>
        <w:spacing w:line="283" w:lineRule="auto"/>
        <w:ind w:right="-2"/>
        <w:rPr>
          <w:rFonts w:ascii="Times New Roman" w:hAnsi="Times New Roman" w:cs="Times New Roman"/>
          <w:b/>
          <w:sz w:val="24"/>
          <w:szCs w:val="24"/>
        </w:rPr>
      </w:pPr>
    </w:p>
    <w:p w:rsidR="000D02FF" w:rsidRPr="003C1BA7" w:rsidRDefault="000D02FF" w:rsidP="003C79C3">
      <w:pPr>
        <w:pStyle w:val="NormalWeb"/>
        <w:spacing w:beforeAutospacing="0" w:after="0" w:afterAutospacing="0" w:line="283" w:lineRule="auto"/>
        <w:ind w:right="-2" w:firstLine="1134"/>
        <w:jc w:val="both"/>
      </w:pPr>
      <w:r w:rsidRPr="003C1BA7">
        <w:t xml:space="preserve">A empresa ................................................., inscrita no CNPJ nº..............................., por intermédio de seu representante legal o(a) Sr. (a)........................................., portador(a) da Carteira de Identidade nº............................e o CPF nº................................., DECLARA, para fins legais, </w:t>
      </w:r>
      <w:r w:rsidR="00592D22" w:rsidRPr="003C1BA7">
        <w:rPr>
          <w:u w:val="single"/>
        </w:rPr>
        <w:t>sob as penas da L</w:t>
      </w:r>
      <w:r w:rsidRPr="003C1BA7">
        <w:rPr>
          <w:u w:val="single"/>
        </w:rPr>
        <w:t>ei</w:t>
      </w:r>
      <w:r w:rsidRPr="003C1BA7">
        <w:t>,  de que cumpre os requisitos legais para a sua qualificação como microempresa ou empresa de pequeno porte nas condições do Estatuto Nacional da Microempresa e da Empresa de Pequeno Porte, instituído pela Lei Complementar nº. 123, de 14 de dezembro de 2</w:t>
      </w:r>
      <w:r w:rsidR="001E0014" w:rsidRPr="003C1BA7">
        <w:t>006, em especial quanto ao seu A</w:t>
      </w:r>
      <w:r w:rsidRPr="003C1BA7">
        <w:t>rt. 3º; que está apta a usufruir do tratamen</w:t>
      </w:r>
      <w:r w:rsidR="001E0014" w:rsidRPr="003C1BA7">
        <w:t>to favorecido estabelecido nos A</w:t>
      </w:r>
      <w:r w:rsidRPr="003C1BA7">
        <w:t>rt. 42 a 49 da referida Lei Complementar e que não se enquadra nas si</w:t>
      </w:r>
      <w:r w:rsidR="001E0014" w:rsidRPr="003C1BA7">
        <w:t>tuações relacionadas no §4º do A</w:t>
      </w:r>
      <w:r w:rsidRPr="003C1BA7">
        <w:t>rt. 3º da citada Lei Complementar.</w:t>
      </w:r>
    </w:p>
    <w:p w:rsidR="000D02FF" w:rsidRPr="003C1BA7" w:rsidRDefault="000D02FF" w:rsidP="003C79C3">
      <w:pPr>
        <w:spacing w:line="283" w:lineRule="auto"/>
        <w:ind w:right="-2"/>
        <w:rPr>
          <w:rFonts w:ascii="Times New Roman" w:hAnsi="Times New Roman" w:cs="Times New Roman"/>
          <w:sz w:val="24"/>
          <w:szCs w:val="24"/>
        </w:rPr>
      </w:pPr>
    </w:p>
    <w:p w:rsidR="00CC72ED" w:rsidRPr="003C1BA7" w:rsidRDefault="00CC72ED" w:rsidP="003C79C3">
      <w:pPr>
        <w:spacing w:line="283" w:lineRule="auto"/>
        <w:ind w:right="-2"/>
        <w:rPr>
          <w:rFonts w:ascii="Times New Roman" w:hAnsi="Times New Roman" w:cs="Times New Roman"/>
          <w:sz w:val="24"/>
          <w:szCs w:val="24"/>
        </w:rPr>
      </w:pPr>
    </w:p>
    <w:p w:rsidR="00CC72ED" w:rsidRPr="003C1BA7" w:rsidRDefault="00CC72ED"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____________________________</w:t>
      </w:r>
      <w:proofErr w:type="gramStart"/>
      <w:r w:rsidRPr="003C1BA7">
        <w:rPr>
          <w:rFonts w:ascii="Times New Roman" w:hAnsi="Times New Roman" w:cs="Times New Roman"/>
          <w:color w:val="000000"/>
          <w:sz w:val="24"/>
          <w:szCs w:val="24"/>
        </w:rPr>
        <w:t xml:space="preserve"> ,</w:t>
      </w:r>
      <w:proofErr w:type="gramEnd"/>
      <w:r w:rsidRPr="003C1BA7">
        <w:rPr>
          <w:rFonts w:ascii="Times New Roman" w:hAnsi="Times New Roman" w:cs="Times New Roman"/>
          <w:color w:val="000000"/>
          <w:sz w:val="24"/>
          <w:szCs w:val="24"/>
        </w:rPr>
        <w:t xml:space="preserve"> _______ de ______________ </w:t>
      </w:r>
      <w:proofErr w:type="spellStart"/>
      <w:r w:rsidRPr="003C1BA7">
        <w:rPr>
          <w:rFonts w:ascii="Times New Roman" w:hAnsi="Times New Roman" w:cs="Times New Roman"/>
          <w:color w:val="000000"/>
          <w:sz w:val="24"/>
          <w:szCs w:val="24"/>
        </w:rPr>
        <w:t>de</w:t>
      </w:r>
      <w:proofErr w:type="spellEnd"/>
      <w:r w:rsidRPr="003C1BA7">
        <w:rPr>
          <w:rFonts w:ascii="Times New Roman" w:hAnsi="Times New Roman" w:cs="Times New Roman"/>
          <w:color w:val="000000"/>
          <w:sz w:val="24"/>
          <w:szCs w:val="24"/>
        </w:rPr>
        <w:t xml:space="preserv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spacing w:line="283" w:lineRule="auto"/>
        <w:ind w:right="-2"/>
        <w:jc w:val="center"/>
        <w:rPr>
          <w:rFonts w:ascii="Times New Roman" w:hAnsi="Times New Roman" w:cs="Times New Roman"/>
          <w:sz w:val="24"/>
          <w:szCs w:val="24"/>
        </w:rPr>
      </w:pPr>
    </w:p>
    <w:p w:rsidR="001C7447" w:rsidRPr="003C1BA7" w:rsidRDefault="001C7447"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________________________________________________</w:t>
      </w: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Representante Legal</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pStyle w:val="Cabealho"/>
        <w:tabs>
          <w:tab w:val="left" w:pos="708"/>
        </w:tabs>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0D02FF" w:rsidRPr="003C1BA7" w:rsidRDefault="000D02FF" w:rsidP="003C79C3">
      <w:pPr>
        <w:widowControl w:val="0"/>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V</w:t>
      </w:r>
    </w:p>
    <w:p w:rsidR="00580991" w:rsidRPr="003C1BA7" w:rsidRDefault="00580991" w:rsidP="003C79C3">
      <w:pPr>
        <w:widowControl w:val="0"/>
        <w:spacing w:line="283" w:lineRule="auto"/>
        <w:ind w:right="-2"/>
        <w:jc w:val="center"/>
        <w:rPr>
          <w:rFonts w:ascii="Times New Roman" w:hAnsi="Times New Roman" w:cs="Times New Roman"/>
          <w:b/>
          <w:sz w:val="24"/>
          <w:szCs w:val="24"/>
        </w:rPr>
      </w:pPr>
    </w:p>
    <w:p w:rsidR="000D02FF" w:rsidRPr="003C1BA7" w:rsidRDefault="001E0014" w:rsidP="003C79C3">
      <w:pPr>
        <w:widowControl w:val="0"/>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MODEL</w:t>
      </w:r>
      <w:r w:rsidR="000D02FF" w:rsidRPr="003C1BA7">
        <w:rPr>
          <w:rFonts w:ascii="Times New Roman" w:hAnsi="Times New Roman" w:cs="Times New Roman"/>
          <w:b/>
          <w:sz w:val="24"/>
          <w:szCs w:val="24"/>
          <w:u w:val="single"/>
        </w:rPr>
        <w:t>O</w:t>
      </w:r>
      <w:r w:rsidR="008F0D94" w:rsidRPr="003C1BA7">
        <w:rPr>
          <w:rFonts w:ascii="Times New Roman" w:hAnsi="Times New Roman" w:cs="Times New Roman"/>
          <w:b/>
          <w:sz w:val="24"/>
          <w:szCs w:val="24"/>
          <w:u w:val="single"/>
        </w:rPr>
        <w:t xml:space="preserve"> DE </w:t>
      </w:r>
      <w:r w:rsidR="000D02FF" w:rsidRPr="003C1BA7">
        <w:rPr>
          <w:rFonts w:ascii="Times New Roman" w:hAnsi="Times New Roman" w:cs="Times New Roman"/>
          <w:b/>
          <w:sz w:val="24"/>
          <w:szCs w:val="24"/>
          <w:u w:val="single"/>
        </w:rPr>
        <w:t>DECLARAÇÃO DE CIÊNCIA E TERMO DE RESPONSABILIDADE</w:t>
      </w:r>
    </w:p>
    <w:p w:rsidR="00993050" w:rsidRDefault="00993050" w:rsidP="003C79C3">
      <w:pPr>
        <w:spacing w:line="283" w:lineRule="auto"/>
        <w:ind w:right="-2"/>
        <w:rPr>
          <w:rFonts w:ascii="Times New Roman" w:hAnsi="Times New Roman" w:cs="Times New Roman"/>
          <w:color w:val="000000" w:themeColor="text1"/>
          <w:sz w:val="24"/>
          <w:szCs w:val="24"/>
        </w:rPr>
      </w:pPr>
    </w:p>
    <w:p w:rsidR="00993050" w:rsidRPr="003C1BA7" w:rsidRDefault="00993050"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Pr="003C1BA7">
        <w:rPr>
          <w:rFonts w:ascii="Times New Roman" w:hAnsi="Times New Roman" w:cs="Times New Roman"/>
          <w:b/>
          <w:color w:val="000000" w:themeColor="text1"/>
          <w:sz w:val="24"/>
          <w:szCs w:val="24"/>
        </w:rPr>
        <w:t>063/2023</w:t>
      </w: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pStyle w:val="NormalWeb"/>
        <w:spacing w:beforeAutospacing="0" w:after="0" w:afterAutospacing="0" w:line="283" w:lineRule="auto"/>
        <w:ind w:right="-2"/>
        <w:jc w:val="both"/>
      </w:pPr>
      <w:r w:rsidRPr="003C1BA7">
        <w:t>A empresa _______________________________________________________, inscrita no CNPJ sob o nº ______________________, sediada no endereço ____________________________, telefone/fax nº ______________________, por intermédio do seu representante legal Sr</w:t>
      </w:r>
      <w:r w:rsidR="0078162C" w:rsidRPr="003C1BA7">
        <w:t>.</w:t>
      </w:r>
      <w:r w:rsidRPr="003C1BA7">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____________________________</w:t>
      </w:r>
      <w:proofErr w:type="gramStart"/>
      <w:r w:rsidRPr="003C1BA7">
        <w:rPr>
          <w:rFonts w:ascii="Times New Roman" w:hAnsi="Times New Roman" w:cs="Times New Roman"/>
          <w:color w:val="000000"/>
          <w:sz w:val="24"/>
          <w:szCs w:val="24"/>
        </w:rPr>
        <w:t xml:space="preserve"> ,</w:t>
      </w:r>
      <w:proofErr w:type="gramEnd"/>
      <w:r w:rsidRPr="003C1BA7">
        <w:rPr>
          <w:rFonts w:ascii="Times New Roman" w:hAnsi="Times New Roman" w:cs="Times New Roman"/>
          <w:color w:val="000000"/>
          <w:sz w:val="24"/>
          <w:szCs w:val="24"/>
        </w:rPr>
        <w:t xml:space="preserve"> _______ de ______________ </w:t>
      </w:r>
      <w:proofErr w:type="spellStart"/>
      <w:r w:rsidRPr="003C1BA7">
        <w:rPr>
          <w:rFonts w:ascii="Times New Roman" w:hAnsi="Times New Roman" w:cs="Times New Roman"/>
          <w:color w:val="000000"/>
          <w:sz w:val="24"/>
          <w:szCs w:val="24"/>
        </w:rPr>
        <w:t>de</w:t>
      </w:r>
      <w:proofErr w:type="spellEnd"/>
      <w:r w:rsidRPr="003C1BA7">
        <w:rPr>
          <w:rFonts w:ascii="Times New Roman" w:hAnsi="Times New Roman" w:cs="Times New Roman"/>
          <w:color w:val="000000"/>
          <w:sz w:val="24"/>
          <w:szCs w:val="24"/>
        </w:rPr>
        <w:t xml:space="preserv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_____________________________</w:t>
      </w:r>
    </w:p>
    <w:p w:rsidR="000D02FF" w:rsidRPr="003C1BA7" w:rsidRDefault="000D02FF" w:rsidP="003C79C3">
      <w:pPr>
        <w:widowControl w:val="0"/>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Representante Legal</w:t>
      </w: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217C10" w:rsidRDefault="00217C10" w:rsidP="003C79C3">
      <w:pPr>
        <w:widowControl w:val="0"/>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VI</w:t>
      </w:r>
    </w:p>
    <w:p w:rsidR="00FE4A6D" w:rsidRDefault="00FE4A6D" w:rsidP="003C79C3">
      <w:pPr>
        <w:widowControl w:val="0"/>
        <w:spacing w:line="283" w:lineRule="auto"/>
        <w:ind w:right="-2"/>
        <w:jc w:val="center"/>
        <w:rPr>
          <w:rFonts w:ascii="Times New Roman" w:hAnsi="Times New Roman" w:cs="Times New Roman"/>
          <w:b/>
          <w:sz w:val="24"/>
          <w:szCs w:val="24"/>
        </w:rPr>
      </w:pPr>
    </w:p>
    <w:p w:rsidR="00BB42EE" w:rsidRPr="00BB42EE" w:rsidRDefault="00BB42EE" w:rsidP="003C79C3">
      <w:pPr>
        <w:spacing w:line="283"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PLANILHA COM </w:t>
      </w:r>
      <w:r w:rsidR="00D31A63">
        <w:rPr>
          <w:rFonts w:ascii="Times New Roman" w:hAnsi="Times New Roman" w:cs="Times New Roman"/>
          <w:b/>
          <w:sz w:val="24"/>
          <w:szCs w:val="24"/>
          <w:u w:val="single"/>
        </w:rPr>
        <w:t xml:space="preserve">VOLUME DE TERRA, </w:t>
      </w:r>
      <w:r>
        <w:rPr>
          <w:rFonts w:ascii="Times New Roman" w:hAnsi="Times New Roman" w:cs="Times New Roman"/>
          <w:b/>
          <w:sz w:val="24"/>
          <w:szCs w:val="24"/>
          <w:u w:val="single"/>
        </w:rPr>
        <w:t>COORDENADAS GEOGRÁFICAS</w:t>
      </w:r>
      <w:r w:rsidR="00D31A63">
        <w:rPr>
          <w:rFonts w:ascii="Times New Roman" w:hAnsi="Times New Roman" w:cs="Times New Roman"/>
          <w:b/>
          <w:sz w:val="24"/>
          <w:szCs w:val="24"/>
          <w:u w:val="single"/>
        </w:rPr>
        <w:t xml:space="preserve"> </w:t>
      </w:r>
      <w:r>
        <w:rPr>
          <w:rFonts w:ascii="Times New Roman" w:hAnsi="Times New Roman" w:cs="Times New Roman"/>
          <w:b/>
          <w:sz w:val="24"/>
          <w:szCs w:val="24"/>
          <w:u w:val="single"/>
        </w:rPr>
        <w:t>E Nº</w:t>
      </w:r>
      <w:r w:rsidRPr="00BB42EE">
        <w:rPr>
          <w:rFonts w:ascii="Times New Roman" w:hAnsi="Times New Roman" w:cs="Times New Roman"/>
          <w:b/>
          <w:sz w:val="24"/>
          <w:szCs w:val="24"/>
          <w:u w:val="single"/>
        </w:rPr>
        <w:t xml:space="preserve"> SIOUT</w:t>
      </w:r>
    </w:p>
    <w:p w:rsidR="00D1744C" w:rsidRDefault="00D1744C" w:rsidP="003C79C3">
      <w:pPr>
        <w:spacing w:line="283" w:lineRule="auto"/>
        <w:ind w:right="-2"/>
        <w:rPr>
          <w:rFonts w:ascii="Times New Roman" w:hAnsi="Times New Roman" w:cs="Times New Roman"/>
          <w:color w:val="000000" w:themeColor="text1"/>
          <w:sz w:val="24"/>
          <w:szCs w:val="24"/>
        </w:rPr>
      </w:pPr>
    </w:p>
    <w:p w:rsidR="00D1744C" w:rsidRPr="003C1BA7" w:rsidRDefault="00D1744C"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Pr="003C1BA7">
        <w:rPr>
          <w:rFonts w:ascii="Times New Roman" w:hAnsi="Times New Roman" w:cs="Times New Roman"/>
          <w:b/>
          <w:color w:val="000000" w:themeColor="text1"/>
          <w:sz w:val="24"/>
          <w:szCs w:val="24"/>
        </w:rPr>
        <w:t>063/2023</w:t>
      </w:r>
    </w:p>
    <w:p w:rsidR="00FE4A6D" w:rsidRDefault="00FE4A6D" w:rsidP="003C79C3">
      <w:pPr>
        <w:widowControl w:val="0"/>
        <w:spacing w:line="283" w:lineRule="auto"/>
        <w:ind w:right="-2"/>
        <w:jc w:val="center"/>
        <w:rPr>
          <w:rFonts w:ascii="Times New Roman" w:hAnsi="Times New Roman" w:cs="Times New Roman"/>
          <w:b/>
          <w:sz w:val="24"/>
          <w:szCs w:val="24"/>
          <w:u w:val="single"/>
        </w:rPr>
      </w:pPr>
    </w:p>
    <w:p w:rsidR="00D31A63" w:rsidRDefault="00D31A63" w:rsidP="003C79C3">
      <w:pPr>
        <w:widowControl w:val="0"/>
        <w:spacing w:line="283" w:lineRule="auto"/>
        <w:ind w:right="-2"/>
        <w:jc w:val="center"/>
        <w:rPr>
          <w:rFonts w:ascii="Times New Roman" w:hAnsi="Times New Roman" w:cs="Times New Roman"/>
          <w:b/>
          <w:sz w:val="24"/>
          <w:szCs w:val="24"/>
          <w:u w:val="single"/>
        </w:rPr>
      </w:pPr>
    </w:p>
    <w:tbl>
      <w:tblPr>
        <w:tblW w:w="8219" w:type="dxa"/>
        <w:jc w:val="center"/>
        <w:tblCellMar>
          <w:left w:w="70" w:type="dxa"/>
          <w:right w:w="70" w:type="dxa"/>
        </w:tblCellMar>
        <w:tblLook w:val="04A0" w:firstRow="1" w:lastRow="0" w:firstColumn="1" w:lastColumn="0" w:noHBand="0" w:noVBand="1"/>
      </w:tblPr>
      <w:tblGrid>
        <w:gridCol w:w="2694"/>
        <w:gridCol w:w="1458"/>
        <w:gridCol w:w="1529"/>
        <w:gridCol w:w="2538"/>
      </w:tblGrid>
      <w:tr w:rsidR="00D31A63" w:rsidRPr="00D31A63" w:rsidTr="00002C63">
        <w:trPr>
          <w:trHeight w:val="360"/>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A63" w:rsidRPr="00D31A63" w:rsidRDefault="00002C63" w:rsidP="003C79C3">
            <w:pPr>
              <w:spacing w:line="283" w:lineRule="auto"/>
              <w:jc w:val="center"/>
              <w:rPr>
                <w:rFonts w:ascii="Times New Roman" w:eastAsia="Times New Roman" w:hAnsi="Times New Roman" w:cs="Times New Roman"/>
                <w:b/>
                <w:bCs/>
                <w:color w:val="000009"/>
                <w:sz w:val="24"/>
                <w:szCs w:val="24"/>
                <w:lang w:eastAsia="pt-BR"/>
              </w:rPr>
            </w:pPr>
            <w:r>
              <w:rPr>
                <w:rFonts w:ascii="Times New Roman" w:eastAsia="Times New Roman" w:hAnsi="Times New Roman" w:cs="Times New Roman"/>
                <w:b/>
                <w:bCs/>
                <w:color w:val="000009"/>
                <w:sz w:val="24"/>
                <w:szCs w:val="24"/>
                <w:lang w:eastAsia="pt-BR"/>
              </w:rPr>
              <w:t>Volume d</w:t>
            </w:r>
            <w:r w:rsidRPr="00D31A63">
              <w:rPr>
                <w:rFonts w:ascii="Times New Roman" w:eastAsia="Times New Roman" w:hAnsi="Times New Roman" w:cs="Times New Roman"/>
                <w:b/>
                <w:bCs/>
                <w:color w:val="000009"/>
                <w:sz w:val="24"/>
                <w:szCs w:val="24"/>
                <w:lang w:eastAsia="pt-BR"/>
              </w:rPr>
              <w:t xml:space="preserve">e Terra Movimentada </w:t>
            </w:r>
            <w:r w:rsidR="00D31A63" w:rsidRPr="00D31A63">
              <w:rPr>
                <w:rFonts w:ascii="Times New Roman" w:eastAsia="Times New Roman" w:hAnsi="Times New Roman" w:cs="Times New Roman"/>
                <w:b/>
                <w:bCs/>
                <w:color w:val="000009"/>
                <w:sz w:val="24"/>
                <w:szCs w:val="24"/>
                <w:lang w:eastAsia="pt-BR"/>
              </w:rPr>
              <w:t>(m³)</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r w:rsidRPr="00D31A63">
              <w:rPr>
                <w:rFonts w:ascii="Times New Roman" w:eastAsia="Times New Roman" w:hAnsi="Times New Roman" w:cs="Times New Roman"/>
                <w:b/>
                <w:bCs/>
                <w:color w:val="000009"/>
                <w:sz w:val="24"/>
                <w:szCs w:val="24"/>
                <w:lang w:eastAsia="pt-BR"/>
              </w:rPr>
              <w:t>Latitude (S) Decimal</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r w:rsidRPr="00D31A63">
              <w:rPr>
                <w:rFonts w:ascii="Times New Roman" w:eastAsia="Times New Roman" w:hAnsi="Times New Roman" w:cs="Times New Roman"/>
                <w:b/>
                <w:bCs/>
                <w:color w:val="000009"/>
                <w:sz w:val="24"/>
                <w:szCs w:val="24"/>
                <w:lang w:eastAsia="pt-BR"/>
              </w:rPr>
              <w:t>Longitude (W) Decimal</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A63" w:rsidRPr="00D31A63" w:rsidRDefault="00002C63" w:rsidP="003C79C3">
            <w:pPr>
              <w:spacing w:line="283" w:lineRule="auto"/>
              <w:jc w:val="center"/>
              <w:rPr>
                <w:rFonts w:ascii="Times New Roman" w:eastAsia="Times New Roman" w:hAnsi="Times New Roman" w:cs="Times New Roman"/>
                <w:b/>
                <w:bCs/>
                <w:color w:val="000009"/>
                <w:sz w:val="24"/>
                <w:szCs w:val="24"/>
                <w:lang w:eastAsia="pt-BR"/>
              </w:rPr>
            </w:pPr>
            <w:r>
              <w:rPr>
                <w:rFonts w:ascii="Times New Roman" w:eastAsia="Times New Roman" w:hAnsi="Times New Roman" w:cs="Times New Roman"/>
                <w:b/>
                <w:bCs/>
                <w:color w:val="000009"/>
                <w:sz w:val="24"/>
                <w:szCs w:val="24"/>
                <w:lang w:eastAsia="pt-BR"/>
              </w:rPr>
              <w:t>Nº</w:t>
            </w:r>
            <w:r w:rsidR="00D31A63" w:rsidRPr="00D31A63">
              <w:rPr>
                <w:rFonts w:ascii="Times New Roman" w:eastAsia="Times New Roman" w:hAnsi="Times New Roman" w:cs="Times New Roman"/>
                <w:b/>
                <w:bCs/>
                <w:color w:val="000009"/>
                <w:sz w:val="24"/>
                <w:szCs w:val="24"/>
                <w:lang w:eastAsia="pt-BR"/>
              </w:rPr>
              <w:t xml:space="preserve"> SIOUT</w:t>
            </w:r>
          </w:p>
        </w:tc>
      </w:tr>
      <w:tr w:rsidR="00D31A63" w:rsidRPr="00D31A63" w:rsidTr="00002C63">
        <w:trPr>
          <w:trHeight w:val="300"/>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p>
        </w:tc>
        <w:tc>
          <w:tcPr>
            <w:tcW w:w="1458" w:type="dxa"/>
            <w:tcBorders>
              <w:top w:val="nil"/>
              <w:left w:val="nil"/>
              <w:bottom w:val="single" w:sz="4" w:space="0" w:color="auto"/>
              <w:right w:val="single" w:sz="4" w:space="0" w:color="auto"/>
            </w:tcBorders>
            <w:shd w:val="clear" w:color="auto" w:fill="auto"/>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r w:rsidRPr="00D31A63">
              <w:rPr>
                <w:rFonts w:ascii="Times New Roman" w:eastAsia="Times New Roman" w:hAnsi="Times New Roman" w:cs="Times New Roman"/>
                <w:b/>
                <w:bCs/>
                <w:color w:val="000009"/>
                <w:sz w:val="24"/>
                <w:szCs w:val="24"/>
                <w:lang w:eastAsia="pt-BR"/>
              </w:rPr>
              <w:t>SIRGAS 2000</w:t>
            </w:r>
          </w:p>
        </w:tc>
        <w:tc>
          <w:tcPr>
            <w:tcW w:w="1529" w:type="dxa"/>
            <w:tcBorders>
              <w:top w:val="nil"/>
              <w:left w:val="nil"/>
              <w:bottom w:val="single" w:sz="4" w:space="0" w:color="auto"/>
              <w:right w:val="single" w:sz="4" w:space="0" w:color="auto"/>
            </w:tcBorders>
            <w:shd w:val="clear" w:color="auto" w:fill="auto"/>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r w:rsidRPr="00D31A63">
              <w:rPr>
                <w:rFonts w:ascii="Times New Roman" w:eastAsia="Times New Roman" w:hAnsi="Times New Roman" w:cs="Times New Roman"/>
                <w:b/>
                <w:bCs/>
                <w:color w:val="000009"/>
                <w:sz w:val="24"/>
                <w:szCs w:val="24"/>
                <w:lang w:eastAsia="pt-BR"/>
              </w:rPr>
              <w:t>SIRGAS 2000</w:t>
            </w:r>
          </w:p>
        </w:tc>
        <w:tc>
          <w:tcPr>
            <w:tcW w:w="2538" w:type="dxa"/>
            <w:vMerge/>
            <w:tcBorders>
              <w:top w:val="single" w:sz="4" w:space="0" w:color="auto"/>
              <w:left w:val="single" w:sz="4" w:space="0" w:color="auto"/>
              <w:bottom w:val="single" w:sz="4" w:space="0" w:color="auto"/>
              <w:right w:val="single" w:sz="4" w:space="0" w:color="auto"/>
            </w:tcBorders>
            <w:vAlign w:val="center"/>
            <w:hideMark/>
          </w:tcPr>
          <w:p w:rsidR="00D31A63" w:rsidRPr="00D31A63" w:rsidRDefault="00D31A63" w:rsidP="003C79C3">
            <w:pPr>
              <w:spacing w:line="283" w:lineRule="auto"/>
              <w:jc w:val="center"/>
              <w:rPr>
                <w:rFonts w:ascii="Times New Roman" w:eastAsia="Times New Roman" w:hAnsi="Times New Roman" w:cs="Times New Roman"/>
                <w:b/>
                <w:bCs/>
                <w:color w:val="000009"/>
                <w:sz w:val="24"/>
                <w:szCs w:val="24"/>
                <w:lang w:eastAsia="pt-BR"/>
              </w:rPr>
            </w:pP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549,95</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-31402469</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-53.505.591</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2022/005.723-1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1105,1</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-31728358</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-53384066</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2022/006.544-1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773,91</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-31389611</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-53539652</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2022/006.569-1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542,33</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-31329255</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-53512330</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2022/005.614-1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498,65</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-31683258</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-53339991</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2022/005.526-3</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363,52</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-310193</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-53231219</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2022/007.658-2</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1061,32</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-31781847</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-53394319</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2022/005.580-2</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277,79</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-310575</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-53.44</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2022/008.143-1</w:t>
            </w:r>
          </w:p>
        </w:tc>
      </w:tr>
      <w:tr w:rsidR="00D31A63" w:rsidRPr="00D31A63" w:rsidTr="00002C63">
        <w:trPr>
          <w:trHeight w:val="570"/>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674,22</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-3169164</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-5340314</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2022/006.156-1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983,52</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-31.703.416</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-533.945</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2022/005.606-1</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902,8</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-31,2584</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-53,52038</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2020/014.805</w:t>
            </w:r>
          </w:p>
        </w:tc>
      </w:tr>
      <w:tr w:rsidR="00D31A63" w:rsidRPr="00D31A63" w:rsidTr="00002C63">
        <w:trPr>
          <w:trHeight w:val="645"/>
          <w:jc w:val="center"/>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696,19</w:t>
            </w:r>
          </w:p>
        </w:tc>
        <w:tc>
          <w:tcPr>
            <w:tcW w:w="145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-31,3808</w:t>
            </w:r>
          </w:p>
        </w:tc>
        <w:tc>
          <w:tcPr>
            <w:tcW w:w="1529"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9"/>
                <w:sz w:val="24"/>
                <w:szCs w:val="24"/>
                <w:lang w:eastAsia="pt-BR"/>
              </w:rPr>
            </w:pPr>
            <w:r w:rsidRPr="00D31A63">
              <w:rPr>
                <w:rFonts w:ascii="Times New Roman" w:eastAsia="Times New Roman" w:hAnsi="Times New Roman" w:cs="Times New Roman"/>
                <w:color w:val="000009"/>
                <w:sz w:val="24"/>
                <w:szCs w:val="24"/>
                <w:lang w:eastAsia="pt-BR"/>
              </w:rPr>
              <w:t>-53,5336</w:t>
            </w:r>
          </w:p>
        </w:tc>
        <w:tc>
          <w:tcPr>
            <w:tcW w:w="2538" w:type="dxa"/>
            <w:tcBorders>
              <w:top w:val="nil"/>
              <w:left w:val="nil"/>
              <w:bottom w:val="single" w:sz="4" w:space="0" w:color="auto"/>
              <w:right w:val="single" w:sz="4" w:space="0" w:color="auto"/>
            </w:tcBorders>
            <w:shd w:val="clear" w:color="auto" w:fill="auto"/>
            <w:noWrap/>
            <w:vAlign w:val="center"/>
            <w:hideMark/>
          </w:tcPr>
          <w:p w:rsidR="00D31A63" w:rsidRPr="00D31A63" w:rsidRDefault="00D31A63" w:rsidP="003C79C3">
            <w:pPr>
              <w:spacing w:line="283" w:lineRule="auto"/>
              <w:jc w:val="center"/>
              <w:rPr>
                <w:rFonts w:ascii="Times New Roman" w:eastAsia="Times New Roman" w:hAnsi="Times New Roman" w:cs="Times New Roman"/>
                <w:color w:val="000000"/>
                <w:sz w:val="24"/>
                <w:szCs w:val="24"/>
                <w:lang w:eastAsia="pt-BR"/>
              </w:rPr>
            </w:pPr>
            <w:r w:rsidRPr="00D31A63">
              <w:rPr>
                <w:rFonts w:ascii="Times New Roman" w:eastAsia="Times New Roman" w:hAnsi="Times New Roman" w:cs="Times New Roman"/>
                <w:color w:val="000000"/>
                <w:sz w:val="24"/>
                <w:szCs w:val="24"/>
                <w:lang w:eastAsia="pt-BR"/>
              </w:rPr>
              <w:t>2022/005.738-1</w:t>
            </w:r>
          </w:p>
        </w:tc>
      </w:tr>
    </w:tbl>
    <w:p w:rsidR="00D31A63" w:rsidRDefault="00D31A63" w:rsidP="003C79C3">
      <w:pPr>
        <w:widowControl w:val="0"/>
        <w:spacing w:line="283" w:lineRule="auto"/>
        <w:ind w:right="-2"/>
        <w:jc w:val="center"/>
        <w:rPr>
          <w:rFonts w:ascii="Times New Roman" w:hAnsi="Times New Roman" w:cs="Times New Roman"/>
          <w:b/>
          <w:sz w:val="24"/>
          <w:szCs w:val="24"/>
          <w:u w:val="single"/>
        </w:rPr>
      </w:pPr>
    </w:p>
    <w:p w:rsidR="00D31A63" w:rsidRDefault="00D31A63" w:rsidP="003C79C3">
      <w:pPr>
        <w:widowControl w:val="0"/>
        <w:spacing w:line="283" w:lineRule="auto"/>
        <w:ind w:right="-2"/>
        <w:jc w:val="center"/>
        <w:rPr>
          <w:rFonts w:ascii="Times New Roman" w:hAnsi="Times New Roman" w:cs="Times New Roman"/>
          <w:b/>
          <w:sz w:val="24"/>
          <w:szCs w:val="24"/>
          <w:u w:val="single"/>
        </w:rPr>
      </w:pPr>
    </w:p>
    <w:p w:rsidR="00D31A63" w:rsidRPr="00FE4A6D" w:rsidRDefault="00D31A63" w:rsidP="003C79C3">
      <w:pPr>
        <w:widowControl w:val="0"/>
        <w:spacing w:line="283" w:lineRule="auto"/>
        <w:ind w:right="-2"/>
        <w:jc w:val="center"/>
        <w:rPr>
          <w:rFonts w:ascii="Times New Roman" w:hAnsi="Times New Roman" w:cs="Times New Roman"/>
          <w:b/>
          <w:sz w:val="24"/>
          <w:szCs w:val="24"/>
          <w:u w:val="single"/>
        </w:rPr>
      </w:pPr>
    </w:p>
    <w:p w:rsidR="00FE4A6D" w:rsidRPr="003C1BA7" w:rsidRDefault="00FE4A6D" w:rsidP="003C79C3">
      <w:pPr>
        <w:widowControl w:val="0"/>
        <w:spacing w:line="283" w:lineRule="auto"/>
        <w:ind w:right="-2"/>
        <w:jc w:val="center"/>
        <w:rPr>
          <w:rFonts w:ascii="Times New Roman" w:hAnsi="Times New Roman" w:cs="Times New Roman"/>
          <w:b/>
          <w:sz w:val="24"/>
          <w:szCs w:val="24"/>
        </w:rPr>
      </w:pPr>
    </w:p>
    <w:p w:rsidR="00217C10" w:rsidRDefault="00217C10" w:rsidP="003C79C3">
      <w:pPr>
        <w:widowControl w:val="0"/>
        <w:spacing w:line="283" w:lineRule="auto"/>
        <w:ind w:right="-2"/>
        <w:jc w:val="center"/>
        <w:rPr>
          <w:rFonts w:ascii="Times New Roman" w:hAnsi="Times New Roman" w:cs="Times New Roman"/>
          <w:b/>
          <w:sz w:val="24"/>
          <w:szCs w:val="24"/>
        </w:rPr>
      </w:pPr>
    </w:p>
    <w:p w:rsidR="00217C10" w:rsidRDefault="00217C10" w:rsidP="003C79C3">
      <w:pPr>
        <w:spacing w:line="283" w:lineRule="auto"/>
        <w:rPr>
          <w:rFonts w:ascii="Times New Roman" w:hAnsi="Times New Roman" w:cs="Times New Roman"/>
          <w:b/>
          <w:sz w:val="24"/>
          <w:szCs w:val="24"/>
        </w:rPr>
      </w:pPr>
      <w:r>
        <w:rPr>
          <w:rFonts w:ascii="Times New Roman" w:hAnsi="Times New Roman" w:cs="Times New Roman"/>
          <w:b/>
          <w:sz w:val="24"/>
          <w:szCs w:val="24"/>
        </w:rPr>
        <w:br w:type="page"/>
      </w:r>
    </w:p>
    <w:p w:rsidR="000D02FF" w:rsidRPr="003C1BA7" w:rsidRDefault="000D02FF" w:rsidP="003C79C3">
      <w:pPr>
        <w:widowControl w:val="0"/>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VI</w:t>
      </w:r>
      <w:r w:rsidR="0065180A">
        <w:rPr>
          <w:rFonts w:ascii="Times New Roman" w:hAnsi="Times New Roman" w:cs="Times New Roman"/>
          <w:b/>
          <w:sz w:val="24"/>
          <w:szCs w:val="24"/>
        </w:rPr>
        <w:t>I</w:t>
      </w:r>
    </w:p>
    <w:p w:rsidR="000D02FF" w:rsidRPr="003C1BA7" w:rsidRDefault="000D02FF" w:rsidP="003C79C3">
      <w:pPr>
        <w:widowControl w:val="0"/>
        <w:spacing w:line="283" w:lineRule="auto"/>
        <w:ind w:right="-2"/>
        <w:jc w:val="center"/>
        <w:rPr>
          <w:rFonts w:ascii="Times New Roman" w:hAnsi="Times New Roman" w:cs="Times New Roman"/>
          <w:b/>
          <w:sz w:val="24"/>
          <w:szCs w:val="24"/>
        </w:rPr>
      </w:pPr>
    </w:p>
    <w:p w:rsidR="000D02FF" w:rsidRDefault="0065180A" w:rsidP="003C79C3">
      <w:pPr>
        <w:widowControl w:val="0"/>
        <w:spacing w:line="283" w:lineRule="auto"/>
        <w:ind w:right="-2"/>
        <w:jc w:val="center"/>
        <w:rPr>
          <w:rFonts w:ascii="Times New Roman" w:hAnsi="Times New Roman" w:cs="Times New Roman"/>
          <w:b/>
          <w:sz w:val="24"/>
          <w:szCs w:val="24"/>
          <w:u w:val="single"/>
        </w:rPr>
      </w:pPr>
      <w:r w:rsidRPr="0065180A">
        <w:rPr>
          <w:rFonts w:ascii="Times New Roman" w:hAnsi="Times New Roman" w:cs="Times New Roman"/>
          <w:b/>
          <w:sz w:val="24"/>
          <w:szCs w:val="24"/>
          <w:u w:val="single"/>
        </w:rPr>
        <w:t>MINUTA DE CONTRATO</w:t>
      </w:r>
    </w:p>
    <w:p w:rsidR="00371636" w:rsidRPr="0065180A" w:rsidRDefault="00371636" w:rsidP="003C79C3">
      <w:pPr>
        <w:widowControl w:val="0"/>
        <w:spacing w:line="283" w:lineRule="auto"/>
        <w:ind w:right="-2"/>
        <w:jc w:val="center"/>
        <w:rPr>
          <w:rFonts w:ascii="Times New Roman" w:hAnsi="Times New Roman" w:cs="Times New Roman"/>
          <w:b/>
          <w:sz w:val="24"/>
          <w:szCs w:val="24"/>
          <w:u w:val="single"/>
        </w:rPr>
      </w:pPr>
    </w:p>
    <w:p w:rsidR="00371636" w:rsidRPr="00371636" w:rsidRDefault="00371636" w:rsidP="003C79C3">
      <w:pPr>
        <w:autoSpaceDE w:val="0"/>
        <w:autoSpaceDN w:val="0"/>
        <w:adjustRightInd w:val="0"/>
        <w:spacing w:line="283" w:lineRule="auto"/>
        <w:rPr>
          <w:rFonts w:ascii="Times New Roman" w:eastAsia="Calibri" w:hAnsi="Times New Roman" w:cs="Times New Roman"/>
          <w:b/>
          <w:sz w:val="24"/>
          <w:szCs w:val="24"/>
        </w:rPr>
      </w:pPr>
      <w:r w:rsidRPr="00371636">
        <w:rPr>
          <w:rFonts w:ascii="Times New Roman" w:eastAsia="Calibri" w:hAnsi="Times New Roman" w:cs="Times New Roman"/>
          <w:sz w:val="24"/>
          <w:szCs w:val="24"/>
        </w:rPr>
        <w:t xml:space="preserve">Contrato Administrativo nº </w:t>
      </w:r>
      <w:proofErr w:type="spellStart"/>
      <w:r>
        <w:rPr>
          <w:rFonts w:ascii="Times New Roman" w:eastAsia="Calibri" w:hAnsi="Times New Roman" w:cs="Times New Roman"/>
          <w:b/>
          <w:sz w:val="24"/>
          <w:szCs w:val="24"/>
        </w:rPr>
        <w:t>xxx</w:t>
      </w:r>
      <w:proofErr w:type="spellEnd"/>
      <w:r w:rsidRPr="00371636">
        <w:rPr>
          <w:rFonts w:ascii="Times New Roman" w:eastAsia="Calibri" w:hAnsi="Times New Roman" w:cs="Times New Roman"/>
          <w:b/>
          <w:sz w:val="24"/>
          <w:szCs w:val="24"/>
        </w:rPr>
        <w:t>/2023</w:t>
      </w:r>
    </w:p>
    <w:p w:rsidR="00371636" w:rsidRPr="003C1BA7" w:rsidRDefault="00371636" w:rsidP="003C79C3">
      <w:pPr>
        <w:spacing w:line="283" w:lineRule="auto"/>
        <w:ind w:right="-2"/>
        <w:rPr>
          <w:rFonts w:ascii="Times New Roman" w:hAnsi="Times New Roman" w:cs="Times New Roman"/>
          <w:b/>
          <w:color w:val="000000" w:themeColor="text1"/>
          <w:sz w:val="24"/>
          <w:szCs w:val="24"/>
        </w:rPr>
      </w:pPr>
      <w:r>
        <w:rPr>
          <w:rFonts w:ascii="Times New Roman" w:eastAsia="Times New Roman" w:hAnsi="Times New Roman" w:cs="Times New Roman"/>
          <w:sz w:val="24"/>
          <w:szCs w:val="24"/>
          <w:lang w:val="pt-PT"/>
        </w:rPr>
        <w:t>Pregão Eletrônico</w:t>
      </w:r>
      <w:r w:rsidRPr="00371636">
        <w:rPr>
          <w:rFonts w:ascii="Times New Roman" w:eastAsia="Times New Roman" w:hAnsi="Times New Roman" w:cs="Times New Roman"/>
          <w:sz w:val="24"/>
          <w:szCs w:val="24"/>
          <w:lang w:val="pt-PT"/>
        </w:rPr>
        <w:t xml:space="preserve"> nº</w:t>
      </w:r>
      <w:r w:rsidRPr="00371636">
        <w:rPr>
          <w:rFonts w:ascii="Times New Roman" w:eastAsia="Times New Roman" w:hAnsi="Times New Roman" w:cs="Times New Roman"/>
          <w:b/>
          <w:sz w:val="24"/>
          <w:szCs w:val="24"/>
          <w:lang w:val="pt-PT"/>
        </w:rPr>
        <w:t xml:space="preserve"> </w:t>
      </w:r>
      <w:r w:rsidRPr="003C1BA7">
        <w:rPr>
          <w:rFonts w:ascii="Times New Roman" w:hAnsi="Times New Roman" w:cs="Times New Roman"/>
          <w:b/>
          <w:color w:val="000000" w:themeColor="text1"/>
          <w:sz w:val="24"/>
          <w:szCs w:val="24"/>
        </w:rPr>
        <w:t>063/2023</w:t>
      </w:r>
    </w:p>
    <w:p w:rsidR="000D02FF" w:rsidRPr="003C1BA7" w:rsidRDefault="000D02FF" w:rsidP="003C79C3">
      <w:pPr>
        <w:widowControl w:val="0"/>
        <w:autoSpaceDE w:val="0"/>
        <w:autoSpaceDN w:val="0"/>
        <w:spacing w:line="283" w:lineRule="auto"/>
        <w:rPr>
          <w:b/>
          <w:sz w:val="24"/>
          <w:szCs w:val="24"/>
        </w:rPr>
      </w:pPr>
    </w:p>
    <w:p w:rsidR="000D0EE0" w:rsidRPr="000D0EE0" w:rsidRDefault="000D0EE0" w:rsidP="003C79C3">
      <w:pPr>
        <w:widowControl w:val="0"/>
        <w:autoSpaceDE w:val="0"/>
        <w:autoSpaceDN w:val="0"/>
        <w:spacing w:line="283" w:lineRule="auto"/>
        <w:rPr>
          <w:rFonts w:ascii="Times New Roman" w:eastAsia="Times New Roman" w:hAnsi="Times New Roman" w:cs="Times New Roman"/>
          <w:b/>
          <w:sz w:val="24"/>
          <w:szCs w:val="24"/>
          <w:lang w:val="pt-PT"/>
        </w:rPr>
      </w:pPr>
      <w:r w:rsidRPr="000D0EE0">
        <w:rPr>
          <w:rFonts w:ascii="Times New Roman" w:eastAsia="Times New Roman" w:hAnsi="Times New Roman" w:cs="Times New Roman"/>
          <w:sz w:val="24"/>
          <w:szCs w:val="24"/>
          <w:lang w:val="pt-PT"/>
        </w:rPr>
        <w:t xml:space="preserve">Aos </w:t>
      </w:r>
      <w:r>
        <w:rPr>
          <w:rFonts w:ascii="Times New Roman" w:eastAsia="Times New Roman" w:hAnsi="Times New Roman" w:cs="Times New Roman"/>
          <w:sz w:val="24"/>
          <w:szCs w:val="24"/>
          <w:lang w:val="pt-PT"/>
        </w:rPr>
        <w:t>xxxxx</w:t>
      </w:r>
      <w:r w:rsidRPr="000D0EE0">
        <w:rPr>
          <w:rFonts w:ascii="Times New Roman" w:eastAsia="Times New Roman" w:hAnsi="Times New Roman" w:cs="Times New Roman"/>
          <w:sz w:val="24"/>
          <w:szCs w:val="24"/>
          <w:lang w:val="pt-PT"/>
        </w:rPr>
        <w:t xml:space="preserve"> e </w:t>
      </w:r>
      <w:r>
        <w:rPr>
          <w:rFonts w:ascii="Times New Roman" w:eastAsia="Times New Roman" w:hAnsi="Times New Roman" w:cs="Times New Roman"/>
          <w:sz w:val="24"/>
          <w:szCs w:val="24"/>
          <w:lang w:val="pt-PT"/>
        </w:rPr>
        <w:t>xxxx</w:t>
      </w:r>
      <w:r w:rsidRPr="000D0EE0">
        <w:rPr>
          <w:rFonts w:ascii="Times New Roman" w:eastAsia="Times New Roman" w:hAnsi="Times New Roman" w:cs="Times New Roman"/>
          <w:sz w:val="24"/>
          <w:szCs w:val="24"/>
          <w:lang w:val="pt-PT"/>
        </w:rPr>
        <w:t xml:space="preserve"> dias do mês de </w:t>
      </w:r>
      <w:r>
        <w:rPr>
          <w:rFonts w:ascii="Times New Roman" w:eastAsia="Times New Roman" w:hAnsi="Times New Roman" w:cs="Times New Roman"/>
          <w:sz w:val="24"/>
          <w:szCs w:val="24"/>
          <w:lang w:val="pt-PT"/>
        </w:rPr>
        <w:t>xxxxxxx</w:t>
      </w:r>
      <w:r w:rsidRPr="000D0EE0">
        <w:rPr>
          <w:rFonts w:ascii="Times New Roman" w:eastAsia="Times New Roman" w:hAnsi="Times New Roman" w:cs="Times New Roman"/>
          <w:sz w:val="24"/>
          <w:szCs w:val="24"/>
          <w:lang w:val="pt-PT"/>
        </w:rPr>
        <w:t xml:space="preserve"> de dois mil e vinte e três, o </w:t>
      </w:r>
      <w:r w:rsidRPr="000D0EE0">
        <w:rPr>
          <w:rFonts w:ascii="Times New Roman" w:eastAsia="Times New Roman" w:hAnsi="Times New Roman" w:cs="Times New Roman"/>
          <w:b/>
          <w:sz w:val="24"/>
          <w:szCs w:val="24"/>
          <w:lang w:val="pt-PT"/>
        </w:rPr>
        <w:t>MUNICÍPIO DE PINHEIRO MACHADO/RS</w:t>
      </w:r>
      <w:r w:rsidRPr="000D0EE0">
        <w:rPr>
          <w:rFonts w:ascii="Times New Roman" w:eastAsia="Times New Roman" w:hAnsi="Times New Roman" w:cs="Times New Roman"/>
          <w:sz w:val="24"/>
          <w:szCs w:val="24"/>
          <w:lang w:val="pt-PT"/>
        </w:rPr>
        <w:t xml:space="preserve">, pessoa jurídica de direito interno, CNPJ nº </w:t>
      </w:r>
      <w:r w:rsidRPr="000D0EE0">
        <w:rPr>
          <w:rFonts w:ascii="Times New Roman" w:eastAsia="Times New Roman" w:hAnsi="Times New Roman" w:cs="Times New Roman"/>
          <w:b/>
          <w:sz w:val="24"/>
          <w:szCs w:val="24"/>
          <w:lang w:val="pt-PT"/>
        </w:rPr>
        <w:t>88.084.942/0001-46</w:t>
      </w:r>
      <w:r w:rsidRPr="000D0EE0">
        <w:rPr>
          <w:rFonts w:ascii="Times New Roman" w:eastAsia="Times New Roman" w:hAnsi="Times New Roman" w:cs="Times New Roman"/>
          <w:sz w:val="24"/>
          <w:szCs w:val="24"/>
          <w:lang w:val="pt-PT"/>
        </w:rPr>
        <w:t xml:space="preserve">, com sede na </w:t>
      </w:r>
      <w:proofErr w:type="gramStart"/>
      <w:r w:rsidRPr="000D0EE0">
        <w:rPr>
          <w:rFonts w:ascii="Times New Roman" w:eastAsia="Times New Roman" w:hAnsi="Times New Roman" w:cs="Times New Roman"/>
          <w:sz w:val="24"/>
          <w:szCs w:val="24"/>
          <w:lang w:val="pt-PT"/>
        </w:rPr>
        <w:t>rua</w:t>
      </w:r>
      <w:proofErr w:type="gramEnd"/>
      <w:r w:rsidRPr="000D0EE0">
        <w:rPr>
          <w:rFonts w:ascii="Times New Roman" w:eastAsia="Times New Roman" w:hAnsi="Times New Roman" w:cs="Times New Roman"/>
          <w:sz w:val="24"/>
          <w:szCs w:val="24"/>
          <w:lang w:val="pt-PT"/>
        </w:rPr>
        <w:t xml:space="preserve"> Nico de Oliveira, nº 763, Pinheiro Machado/RS, neste ato representado por seu Prefeito, Sr. </w:t>
      </w:r>
      <w:r w:rsidRPr="000D0EE0">
        <w:rPr>
          <w:rFonts w:ascii="Times New Roman" w:eastAsia="Times New Roman" w:hAnsi="Times New Roman" w:cs="Times New Roman"/>
          <w:b/>
          <w:sz w:val="24"/>
          <w:szCs w:val="24"/>
          <w:lang w:val="pt-PT"/>
        </w:rPr>
        <w:t>Ronaldo Costa Madruga</w:t>
      </w:r>
      <w:r w:rsidRPr="000D0EE0">
        <w:rPr>
          <w:rFonts w:ascii="Times New Roman" w:eastAsia="Times New Roman" w:hAnsi="Times New Roman" w:cs="Times New Roman"/>
          <w:sz w:val="24"/>
          <w:szCs w:val="24"/>
          <w:lang w:val="pt-PT"/>
        </w:rPr>
        <w:t xml:space="preserve">, inscrito no CPF sob nº </w:t>
      </w:r>
      <w:r>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Pr>
          <w:rFonts w:ascii="Times New Roman" w:eastAsia="Times New Roman" w:hAnsi="Times New Roman" w:cs="Times New Roman"/>
          <w:b/>
          <w:sz w:val="24"/>
          <w:szCs w:val="24"/>
          <w:lang w:val="pt-PT"/>
        </w:rPr>
        <w:t>xx</w:t>
      </w:r>
      <w:r w:rsidRPr="000D0EE0">
        <w:rPr>
          <w:rFonts w:ascii="Times New Roman" w:eastAsia="Times New Roman" w:hAnsi="Times New Roman" w:cs="Times New Roman"/>
          <w:sz w:val="24"/>
          <w:szCs w:val="24"/>
          <w:lang w:val="pt-PT"/>
        </w:rPr>
        <w:t xml:space="preserve">, ora denominado simplesmente CONTRATANTE, e de outro lado, a empresa </w:t>
      </w:r>
      <w:r>
        <w:rPr>
          <w:rFonts w:ascii="Times New Roman" w:eastAsia="Times New Roman" w:hAnsi="Times New Roman" w:cs="Times New Roman"/>
          <w:b/>
          <w:sz w:val="24"/>
          <w:szCs w:val="24"/>
          <w:lang w:val="pt-PT"/>
        </w:rPr>
        <w:t>XXXXXXXXXXXXXXXXXXXX</w:t>
      </w:r>
      <w:r w:rsidRPr="000D0EE0">
        <w:rPr>
          <w:rFonts w:ascii="Times New Roman" w:eastAsia="Times New Roman" w:hAnsi="Times New Roman" w:cs="Times New Roman"/>
          <w:sz w:val="24"/>
          <w:szCs w:val="24"/>
          <w:lang w:val="pt-PT"/>
        </w:rPr>
        <w:t xml:space="preserve">, cadastrada no CNPJ sob nº </w:t>
      </w:r>
      <w:r w:rsidR="00A02032">
        <w:rPr>
          <w:rFonts w:ascii="Times New Roman" w:eastAsia="Times New Roman" w:hAnsi="Times New Roman" w:cs="Times New Roman"/>
          <w:b/>
          <w:sz w:val="24"/>
          <w:szCs w:val="24"/>
          <w:lang w:val="pt-PT"/>
        </w:rPr>
        <w:t>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w:t>
      </w:r>
      <w:r w:rsidRPr="000D0EE0">
        <w:rPr>
          <w:rFonts w:ascii="Times New Roman" w:eastAsia="Times New Roman" w:hAnsi="Times New Roman" w:cs="Times New Roman"/>
          <w:sz w:val="24"/>
          <w:szCs w:val="24"/>
          <w:lang w:val="pt-PT"/>
        </w:rPr>
        <w:t xml:space="preserve">, estabelecida na </w:t>
      </w:r>
      <w:r w:rsidR="00A02032">
        <w:rPr>
          <w:rFonts w:ascii="Times New Roman" w:eastAsia="Times New Roman" w:hAnsi="Times New Roman" w:cs="Times New Roman"/>
          <w:sz w:val="24"/>
          <w:szCs w:val="24"/>
          <w:lang w:val="pt-PT"/>
        </w:rPr>
        <w:t>xxx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xxxxxx xxxxxxxx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nº xxx</w:t>
      </w:r>
      <w:r w:rsidRPr="000D0EE0">
        <w:rPr>
          <w:rFonts w:ascii="Times New Roman" w:eastAsia="Times New Roman" w:hAnsi="Times New Roman" w:cs="Times New Roman"/>
          <w:sz w:val="24"/>
          <w:szCs w:val="24"/>
          <w:lang w:val="pt-PT"/>
        </w:rPr>
        <w:t xml:space="preserve"> – Bairro: </w:t>
      </w:r>
      <w:r w:rsidR="00A02032">
        <w:rPr>
          <w:rFonts w:ascii="Times New Roman" w:eastAsia="Times New Roman" w:hAnsi="Times New Roman" w:cs="Times New Roman"/>
          <w:sz w:val="24"/>
          <w:szCs w:val="24"/>
          <w:lang w:val="pt-PT"/>
        </w:rPr>
        <w:t>xxxxx</w:t>
      </w:r>
      <w:r w:rsidRPr="000D0EE0">
        <w:rPr>
          <w:rFonts w:ascii="Times New Roman" w:eastAsia="Times New Roman" w:hAnsi="Times New Roman" w:cs="Times New Roman"/>
          <w:sz w:val="24"/>
          <w:szCs w:val="24"/>
          <w:lang w:val="pt-PT"/>
        </w:rPr>
        <w:t xml:space="preserve">, CEP: </w:t>
      </w:r>
      <w:r w:rsidR="00A02032">
        <w:rPr>
          <w:rFonts w:ascii="Times New Roman" w:eastAsia="Times New Roman" w:hAnsi="Times New Roman" w:cs="Times New Roman"/>
          <w:sz w:val="24"/>
          <w:szCs w:val="24"/>
          <w:lang w:val="pt-PT"/>
        </w:rPr>
        <w:t>xx</w:t>
      </w:r>
      <w:r w:rsidRPr="000D0EE0">
        <w:rPr>
          <w:rFonts w:ascii="Times New Roman" w:eastAsia="Times New Roman" w:hAnsi="Times New Roman" w:cs="Times New Roman"/>
          <w:sz w:val="24"/>
          <w:szCs w:val="24"/>
          <w:lang w:val="pt-PT"/>
        </w:rPr>
        <w:t>.</w:t>
      </w:r>
      <w:r w:rsidR="00A02032">
        <w:rPr>
          <w:rFonts w:ascii="Times New Roman" w:eastAsia="Times New Roman" w:hAnsi="Times New Roman" w:cs="Times New Roman"/>
          <w:sz w:val="24"/>
          <w:szCs w:val="24"/>
          <w:lang w:val="pt-PT"/>
        </w:rPr>
        <w:t>xxx</w:t>
      </w:r>
      <w:r w:rsidRPr="000D0EE0">
        <w:rPr>
          <w:rFonts w:ascii="Times New Roman" w:eastAsia="Times New Roman" w:hAnsi="Times New Roman" w:cs="Times New Roman"/>
          <w:sz w:val="24"/>
          <w:szCs w:val="24"/>
          <w:lang w:val="pt-PT"/>
        </w:rPr>
        <w:t>-</w:t>
      </w:r>
      <w:r w:rsidR="00A02032">
        <w:rPr>
          <w:rFonts w:ascii="Times New Roman" w:eastAsia="Times New Roman" w:hAnsi="Times New Roman" w:cs="Times New Roman"/>
          <w:sz w:val="24"/>
          <w:szCs w:val="24"/>
          <w:lang w:val="pt-PT"/>
        </w:rPr>
        <w:t>xxx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xxxxxxxx</w:t>
      </w:r>
      <w:r w:rsidRPr="000D0EE0">
        <w:rPr>
          <w:rFonts w:ascii="Times New Roman" w:eastAsia="Times New Roman" w:hAnsi="Times New Roman" w:cs="Times New Roman"/>
          <w:sz w:val="24"/>
          <w:szCs w:val="24"/>
          <w:lang w:val="pt-PT"/>
        </w:rPr>
        <w:t>/</w:t>
      </w:r>
      <w:r w:rsidR="00A02032">
        <w:rPr>
          <w:rFonts w:ascii="Times New Roman" w:eastAsia="Times New Roman" w:hAnsi="Times New Roman" w:cs="Times New Roman"/>
          <w:sz w:val="24"/>
          <w:szCs w:val="24"/>
          <w:lang w:val="pt-PT"/>
        </w:rPr>
        <w:t>xx</w:t>
      </w:r>
      <w:r w:rsidRPr="000D0EE0">
        <w:rPr>
          <w:rFonts w:ascii="Times New Roman" w:eastAsia="Times New Roman" w:hAnsi="Times New Roman" w:cs="Times New Roman"/>
          <w:sz w:val="24"/>
          <w:szCs w:val="24"/>
          <w:lang w:val="pt-PT"/>
        </w:rPr>
        <w:t xml:space="preserve">, E-mail: </w:t>
      </w:r>
      <w:r w:rsidR="00A02032">
        <w:rPr>
          <w:rFonts w:ascii="Times New Roman" w:eastAsia="Times New Roman" w:hAnsi="Times New Roman" w:cs="Times New Roman"/>
          <w:sz w:val="24"/>
          <w:szCs w:val="24"/>
          <w:lang w:val="pt-PT"/>
        </w:rPr>
        <w:t>xxxxxxxxxxxxxxx</w:t>
      </w:r>
      <w:hyperlink r:id="rId26" w:history="1"/>
      <w:r w:rsidRPr="000D0EE0">
        <w:rPr>
          <w:rFonts w:ascii="Times New Roman" w:eastAsia="Times New Roman" w:hAnsi="Times New Roman" w:cs="Times New Roman"/>
          <w:sz w:val="24"/>
          <w:szCs w:val="24"/>
          <w:lang w:val="pt-PT"/>
        </w:rPr>
        <w:t>,  Telefone: (</w:t>
      </w:r>
      <w:r w:rsidR="00A02032">
        <w:rPr>
          <w:rFonts w:ascii="Times New Roman" w:eastAsia="Times New Roman" w:hAnsi="Times New Roman" w:cs="Times New Roman"/>
          <w:sz w:val="24"/>
          <w:szCs w:val="24"/>
          <w:lang w:val="pt-PT"/>
        </w:rPr>
        <w:t>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xxxx</w:t>
      </w:r>
      <w:r w:rsidRPr="000D0EE0">
        <w:rPr>
          <w:rFonts w:ascii="Times New Roman" w:eastAsia="Times New Roman" w:hAnsi="Times New Roman" w:cs="Times New Roman"/>
          <w:sz w:val="24"/>
          <w:szCs w:val="24"/>
          <w:lang w:val="pt-PT"/>
        </w:rPr>
        <w:t>-</w:t>
      </w:r>
      <w:r w:rsidR="00A02032">
        <w:rPr>
          <w:rFonts w:ascii="Times New Roman" w:eastAsia="Times New Roman" w:hAnsi="Times New Roman" w:cs="Times New Roman"/>
          <w:sz w:val="24"/>
          <w:szCs w:val="24"/>
          <w:lang w:val="pt-PT"/>
        </w:rPr>
        <w:t>xxxx</w:t>
      </w:r>
      <w:r w:rsidRPr="000D0EE0">
        <w:rPr>
          <w:rFonts w:ascii="Times New Roman" w:eastAsia="Times New Roman" w:hAnsi="Times New Roman" w:cs="Times New Roman"/>
          <w:sz w:val="24"/>
          <w:szCs w:val="24"/>
          <w:lang w:val="pt-PT"/>
        </w:rPr>
        <w:t xml:space="preserve">, por seu representante, o Sr. </w:t>
      </w:r>
      <w:r w:rsidR="00A02032">
        <w:rPr>
          <w:rFonts w:ascii="Times New Roman" w:eastAsia="Times New Roman" w:hAnsi="Times New Roman" w:cs="Times New Roman"/>
          <w:b/>
          <w:sz w:val="24"/>
          <w:szCs w:val="24"/>
          <w:lang w:val="pt-PT"/>
        </w:rPr>
        <w:t>xxxxxx</w:t>
      </w:r>
      <w:r w:rsidRPr="000D0EE0">
        <w:rPr>
          <w:rFonts w:ascii="Times New Roman" w:eastAsia="Times New Roman" w:hAnsi="Times New Roman" w:cs="Times New Roman"/>
          <w:b/>
          <w:sz w:val="24"/>
          <w:szCs w:val="24"/>
          <w:lang w:val="pt-PT"/>
        </w:rPr>
        <w:t xml:space="preserve"> </w:t>
      </w:r>
      <w:r w:rsidR="00A02032">
        <w:rPr>
          <w:rFonts w:ascii="Times New Roman" w:eastAsia="Times New Roman" w:hAnsi="Times New Roman" w:cs="Times New Roman"/>
          <w:b/>
          <w:sz w:val="24"/>
          <w:szCs w:val="24"/>
          <w:lang w:val="pt-PT"/>
        </w:rPr>
        <w:t>xxxxx</w:t>
      </w:r>
      <w:r w:rsidRPr="000D0EE0">
        <w:rPr>
          <w:rFonts w:ascii="Times New Roman" w:eastAsia="Times New Roman" w:hAnsi="Times New Roman" w:cs="Times New Roman"/>
          <w:b/>
          <w:sz w:val="24"/>
          <w:szCs w:val="24"/>
          <w:lang w:val="pt-PT"/>
        </w:rPr>
        <w:t xml:space="preserve"> </w:t>
      </w:r>
      <w:r w:rsidR="00A02032">
        <w:rPr>
          <w:rFonts w:ascii="Times New Roman" w:eastAsia="Times New Roman" w:hAnsi="Times New Roman" w:cs="Times New Roman"/>
          <w:b/>
          <w:sz w:val="24"/>
          <w:szCs w:val="24"/>
          <w:lang w:val="pt-PT"/>
        </w:rPr>
        <w:t>xxxxx</w:t>
      </w:r>
      <w:r w:rsidRPr="000D0EE0">
        <w:rPr>
          <w:rFonts w:ascii="Times New Roman" w:eastAsia="Times New Roman" w:hAnsi="Times New Roman" w:cs="Times New Roman"/>
          <w:sz w:val="24"/>
          <w:szCs w:val="24"/>
          <w:lang w:val="pt-PT"/>
        </w:rPr>
        <w:t xml:space="preserve">, brasileiro, </w:t>
      </w:r>
      <w:r w:rsidR="00A02032">
        <w:rPr>
          <w:rFonts w:ascii="Times New Roman" w:eastAsia="Times New Roman" w:hAnsi="Times New Roman" w:cs="Times New Roman"/>
          <w:sz w:val="24"/>
          <w:szCs w:val="24"/>
          <w:lang w:val="pt-PT"/>
        </w:rPr>
        <w:t>xxxxxx</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xxxxxxx</w:t>
      </w:r>
      <w:r w:rsidRPr="000D0EE0">
        <w:rPr>
          <w:rFonts w:ascii="Times New Roman" w:eastAsia="Times New Roman" w:hAnsi="Times New Roman" w:cs="Times New Roman"/>
          <w:sz w:val="24"/>
          <w:szCs w:val="24"/>
          <w:lang w:val="pt-PT"/>
        </w:rPr>
        <w:t xml:space="preserve">, inscrito no CPF nº </w:t>
      </w:r>
      <w:r w:rsidRPr="000D0EE0">
        <w:rPr>
          <w:rFonts w:ascii="Times New Roman" w:eastAsia="Times New Roman" w:hAnsi="Times New Roman" w:cs="Times New Roman"/>
          <w:b/>
          <w:sz w:val="24"/>
          <w:szCs w:val="24"/>
          <w:lang w:val="pt-PT"/>
        </w:rPr>
        <w:t xml:space="preserve"> </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w:t>
      </w:r>
      <w:r w:rsidRPr="000D0EE0">
        <w:rPr>
          <w:rFonts w:ascii="Times New Roman" w:eastAsia="Times New Roman" w:hAnsi="Times New Roman" w:cs="Times New Roman"/>
          <w:sz w:val="24"/>
          <w:szCs w:val="24"/>
          <w:lang w:val="pt-PT"/>
        </w:rPr>
        <w:t xml:space="preserve">, portador da Cédula de Identidade nº </w:t>
      </w:r>
      <w:r w:rsidR="00A02032">
        <w:rPr>
          <w:rFonts w:ascii="Times New Roman" w:eastAsia="Times New Roman" w:hAnsi="Times New Roman" w:cs="Times New Roman"/>
          <w:b/>
          <w:sz w:val="24"/>
          <w:szCs w:val="24"/>
          <w:lang w:val="pt-PT"/>
        </w:rPr>
        <w:t>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xxx</w:t>
      </w:r>
      <w:r w:rsidRPr="000D0EE0">
        <w:rPr>
          <w:rFonts w:ascii="Times New Roman" w:eastAsia="Times New Roman" w:hAnsi="Times New Roman" w:cs="Times New Roman"/>
          <w:b/>
          <w:sz w:val="24"/>
          <w:szCs w:val="24"/>
          <w:lang w:val="pt-PT"/>
        </w:rPr>
        <w:t>-</w:t>
      </w:r>
      <w:r w:rsidR="00A02032">
        <w:rPr>
          <w:rFonts w:ascii="Times New Roman" w:eastAsia="Times New Roman" w:hAnsi="Times New Roman" w:cs="Times New Roman"/>
          <w:b/>
          <w:sz w:val="24"/>
          <w:szCs w:val="24"/>
          <w:lang w:val="pt-PT"/>
        </w:rPr>
        <w:t>x</w:t>
      </w:r>
      <w:r w:rsidRPr="000D0EE0">
        <w:rPr>
          <w:rFonts w:ascii="Times New Roman" w:eastAsia="Times New Roman" w:hAnsi="Times New Roman" w:cs="Times New Roman"/>
          <w:sz w:val="24"/>
          <w:szCs w:val="24"/>
          <w:lang w:val="pt-PT"/>
        </w:rPr>
        <w:t xml:space="preserve">, de agora em diante qualificada simplesmente de CONTRATADA, resolvem firmar o presente Contrato Administrativo </w:t>
      </w:r>
      <w:r w:rsidR="00A02032">
        <w:rPr>
          <w:rFonts w:ascii="Times New Roman" w:eastAsia="Times New Roman" w:hAnsi="Times New Roman" w:cs="Times New Roman"/>
          <w:sz w:val="24"/>
          <w:szCs w:val="24"/>
          <w:lang w:val="pt-PT"/>
        </w:rPr>
        <w:t>referente a</w:t>
      </w:r>
      <w:r w:rsidRPr="000D0EE0">
        <w:rPr>
          <w:rFonts w:ascii="Times New Roman" w:eastAsia="Times New Roman" w:hAnsi="Times New Roman" w:cs="Times New Roman"/>
          <w:b/>
          <w:sz w:val="24"/>
          <w:szCs w:val="24"/>
          <w:lang w:val="pt-PT"/>
        </w:rPr>
        <w:t xml:space="preserve"> </w:t>
      </w:r>
      <w:r w:rsidR="00A02032" w:rsidRPr="00602615">
        <w:rPr>
          <w:rFonts w:ascii="Times New Roman" w:hAnsi="Times New Roman" w:cs="Times New Roman"/>
          <w:sz w:val="24"/>
          <w:szCs w:val="24"/>
        </w:rPr>
        <w:t xml:space="preserve">prestação de serviços de hora máquina, com </w:t>
      </w:r>
      <w:r w:rsidR="00A02032" w:rsidRPr="00602615">
        <w:rPr>
          <w:rFonts w:ascii="Times New Roman" w:hAnsi="Times New Roman" w:cs="Times New Roman"/>
          <w:b/>
          <w:sz w:val="24"/>
          <w:szCs w:val="24"/>
        </w:rPr>
        <w:t>Escavadeira Hidráulica</w:t>
      </w:r>
      <w:r w:rsidR="00A02032" w:rsidRPr="00602615">
        <w:rPr>
          <w:rFonts w:ascii="Times New Roman" w:hAnsi="Times New Roman" w:cs="Times New Roman"/>
          <w:sz w:val="24"/>
          <w:szCs w:val="24"/>
        </w:rPr>
        <w:t xml:space="preserve"> sobre esteiras, capacidade operacional </w:t>
      </w:r>
      <w:r w:rsidR="00A02032" w:rsidRPr="00602615">
        <w:rPr>
          <w:rFonts w:ascii="Times New Roman" w:hAnsi="Times New Roman" w:cs="Times New Roman"/>
          <w:b/>
          <w:sz w:val="24"/>
          <w:szCs w:val="24"/>
        </w:rPr>
        <w:t xml:space="preserve">mínima de </w:t>
      </w:r>
      <w:proofErr w:type="spellStart"/>
      <w:r w:rsidR="00A02032">
        <w:rPr>
          <w:rFonts w:ascii="Times New Roman" w:hAnsi="Times New Roman" w:cs="Times New Roman"/>
          <w:b/>
          <w:sz w:val="24"/>
          <w:szCs w:val="24"/>
        </w:rPr>
        <w:t>xx</w:t>
      </w:r>
      <w:proofErr w:type="spellEnd"/>
      <w:r w:rsidR="00A02032" w:rsidRPr="00602615">
        <w:rPr>
          <w:rFonts w:ascii="Times New Roman" w:hAnsi="Times New Roman" w:cs="Times New Roman"/>
          <w:b/>
          <w:sz w:val="24"/>
          <w:szCs w:val="24"/>
        </w:rPr>
        <w:t xml:space="preserve"> Toneladas</w:t>
      </w:r>
      <w:r w:rsidR="00A02032" w:rsidRPr="00602615">
        <w:rPr>
          <w:rFonts w:ascii="Times New Roman" w:hAnsi="Times New Roman" w:cs="Times New Roman"/>
          <w:sz w:val="24"/>
          <w:szCs w:val="24"/>
        </w:rPr>
        <w:t xml:space="preserve">, incluso operador e combustível para escavação de </w:t>
      </w:r>
      <w:r w:rsidR="00A02032" w:rsidRPr="00602615">
        <w:rPr>
          <w:rFonts w:ascii="Times New Roman" w:hAnsi="Times New Roman" w:cs="Times New Roman"/>
          <w:b/>
          <w:sz w:val="24"/>
          <w:szCs w:val="24"/>
        </w:rPr>
        <w:t>12 microaçudes</w:t>
      </w:r>
      <w:r w:rsidRPr="000D0EE0">
        <w:rPr>
          <w:rFonts w:ascii="Times New Roman" w:eastAsia="Times New Roman" w:hAnsi="Times New Roman" w:cs="Times New Roman"/>
          <w:sz w:val="24"/>
          <w:szCs w:val="24"/>
          <w:lang w:val="pt-PT"/>
        </w:rPr>
        <w:t>, nos permissivos Termos da Lei Federal</w:t>
      </w:r>
      <w:r w:rsidR="00A02032">
        <w:rPr>
          <w:rFonts w:ascii="Times New Roman" w:eastAsia="Times New Roman" w:hAnsi="Times New Roman" w:cs="Times New Roman"/>
          <w:sz w:val="24"/>
          <w:szCs w:val="24"/>
          <w:lang w:val="pt-PT"/>
        </w:rPr>
        <w:t xml:space="preserve"> nº 8666/93 e na conformidade do</w:t>
      </w:r>
      <w:r w:rsidRPr="000D0EE0">
        <w:rPr>
          <w:rFonts w:ascii="Times New Roman" w:eastAsia="Times New Roman" w:hAnsi="Times New Roman" w:cs="Times New Roman"/>
          <w:sz w:val="24"/>
          <w:szCs w:val="24"/>
          <w:lang w:val="pt-PT"/>
        </w:rPr>
        <w:t xml:space="preserve"> </w:t>
      </w:r>
      <w:r w:rsidR="00A02032">
        <w:rPr>
          <w:rFonts w:ascii="Times New Roman" w:eastAsia="Times New Roman" w:hAnsi="Times New Roman" w:cs="Times New Roman"/>
          <w:sz w:val="24"/>
          <w:szCs w:val="24"/>
          <w:lang w:val="pt-PT"/>
        </w:rPr>
        <w:t>Pregão Eletrônico</w:t>
      </w:r>
      <w:r w:rsidRPr="000D0EE0">
        <w:rPr>
          <w:rFonts w:ascii="Times New Roman" w:eastAsia="Times New Roman" w:hAnsi="Times New Roman" w:cs="Times New Roman"/>
          <w:sz w:val="24"/>
          <w:szCs w:val="24"/>
          <w:lang w:val="pt-PT"/>
        </w:rPr>
        <w:t xml:space="preserve"> nº</w:t>
      </w:r>
      <w:r w:rsidRPr="000D0EE0">
        <w:rPr>
          <w:rFonts w:ascii="Times New Roman" w:eastAsia="Times New Roman" w:hAnsi="Times New Roman" w:cs="Times New Roman"/>
          <w:b/>
          <w:sz w:val="24"/>
          <w:szCs w:val="24"/>
          <w:lang w:val="pt-PT"/>
        </w:rPr>
        <w:t xml:space="preserve"> </w:t>
      </w:r>
      <w:r w:rsidR="00A02032" w:rsidRPr="003C1BA7">
        <w:rPr>
          <w:rFonts w:ascii="Times New Roman" w:hAnsi="Times New Roman" w:cs="Times New Roman"/>
          <w:b/>
          <w:color w:val="000000" w:themeColor="text1"/>
          <w:sz w:val="24"/>
          <w:szCs w:val="24"/>
        </w:rPr>
        <w:t>063/2023</w:t>
      </w:r>
      <w:r w:rsidRPr="000D0EE0">
        <w:rPr>
          <w:rFonts w:ascii="Times New Roman" w:eastAsia="Times New Roman" w:hAnsi="Times New Roman" w:cs="Times New Roman"/>
          <w:sz w:val="24"/>
          <w:szCs w:val="24"/>
          <w:lang w:val="pt-PT"/>
        </w:rPr>
        <w:t>, mediante as seguintes cláusulas e condições:</w:t>
      </w:r>
    </w:p>
    <w:p w:rsidR="000D02FF" w:rsidRPr="003C1BA7" w:rsidRDefault="000D02FF" w:rsidP="003C79C3">
      <w:pPr>
        <w:pStyle w:val="SemEspaamento"/>
        <w:spacing w:line="283" w:lineRule="auto"/>
        <w:ind w:right="-2"/>
        <w:jc w:val="both"/>
        <w:rPr>
          <w:sz w:val="24"/>
          <w:szCs w:val="24"/>
        </w:rPr>
      </w:pPr>
    </w:p>
    <w:p w:rsidR="000D02FF" w:rsidRPr="003C1BA7" w:rsidRDefault="000D02FF" w:rsidP="003C79C3">
      <w:pPr>
        <w:pStyle w:val="SemEspaamento"/>
        <w:spacing w:line="283" w:lineRule="auto"/>
        <w:ind w:right="-2"/>
        <w:jc w:val="both"/>
        <w:rPr>
          <w:b/>
          <w:sz w:val="24"/>
          <w:szCs w:val="24"/>
        </w:rPr>
      </w:pPr>
      <w:r w:rsidRPr="003C1BA7">
        <w:rPr>
          <w:b/>
          <w:sz w:val="24"/>
          <w:szCs w:val="24"/>
        </w:rPr>
        <w:t>CLÁUSULA PRIMEIRA – D</w:t>
      </w:r>
      <w:r w:rsidR="00D64838" w:rsidRPr="003C1BA7">
        <w:rPr>
          <w:b/>
          <w:sz w:val="24"/>
          <w:szCs w:val="24"/>
        </w:rPr>
        <w:t>O OBJETO</w:t>
      </w:r>
    </w:p>
    <w:p w:rsidR="00F57A53" w:rsidRPr="00F57A53" w:rsidRDefault="00F57A53" w:rsidP="003C79C3">
      <w:pPr>
        <w:pStyle w:val="PargrafodaLista"/>
        <w:numPr>
          <w:ilvl w:val="0"/>
          <w:numId w:val="6"/>
        </w:numPr>
        <w:tabs>
          <w:tab w:val="left" w:pos="284"/>
        </w:tabs>
        <w:autoSpaceDE w:val="0"/>
        <w:autoSpaceDN w:val="0"/>
        <w:adjustRightInd w:val="0"/>
        <w:spacing w:line="283" w:lineRule="auto"/>
        <w:ind w:left="0" w:firstLine="0"/>
        <w:jc w:val="both"/>
        <w:rPr>
          <w:rFonts w:ascii="Times New Roman" w:hAnsi="Times New Roman" w:cs="Times New Roman"/>
        </w:rPr>
      </w:pPr>
      <w:r>
        <w:rPr>
          <w:rFonts w:ascii="Times New Roman" w:hAnsi="Times New Roman" w:cs="Times New Roman"/>
        </w:rPr>
        <w:t>C</w:t>
      </w:r>
      <w:r w:rsidRPr="00F57A53">
        <w:rPr>
          <w:rFonts w:ascii="Times New Roman" w:hAnsi="Times New Roman" w:cs="Times New Roman"/>
        </w:rPr>
        <w:t xml:space="preserve">ontratação de prestação de serviços de hora máquina, com </w:t>
      </w:r>
      <w:r w:rsidRPr="00F57A53">
        <w:rPr>
          <w:rFonts w:ascii="Times New Roman" w:hAnsi="Times New Roman" w:cs="Times New Roman"/>
          <w:b/>
        </w:rPr>
        <w:t>Escavadeira Hidráulica</w:t>
      </w:r>
      <w:r w:rsidRPr="00F57A53">
        <w:rPr>
          <w:rFonts w:ascii="Times New Roman" w:hAnsi="Times New Roman" w:cs="Times New Roman"/>
        </w:rPr>
        <w:t xml:space="preserve"> sobre esteiras, capacidade operacional </w:t>
      </w:r>
      <w:r w:rsidRPr="00F57A53">
        <w:rPr>
          <w:rFonts w:ascii="Times New Roman" w:hAnsi="Times New Roman" w:cs="Times New Roman"/>
          <w:b/>
        </w:rPr>
        <w:t>mínima de 21 Toneladas</w:t>
      </w:r>
      <w:r w:rsidRPr="00F57A53">
        <w:rPr>
          <w:rFonts w:ascii="Times New Roman" w:hAnsi="Times New Roman" w:cs="Times New Roman"/>
        </w:rPr>
        <w:t xml:space="preserve">, incluso operador e combustível para escavação de </w:t>
      </w:r>
      <w:r w:rsidRPr="00F57A53">
        <w:rPr>
          <w:rFonts w:ascii="Times New Roman" w:hAnsi="Times New Roman" w:cs="Times New Roman"/>
          <w:b/>
        </w:rPr>
        <w:t>12 microaçudes</w:t>
      </w:r>
      <w:r w:rsidRPr="00F57A53">
        <w:rPr>
          <w:rFonts w:ascii="Times New Roman" w:hAnsi="Times New Roman" w:cs="Times New Roman"/>
        </w:rPr>
        <w:t xml:space="preserve"> – Programa Avançar na Agropecuária e no Desenvolvimento Rural </w:t>
      </w:r>
      <w:r w:rsidRPr="00F57A53">
        <w:rPr>
          <w:rFonts w:ascii="Times New Roman" w:hAnsi="Times New Roman" w:cs="Times New Roman"/>
          <w:bCs/>
        </w:rPr>
        <w:t xml:space="preserve">/ Eixo Estratégico Irriga + RS </w:t>
      </w:r>
      <w:r w:rsidRPr="00F57A53">
        <w:rPr>
          <w:rFonts w:ascii="Times New Roman" w:hAnsi="Times New Roman" w:cs="Times New Roman"/>
        </w:rPr>
        <w:t xml:space="preserve">– FPE nº </w:t>
      </w:r>
      <w:r w:rsidRPr="00F57A53">
        <w:rPr>
          <w:rFonts w:ascii="Times New Roman" w:hAnsi="Times New Roman" w:cs="Times New Roman"/>
          <w:b/>
        </w:rPr>
        <w:t>1396/2022</w:t>
      </w:r>
      <w:r w:rsidRPr="00F57A53">
        <w:rPr>
          <w:rFonts w:ascii="Times New Roman" w:hAnsi="Times New Roman" w:cs="Times New Roman"/>
        </w:rPr>
        <w:t>, conforme especificações e condições estabelecidas no Plano de Trabalho e Termo de Referência suplementados pelo projeto apresentado pela Interveniente, constantes nos Anexos do Edital.</w:t>
      </w:r>
    </w:p>
    <w:p w:rsidR="00F57A53" w:rsidRPr="003C1BA7" w:rsidRDefault="00F57A53" w:rsidP="003C79C3">
      <w:pPr>
        <w:pStyle w:val="Corpodetexto"/>
        <w:spacing w:line="283" w:lineRule="auto"/>
        <w:ind w:right="-2"/>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1276"/>
        <w:gridCol w:w="1134"/>
        <w:gridCol w:w="1417"/>
      </w:tblGrid>
      <w:tr w:rsidR="00FF106D" w:rsidRPr="003C1BA7" w:rsidTr="0046445B">
        <w:trPr>
          <w:trHeight w:val="369"/>
        </w:trPr>
        <w:tc>
          <w:tcPr>
            <w:tcW w:w="709"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Item</w:t>
            </w:r>
          </w:p>
        </w:tc>
        <w:tc>
          <w:tcPr>
            <w:tcW w:w="4536"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Descrição Mínima</w:t>
            </w:r>
          </w:p>
        </w:tc>
        <w:tc>
          <w:tcPr>
            <w:tcW w:w="1134"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Un.</w:t>
            </w:r>
          </w:p>
        </w:tc>
        <w:tc>
          <w:tcPr>
            <w:tcW w:w="1276" w:type="dxa"/>
            <w:shd w:val="clear" w:color="auto" w:fill="auto"/>
            <w:vAlign w:val="center"/>
          </w:tcPr>
          <w:p w:rsidR="00FF106D"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Quant.</w:t>
            </w:r>
          </w:p>
          <w:p w:rsidR="00FF106D" w:rsidRPr="003C1BA7" w:rsidRDefault="00FF106D" w:rsidP="003C79C3">
            <w:pPr>
              <w:spacing w:line="283" w:lineRule="auto"/>
              <w:ind w:right="-2"/>
              <w:jc w:val="center"/>
              <w:rPr>
                <w:rFonts w:ascii="Times New Roman" w:hAnsi="Times New Roman" w:cs="Times New Roman"/>
                <w:b/>
                <w:sz w:val="24"/>
                <w:szCs w:val="24"/>
              </w:rPr>
            </w:pPr>
            <w:r>
              <w:rPr>
                <w:rFonts w:ascii="Times New Roman" w:hAnsi="Times New Roman" w:cs="Times New Roman"/>
                <w:b/>
                <w:sz w:val="24"/>
                <w:szCs w:val="24"/>
              </w:rPr>
              <w:t>Estimada</w:t>
            </w:r>
          </w:p>
        </w:tc>
        <w:tc>
          <w:tcPr>
            <w:tcW w:w="1134"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 Unitário</w:t>
            </w:r>
          </w:p>
        </w:tc>
        <w:tc>
          <w:tcPr>
            <w:tcW w:w="1417"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w:t>
            </w:r>
          </w:p>
          <w:p w:rsidR="00FF106D" w:rsidRPr="003C1BA7" w:rsidRDefault="00FF106D"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Total</w:t>
            </w:r>
          </w:p>
        </w:tc>
      </w:tr>
      <w:tr w:rsidR="00FF106D" w:rsidRPr="003C1BA7" w:rsidTr="0046445B">
        <w:trPr>
          <w:trHeight w:val="317"/>
        </w:trPr>
        <w:tc>
          <w:tcPr>
            <w:tcW w:w="709" w:type="dxa"/>
            <w:shd w:val="clear" w:color="auto" w:fill="auto"/>
            <w:vAlign w:val="center"/>
          </w:tcPr>
          <w:p w:rsidR="00FF106D" w:rsidRPr="003C1BA7" w:rsidRDefault="00FF106D" w:rsidP="003C79C3">
            <w:pPr>
              <w:spacing w:line="283" w:lineRule="auto"/>
              <w:ind w:right="-2"/>
              <w:jc w:val="center"/>
              <w:rPr>
                <w:rFonts w:ascii="Times New Roman" w:hAnsi="Times New Roman" w:cs="Times New Roman"/>
                <w:b/>
                <w:color w:val="000000" w:themeColor="text1"/>
                <w:sz w:val="24"/>
                <w:szCs w:val="24"/>
              </w:rPr>
            </w:pPr>
            <w:r w:rsidRPr="003C1BA7">
              <w:rPr>
                <w:rFonts w:ascii="Times New Roman" w:hAnsi="Times New Roman" w:cs="Times New Roman"/>
                <w:b/>
                <w:color w:val="000000" w:themeColor="text1"/>
                <w:sz w:val="24"/>
                <w:szCs w:val="24"/>
              </w:rPr>
              <w:t>01</w:t>
            </w:r>
          </w:p>
        </w:tc>
        <w:tc>
          <w:tcPr>
            <w:tcW w:w="4536" w:type="dxa"/>
            <w:shd w:val="clear" w:color="auto" w:fill="auto"/>
            <w:vAlign w:val="center"/>
          </w:tcPr>
          <w:p w:rsidR="00FF106D" w:rsidRPr="00CC5C42" w:rsidRDefault="00FF106D" w:rsidP="003C79C3">
            <w:pPr>
              <w:spacing w:line="283" w:lineRule="auto"/>
              <w:jc w:val="center"/>
              <w:rPr>
                <w:rFonts w:ascii="Times New Roman" w:eastAsia="Calibri" w:hAnsi="Times New Roman" w:cs="Times New Roman"/>
                <w:color w:val="FF0000"/>
                <w:sz w:val="24"/>
                <w:szCs w:val="24"/>
              </w:rPr>
            </w:pPr>
            <w:r>
              <w:rPr>
                <w:rFonts w:ascii="Times New Roman" w:hAnsi="Times New Roman" w:cs="Times New Roman"/>
                <w:sz w:val="24"/>
                <w:szCs w:val="24"/>
              </w:rPr>
              <w:t>Prestação de serviços</w:t>
            </w:r>
            <w:r w:rsidRPr="00B10F60">
              <w:rPr>
                <w:rFonts w:ascii="Times New Roman" w:hAnsi="Times New Roman" w:cs="Times New Roman"/>
                <w:sz w:val="24"/>
                <w:szCs w:val="24"/>
              </w:rPr>
              <w:t xml:space="preserve"> de hora máquina, com </w:t>
            </w:r>
            <w:r w:rsidRPr="00CA6498">
              <w:rPr>
                <w:rFonts w:ascii="Times New Roman" w:hAnsi="Times New Roman" w:cs="Times New Roman"/>
                <w:b/>
                <w:sz w:val="24"/>
                <w:szCs w:val="24"/>
              </w:rPr>
              <w:t>Escavadeira Hidráulica</w:t>
            </w:r>
            <w:r w:rsidRPr="00B10F60">
              <w:rPr>
                <w:rFonts w:ascii="Times New Roman" w:hAnsi="Times New Roman" w:cs="Times New Roman"/>
                <w:sz w:val="24"/>
                <w:szCs w:val="24"/>
              </w:rPr>
              <w:t xml:space="preserve"> sobre esteiras, capacidade operacional </w:t>
            </w:r>
            <w:r w:rsidRPr="00CA6498">
              <w:rPr>
                <w:rFonts w:ascii="Times New Roman" w:hAnsi="Times New Roman" w:cs="Times New Roman"/>
                <w:b/>
                <w:sz w:val="24"/>
                <w:szCs w:val="24"/>
              </w:rPr>
              <w:t xml:space="preserve">de </w:t>
            </w:r>
            <w:proofErr w:type="spellStart"/>
            <w:r>
              <w:rPr>
                <w:rFonts w:ascii="Times New Roman" w:hAnsi="Times New Roman" w:cs="Times New Roman"/>
                <w:b/>
                <w:sz w:val="24"/>
                <w:szCs w:val="24"/>
              </w:rPr>
              <w:t>xx</w:t>
            </w:r>
            <w:proofErr w:type="spellEnd"/>
            <w:r w:rsidRPr="00CA6498">
              <w:rPr>
                <w:rFonts w:ascii="Times New Roman" w:hAnsi="Times New Roman" w:cs="Times New Roman"/>
                <w:b/>
                <w:sz w:val="24"/>
                <w:szCs w:val="24"/>
              </w:rPr>
              <w:t xml:space="preserve"> Toneladas</w:t>
            </w:r>
            <w:r w:rsidRPr="00B10F60">
              <w:rPr>
                <w:rFonts w:ascii="Times New Roman" w:hAnsi="Times New Roman" w:cs="Times New Roman"/>
                <w:sz w:val="24"/>
                <w:szCs w:val="24"/>
              </w:rPr>
              <w:t xml:space="preserve">, incluso operador e combustível para </w:t>
            </w:r>
            <w:r>
              <w:rPr>
                <w:rFonts w:ascii="Times New Roman" w:hAnsi="Times New Roman" w:cs="Times New Roman"/>
                <w:sz w:val="24"/>
                <w:szCs w:val="24"/>
              </w:rPr>
              <w:t>escavação</w:t>
            </w:r>
            <w:r w:rsidRPr="00B10F60">
              <w:rPr>
                <w:rFonts w:ascii="Times New Roman" w:hAnsi="Times New Roman" w:cs="Times New Roman"/>
                <w:sz w:val="24"/>
                <w:szCs w:val="24"/>
              </w:rPr>
              <w:t xml:space="preserve"> de </w:t>
            </w:r>
            <w:r w:rsidRPr="00CA6498">
              <w:rPr>
                <w:rFonts w:ascii="Times New Roman" w:hAnsi="Times New Roman" w:cs="Times New Roman"/>
                <w:b/>
                <w:sz w:val="24"/>
                <w:szCs w:val="24"/>
              </w:rPr>
              <w:t>12 microaçudes</w:t>
            </w:r>
            <w:r w:rsidRPr="002C7309">
              <w:rPr>
                <w:rFonts w:ascii="Times New Roman" w:hAnsi="Times New Roman" w:cs="Times New Roman"/>
                <w:sz w:val="24"/>
                <w:szCs w:val="24"/>
              </w:rPr>
              <w:t>.</w:t>
            </w:r>
          </w:p>
        </w:tc>
        <w:tc>
          <w:tcPr>
            <w:tcW w:w="1134" w:type="dxa"/>
            <w:shd w:val="clear" w:color="auto" w:fill="auto"/>
            <w:vAlign w:val="center"/>
          </w:tcPr>
          <w:p w:rsidR="00FF106D" w:rsidRPr="003C1BA7" w:rsidRDefault="00FF106D" w:rsidP="003C79C3">
            <w:pPr>
              <w:spacing w:line="283" w:lineRule="auto"/>
              <w:ind w:right="-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Hora Máquina</w:t>
            </w:r>
          </w:p>
        </w:tc>
        <w:tc>
          <w:tcPr>
            <w:tcW w:w="1276" w:type="dxa"/>
            <w:shd w:val="clear" w:color="auto" w:fill="auto"/>
            <w:vAlign w:val="center"/>
          </w:tcPr>
          <w:p w:rsidR="00FF106D" w:rsidRPr="003C1BA7" w:rsidRDefault="00FF106D"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288</w:t>
            </w:r>
          </w:p>
        </w:tc>
        <w:tc>
          <w:tcPr>
            <w:tcW w:w="1134" w:type="dxa"/>
            <w:shd w:val="clear" w:color="auto" w:fill="auto"/>
            <w:vAlign w:val="center"/>
          </w:tcPr>
          <w:p w:rsidR="00FF106D" w:rsidRPr="003C1BA7" w:rsidRDefault="00FF106D"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R$</w:t>
            </w:r>
          </w:p>
          <w:p w:rsidR="00FF106D" w:rsidRPr="003C1BA7" w:rsidRDefault="00FF106D" w:rsidP="003C79C3">
            <w:pPr>
              <w:spacing w:line="283" w:lineRule="auto"/>
              <w:ind w:right="-2"/>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sz w:val="24"/>
                <w:szCs w:val="24"/>
              </w:rPr>
              <w:t>000,00</w:t>
            </w:r>
          </w:p>
        </w:tc>
        <w:tc>
          <w:tcPr>
            <w:tcW w:w="1417" w:type="dxa"/>
            <w:shd w:val="clear" w:color="auto" w:fill="auto"/>
            <w:vAlign w:val="center"/>
          </w:tcPr>
          <w:p w:rsidR="00FF106D" w:rsidRPr="003C1BA7" w:rsidRDefault="00FF106D" w:rsidP="003C79C3">
            <w:pPr>
              <w:spacing w:line="283" w:lineRule="auto"/>
              <w:ind w:right="-2"/>
              <w:jc w:val="center"/>
              <w:rPr>
                <w:rFonts w:ascii="Times New Roman" w:eastAsia="Calibri" w:hAnsi="Times New Roman" w:cs="Times New Roman"/>
                <w:color w:val="000000" w:themeColor="text1"/>
                <w:sz w:val="24"/>
                <w:szCs w:val="24"/>
              </w:rPr>
            </w:pPr>
            <w:r w:rsidRPr="003C1BA7">
              <w:rPr>
                <w:rFonts w:ascii="Times New Roman" w:eastAsia="Calibri" w:hAnsi="Times New Roman" w:cs="Times New Roman"/>
                <w:color w:val="000000" w:themeColor="text1"/>
                <w:sz w:val="24"/>
                <w:szCs w:val="24"/>
              </w:rPr>
              <w:t xml:space="preserve">R$ </w:t>
            </w:r>
            <w:r>
              <w:rPr>
                <w:rFonts w:ascii="Times New Roman" w:eastAsia="Calibri" w:hAnsi="Times New Roman" w:cs="Times New Roman"/>
                <w:b/>
                <w:color w:val="000000" w:themeColor="text1"/>
                <w:sz w:val="24"/>
                <w:szCs w:val="24"/>
              </w:rPr>
              <w:t>000</w:t>
            </w:r>
            <w:r w:rsidRPr="003C1BA7">
              <w:rPr>
                <w:rFonts w:ascii="Times New Roman" w:eastAsia="Calibri" w:hAnsi="Times New Roman" w:cs="Times New Roman"/>
                <w:b/>
                <w:color w:val="000000" w:themeColor="text1"/>
                <w:sz w:val="24"/>
                <w:szCs w:val="24"/>
              </w:rPr>
              <w:t>.</w:t>
            </w:r>
            <w:r>
              <w:rPr>
                <w:rFonts w:ascii="Times New Roman" w:eastAsia="Calibri" w:hAnsi="Times New Roman" w:cs="Times New Roman"/>
                <w:b/>
                <w:color w:val="000000" w:themeColor="text1"/>
                <w:sz w:val="24"/>
                <w:szCs w:val="24"/>
              </w:rPr>
              <w:t>000</w:t>
            </w:r>
            <w:r w:rsidRPr="003C1BA7">
              <w:rPr>
                <w:rFonts w:ascii="Times New Roman" w:eastAsia="Calibri" w:hAnsi="Times New Roman" w:cs="Times New Roman"/>
                <w:b/>
                <w:color w:val="000000" w:themeColor="text1"/>
                <w:sz w:val="24"/>
                <w:szCs w:val="24"/>
              </w:rPr>
              <w:t>,</w:t>
            </w:r>
            <w:r>
              <w:rPr>
                <w:rFonts w:ascii="Times New Roman" w:eastAsia="Calibri" w:hAnsi="Times New Roman" w:cs="Times New Roman"/>
                <w:b/>
                <w:color w:val="000000" w:themeColor="text1"/>
                <w:sz w:val="24"/>
                <w:szCs w:val="24"/>
              </w:rPr>
              <w:t>00</w:t>
            </w:r>
          </w:p>
        </w:tc>
      </w:tr>
    </w:tbl>
    <w:p w:rsidR="000D02FF" w:rsidRDefault="000D02FF" w:rsidP="003C79C3">
      <w:pPr>
        <w:spacing w:line="283" w:lineRule="auto"/>
        <w:ind w:right="-2"/>
        <w:rPr>
          <w:rFonts w:ascii="Times New Roman" w:hAnsi="Times New Roman" w:cs="Times New Roman"/>
          <w:b/>
          <w:bCs/>
          <w:color w:val="000000"/>
          <w:sz w:val="24"/>
          <w:szCs w:val="24"/>
        </w:rPr>
      </w:pPr>
    </w:p>
    <w:p w:rsidR="00FF106D" w:rsidRPr="003C1BA7" w:rsidRDefault="00FF106D" w:rsidP="003C79C3">
      <w:pPr>
        <w:spacing w:line="283" w:lineRule="auto"/>
        <w:ind w:right="-2"/>
        <w:rPr>
          <w:rFonts w:ascii="Times New Roman" w:hAnsi="Times New Roman" w:cs="Times New Roman"/>
          <w:b/>
          <w:bCs/>
          <w:color w:val="000000"/>
          <w:sz w:val="24"/>
          <w:szCs w:val="24"/>
        </w:rPr>
      </w:pPr>
    </w:p>
    <w:p w:rsidR="000D02FF" w:rsidRDefault="005C72A8" w:rsidP="003C79C3">
      <w:pPr>
        <w:pStyle w:val="Corpodetexto"/>
        <w:spacing w:line="283" w:lineRule="auto"/>
        <w:ind w:right="-2"/>
        <w:rPr>
          <w:b/>
          <w:bCs/>
          <w:color w:val="000000"/>
          <w:szCs w:val="24"/>
        </w:rPr>
      </w:pPr>
      <w:r w:rsidRPr="003C1BA7">
        <w:rPr>
          <w:b/>
          <w:bCs/>
          <w:color w:val="000000"/>
          <w:szCs w:val="24"/>
        </w:rPr>
        <w:t xml:space="preserve">CLÁUSULA </w:t>
      </w:r>
      <w:r w:rsidR="00765251">
        <w:rPr>
          <w:b/>
          <w:bCs/>
          <w:color w:val="000000"/>
          <w:szCs w:val="24"/>
        </w:rPr>
        <w:t xml:space="preserve">SEGUNDA – DA </w:t>
      </w:r>
      <w:r w:rsidRPr="003C1BA7">
        <w:rPr>
          <w:b/>
          <w:bCs/>
          <w:color w:val="000000"/>
          <w:szCs w:val="24"/>
        </w:rPr>
        <w:t>VIGÊNCIA CONTRATUAL</w:t>
      </w:r>
      <w:r w:rsidR="00477557">
        <w:rPr>
          <w:b/>
          <w:bCs/>
          <w:color w:val="000000"/>
          <w:szCs w:val="24"/>
        </w:rPr>
        <w:t xml:space="preserve"> E PRAZO DE EXECUÇÃO</w:t>
      </w:r>
    </w:p>
    <w:p w:rsidR="00765251" w:rsidRDefault="00765251" w:rsidP="003C79C3">
      <w:pPr>
        <w:pStyle w:val="PargrafodaLista"/>
        <w:numPr>
          <w:ilvl w:val="1"/>
          <w:numId w:val="7"/>
        </w:numPr>
        <w:tabs>
          <w:tab w:val="left" w:pos="0"/>
          <w:tab w:val="left" w:pos="284"/>
          <w:tab w:val="left" w:pos="426"/>
        </w:tabs>
        <w:spacing w:line="283" w:lineRule="auto"/>
        <w:ind w:left="0" w:firstLine="0"/>
        <w:jc w:val="both"/>
        <w:rPr>
          <w:rFonts w:ascii="Times New Roman" w:eastAsia="Times New Roman" w:hAnsi="Times New Roman" w:cs="Times New Roman"/>
        </w:rPr>
      </w:pPr>
      <w:r w:rsidRPr="00765251">
        <w:rPr>
          <w:rFonts w:ascii="Times New Roman" w:eastAsia="Times New Roman" w:hAnsi="Times New Roman" w:cs="Times New Roman"/>
        </w:rPr>
        <w:t xml:space="preserve">O prazo de vigência do presente instrumento é de </w:t>
      </w:r>
      <w:r w:rsidRPr="00765251">
        <w:rPr>
          <w:rFonts w:ascii="Times New Roman" w:eastAsia="Times New Roman" w:hAnsi="Times New Roman" w:cs="Times New Roman"/>
          <w:b/>
        </w:rPr>
        <w:t>12 (doze) meses subsequentes</w:t>
      </w:r>
      <w:r w:rsidRPr="00765251">
        <w:rPr>
          <w:rFonts w:ascii="Times New Roman" w:eastAsia="Times New Roman" w:hAnsi="Times New Roman" w:cs="Times New Roman"/>
        </w:rPr>
        <w:t xml:space="preserve">, contados a partir da </w:t>
      </w:r>
      <w:r w:rsidR="00CF47E8">
        <w:rPr>
          <w:rFonts w:ascii="Times New Roman" w:eastAsia="Times New Roman" w:hAnsi="Times New Roman" w:cs="Times New Roman"/>
          <w:b/>
        </w:rPr>
        <w:t>data da sua assinatura</w:t>
      </w:r>
      <w:r w:rsidR="00477557">
        <w:rPr>
          <w:rFonts w:ascii="Times New Roman" w:eastAsia="Times New Roman" w:hAnsi="Times New Roman" w:cs="Times New Roman"/>
        </w:rPr>
        <w:t>.</w:t>
      </w:r>
    </w:p>
    <w:p w:rsidR="007F243D" w:rsidRPr="00D934BF" w:rsidRDefault="00477557" w:rsidP="00D934BF">
      <w:pPr>
        <w:pStyle w:val="PargrafodaLista"/>
        <w:numPr>
          <w:ilvl w:val="1"/>
          <w:numId w:val="7"/>
        </w:numPr>
        <w:tabs>
          <w:tab w:val="left" w:pos="0"/>
          <w:tab w:val="left" w:pos="284"/>
          <w:tab w:val="left" w:pos="426"/>
        </w:tabs>
        <w:spacing w:line="283" w:lineRule="auto"/>
        <w:ind w:left="0" w:firstLine="0"/>
        <w:jc w:val="both"/>
        <w:rPr>
          <w:rFonts w:ascii="Times New Roman" w:eastAsia="Times New Roman" w:hAnsi="Times New Roman" w:cs="Times New Roman"/>
        </w:rPr>
      </w:pPr>
      <w:r w:rsidRPr="00477557">
        <w:rPr>
          <w:rFonts w:ascii="Times New Roman" w:eastAsia="Times New Roman" w:hAnsi="Times New Roman" w:cs="Times New Roman"/>
        </w:rPr>
        <w:lastRenderedPageBreak/>
        <w:t>O prazo de conclusão do</w:t>
      </w:r>
      <w:r w:rsidR="006256D2">
        <w:rPr>
          <w:rFonts w:ascii="Times New Roman" w:eastAsia="Times New Roman" w:hAnsi="Times New Roman" w:cs="Times New Roman"/>
        </w:rPr>
        <w:t>s</w:t>
      </w:r>
      <w:r w:rsidRPr="00477557">
        <w:rPr>
          <w:rFonts w:ascii="Times New Roman" w:eastAsia="Times New Roman" w:hAnsi="Times New Roman" w:cs="Times New Roman"/>
        </w:rPr>
        <w:t xml:space="preserve"> serviço</w:t>
      </w:r>
      <w:r w:rsidR="006256D2">
        <w:rPr>
          <w:rFonts w:ascii="Times New Roman" w:eastAsia="Times New Roman" w:hAnsi="Times New Roman" w:cs="Times New Roman"/>
        </w:rPr>
        <w:t>s</w:t>
      </w:r>
      <w:r w:rsidRPr="00477557">
        <w:rPr>
          <w:rFonts w:ascii="Times New Roman" w:eastAsia="Times New Roman" w:hAnsi="Times New Roman" w:cs="Times New Roman"/>
        </w:rPr>
        <w:t xml:space="preserve"> será de </w:t>
      </w:r>
      <w:r w:rsidRPr="006256D2">
        <w:rPr>
          <w:rFonts w:ascii="Times New Roman" w:eastAsia="Times New Roman" w:hAnsi="Times New Roman" w:cs="Times New Roman"/>
          <w:b/>
        </w:rPr>
        <w:t>até 12 (doze) meses</w:t>
      </w:r>
      <w:r w:rsidRPr="00477557">
        <w:rPr>
          <w:rFonts w:ascii="Times New Roman" w:eastAsia="Times New Roman" w:hAnsi="Times New Roman" w:cs="Times New Roman"/>
        </w:rPr>
        <w:t xml:space="preserve"> a contar </w:t>
      </w:r>
      <w:r w:rsidR="00061666">
        <w:rPr>
          <w:rFonts w:ascii="Times New Roman" w:eastAsia="Times New Roman" w:hAnsi="Times New Roman" w:cs="Times New Roman"/>
        </w:rPr>
        <w:t>da ordem de Início dos Serviços, conforme cronograma estabelecido no Plano de Trabalho.</w:t>
      </w:r>
    </w:p>
    <w:p w:rsidR="005E73B8" w:rsidRPr="005E73B8" w:rsidRDefault="007F243D" w:rsidP="003C79C3">
      <w:pPr>
        <w:pStyle w:val="Corpodetexto"/>
        <w:spacing w:line="283" w:lineRule="auto"/>
        <w:ind w:right="-2"/>
        <w:rPr>
          <w:b/>
          <w:bCs/>
          <w:color w:val="000000"/>
          <w:szCs w:val="24"/>
        </w:rPr>
      </w:pPr>
      <w:r w:rsidRPr="003C1BA7">
        <w:rPr>
          <w:b/>
          <w:bCs/>
          <w:color w:val="000000"/>
          <w:szCs w:val="24"/>
        </w:rPr>
        <w:t xml:space="preserve">CLÁUSULA </w:t>
      </w:r>
      <w:r>
        <w:rPr>
          <w:b/>
          <w:bCs/>
          <w:color w:val="000000"/>
          <w:szCs w:val="24"/>
        </w:rPr>
        <w:t xml:space="preserve">TERCEIRA – </w:t>
      </w:r>
      <w:r w:rsidR="005E73B8" w:rsidRPr="005E73B8">
        <w:rPr>
          <w:b/>
          <w:bCs/>
          <w:color w:val="000000"/>
          <w:szCs w:val="24"/>
        </w:rPr>
        <w:t>DA PRODUTIVIDADE E FORMA DE EXECUÇÃO</w:t>
      </w:r>
    </w:p>
    <w:p w:rsidR="005E73B8" w:rsidRPr="005E73B8" w:rsidRDefault="007F243D" w:rsidP="003C79C3">
      <w:pPr>
        <w:pStyle w:val="Corpodetexto"/>
        <w:spacing w:line="283" w:lineRule="auto"/>
        <w:rPr>
          <w:bCs/>
          <w:color w:val="000000"/>
          <w:szCs w:val="24"/>
        </w:rPr>
      </w:pPr>
      <w:r>
        <w:rPr>
          <w:b/>
          <w:bCs/>
          <w:color w:val="000000"/>
          <w:szCs w:val="24"/>
        </w:rPr>
        <w:t xml:space="preserve">3.1. </w:t>
      </w:r>
      <w:r w:rsidR="005E73B8" w:rsidRPr="005E73B8">
        <w:rPr>
          <w:bCs/>
          <w:color w:val="000000"/>
          <w:szCs w:val="24"/>
        </w:rPr>
        <w:t xml:space="preserve">O rendimento a ser considerado é o volume total do projeto que deverá ficar entre </w:t>
      </w:r>
      <w:r w:rsidR="005E73B8" w:rsidRPr="009D036B">
        <w:rPr>
          <w:bCs/>
          <w:szCs w:val="24"/>
        </w:rPr>
        <w:t xml:space="preserve">1.200m³ a 1.560m³ </w:t>
      </w:r>
      <w:r w:rsidR="005E73B8" w:rsidRPr="005E73B8">
        <w:rPr>
          <w:bCs/>
          <w:color w:val="000000"/>
          <w:szCs w:val="24"/>
        </w:rPr>
        <w:t>de movimentação de terra para execução total do projeto. Desta forma, devem ser cumpridas as seguintes etapas independentemente do equipamento utilizado:</w:t>
      </w:r>
    </w:p>
    <w:p w:rsidR="005E73B8" w:rsidRPr="005E73B8" w:rsidRDefault="005E73B8" w:rsidP="003C79C3">
      <w:pPr>
        <w:pStyle w:val="Corpodetexto"/>
        <w:spacing w:line="283" w:lineRule="auto"/>
        <w:rPr>
          <w:bCs/>
          <w:color w:val="000000"/>
          <w:szCs w:val="24"/>
        </w:rPr>
      </w:pPr>
      <w:r w:rsidRPr="007F243D">
        <w:rPr>
          <w:b/>
          <w:bCs/>
          <w:color w:val="000000"/>
          <w:szCs w:val="24"/>
        </w:rPr>
        <w:t>1ª) DECAPAGEM</w:t>
      </w:r>
      <w:r w:rsidRPr="005E73B8">
        <w:rPr>
          <w:bCs/>
          <w:color w:val="000000"/>
          <w:szCs w:val="24"/>
        </w:rPr>
        <w:t xml:space="preserve"> – consiste na retirada do material superficial e principalmente matéria orgânica em uma faixa de 10cm a 20cm de profundidade na área total do projeto;</w:t>
      </w:r>
    </w:p>
    <w:p w:rsidR="005E73B8" w:rsidRPr="005E73B8" w:rsidRDefault="005E73B8" w:rsidP="003C79C3">
      <w:pPr>
        <w:pStyle w:val="Corpodetexto"/>
        <w:spacing w:line="283" w:lineRule="auto"/>
        <w:rPr>
          <w:bCs/>
          <w:color w:val="000000"/>
          <w:szCs w:val="24"/>
        </w:rPr>
      </w:pPr>
      <w:r w:rsidRPr="007F243D">
        <w:rPr>
          <w:b/>
          <w:bCs/>
          <w:color w:val="000000"/>
          <w:szCs w:val="24"/>
        </w:rPr>
        <w:t>2ª) ABERTURA DA TRINCHEIRA OU EIXO DA TAIPA DO AÇUDE</w:t>
      </w:r>
      <w:r w:rsidRPr="005E73B8">
        <w:rPr>
          <w:bCs/>
          <w:color w:val="000000"/>
          <w:szCs w:val="24"/>
        </w:rPr>
        <w:t xml:space="preserve"> – consiste em uma abertura perpendicular e de sentido longitudinal com a profundidade que varia de acordo com o solo presente na região;</w:t>
      </w:r>
    </w:p>
    <w:p w:rsidR="005E73B8" w:rsidRPr="005E73B8" w:rsidRDefault="005E73B8" w:rsidP="003C79C3">
      <w:pPr>
        <w:pStyle w:val="Corpodetexto"/>
        <w:spacing w:line="283" w:lineRule="auto"/>
        <w:rPr>
          <w:bCs/>
          <w:color w:val="000000"/>
          <w:szCs w:val="24"/>
        </w:rPr>
      </w:pPr>
      <w:r w:rsidRPr="007F243D">
        <w:rPr>
          <w:b/>
          <w:bCs/>
          <w:color w:val="000000"/>
          <w:szCs w:val="24"/>
        </w:rPr>
        <w:t>3ª) ESCAVAÇÃO DO MATERIAL E TRANSPORTE PARA FORMAR A TAIPA</w:t>
      </w:r>
      <w:r w:rsidRPr="005E73B8">
        <w:rPr>
          <w:bCs/>
          <w:color w:val="000000"/>
          <w:szCs w:val="24"/>
        </w:rPr>
        <w:t xml:space="preserve"> – respeitando as dimensões projetadas;</w:t>
      </w:r>
    </w:p>
    <w:p w:rsidR="005E73B8" w:rsidRPr="005E73B8" w:rsidRDefault="005E73B8" w:rsidP="003C79C3">
      <w:pPr>
        <w:pStyle w:val="Corpodetexto"/>
        <w:spacing w:line="283" w:lineRule="auto"/>
        <w:rPr>
          <w:bCs/>
          <w:color w:val="000000"/>
          <w:szCs w:val="24"/>
        </w:rPr>
      </w:pPr>
      <w:r w:rsidRPr="007F243D">
        <w:rPr>
          <w:b/>
          <w:bCs/>
          <w:color w:val="000000"/>
          <w:szCs w:val="24"/>
        </w:rPr>
        <w:t>4ª) COMPACTAÇÃO</w:t>
      </w:r>
      <w:r w:rsidRPr="005E73B8">
        <w:rPr>
          <w:bCs/>
          <w:color w:val="000000"/>
          <w:szCs w:val="24"/>
        </w:rPr>
        <w:t xml:space="preserve"> – deve, </w:t>
      </w:r>
      <w:r w:rsidRPr="00612CFC">
        <w:rPr>
          <w:b/>
          <w:bCs/>
          <w:color w:val="000000"/>
          <w:szCs w:val="24"/>
          <w:u w:val="single"/>
        </w:rPr>
        <w:t>OBRIGATORIAMENTE</w:t>
      </w:r>
      <w:r w:rsidRPr="005E73B8">
        <w:rPr>
          <w:bCs/>
          <w:color w:val="000000"/>
          <w:szCs w:val="24"/>
        </w:rPr>
        <w:t xml:space="preserve">, ser realizada a </w:t>
      </w:r>
      <w:r w:rsidRPr="00612CFC">
        <w:rPr>
          <w:b/>
          <w:bCs/>
          <w:color w:val="000000"/>
          <w:szCs w:val="24"/>
        </w:rPr>
        <w:t>cada 20cm de material depositado</w:t>
      </w:r>
      <w:r w:rsidRPr="005E73B8">
        <w:rPr>
          <w:bCs/>
          <w:color w:val="000000"/>
          <w:szCs w:val="24"/>
        </w:rPr>
        <w:t xml:space="preserve"> e uniformizado sobre a taipa;</w:t>
      </w:r>
    </w:p>
    <w:p w:rsidR="005E73B8" w:rsidRPr="005E73B8" w:rsidRDefault="005E73B8" w:rsidP="003C79C3">
      <w:pPr>
        <w:pStyle w:val="Corpodetexto"/>
        <w:spacing w:line="283" w:lineRule="auto"/>
        <w:rPr>
          <w:bCs/>
          <w:color w:val="000000"/>
          <w:szCs w:val="24"/>
        </w:rPr>
      </w:pPr>
      <w:r w:rsidRPr="007F243D">
        <w:rPr>
          <w:b/>
          <w:bCs/>
          <w:color w:val="000000"/>
          <w:szCs w:val="24"/>
        </w:rPr>
        <w:t>5ª) ACABAMENTO</w:t>
      </w:r>
      <w:r w:rsidR="007F243D">
        <w:rPr>
          <w:bCs/>
          <w:color w:val="000000"/>
          <w:szCs w:val="24"/>
        </w:rPr>
        <w:t xml:space="preserve"> –</w:t>
      </w:r>
      <w:r w:rsidRPr="005E73B8">
        <w:rPr>
          <w:bCs/>
          <w:color w:val="000000"/>
          <w:szCs w:val="24"/>
        </w:rPr>
        <w:t xml:space="preserve"> consiste em emparelhar e corrigir imperfeições tanto na parte montante como jusante e quando possível, aproveitar o material da decapagem para colocar na parte jusante, facilitando a recuperação da cobertura vegetal;</w:t>
      </w:r>
    </w:p>
    <w:p w:rsidR="005E73B8" w:rsidRPr="005E73B8" w:rsidRDefault="005E73B8" w:rsidP="003C79C3">
      <w:pPr>
        <w:pStyle w:val="Corpodetexto"/>
        <w:spacing w:line="283" w:lineRule="auto"/>
        <w:rPr>
          <w:bCs/>
          <w:color w:val="000000"/>
          <w:szCs w:val="24"/>
        </w:rPr>
      </w:pPr>
      <w:r w:rsidRPr="007F243D">
        <w:rPr>
          <w:b/>
          <w:bCs/>
          <w:color w:val="000000"/>
          <w:szCs w:val="24"/>
        </w:rPr>
        <w:t>6ª) CONSTRUÇÃO DO VERTEDOURO</w:t>
      </w:r>
      <w:r w:rsidRPr="005E73B8">
        <w:rPr>
          <w:bCs/>
          <w:color w:val="000000"/>
          <w:szCs w:val="24"/>
        </w:rPr>
        <w:t xml:space="preserve"> – deve ser seguida fielmente ao descrito no projeto.</w:t>
      </w:r>
    </w:p>
    <w:p w:rsidR="005E73B8" w:rsidRPr="005E73B8" w:rsidRDefault="00612CFC" w:rsidP="003C79C3">
      <w:pPr>
        <w:pStyle w:val="Corpodetexto"/>
        <w:spacing w:line="283" w:lineRule="auto"/>
        <w:rPr>
          <w:bCs/>
          <w:color w:val="000000"/>
          <w:szCs w:val="24"/>
        </w:rPr>
      </w:pPr>
      <w:r>
        <w:rPr>
          <w:b/>
          <w:bCs/>
          <w:color w:val="000000"/>
          <w:szCs w:val="24"/>
        </w:rPr>
        <w:t>3.2.</w:t>
      </w:r>
      <w:r w:rsidR="005E73B8" w:rsidRPr="005E73B8">
        <w:rPr>
          <w:bCs/>
          <w:color w:val="000000"/>
          <w:szCs w:val="24"/>
        </w:rPr>
        <w:tab/>
        <w:t>O material escavado deverá ser utilizado na construção do maciço. Quando não for apropriado, poderá ser utilizado outro, desde que em comum acordo com o beneficiário, da mesma forma quando ocorrer sobras de material já que este deve ser distribuído aos arredores do açude de maneira que fique uma área aproveitável após a regeneração da vegetação, sempre mantendo um diálogo entre empresa, técnico e beneficiários para estas definições.</w:t>
      </w:r>
    </w:p>
    <w:p w:rsidR="004A570D" w:rsidRDefault="00612CFC" w:rsidP="003C79C3">
      <w:pPr>
        <w:pStyle w:val="Corpodetexto"/>
        <w:spacing w:line="283" w:lineRule="auto"/>
        <w:rPr>
          <w:bCs/>
          <w:color w:val="000000"/>
          <w:szCs w:val="24"/>
        </w:rPr>
      </w:pPr>
      <w:r>
        <w:rPr>
          <w:b/>
          <w:bCs/>
          <w:color w:val="000000"/>
          <w:szCs w:val="24"/>
        </w:rPr>
        <w:t>3.3.</w:t>
      </w:r>
      <w:r w:rsidR="005E73B8" w:rsidRPr="005E73B8">
        <w:rPr>
          <w:bCs/>
          <w:color w:val="000000"/>
          <w:szCs w:val="24"/>
        </w:rPr>
        <w:tab/>
        <w:t xml:space="preserve">A execução do objeto deverá atender, </w:t>
      </w:r>
      <w:r w:rsidR="005E73B8" w:rsidRPr="001D5F72">
        <w:rPr>
          <w:b/>
          <w:bCs/>
          <w:color w:val="000000"/>
          <w:szCs w:val="24"/>
        </w:rPr>
        <w:t>rigorosamente</w:t>
      </w:r>
      <w:r w:rsidR="005E73B8" w:rsidRPr="005E73B8">
        <w:rPr>
          <w:bCs/>
          <w:color w:val="000000"/>
          <w:szCs w:val="24"/>
        </w:rPr>
        <w:t>, as especificações técnicas contidas no Plano de Trabalho suplementado pelo projeto apresentado pela Interveniente.</w:t>
      </w:r>
    </w:p>
    <w:p w:rsidR="004A570D" w:rsidRDefault="004A570D" w:rsidP="003C79C3">
      <w:pPr>
        <w:pStyle w:val="Corpodetexto"/>
        <w:spacing w:line="283" w:lineRule="auto"/>
        <w:rPr>
          <w:bCs/>
          <w:color w:val="000000"/>
          <w:szCs w:val="24"/>
        </w:rPr>
      </w:pPr>
      <w:r>
        <w:rPr>
          <w:b/>
          <w:bCs/>
          <w:color w:val="000000"/>
          <w:szCs w:val="24"/>
        </w:rPr>
        <w:t xml:space="preserve">3.4. </w:t>
      </w:r>
      <w:r w:rsidR="001D5F72" w:rsidRPr="001D5F72">
        <w:rPr>
          <w:bCs/>
          <w:color w:val="000000"/>
          <w:szCs w:val="24"/>
        </w:rPr>
        <w:t>Considerando os diferentes tipos de solos que o AVANÇAR irá abranger, assim como as mais variadas topografias e os tipos de projetos que poderão ser barrados, semibarrados ou escavados, a produção com maior aproveitamento do equipamento é de fundamental importância.</w:t>
      </w:r>
    </w:p>
    <w:p w:rsidR="001D5F72" w:rsidRPr="001D5F72" w:rsidRDefault="004A570D" w:rsidP="003C79C3">
      <w:pPr>
        <w:pStyle w:val="Corpodetexto"/>
        <w:spacing w:line="283" w:lineRule="auto"/>
        <w:rPr>
          <w:bCs/>
          <w:color w:val="000000"/>
          <w:szCs w:val="24"/>
        </w:rPr>
      </w:pPr>
      <w:r>
        <w:rPr>
          <w:b/>
          <w:bCs/>
          <w:color w:val="000000"/>
          <w:szCs w:val="24"/>
        </w:rPr>
        <w:t xml:space="preserve">3.5. </w:t>
      </w:r>
      <w:r w:rsidR="001D5F72" w:rsidRPr="001D5F72">
        <w:rPr>
          <w:bCs/>
          <w:color w:val="000000"/>
          <w:szCs w:val="24"/>
        </w:rPr>
        <w:t>O serviço consiste basicamente nas etapas de decapagem, abertura de trincheira, escavação e transporte do material, compactação, acabamentos, construção do vertedouro e construção de barreira de contenção em alguns casos. Portanto, pode-se observar que nem toda hora máquina trabalhada se traduz em volume de material movimentado, uma vez que dentre as etapas citadas, a máquina estará contabilizando horas e não realizando transporte efetivo de material com a concha cheia.</w:t>
      </w:r>
    </w:p>
    <w:p w:rsidR="001D5F72" w:rsidRPr="001D5F72" w:rsidRDefault="004A570D" w:rsidP="003C79C3">
      <w:pPr>
        <w:pStyle w:val="Corpodetexto"/>
        <w:spacing w:line="283" w:lineRule="auto"/>
        <w:rPr>
          <w:bCs/>
          <w:color w:val="000000"/>
          <w:szCs w:val="24"/>
        </w:rPr>
      </w:pPr>
      <w:r w:rsidRPr="004A570D">
        <w:rPr>
          <w:b/>
          <w:bCs/>
          <w:color w:val="000000"/>
          <w:szCs w:val="24"/>
        </w:rPr>
        <w:t>3.6.</w:t>
      </w:r>
      <w:r>
        <w:rPr>
          <w:bCs/>
          <w:color w:val="000000"/>
          <w:szCs w:val="24"/>
        </w:rPr>
        <w:t xml:space="preserve"> </w:t>
      </w:r>
      <w:r w:rsidR="001D5F72" w:rsidRPr="001D5F72">
        <w:rPr>
          <w:bCs/>
          <w:color w:val="000000"/>
          <w:szCs w:val="24"/>
        </w:rPr>
        <w:t xml:space="preserve">Para realização de todo este serviço a escavadeira deve possuir </w:t>
      </w:r>
      <w:r w:rsidR="001D5F72" w:rsidRPr="004A570D">
        <w:rPr>
          <w:b/>
          <w:bCs/>
          <w:color w:val="000000"/>
          <w:szCs w:val="24"/>
        </w:rPr>
        <w:t>caçamba de 1m³ (um metro cúbico) de capacidade mínima</w:t>
      </w:r>
      <w:r w:rsidR="001D5F72" w:rsidRPr="001D5F72">
        <w:rPr>
          <w:bCs/>
          <w:color w:val="000000"/>
          <w:szCs w:val="24"/>
        </w:rPr>
        <w:t xml:space="preserve">, </w:t>
      </w:r>
      <w:r w:rsidR="001D5F72" w:rsidRPr="004A570D">
        <w:rPr>
          <w:b/>
          <w:bCs/>
          <w:color w:val="000000"/>
          <w:szCs w:val="24"/>
        </w:rPr>
        <w:t>sendo aceitas máquinas com capacidade maior, sem restrições</w:t>
      </w:r>
      <w:r w:rsidR="001D5F72" w:rsidRPr="001D5F72">
        <w:rPr>
          <w:bCs/>
          <w:color w:val="000000"/>
          <w:szCs w:val="24"/>
        </w:rPr>
        <w:t xml:space="preserve">. Contudo, </w:t>
      </w:r>
      <w:r w:rsidR="001D5F72" w:rsidRPr="004A570D">
        <w:rPr>
          <w:b/>
          <w:bCs/>
          <w:color w:val="000000"/>
          <w:szCs w:val="24"/>
        </w:rPr>
        <w:t>não serão pagos valores adicionais</w:t>
      </w:r>
      <w:r w:rsidR="001D5F72" w:rsidRPr="001D5F72">
        <w:rPr>
          <w:bCs/>
          <w:color w:val="000000"/>
          <w:szCs w:val="24"/>
        </w:rPr>
        <w:t xml:space="preserve">. Desta forma, existirá uma garantia de que o rendimento médio será por </w:t>
      </w:r>
      <w:r w:rsidR="001D5F72" w:rsidRPr="004A570D">
        <w:rPr>
          <w:b/>
          <w:bCs/>
          <w:color w:val="000000"/>
          <w:szCs w:val="24"/>
        </w:rPr>
        <w:t>volta de 65m³ (sessenta e cinco metros cúbicos) de movimentação de terra por unidade de hora máquina</w:t>
      </w:r>
      <w:r w:rsidR="001D5F72" w:rsidRPr="001D5F72">
        <w:rPr>
          <w:bCs/>
          <w:color w:val="000000"/>
          <w:szCs w:val="24"/>
        </w:rPr>
        <w:t>, rendimento este, considerado suficiente para execução dos projetos com boa qualidade no tempo proposto.</w:t>
      </w:r>
    </w:p>
    <w:p w:rsidR="00615B06" w:rsidRPr="005E73B8" w:rsidRDefault="004A570D" w:rsidP="003C79C3">
      <w:pPr>
        <w:pStyle w:val="Corpodetexto"/>
        <w:spacing w:line="283" w:lineRule="auto"/>
        <w:rPr>
          <w:bCs/>
          <w:color w:val="000000"/>
          <w:szCs w:val="24"/>
        </w:rPr>
      </w:pPr>
      <w:r w:rsidRPr="004A570D">
        <w:rPr>
          <w:b/>
          <w:bCs/>
          <w:color w:val="000000"/>
          <w:szCs w:val="24"/>
        </w:rPr>
        <w:t>3.7.</w:t>
      </w:r>
      <w:r w:rsidR="001D5F72" w:rsidRPr="001D5F72">
        <w:rPr>
          <w:bCs/>
          <w:color w:val="000000"/>
          <w:szCs w:val="24"/>
        </w:rPr>
        <w:tab/>
        <w:t xml:space="preserve">Independentemente se utilizados um ou mais equipamentos, no apoio a escavadeira, que possam apresentar maiores produções, a remuneração será o total de horas praticadas </w:t>
      </w:r>
      <w:r w:rsidR="001D5F72" w:rsidRPr="00985C7A">
        <w:rPr>
          <w:b/>
          <w:bCs/>
          <w:color w:val="000000"/>
          <w:szCs w:val="24"/>
        </w:rPr>
        <w:t>até, no máximo 24 horas/projeto</w:t>
      </w:r>
      <w:r w:rsidR="001D5F72" w:rsidRPr="00615B06">
        <w:rPr>
          <w:bCs/>
          <w:color w:val="000000"/>
          <w:szCs w:val="24"/>
        </w:rPr>
        <w:t>,</w:t>
      </w:r>
      <w:r w:rsidR="001D5F72" w:rsidRPr="001D5F72">
        <w:rPr>
          <w:bCs/>
          <w:color w:val="000000"/>
          <w:szCs w:val="24"/>
        </w:rPr>
        <w:t xml:space="preserve"> e terá como base o valor de hora máquina da escavadeira.</w:t>
      </w:r>
    </w:p>
    <w:p w:rsidR="005E73B8" w:rsidRPr="005E73B8" w:rsidRDefault="001769EF" w:rsidP="003C79C3">
      <w:pPr>
        <w:pStyle w:val="Corpodetexto"/>
        <w:spacing w:line="283" w:lineRule="auto"/>
        <w:rPr>
          <w:bCs/>
          <w:color w:val="000000"/>
          <w:szCs w:val="24"/>
        </w:rPr>
      </w:pPr>
      <w:r w:rsidRPr="003C1BA7">
        <w:rPr>
          <w:b/>
          <w:bCs/>
          <w:color w:val="000000"/>
          <w:szCs w:val="24"/>
        </w:rPr>
        <w:lastRenderedPageBreak/>
        <w:t xml:space="preserve">CLÁUSULA </w:t>
      </w:r>
      <w:r>
        <w:rPr>
          <w:b/>
          <w:bCs/>
          <w:color w:val="000000"/>
          <w:szCs w:val="24"/>
        </w:rPr>
        <w:t>QUARTA –</w:t>
      </w:r>
      <w:r w:rsidR="005E73B8" w:rsidRPr="005E73B8">
        <w:rPr>
          <w:bCs/>
          <w:color w:val="000000"/>
          <w:szCs w:val="24"/>
        </w:rPr>
        <w:tab/>
      </w:r>
      <w:r w:rsidR="005E73B8" w:rsidRPr="001769EF">
        <w:rPr>
          <w:b/>
          <w:bCs/>
          <w:color w:val="000000"/>
          <w:szCs w:val="24"/>
        </w:rPr>
        <w:t>DA DESCRIÇÃO DOS SERVIÇOS</w:t>
      </w:r>
    </w:p>
    <w:p w:rsidR="005E73B8" w:rsidRPr="005E73B8" w:rsidRDefault="001769EF" w:rsidP="003C79C3">
      <w:pPr>
        <w:pStyle w:val="Corpodetexto"/>
        <w:spacing w:line="283" w:lineRule="auto"/>
        <w:rPr>
          <w:bCs/>
          <w:color w:val="000000"/>
          <w:szCs w:val="24"/>
        </w:rPr>
      </w:pPr>
      <w:r>
        <w:rPr>
          <w:b/>
          <w:bCs/>
          <w:color w:val="000000"/>
          <w:szCs w:val="24"/>
        </w:rPr>
        <w:t>4.1.</w:t>
      </w:r>
      <w:r w:rsidR="005E73B8" w:rsidRPr="005E73B8">
        <w:rPr>
          <w:bCs/>
          <w:color w:val="000000"/>
          <w:szCs w:val="24"/>
        </w:rPr>
        <w:tab/>
        <w:t xml:space="preserve">A empresa contratada deverá iniciar os trabalhos em </w:t>
      </w:r>
      <w:r w:rsidR="005E73B8" w:rsidRPr="001769EF">
        <w:rPr>
          <w:b/>
          <w:bCs/>
          <w:color w:val="000000"/>
          <w:szCs w:val="24"/>
        </w:rPr>
        <w:t>até 5 (cinco) dias úteis</w:t>
      </w:r>
      <w:r w:rsidR="005E73B8" w:rsidRPr="005E73B8">
        <w:rPr>
          <w:bCs/>
          <w:color w:val="000000"/>
          <w:szCs w:val="24"/>
        </w:rPr>
        <w:t xml:space="preserve"> após o recebimento da Ordem de Início de Serviço.</w:t>
      </w:r>
    </w:p>
    <w:p w:rsidR="000E0FE8" w:rsidRDefault="001769EF" w:rsidP="003C79C3">
      <w:pPr>
        <w:pStyle w:val="Corpodetexto"/>
        <w:spacing w:line="283" w:lineRule="auto"/>
        <w:rPr>
          <w:bCs/>
          <w:color w:val="000000"/>
          <w:szCs w:val="24"/>
        </w:rPr>
      </w:pPr>
      <w:r>
        <w:rPr>
          <w:b/>
          <w:bCs/>
          <w:color w:val="000000"/>
          <w:szCs w:val="24"/>
        </w:rPr>
        <w:t>4.2.</w:t>
      </w:r>
      <w:r w:rsidR="005E73B8" w:rsidRPr="005E73B8">
        <w:rPr>
          <w:bCs/>
          <w:color w:val="000000"/>
          <w:szCs w:val="24"/>
        </w:rPr>
        <w:tab/>
        <w:t>A CONTRATADA deve estar ciente de que os custos estimados em cada “hora/máquina” devem compreender toda a despesa advinda dos deslocamentos da(s) máquina(s), mão de obra do(s) operador(es), combustível, lubrificantes, manutenção geral do(s) equipamento(s), encargos sociais, tributos, entre outros. Ou seja, todos os custos diretos e indiretos da prestação dos serviços devem estar englobados n</w:t>
      </w:r>
      <w:r w:rsidR="000E0FE8">
        <w:rPr>
          <w:bCs/>
          <w:color w:val="000000"/>
          <w:szCs w:val="24"/>
        </w:rPr>
        <w:t>o custo da execução do projeto.</w:t>
      </w:r>
    </w:p>
    <w:p w:rsidR="005E73B8" w:rsidRPr="005E73B8" w:rsidRDefault="000E0FE8" w:rsidP="003C79C3">
      <w:pPr>
        <w:pStyle w:val="Corpodetexto"/>
        <w:spacing w:line="283" w:lineRule="auto"/>
        <w:rPr>
          <w:bCs/>
          <w:color w:val="000000"/>
          <w:szCs w:val="24"/>
        </w:rPr>
      </w:pPr>
      <w:r>
        <w:rPr>
          <w:b/>
          <w:bCs/>
          <w:color w:val="000000"/>
          <w:szCs w:val="24"/>
        </w:rPr>
        <w:t>4.3</w:t>
      </w:r>
      <w:r w:rsidR="001769EF">
        <w:rPr>
          <w:b/>
          <w:bCs/>
          <w:color w:val="000000"/>
          <w:szCs w:val="24"/>
        </w:rPr>
        <w:t>.</w:t>
      </w:r>
      <w:r w:rsidR="005E73B8" w:rsidRPr="005E73B8">
        <w:rPr>
          <w:bCs/>
          <w:color w:val="000000"/>
          <w:szCs w:val="24"/>
        </w:rPr>
        <w:tab/>
        <w:t>Os serviços previstos compreendem toda a movimentação de terra necessária ao atendimento das peças técnicas que orientarão os acabamentos e todas as complementações diversas, como escavações, decapagem, transporte e deposições com seus devidos acabamentos, por exemplo.</w:t>
      </w:r>
    </w:p>
    <w:p w:rsidR="005E73B8" w:rsidRPr="005E73B8" w:rsidRDefault="000E0FE8" w:rsidP="003C79C3">
      <w:pPr>
        <w:pStyle w:val="Corpodetexto"/>
        <w:spacing w:line="283" w:lineRule="auto"/>
        <w:rPr>
          <w:bCs/>
          <w:color w:val="000000"/>
          <w:szCs w:val="24"/>
        </w:rPr>
      </w:pPr>
      <w:r>
        <w:rPr>
          <w:b/>
          <w:bCs/>
          <w:color w:val="000000"/>
          <w:szCs w:val="24"/>
        </w:rPr>
        <w:t>4.4</w:t>
      </w:r>
      <w:r w:rsidR="001769EF">
        <w:rPr>
          <w:b/>
          <w:bCs/>
          <w:color w:val="000000"/>
          <w:szCs w:val="24"/>
        </w:rPr>
        <w:t xml:space="preserve">. </w:t>
      </w:r>
      <w:r w:rsidR="005E73B8" w:rsidRPr="005E73B8">
        <w:rPr>
          <w:bCs/>
          <w:color w:val="000000"/>
          <w:szCs w:val="24"/>
        </w:rPr>
        <w:t>A empresa deverá apresentar comprovante de posse dos maquinários que irá utilizar, sendo esta apresentação baseada em cada lote/região que a empresa assumir. Em caso de utilizar máquinas de terceiros ou alugadas, apresentar cópia de contratos ou comprovantes de locação que apresente as características das máquinas, assim como o prazo de vigência.</w:t>
      </w:r>
    </w:p>
    <w:p w:rsidR="005E73B8" w:rsidRPr="005E73B8" w:rsidRDefault="000E0FE8" w:rsidP="003C79C3">
      <w:pPr>
        <w:pStyle w:val="Corpodetexto"/>
        <w:spacing w:line="283" w:lineRule="auto"/>
        <w:rPr>
          <w:bCs/>
          <w:color w:val="000000"/>
          <w:szCs w:val="24"/>
        </w:rPr>
      </w:pPr>
      <w:r>
        <w:rPr>
          <w:b/>
          <w:bCs/>
          <w:color w:val="000000"/>
          <w:szCs w:val="24"/>
        </w:rPr>
        <w:t>4.5</w:t>
      </w:r>
      <w:r w:rsidR="001769EF">
        <w:rPr>
          <w:b/>
          <w:bCs/>
          <w:color w:val="000000"/>
          <w:szCs w:val="24"/>
        </w:rPr>
        <w:t>.</w:t>
      </w:r>
      <w:r w:rsidR="005E73B8" w:rsidRPr="005E73B8">
        <w:rPr>
          <w:bCs/>
          <w:color w:val="000000"/>
          <w:szCs w:val="24"/>
        </w:rPr>
        <w:tab/>
        <w:t>As empresas deverão atentar com relação aos parâmetros de proteção ao meio ambiente durante toda fase de execução contratual.</w:t>
      </w:r>
    </w:p>
    <w:p w:rsidR="005E73B8" w:rsidRPr="005E73B8" w:rsidRDefault="000E0FE8" w:rsidP="003C79C3">
      <w:pPr>
        <w:pStyle w:val="Corpodetexto"/>
        <w:spacing w:line="283" w:lineRule="auto"/>
        <w:rPr>
          <w:bCs/>
          <w:color w:val="000000"/>
          <w:szCs w:val="24"/>
        </w:rPr>
      </w:pPr>
      <w:r>
        <w:rPr>
          <w:b/>
          <w:bCs/>
          <w:color w:val="000000"/>
          <w:szCs w:val="24"/>
        </w:rPr>
        <w:t>4.6</w:t>
      </w:r>
      <w:r w:rsidR="001769EF">
        <w:rPr>
          <w:b/>
          <w:bCs/>
          <w:color w:val="000000"/>
          <w:szCs w:val="24"/>
        </w:rPr>
        <w:t>.</w:t>
      </w:r>
      <w:r w:rsidR="005E73B8" w:rsidRPr="005E73B8">
        <w:rPr>
          <w:bCs/>
          <w:color w:val="000000"/>
          <w:szCs w:val="24"/>
        </w:rPr>
        <w:tab/>
        <w:t>Para a contratação de serviços, serão consideradas as normas técnicas, de saúde, de higiene e de segurança do trabalho, do Ministério do Trabalho e Emprego – MTE, bem como a priorização o empreg</w:t>
      </w:r>
      <w:r w:rsidR="001D5F72">
        <w:rPr>
          <w:bCs/>
          <w:color w:val="000000"/>
          <w:szCs w:val="24"/>
        </w:rPr>
        <w:t xml:space="preserve">o de mão </w:t>
      </w:r>
      <w:r w:rsidR="005E73B8" w:rsidRPr="005E73B8">
        <w:rPr>
          <w:bCs/>
          <w:color w:val="000000"/>
          <w:szCs w:val="24"/>
        </w:rPr>
        <w:t>de obra específica e segura por meio do Equipamento de Proteção Individual (EPI) específico para execução dos serviços seguindo os critérios dos projetos técnicos elaborados.</w:t>
      </w:r>
    </w:p>
    <w:p w:rsidR="005E73B8" w:rsidRPr="005E73B8" w:rsidRDefault="005E73B8" w:rsidP="003C79C3">
      <w:pPr>
        <w:pStyle w:val="Corpodetexto"/>
        <w:spacing w:line="283" w:lineRule="auto"/>
        <w:rPr>
          <w:bCs/>
          <w:color w:val="000000"/>
          <w:szCs w:val="24"/>
        </w:rPr>
      </w:pPr>
    </w:p>
    <w:p w:rsidR="005E73B8" w:rsidRPr="001769EF" w:rsidRDefault="001769EF" w:rsidP="003C79C3">
      <w:pPr>
        <w:pStyle w:val="Corpodetexto"/>
        <w:spacing w:line="283" w:lineRule="auto"/>
        <w:rPr>
          <w:b/>
          <w:bCs/>
          <w:color w:val="000000"/>
          <w:szCs w:val="24"/>
        </w:rPr>
      </w:pPr>
      <w:r w:rsidRPr="003C1BA7">
        <w:rPr>
          <w:b/>
          <w:bCs/>
          <w:color w:val="000000"/>
          <w:szCs w:val="24"/>
        </w:rPr>
        <w:t xml:space="preserve">CLÁUSULA </w:t>
      </w:r>
      <w:r>
        <w:rPr>
          <w:b/>
          <w:bCs/>
          <w:color w:val="000000"/>
          <w:szCs w:val="24"/>
        </w:rPr>
        <w:t xml:space="preserve">QUINTA – </w:t>
      </w:r>
      <w:r w:rsidR="005E73B8" w:rsidRPr="001769EF">
        <w:rPr>
          <w:b/>
          <w:bCs/>
          <w:color w:val="000000"/>
          <w:szCs w:val="24"/>
        </w:rPr>
        <w:t>DO HORÁRIO DA PRESTAÇÃO DOS SERVIÇOS</w:t>
      </w:r>
    </w:p>
    <w:p w:rsidR="00765251" w:rsidRPr="005E73B8" w:rsidRDefault="001769EF" w:rsidP="003C79C3">
      <w:pPr>
        <w:pStyle w:val="Corpodetexto"/>
        <w:spacing w:line="283" w:lineRule="auto"/>
        <w:rPr>
          <w:bCs/>
          <w:color w:val="000000"/>
          <w:szCs w:val="24"/>
        </w:rPr>
      </w:pPr>
      <w:r>
        <w:rPr>
          <w:b/>
          <w:bCs/>
          <w:color w:val="000000"/>
          <w:szCs w:val="24"/>
        </w:rPr>
        <w:t>5.</w:t>
      </w:r>
      <w:r w:rsidR="005E73B8" w:rsidRPr="005E73B8">
        <w:rPr>
          <w:bCs/>
          <w:color w:val="000000"/>
          <w:szCs w:val="24"/>
        </w:rPr>
        <w:tab/>
        <w:t xml:space="preserve">Os serviços serão realizados durante o período entre </w:t>
      </w:r>
      <w:r w:rsidR="005E73B8" w:rsidRPr="001769EF">
        <w:rPr>
          <w:b/>
          <w:bCs/>
          <w:color w:val="000000"/>
          <w:szCs w:val="24"/>
        </w:rPr>
        <w:t>7h</w:t>
      </w:r>
      <w:r w:rsidR="005E73B8" w:rsidRPr="005E73B8">
        <w:rPr>
          <w:bCs/>
          <w:color w:val="000000"/>
          <w:szCs w:val="24"/>
        </w:rPr>
        <w:t xml:space="preserve"> e </w:t>
      </w:r>
      <w:r w:rsidR="005E73B8" w:rsidRPr="001769EF">
        <w:rPr>
          <w:b/>
          <w:bCs/>
          <w:color w:val="000000"/>
          <w:szCs w:val="24"/>
        </w:rPr>
        <w:t>19h</w:t>
      </w:r>
      <w:r w:rsidR="005E73B8" w:rsidRPr="005E73B8">
        <w:rPr>
          <w:bCs/>
          <w:color w:val="000000"/>
          <w:szCs w:val="24"/>
        </w:rPr>
        <w:t>, ou em outro horário desde que haja comum acordo entre CONTRATANTE e CONTRATADA.</w:t>
      </w:r>
    </w:p>
    <w:p w:rsidR="00765251" w:rsidRDefault="00765251" w:rsidP="003C79C3">
      <w:pPr>
        <w:pStyle w:val="Corpodetexto"/>
        <w:spacing w:line="283" w:lineRule="auto"/>
        <w:ind w:right="-2"/>
        <w:rPr>
          <w:b/>
          <w:bCs/>
          <w:color w:val="000000"/>
          <w:szCs w:val="24"/>
        </w:rPr>
      </w:pPr>
    </w:p>
    <w:p w:rsidR="000E0FE8" w:rsidRDefault="00DF2951" w:rsidP="003C79C3">
      <w:pPr>
        <w:pStyle w:val="Corpodetexto"/>
        <w:spacing w:line="283" w:lineRule="auto"/>
        <w:ind w:right="-2"/>
        <w:rPr>
          <w:b/>
          <w:bCs/>
          <w:color w:val="000000"/>
          <w:szCs w:val="24"/>
        </w:rPr>
      </w:pPr>
      <w:r w:rsidRPr="003C1BA7">
        <w:rPr>
          <w:b/>
          <w:bCs/>
          <w:color w:val="000000"/>
          <w:szCs w:val="24"/>
        </w:rPr>
        <w:t xml:space="preserve">CLÁUSULA </w:t>
      </w:r>
      <w:r>
        <w:rPr>
          <w:b/>
          <w:bCs/>
          <w:color w:val="000000"/>
          <w:szCs w:val="24"/>
        </w:rPr>
        <w:t>SEXTA – DAS OBRIGAÇÕES DA CONTRATADA</w:t>
      </w:r>
    </w:p>
    <w:p w:rsidR="00625198" w:rsidRPr="003C1BA7" w:rsidRDefault="00625198" w:rsidP="003C79C3">
      <w:pPr>
        <w:autoSpaceDE w:val="0"/>
        <w:autoSpaceDN w:val="0"/>
        <w:adjustRightInd w:val="0"/>
        <w:spacing w:line="283" w:lineRule="auto"/>
        <w:ind w:right="-2"/>
        <w:rPr>
          <w:rFonts w:ascii="Times New Roman" w:hAnsi="Times New Roman" w:cs="Times New Roman"/>
          <w:color w:val="000000"/>
          <w:sz w:val="24"/>
          <w:szCs w:val="24"/>
        </w:rPr>
      </w:pPr>
      <w:r w:rsidRPr="00625198">
        <w:rPr>
          <w:rFonts w:ascii="Times New Roman" w:hAnsi="Times New Roman" w:cs="Times New Roman"/>
          <w:b/>
          <w:color w:val="000000"/>
          <w:sz w:val="24"/>
          <w:szCs w:val="24"/>
        </w:rPr>
        <w:t>6.1.</w:t>
      </w:r>
      <w:r>
        <w:rPr>
          <w:rFonts w:ascii="Times New Roman" w:hAnsi="Times New Roman" w:cs="Times New Roman"/>
          <w:color w:val="000000"/>
          <w:sz w:val="24"/>
          <w:szCs w:val="24"/>
        </w:rPr>
        <w:t xml:space="preserve"> </w:t>
      </w:r>
      <w:r w:rsidRPr="003C1BA7">
        <w:rPr>
          <w:rFonts w:ascii="Times New Roman" w:hAnsi="Times New Roman" w:cs="Times New Roman"/>
          <w:color w:val="000000"/>
          <w:sz w:val="24"/>
          <w:szCs w:val="24"/>
        </w:rPr>
        <w:t>Cumprir todas as obrigações constantes no Edital, seus anexos e sua proposta, assumindo como exclusivamente seus os riscos e as despesas decorrentes da boa e perfeita execução do objeto;</w:t>
      </w:r>
    </w:p>
    <w:p w:rsidR="00625198" w:rsidRPr="003C1BA7" w:rsidRDefault="00F5178F"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.2. </w:t>
      </w:r>
      <w:r w:rsidR="00625198" w:rsidRPr="003C1BA7">
        <w:rPr>
          <w:rFonts w:ascii="Times New Roman" w:hAnsi="Times New Roman" w:cs="Times New Roman"/>
          <w:color w:val="000000"/>
          <w:sz w:val="24"/>
          <w:szCs w:val="24"/>
        </w:rPr>
        <w:t xml:space="preserve">Efetuar a </w:t>
      </w:r>
      <w:r w:rsidR="00625198">
        <w:rPr>
          <w:rFonts w:ascii="Times New Roman" w:hAnsi="Times New Roman" w:cs="Times New Roman"/>
          <w:color w:val="000000"/>
          <w:sz w:val="24"/>
          <w:szCs w:val="24"/>
        </w:rPr>
        <w:t>execução do serviço</w:t>
      </w:r>
      <w:r w:rsidR="00625198" w:rsidRPr="003C1BA7">
        <w:rPr>
          <w:rFonts w:ascii="Times New Roman" w:hAnsi="Times New Roman" w:cs="Times New Roman"/>
          <w:color w:val="000000"/>
          <w:sz w:val="24"/>
          <w:szCs w:val="24"/>
        </w:rPr>
        <w:t xml:space="preserve"> em perfeitas condições, conforme especificações, prazo e local constantes no Edital e seus anexos, acompanhado da respectiva nota fiscal, na qual const</w:t>
      </w:r>
      <w:r w:rsidR="00625198">
        <w:rPr>
          <w:rFonts w:ascii="Times New Roman" w:hAnsi="Times New Roman" w:cs="Times New Roman"/>
          <w:color w:val="000000"/>
          <w:sz w:val="24"/>
          <w:szCs w:val="24"/>
        </w:rPr>
        <w:t>arão as indicações referentes ao</w:t>
      </w:r>
      <w:r w:rsidR="00625198" w:rsidRPr="003C1BA7">
        <w:rPr>
          <w:rFonts w:ascii="Times New Roman" w:hAnsi="Times New Roman" w:cs="Times New Roman"/>
          <w:color w:val="000000"/>
          <w:sz w:val="24"/>
          <w:szCs w:val="24"/>
        </w:rPr>
        <w:t xml:space="preserve"> </w:t>
      </w:r>
      <w:r w:rsidR="00625198">
        <w:rPr>
          <w:rFonts w:ascii="Times New Roman" w:hAnsi="Times New Roman" w:cs="Times New Roman"/>
          <w:iCs/>
          <w:color w:val="000000"/>
          <w:sz w:val="24"/>
          <w:szCs w:val="24"/>
        </w:rPr>
        <w:t>serviço prestado</w:t>
      </w:r>
      <w:r w:rsidR="00625198" w:rsidRPr="003C1BA7">
        <w:rPr>
          <w:rFonts w:ascii="Times New Roman" w:hAnsi="Times New Roman" w:cs="Times New Roman"/>
          <w:iCs/>
          <w:color w:val="000000"/>
          <w:sz w:val="24"/>
          <w:szCs w:val="24"/>
        </w:rPr>
        <w:t xml:space="preserve">;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.3. </w:t>
      </w:r>
      <w:r w:rsidR="00625198" w:rsidRPr="003C1BA7">
        <w:rPr>
          <w:rFonts w:ascii="Times New Roman" w:hAnsi="Times New Roman" w:cs="Times New Roman"/>
          <w:color w:val="000000"/>
          <w:sz w:val="24"/>
          <w:szCs w:val="24"/>
        </w:rPr>
        <w:t xml:space="preserve">Providenciar a entrega do </w:t>
      </w:r>
      <w:r w:rsidR="00625198">
        <w:rPr>
          <w:rFonts w:ascii="Times New Roman" w:hAnsi="Times New Roman" w:cs="Times New Roman"/>
          <w:color w:val="000000"/>
          <w:sz w:val="24"/>
          <w:szCs w:val="24"/>
        </w:rPr>
        <w:t>serviço</w:t>
      </w:r>
      <w:r w:rsidR="00625198" w:rsidRPr="003C1BA7">
        <w:rPr>
          <w:rFonts w:ascii="Times New Roman" w:hAnsi="Times New Roman" w:cs="Times New Roman"/>
          <w:color w:val="000000"/>
          <w:sz w:val="24"/>
          <w:szCs w:val="24"/>
        </w:rPr>
        <w:t>, dentro do prazo máximo estabelecido na Ordem de Fornecimento, emitida pelo Município</w:t>
      </w:r>
      <w:r w:rsidR="00625198" w:rsidRPr="003C1BA7">
        <w:rPr>
          <w:rFonts w:ascii="Times New Roman" w:hAnsi="Times New Roman" w:cs="Times New Roman"/>
          <w:sz w:val="24"/>
          <w:szCs w:val="24"/>
        </w:rPr>
        <w:t>, em</w:t>
      </w:r>
      <w:r w:rsidR="00625198" w:rsidRPr="003C1BA7">
        <w:rPr>
          <w:rFonts w:ascii="Times New Roman" w:hAnsi="Times New Roman" w:cs="Times New Roman"/>
          <w:color w:val="000000"/>
          <w:sz w:val="24"/>
          <w:szCs w:val="24"/>
        </w:rPr>
        <w:t xml:space="preserve"> conformidade com as</w:t>
      </w:r>
      <w:r w:rsidR="00625198">
        <w:rPr>
          <w:rFonts w:ascii="Times New Roman" w:hAnsi="Times New Roman" w:cs="Times New Roman"/>
          <w:color w:val="000000"/>
          <w:sz w:val="24"/>
          <w:szCs w:val="24"/>
        </w:rPr>
        <w:t xml:space="preserve"> cláusulas do E</w:t>
      </w:r>
      <w:r w:rsidR="00625198" w:rsidRPr="003C1BA7">
        <w:rPr>
          <w:rFonts w:ascii="Times New Roman" w:hAnsi="Times New Roman" w:cs="Times New Roman"/>
          <w:color w:val="000000"/>
          <w:sz w:val="24"/>
          <w:szCs w:val="24"/>
        </w:rPr>
        <w:t xml:space="preserve">dital, caso contrário estando sujeito a penalidades;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.4. </w:t>
      </w:r>
      <w:r w:rsidR="00625198" w:rsidRPr="003C1BA7">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.5. </w:t>
      </w:r>
      <w:r w:rsidR="00625198" w:rsidRPr="003C1BA7">
        <w:rPr>
          <w:rFonts w:ascii="Times New Roman" w:hAnsi="Times New Roman" w:cs="Times New Roman"/>
          <w:color w:val="000000"/>
          <w:sz w:val="24"/>
          <w:szCs w:val="24"/>
        </w:rPr>
        <w:t xml:space="preserve">Substituir, reparar ou corrigir, às suas expensas, no prazo fixado neste Termo de Referência, o </w:t>
      </w:r>
      <w:r w:rsidR="00625198">
        <w:rPr>
          <w:rFonts w:ascii="Times New Roman" w:hAnsi="Times New Roman" w:cs="Times New Roman"/>
          <w:color w:val="000000"/>
          <w:sz w:val="24"/>
          <w:szCs w:val="24"/>
        </w:rPr>
        <w:t>serviço executado em desacordo</w:t>
      </w:r>
      <w:r w:rsidR="00625198" w:rsidRPr="003C1BA7">
        <w:rPr>
          <w:rFonts w:ascii="Times New Roman" w:hAnsi="Times New Roman" w:cs="Times New Roman"/>
          <w:color w:val="000000"/>
          <w:sz w:val="24"/>
          <w:szCs w:val="24"/>
        </w:rPr>
        <w:t xml:space="preserve"> </w:t>
      </w:r>
      <w:r w:rsidR="00625198">
        <w:rPr>
          <w:rFonts w:ascii="Times New Roman" w:hAnsi="Times New Roman" w:cs="Times New Roman"/>
          <w:color w:val="000000"/>
          <w:sz w:val="24"/>
          <w:szCs w:val="24"/>
        </w:rPr>
        <w:t>ao Plano de Trabalho e Projeto de Execução</w:t>
      </w:r>
      <w:r w:rsidR="00625198" w:rsidRPr="003C1BA7">
        <w:rPr>
          <w:rFonts w:ascii="Times New Roman" w:hAnsi="Times New Roman" w:cs="Times New Roman"/>
          <w:color w:val="000000"/>
          <w:sz w:val="24"/>
          <w:szCs w:val="24"/>
        </w:rPr>
        <w:t xml:space="preserve">;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.6. </w:t>
      </w:r>
      <w:r w:rsidR="00625198" w:rsidRPr="003C1BA7">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 xml:space="preserve">.7. </w:t>
      </w:r>
      <w:r w:rsidR="00625198" w:rsidRPr="003C1BA7">
        <w:rPr>
          <w:rFonts w:ascii="Times New Roman" w:hAnsi="Times New Roman" w:cs="Times New Roman"/>
          <w:color w:val="000000"/>
          <w:sz w:val="24"/>
          <w:szCs w:val="24"/>
        </w:rPr>
        <w:t xml:space="preserve">Indicar preposto para representá-la durante a execução do contrato; </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6</w:t>
      </w:r>
      <w:r w:rsidR="00625198">
        <w:rPr>
          <w:rFonts w:ascii="Times New Roman" w:hAnsi="Times New Roman" w:cs="Times New Roman"/>
          <w:b/>
          <w:bCs/>
          <w:color w:val="000000"/>
          <w:sz w:val="24"/>
          <w:szCs w:val="24"/>
        </w:rPr>
        <w:t>.8</w:t>
      </w:r>
      <w:r w:rsidR="00625198" w:rsidRPr="003C1BA7">
        <w:rPr>
          <w:rFonts w:ascii="Times New Roman" w:hAnsi="Times New Roman" w:cs="Times New Roman"/>
          <w:b/>
          <w:bCs/>
          <w:color w:val="000000"/>
          <w:sz w:val="24"/>
          <w:szCs w:val="24"/>
        </w:rPr>
        <w:t xml:space="preserve">. </w:t>
      </w:r>
      <w:r w:rsidR="00625198" w:rsidRPr="003C1BA7">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rsidR="00625198" w:rsidRPr="00A424BD" w:rsidRDefault="003F6734" w:rsidP="003C79C3">
      <w:pPr>
        <w:autoSpaceDE w:val="0"/>
        <w:autoSpaceDN w:val="0"/>
        <w:adjustRightInd w:val="0"/>
        <w:spacing w:line="283" w:lineRule="auto"/>
        <w:ind w:right="-2"/>
        <w:rPr>
          <w:rFonts w:ascii="Times New Roman" w:hAnsi="Times New Roman" w:cs="Times New Roman"/>
          <w:sz w:val="24"/>
          <w:szCs w:val="24"/>
        </w:rPr>
      </w:pPr>
      <w:r>
        <w:rPr>
          <w:rFonts w:ascii="Times New Roman" w:hAnsi="Times New Roman" w:cs="Times New Roman"/>
          <w:b/>
          <w:bCs/>
          <w:color w:val="000000"/>
          <w:sz w:val="24"/>
          <w:szCs w:val="24"/>
        </w:rPr>
        <w:t>6</w:t>
      </w:r>
      <w:r w:rsidR="00625198">
        <w:rPr>
          <w:rFonts w:ascii="Times New Roman" w:hAnsi="Times New Roman" w:cs="Times New Roman"/>
          <w:b/>
          <w:bCs/>
          <w:color w:val="000000"/>
          <w:sz w:val="24"/>
          <w:szCs w:val="24"/>
        </w:rPr>
        <w:t>.9</w:t>
      </w:r>
      <w:r w:rsidR="00625198" w:rsidRPr="003C1BA7">
        <w:rPr>
          <w:rFonts w:ascii="Times New Roman" w:hAnsi="Times New Roman" w:cs="Times New Roman"/>
          <w:b/>
          <w:bCs/>
          <w:color w:val="000000"/>
          <w:sz w:val="24"/>
          <w:szCs w:val="24"/>
        </w:rPr>
        <w:t xml:space="preserve">. </w:t>
      </w:r>
      <w:r w:rsidR="00625198" w:rsidRPr="006859AC">
        <w:rPr>
          <w:rFonts w:ascii="Times New Roman" w:hAnsi="Times New Roman" w:cs="Times New Roman"/>
          <w:b/>
          <w:sz w:val="24"/>
          <w:szCs w:val="24"/>
        </w:rPr>
        <w:t>É de responsabilidade da futura CONTRATADA os custos de transporte (ida e volta) dos equipamentos para a prestação do serviço</w:t>
      </w:r>
      <w:r w:rsidR="00625198" w:rsidRPr="00A424BD">
        <w:rPr>
          <w:rFonts w:ascii="Times New Roman" w:hAnsi="Times New Roman" w:cs="Times New Roman"/>
          <w:sz w:val="24"/>
          <w:szCs w:val="24"/>
        </w:rPr>
        <w:t>;</w:t>
      </w:r>
    </w:p>
    <w:p w:rsidR="00625198" w:rsidRPr="003C1BA7"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.1</w:t>
      </w:r>
      <w:r w:rsidR="00625198">
        <w:rPr>
          <w:rFonts w:ascii="Times New Roman" w:hAnsi="Times New Roman" w:cs="Times New Roman"/>
          <w:b/>
          <w:bCs/>
          <w:color w:val="000000"/>
          <w:sz w:val="24"/>
          <w:szCs w:val="24"/>
        </w:rPr>
        <w:t>0</w:t>
      </w:r>
      <w:r w:rsidR="00625198" w:rsidRPr="003C1BA7">
        <w:rPr>
          <w:rFonts w:ascii="Times New Roman" w:hAnsi="Times New Roman" w:cs="Times New Roman"/>
          <w:b/>
          <w:bCs/>
          <w:color w:val="000000"/>
          <w:sz w:val="24"/>
          <w:szCs w:val="24"/>
        </w:rPr>
        <w:t xml:space="preserve">. </w:t>
      </w:r>
      <w:r w:rsidR="00625198" w:rsidRPr="003C1BA7">
        <w:rPr>
          <w:rFonts w:ascii="Times New Roman" w:hAnsi="Times New Roman" w:cs="Times New Roman"/>
          <w:color w:val="000000"/>
          <w:sz w:val="24"/>
          <w:szCs w:val="24"/>
        </w:rPr>
        <w:t xml:space="preserve">No ato da entrega do objeto deverá ser apresentado documento fiscal válido correspondente ao fornecimento; </w:t>
      </w:r>
    </w:p>
    <w:p w:rsidR="00625198" w:rsidRDefault="003F673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25198" w:rsidRPr="003C1BA7">
        <w:rPr>
          <w:rFonts w:ascii="Times New Roman" w:hAnsi="Times New Roman" w:cs="Times New Roman"/>
          <w:b/>
          <w:bCs/>
          <w:color w:val="000000"/>
          <w:sz w:val="24"/>
          <w:szCs w:val="24"/>
        </w:rPr>
        <w:t>.1</w:t>
      </w:r>
      <w:r w:rsidR="00625198">
        <w:rPr>
          <w:rFonts w:ascii="Times New Roman" w:hAnsi="Times New Roman" w:cs="Times New Roman"/>
          <w:b/>
          <w:bCs/>
          <w:color w:val="000000"/>
          <w:sz w:val="24"/>
          <w:szCs w:val="24"/>
        </w:rPr>
        <w:t>1</w:t>
      </w:r>
      <w:r w:rsidR="00625198" w:rsidRPr="003C1BA7">
        <w:rPr>
          <w:rFonts w:ascii="Times New Roman" w:hAnsi="Times New Roman" w:cs="Times New Roman"/>
          <w:b/>
          <w:bCs/>
          <w:color w:val="000000"/>
          <w:sz w:val="24"/>
          <w:szCs w:val="24"/>
        </w:rPr>
        <w:t xml:space="preserve">. </w:t>
      </w:r>
      <w:r w:rsidR="00625198" w:rsidRPr="003C1BA7">
        <w:rPr>
          <w:rFonts w:ascii="Times New Roman" w:hAnsi="Times New Roman" w:cs="Times New Roman"/>
          <w:color w:val="000000"/>
          <w:sz w:val="24"/>
          <w:szCs w:val="24"/>
        </w:rPr>
        <w:t xml:space="preserve">Comunicar à CONTRATANTE, por escrito, no prazo de </w:t>
      </w:r>
      <w:r w:rsidR="00625198" w:rsidRPr="003C1BA7">
        <w:rPr>
          <w:rFonts w:ascii="Times New Roman" w:hAnsi="Times New Roman" w:cs="Times New Roman"/>
          <w:b/>
          <w:color w:val="000000"/>
          <w:sz w:val="24"/>
          <w:szCs w:val="24"/>
        </w:rPr>
        <w:t>24 (vinte e quatro) horas</w:t>
      </w:r>
      <w:r w:rsidR="00625198" w:rsidRPr="003C1BA7">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w:t>
      </w:r>
      <w:r w:rsidR="00625198">
        <w:rPr>
          <w:rFonts w:ascii="Times New Roman" w:hAnsi="Times New Roman" w:cs="Times New Roman"/>
          <w:color w:val="000000"/>
          <w:sz w:val="24"/>
          <w:szCs w:val="24"/>
        </w:rPr>
        <w:t>execução</w:t>
      </w:r>
      <w:r w:rsidR="00625198" w:rsidRPr="003C1BA7">
        <w:rPr>
          <w:rFonts w:ascii="Times New Roman" w:hAnsi="Times New Roman" w:cs="Times New Roman"/>
          <w:color w:val="000000"/>
          <w:sz w:val="24"/>
          <w:szCs w:val="24"/>
        </w:rPr>
        <w:t>, apresentando razões justificadoras, as quais serão objetos de análise que poderão ser o</w:t>
      </w:r>
      <w:r w:rsidR="00F5178F">
        <w:rPr>
          <w:rFonts w:ascii="Times New Roman" w:hAnsi="Times New Roman" w:cs="Times New Roman"/>
          <w:color w:val="000000"/>
          <w:sz w:val="24"/>
          <w:szCs w:val="24"/>
        </w:rPr>
        <w:t>u não aceitas pela CONTRATANTE;</w:t>
      </w:r>
    </w:p>
    <w:p w:rsidR="00F5178F" w:rsidRDefault="00F5178F"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6.12.</w:t>
      </w:r>
      <w:r>
        <w:rPr>
          <w:rFonts w:ascii="Times New Roman" w:hAnsi="Times New Roman" w:cs="Times New Roman"/>
          <w:color w:val="000000"/>
          <w:sz w:val="24"/>
          <w:szCs w:val="24"/>
        </w:rPr>
        <w:t xml:space="preserve"> </w:t>
      </w:r>
      <w:r w:rsidRPr="00F5178F">
        <w:rPr>
          <w:rFonts w:ascii="Times New Roman" w:hAnsi="Times New Roman" w:cs="Times New Roman"/>
          <w:color w:val="000000"/>
          <w:sz w:val="24"/>
          <w:szCs w:val="24"/>
        </w:rPr>
        <w:t>Reparar ou indenizar, prontamente e a critério da CONTRATANTE, eventuais danos, avarias ou prejuízos ocasionados por ineficiência, negligência, erros ou irregularidades cometidas, mesmo culposamente, por seus empregados ou prepostos à CONTRATANTE ou a terceiros, no desempenho de suas atividades, autorizando, desde logo, o desconto em qu</w:t>
      </w:r>
      <w:r w:rsidR="00722C18">
        <w:rPr>
          <w:rFonts w:ascii="Times New Roman" w:hAnsi="Times New Roman" w:cs="Times New Roman"/>
          <w:color w:val="000000"/>
          <w:sz w:val="24"/>
          <w:szCs w:val="24"/>
        </w:rPr>
        <w:t>alquer crédito que lhe favoreça;</w:t>
      </w:r>
    </w:p>
    <w:p w:rsidR="00722C18" w:rsidRDefault="00722C18"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6.13.</w:t>
      </w:r>
      <w:r>
        <w:rPr>
          <w:rFonts w:ascii="Times New Roman" w:hAnsi="Times New Roman" w:cs="Times New Roman"/>
          <w:color w:val="000000"/>
          <w:sz w:val="24"/>
          <w:szCs w:val="24"/>
        </w:rPr>
        <w:t xml:space="preserve"> Comprometer</w:t>
      </w:r>
      <w:r w:rsidRPr="00722C18">
        <w:rPr>
          <w:rFonts w:ascii="Times New Roman" w:hAnsi="Times New Roman" w:cs="Times New Roman"/>
          <w:color w:val="000000"/>
          <w:sz w:val="24"/>
          <w:szCs w:val="24"/>
        </w:rPr>
        <w:t>-se pelos encargos trabalhistas, previdenciários, fiscais e comerciais resultantes da execução do contrato. Sua inadimplência com referência aos encargos referidos neste item, não transfere à CONTRATANTE a responsabilidade de seu pagamento, nem poderá onerar o</w:t>
      </w:r>
      <w:r w:rsidR="00A666DD">
        <w:rPr>
          <w:rFonts w:ascii="Times New Roman" w:hAnsi="Times New Roman" w:cs="Times New Roman"/>
          <w:color w:val="000000"/>
          <w:sz w:val="24"/>
          <w:szCs w:val="24"/>
        </w:rPr>
        <w:t xml:space="preserve"> objeto ou restringir o serviço;</w:t>
      </w:r>
    </w:p>
    <w:p w:rsidR="00A666DD" w:rsidRPr="00A666DD" w:rsidRDefault="00A666DD"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6.14.</w:t>
      </w:r>
      <w:r>
        <w:rPr>
          <w:rFonts w:ascii="Times New Roman" w:hAnsi="Times New Roman" w:cs="Times New Roman"/>
          <w:color w:val="000000"/>
          <w:sz w:val="24"/>
          <w:szCs w:val="24"/>
        </w:rPr>
        <w:t xml:space="preserve"> </w:t>
      </w:r>
      <w:r w:rsidRPr="00A666DD">
        <w:rPr>
          <w:rFonts w:ascii="Times New Roman" w:hAnsi="Times New Roman" w:cs="Times New Roman"/>
          <w:color w:val="000000"/>
          <w:sz w:val="24"/>
          <w:szCs w:val="24"/>
        </w:rPr>
        <w:t>Ficará por conta da CONTRATADA as despesas com operador, combustível e transporte da máquina entre as comunidades do interior do Município onde os serviços serão prestados;</w:t>
      </w:r>
    </w:p>
    <w:p w:rsidR="00A666DD" w:rsidRPr="00A666DD" w:rsidRDefault="00644DDC"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6.15.</w:t>
      </w:r>
      <w:r w:rsidR="00A666DD" w:rsidRPr="00A666DD">
        <w:rPr>
          <w:rFonts w:ascii="Times New Roman" w:hAnsi="Times New Roman" w:cs="Times New Roman"/>
          <w:color w:val="000000"/>
          <w:sz w:val="24"/>
          <w:szCs w:val="24"/>
        </w:rPr>
        <w:t xml:space="preserve"> É de inteira responsabilidade da </w:t>
      </w:r>
      <w:r w:rsidR="00A33AC5" w:rsidRPr="00A666DD">
        <w:rPr>
          <w:rFonts w:ascii="Times New Roman" w:hAnsi="Times New Roman" w:cs="Times New Roman"/>
          <w:color w:val="000000"/>
          <w:sz w:val="24"/>
          <w:szCs w:val="24"/>
        </w:rPr>
        <w:t xml:space="preserve">CONTRATADA </w:t>
      </w:r>
      <w:r w:rsidR="00A666DD" w:rsidRPr="00A666DD">
        <w:rPr>
          <w:rFonts w:ascii="Times New Roman" w:hAnsi="Times New Roman" w:cs="Times New Roman"/>
          <w:color w:val="000000"/>
          <w:sz w:val="24"/>
          <w:szCs w:val="24"/>
        </w:rPr>
        <w:t>toda a manutenção da máquina, devendo oportunamente efetuar a troca de filtros, lubrificantes, graxas, lâmpadas, pneus, cabos, correias, toda e qualquer peça necessária para o perfeito funcionamento da mesma;</w:t>
      </w:r>
    </w:p>
    <w:p w:rsidR="00A33AC5" w:rsidRDefault="00A33AC5"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6.16.</w:t>
      </w:r>
      <w:r w:rsidR="00A666DD" w:rsidRPr="00A666DD">
        <w:rPr>
          <w:rFonts w:ascii="Times New Roman" w:hAnsi="Times New Roman" w:cs="Times New Roman"/>
          <w:color w:val="000000"/>
          <w:sz w:val="24"/>
          <w:szCs w:val="24"/>
        </w:rPr>
        <w:t xml:space="preserve"> A </w:t>
      </w:r>
      <w:r w:rsidRPr="00A666DD">
        <w:rPr>
          <w:rFonts w:ascii="Times New Roman" w:hAnsi="Times New Roman" w:cs="Times New Roman"/>
          <w:color w:val="000000"/>
          <w:sz w:val="24"/>
          <w:szCs w:val="24"/>
        </w:rPr>
        <w:t xml:space="preserve">CONTRATADA </w:t>
      </w:r>
      <w:r w:rsidR="00A666DD" w:rsidRPr="00A666DD">
        <w:rPr>
          <w:rFonts w:ascii="Times New Roman" w:hAnsi="Times New Roman" w:cs="Times New Roman"/>
          <w:color w:val="000000"/>
          <w:sz w:val="24"/>
          <w:szCs w:val="24"/>
        </w:rPr>
        <w:t>deverá fornecer a todos os tr</w:t>
      </w:r>
      <w:r w:rsidR="00804D5C">
        <w:rPr>
          <w:rFonts w:ascii="Times New Roman" w:hAnsi="Times New Roman" w:cs="Times New Roman"/>
          <w:color w:val="000000"/>
          <w:sz w:val="24"/>
          <w:szCs w:val="24"/>
        </w:rPr>
        <w:t>abalhadores o tipo adequado de Equipamento de Proteção I</w:t>
      </w:r>
      <w:r w:rsidR="00A666DD" w:rsidRPr="00A666DD">
        <w:rPr>
          <w:rFonts w:ascii="Times New Roman" w:hAnsi="Times New Roman" w:cs="Times New Roman"/>
          <w:color w:val="000000"/>
          <w:sz w:val="24"/>
          <w:szCs w:val="24"/>
        </w:rPr>
        <w:t xml:space="preserve">ndividual – EPI e deverá treinar e tornar obrigatório o uso de EPIs e seguir todas as legislações vigentes </w:t>
      </w:r>
      <w:r w:rsidR="00090A2A">
        <w:rPr>
          <w:rFonts w:ascii="Times New Roman" w:hAnsi="Times New Roman" w:cs="Times New Roman"/>
          <w:color w:val="000000"/>
          <w:sz w:val="24"/>
          <w:szCs w:val="24"/>
        </w:rPr>
        <w:t>quanto a segurança no trabalho;</w:t>
      </w:r>
    </w:p>
    <w:p w:rsidR="00A666DD" w:rsidRPr="00A666DD" w:rsidRDefault="00A33AC5" w:rsidP="003C79C3">
      <w:pPr>
        <w:tabs>
          <w:tab w:val="left" w:pos="709"/>
        </w:tabs>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6.16.1.</w:t>
      </w:r>
      <w:r w:rsidR="00EF26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Os Equipamentos de Proteção I</w:t>
      </w:r>
      <w:r w:rsidR="00A666DD" w:rsidRPr="00A666DD">
        <w:rPr>
          <w:rFonts w:ascii="Times New Roman" w:hAnsi="Times New Roman" w:cs="Times New Roman"/>
          <w:color w:val="000000"/>
          <w:sz w:val="24"/>
          <w:szCs w:val="24"/>
        </w:rPr>
        <w:t>ndividual</w:t>
      </w:r>
      <w:r w:rsidR="00A67633">
        <w:rPr>
          <w:rFonts w:ascii="Times New Roman" w:hAnsi="Times New Roman" w:cs="Times New Roman"/>
          <w:color w:val="000000"/>
          <w:sz w:val="24"/>
          <w:szCs w:val="24"/>
        </w:rPr>
        <w:t xml:space="preserve"> – EPIs</w:t>
      </w:r>
      <w:r w:rsidR="00A666DD" w:rsidRPr="00A666DD">
        <w:rPr>
          <w:rFonts w:ascii="Times New Roman" w:hAnsi="Times New Roman" w:cs="Times New Roman"/>
          <w:color w:val="000000"/>
          <w:sz w:val="24"/>
          <w:szCs w:val="24"/>
        </w:rPr>
        <w:t xml:space="preserve"> fornecidos aos empregados deverão, obrigatoriamente, conte</w:t>
      </w:r>
      <w:r w:rsidR="00090A2A">
        <w:rPr>
          <w:rFonts w:ascii="Times New Roman" w:hAnsi="Times New Roman" w:cs="Times New Roman"/>
          <w:color w:val="000000"/>
          <w:sz w:val="24"/>
          <w:szCs w:val="24"/>
        </w:rPr>
        <w:t>r a identificação da Contratada;</w:t>
      </w:r>
    </w:p>
    <w:p w:rsidR="00A666DD" w:rsidRPr="00A666DD" w:rsidRDefault="00804D5C"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6.17.</w:t>
      </w:r>
      <w:r w:rsidR="00A666DD" w:rsidRPr="00A666DD">
        <w:rPr>
          <w:rFonts w:ascii="Times New Roman" w:hAnsi="Times New Roman" w:cs="Times New Roman"/>
          <w:color w:val="000000"/>
          <w:sz w:val="24"/>
          <w:szCs w:val="24"/>
        </w:rPr>
        <w:t xml:space="preserve"> A </w:t>
      </w:r>
      <w:r w:rsidRPr="00A666DD">
        <w:rPr>
          <w:rFonts w:ascii="Times New Roman" w:hAnsi="Times New Roman" w:cs="Times New Roman"/>
          <w:color w:val="000000"/>
          <w:sz w:val="24"/>
          <w:szCs w:val="24"/>
        </w:rPr>
        <w:t xml:space="preserve">CONTRATADA </w:t>
      </w:r>
      <w:r w:rsidR="00A666DD" w:rsidRPr="00A666DD">
        <w:rPr>
          <w:rFonts w:ascii="Times New Roman" w:hAnsi="Times New Roman" w:cs="Times New Roman"/>
          <w:color w:val="000000"/>
          <w:sz w:val="24"/>
          <w:szCs w:val="24"/>
        </w:rPr>
        <w:t>não será eximida de qualquer responsabilidade quanto à segurança individual e coletiva de seus trabalhadores.</w:t>
      </w:r>
    </w:p>
    <w:p w:rsidR="00625198" w:rsidRPr="003C1BA7" w:rsidRDefault="00625198"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6</w:t>
      </w:r>
      <w:r w:rsidR="00216546">
        <w:rPr>
          <w:rFonts w:ascii="Times New Roman" w:hAnsi="Times New Roman" w:cs="Times New Roman"/>
          <w:b/>
          <w:bCs/>
          <w:color w:val="000000"/>
          <w:sz w:val="24"/>
          <w:szCs w:val="24"/>
        </w:rPr>
        <w:t xml:space="preserve">.18. </w:t>
      </w:r>
      <w:r w:rsidRPr="00A90609">
        <w:rPr>
          <w:rFonts w:ascii="Times New Roman" w:hAnsi="Times New Roman" w:cs="Times New Roman"/>
          <w:b/>
          <w:color w:val="000000"/>
          <w:sz w:val="24"/>
          <w:szCs w:val="24"/>
          <w:u w:val="single"/>
        </w:rPr>
        <w:t>São expressamente vedadas à CONTRATADA</w:t>
      </w:r>
      <w:r w:rsidRPr="003C1BA7">
        <w:rPr>
          <w:rFonts w:ascii="Times New Roman" w:hAnsi="Times New Roman" w:cs="Times New Roman"/>
          <w:color w:val="000000"/>
          <w:sz w:val="24"/>
          <w:szCs w:val="24"/>
        </w:rPr>
        <w:t xml:space="preserve">: </w:t>
      </w:r>
    </w:p>
    <w:p w:rsidR="00625198" w:rsidRPr="003C1BA7" w:rsidRDefault="00625198"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6</w:t>
      </w:r>
      <w:r w:rsidR="00216546">
        <w:rPr>
          <w:rFonts w:ascii="Times New Roman" w:hAnsi="Times New Roman" w:cs="Times New Roman"/>
          <w:b/>
          <w:bCs/>
          <w:color w:val="000000"/>
          <w:sz w:val="24"/>
          <w:szCs w:val="24"/>
        </w:rPr>
        <w:t>.18.1.</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A veiculação de publicidade acerca deste contrato, salvo se houver prévia autorização da CONTRATANTE; </w:t>
      </w:r>
    </w:p>
    <w:p w:rsidR="00625198" w:rsidRPr="003C1BA7" w:rsidRDefault="00F156BE" w:rsidP="003C79C3">
      <w:pPr>
        <w:autoSpaceDE w:val="0"/>
        <w:autoSpaceDN w:val="0"/>
        <w:adjustRightInd w:val="0"/>
        <w:spacing w:line="283" w:lineRule="auto"/>
        <w:ind w:right="-2"/>
        <w:rPr>
          <w:rFonts w:ascii="Times New Roman" w:hAnsi="Times New Roman" w:cs="Times New Roman"/>
          <w:color w:val="000000"/>
          <w:sz w:val="24"/>
          <w:szCs w:val="24"/>
        </w:rPr>
      </w:pPr>
      <w:r w:rsidRPr="00F156BE">
        <w:rPr>
          <w:rFonts w:ascii="Times New Roman" w:hAnsi="Times New Roman" w:cs="Times New Roman"/>
          <w:b/>
          <w:bCs/>
          <w:sz w:val="24"/>
          <w:szCs w:val="24"/>
        </w:rPr>
        <w:t>6.18.2.</w:t>
      </w:r>
      <w:r w:rsidR="00625198" w:rsidRPr="00F156BE">
        <w:rPr>
          <w:rFonts w:ascii="Times New Roman" w:hAnsi="Times New Roman" w:cs="Times New Roman"/>
          <w:b/>
          <w:bCs/>
          <w:sz w:val="24"/>
          <w:szCs w:val="24"/>
        </w:rPr>
        <w:t xml:space="preserve"> </w:t>
      </w:r>
      <w:r w:rsidR="00625198" w:rsidRPr="00F156BE">
        <w:rPr>
          <w:rFonts w:ascii="Times New Roman" w:hAnsi="Times New Roman" w:cs="Times New Roman"/>
          <w:sz w:val="24"/>
          <w:szCs w:val="24"/>
        </w:rPr>
        <w:t xml:space="preserve">A </w:t>
      </w:r>
      <w:r w:rsidR="00625198" w:rsidRPr="003C1BA7">
        <w:rPr>
          <w:rFonts w:ascii="Times New Roman" w:hAnsi="Times New Roman" w:cs="Times New Roman"/>
          <w:color w:val="000000"/>
          <w:sz w:val="24"/>
          <w:szCs w:val="24"/>
        </w:rPr>
        <w:t xml:space="preserve">subcontratação para a execução do objeto desta aquisição, uma vez que a garantia será prestada pela CONTRATANTE; </w:t>
      </w:r>
    </w:p>
    <w:p w:rsidR="00625198" w:rsidRPr="003C1BA7" w:rsidRDefault="00F156BE"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6.18.3.</w:t>
      </w:r>
      <w:r w:rsidR="00625198" w:rsidRPr="003C1BA7">
        <w:rPr>
          <w:rFonts w:ascii="Times New Roman" w:hAnsi="Times New Roman" w:cs="Times New Roman"/>
          <w:b/>
          <w:bCs/>
          <w:color w:val="000000"/>
          <w:sz w:val="24"/>
          <w:szCs w:val="24"/>
        </w:rPr>
        <w:t xml:space="preserve"> </w:t>
      </w:r>
      <w:r w:rsidR="00625198" w:rsidRPr="003C1BA7">
        <w:rPr>
          <w:rFonts w:ascii="Times New Roman" w:hAnsi="Times New Roman" w:cs="Times New Roman"/>
          <w:color w:val="000000"/>
          <w:sz w:val="24"/>
          <w:szCs w:val="24"/>
        </w:rPr>
        <w:t xml:space="preserve">A contratação de servidor pertencente ao quadro de pessoal da CONTRATANTE, ativo ou aposentado há menos de </w:t>
      </w:r>
      <w:r w:rsidR="00625198" w:rsidRPr="003C1BA7">
        <w:rPr>
          <w:rFonts w:ascii="Times New Roman" w:hAnsi="Times New Roman" w:cs="Times New Roman"/>
          <w:b/>
          <w:color w:val="000000"/>
          <w:sz w:val="24"/>
          <w:szCs w:val="24"/>
        </w:rPr>
        <w:t>5 (cinco) anos</w:t>
      </w:r>
      <w:r w:rsidR="00625198" w:rsidRPr="003C1BA7">
        <w:rPr>
          <w:rFonts w:ascii="Times New Roman" w:hAnsi="Times New Roman" w:cs="Times New Roman"/>
          <w:color w:val="000000"/>
          <w:sz w:val="24"/>
          <w:szCs w:val="24"/>
        </w:rPr>
        <w:t>, ou de ocupante de cargo em comissão, assim como de seu cônjuge, companheiro, parente em linha reta, colateral ou por afinidade, até o 3º grau, du</w:t>
      </w:r>
      <w:r w:rsidR="00BE14B4">
        <w:rPr>
          <w:rFonts w:ascii="Times New Roman" w:hAnsi="Times New Roman" w:cs="Times New Roman"/>
          <w:color w:val="000000"/>
          <w:sz w:val="24"/>
          <w:szCs w:val="24"/>
        </w:rPr>
        <w:t>rante a vigência deste Contrato.</w:t>
      </w:r>
      <w:r w:rsidR="00625198" w:rsidRPr="003C1BA7">
        <w:rPr>
          <w:rFonts w:ascii="Times New Roman" w:hAnsi="Times New Roman" w:cs="Times New Roman"/>
          <w:color w:val="000000"/>
          <w:sz w:val="24"/>
          <w:szCs w:val="24"/>
        </w:rPr>
        <w:t xml:space="preserve"> </w:t>
      </w:r>
    </w:p>
    <w:p w:rsidR="005E73B8" w:rsidRDefault="005E73B8" w:rsidP="003C79C3">
      <w:pPr>
        <w:pStyle w:val="Corpodetexto"/>
        <w:spacing w:line="283" w:lineRule="auto"/>
        <w:ind w:right="-2"/>
        <w:rPr>
          <w:b/>
          <w:bCs/>
          <w:color w:val="000000"/>
          <w:szCs w:val="24"/>
        </w:rPr>
      </w:pPr>
    </w:p>
    <w:p w:rsidR="00BE14B4" w:rsidRDefault="00BE14B4" w:rsidP="003C79C3">
      <w:pPr>
        <w:pStyle w:val="Corpodetexto"/>
        <w:spacing w:line="283" w:lineRule="auto"/>
        <w:ind w:right="-2"/>
        <w:rPr>
          <w:b/>
          <w:bCs/>
          <w:color w:val="000000"/>
          <w:szCs w:val="24"/>
        </w:rPr>
      </w:pPr>
      <w:r w:rsidRPr="003C1BA7">
        <w:rPr>
          <w:b/>
          <w:bCs/>
          <w:color w:val="000000"/>
          <w:szCs w:val="24"/>
        </w:rPr>
        <w:t xml:space="preserve">CLÁUSULA </w:t>
      </w:r>
      <w:r>
        <w:rPr>
          <w:b/>
          <w:bCs/>
          <w:color w:val="000000"/>
          <w:szCs w:val="24"/>
        </w:rPr>
        <w:t xml:space="preserve">SÉTIMA – DAS OBRIGAÇÕES DA </w:t>
      </w:r>
      <w:r w:rsidRPr="00BE14B4">
        <w:rPr>
          <w:b/>
          <w:bCs/>
          <w:color w:val="000000"/>
          <w:szCs w:val="24"/>
        </w:rPr>
        <w:t>CONTRATANTE</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t xml:space="preserve"> </w:t>
      </w:r>
      <w:r w:rsidRPr="00BE14B4">
        <w:rPr>
          <w:rFonts w:ascii="Times New Roman" w:hAnsi="Times New Roman" w:cs="Times New Roman"/>
          <w:bCs/>
          <w:color w:val="000000"/>
          <w:sz w:val="24"/>
          <w:szCs w:val="24"/>
        </w:rPr>
        <w:t>A CONTRATANTE</w:t>
      </w:r>
      <w:r w:rsidRPr="003C1BA7">
        <w:rPr>
          <w:rFonts w:ascii="Times New Roman" w:hAnsi="Times New Roman" w:cs="Times New Roman"/>
          <w:color w:val="000000"/>
          <w:sz w:val="24"/>
          <w:szCs w:val="24"/>
        </w:rPr>
        <w:t>, além das obrigações estabelecidas nos Anexos do Edital d</w:t>
      </w:r>
      <w:r>
        <w:rPr>
          <w:rFonts w:ascii="Times New Roman" w:hAnsi="Times New Roman" w:cs="Times New Roman"/>
          <w:color w:val="000000"/>
          <w:sz w:val="24"/>
          <w:szCs w:val="24"/>
        </w:rPr>
        <w:t>o Pregão Eletrônico n</w:t>
      </w:r>
      <w:r w:rsidRPr="003C1BA7">
        <w:rPr>
          <w:rFonts w:ascii="Times New Roman" w:hAnsi="Times New Roman" w:cs="Times New Roman"/>
          <w:color w:val="000000"/>
          <w:sz w:val="24"/>
          <w:szCs w:val="24"/>
        </w:rPr>
        <w:t xml:space="preserve">º </w:t>
      </w:r>
      <w:r w:rsidRPr="003C1BA7">
        <w:rPr>
          <w:rFonts w:ascii="Times New Roman" w:hAnsi="Times New Roman" w:cs="Times New Roman"/>
          <w:b/>
          <w:color w:val="000000" w:themeColor="text1"/>
          <w:sz w:val="24"/>
          <w:szCs w:val="24"/>
        </w:rPr>
        <w:t>063/2023</w:t>
      </w:r>
      <w:r w:rsidRPr="003C1BA7">
        <w:rPr>
          <w:rFonts w:ascii="Times New Roman" w:hAnsi="Times New Roman" w:cs="Times New Roman"/>
          <w:color w:val="000000"/>
          <w:sz w:val="24"/>
          <w:szCs w:val="24"/>
        </w:rPr>
        <w:t xml:space="preserve">, deve: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lastRenderedPageBreak/>
        <w:t xml:space="preserve">7.1. </w:t>
      </w:r>
      <w:r w:rsidRPr="003C1BA7">
        <w:rPr>
          <w:rFonts w:ascii="Times New Roman" w:hAnsi="Times New Roman" w:cs="Times New Roman"/>
          <w:color w:val="000000"/>
          <w:sz w:val="24"/>
          <w:szCs w:val="24"/>
        </w:rPr>
        <w:t xml:space="preserve">Expedir </w:t>
      </w:r>
      <w:r>
        <w:rPr>
          <w:rFonts w:ascii="Times New Roman" w:hAnsi="Times New Roman" w:cs="Times New Roman"/>
          <w:color w:val="000000"/>
          <w:sz w:val="24"/>
          <w:szCs w:val="24"/>
        </w:rPr>
        <w:t>Ordem de Serviço</w:t>
      </w:r>
      <w:r w:rsidRPr="003C1BA7">
        <w:rPr>
          <w:rFonts w:ascii="Times New Roman" w:hAnsi="Times New Roman" w:cs="Times New Roman"/>
          <w:color w:val="000000"/>
          <w:sz w:val="24"/>
          <w:szCs w:val="24"/>
        </w:rPr>
        <w:t xml:space="preserve">;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7.2. </w:t>
      </w:r>
      <w:r w:rsidRPr="003C1BA7">
        <w:rPr>
          <w:rFonts w:ascii="Times New Roman" w:hAnsi="Times New Roman" w:cs="Times New Roman"/>
          <w:color w:val="000000"/>
          <w:sz w:val="24"/>
          <w:szCs w:val="24"/>
        </w:rPr>
        <w:t xml:space="preserve">Prestar informações e esclarecimentos solicitados pela CONTRATADA para a fiel execução contratual;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7.3. </w:t>
      </w:r>
      <w:r w:rsidRPr="003C1BA7">
        <w:rPr>
          <w:rFonts w:ascii="Times New Roman" w:hAnsi="Times New Roman" w:cs="Times New Roman"/>
          <w:color w:val="000000"/>
          <w:sz w:val="24"/>
          <w:szCs w:val="24"/>
        </w:rPr>
        <w:t xml:space="preserve">Efetuar o pagamento na forma convencionada no presente instrumento, dentro do prazo previsto, desde que atendidas às formalidades pactuadas;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7.4. </w:t>
      </w:r>
      <w:r w:rsidRPr="003C1BA7">
        <w:rPr>
          <w:rFonts w:ascii="Times New Roman" w:hAnsi="Times New Roman" w:cs="Times New Roman"/>
          <w:color w:val="000000"/>
          <w:sz w:val="24"/>
          <w:szCs w:val="24"/>
        </w:rPr>
        <w:t xml:space="preserve">Comunicar oficialmente à CONTRATADA quaisquer falhas verificadas no cumprimento do contrato;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7.5. </w:t>
      </w:r>
      <w:r w:rsidRPr="003C1BA7">
        <w:rPr>
          <w:rFonts w:ascii="Times New Roman" w:hAnsi="Times New Roman" w:cs="Times New Roman"/>
          <w:color w:val="000000"/>
          <w:sz w:val="24"/>
          <w:szCs w:val="24"/>
        </w:rPr>
        <w:t xml:space="preserve">Exigir o cumprimento de todas as obrigações assumidas pela CONTRATADA, de acordo com as cláusulas contratuais e os termos de sua proposta;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7.6. </w:t>
      </w:r>
      <w:r w:rsidRPr="003C1BA7">
        <w:rPr>
          <w:rFonts w:ascii="Times New Roman" w:hAnsi="Times New Roman" w:cs="Times New Roman"/>
          <w:color w:val="000000"/>
          <w:sz w:val="24"/>
          <w:szCs w:val="24"/>
        </w:rPr>
        <w:t xml:space="preserve">Comunicar às autoridades irregularidades ocorridas e atos ilícitos cometidos pela CONTRATADA;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 xml:space="preserve">7.7. </w:t>
      </w:r>
      <w:r w:rsidRPr="003C1BA7">
        <w:rPr>
          <w:rFonts w:ascii="Times New Roman" w:hAnsi="Times New Roman" w:cs="Times New Roman"/>
          <w:color w:val="000000"/>
          <w:sz w:val="24"/>
          <w:szCs w:val="24"/>
        </w:rPr>
        <w:t xml:space="preserve">Emitir pareceres em todos os atos relativos à execução do contrato, em especial aplicação de sanções, alterações e repactuações do contrato; </w:t>
      </w:r>
    </w:p>
    <w:p w:rsidR="00BE14B4" w:rsidRPr="003C1BA7" w:rsidRDefault="00BE14B4" w:rsidP="003C79C3">
      <w:pPr>
        <w:autoSpaceDE w:val="0"/>
        <w:autoSpaceDN w:val="0"/>
        <w:adjustRightInd w:val="0"/>
        <w:spacing w:line="283" w:lineRule="auto"/>
        <w:ind w:right="-2"/>
        <w:rPr>
          <w:rFonts w:ascii="Times New Roman" w:hAnsi="Times New Roman" w:cs="Times New Roman"/>
          <w:color w:val="000000"/>
          <w:sz w:val="24"/>
          <w:szCs w:val="24"/>
        </w:rPr>
      </w:pPr>
      <w:r w:rsidRPr="003C1BA7">
        <w:rPr>
          <w:rFonts w:ascii="Times New Roman" w:hAnsi="Times New Roman" w:cs="Times New Roman"/>
          <w:b/>
          <w:bCs/>
          <w:color w:val="000000"/>
          <w:sz w:val="24"/>
          <w:szCs w:val="24"/>
        </w:rPr>
        <w:t>7</w:t>
      </w:r>
      <w:r>
        <w:rPr>
          <w:rFonts w:ascii="Times New Roman" w:hAnsi="Times New Roman" w:cs="Times New Roman"/>
          <w:b/>
          <w:bCs/>
          <w:color w:val="000000"/>
          <w:sz w:val="24"/>
          <w:szCs w:val="24"/>
        </w:rPr>
        <w:t>.8</w:t>
      </w:r>
      <w:r w:rsidRPr="003C1BA7">
        <w:rPr>
          <w:rFonts w:ascii="Times New Roman" w:hAnsi="Times New Roman" w:cs="Times New Roman"/>
          <w:b/>
          <w:bCs/>
          <w:color w:val="000000"/>
          <w:sz w:val="24"/>
          <w:szCs w:val="24"/>
        </w:rPr>
        <w:t xml:space="preserve">. </w:t>
      </w:r>
      <w:r w:rsidRPr="003C1BA7">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rsidR="005E73B8" w:rsidRDefault="005E73B8" w:rsidP="003C79C3">
      <w:pPr>
        <w:pStyle w:val="Corpodetexto"/>
        <w:spacing w:line="283" w:lineRule="auto"/>
        <w:ind w:right="-2"/>
        <w:rPr>
          <w:b/>
          <w:bCs/>
          <w:color w:val="000000"/>
          <w:szCs w:val="24"/>
        </w:rPr>
      </w:pPr>
    </w:p>
    <w:p w:rsidR="005E73B8" w:rsidRDefault="000F31AF" w:rsidP="003C79C3">
      <w:pPr>
        <w:pStyle w:val="Corpodetexto"/>
        <w:spacing w:line="283" w:lineRule="auto"/>
        <w:ind w:right="-2"/>
        <w:rPr>
          <w:b/>
          <w:bCs/>
          <w:color w:val="000000"/>
          <w:szCs w:val="24"/>
        </w:rPr>
      </w:pPr>
      <w:r w:rsidRPr="003C1BA7">
        <w:rPr>
          <w:b/>
          <w:bCs/>
          <w:color w:val="000000"/>
          <w:szCs w:val="24"/>
        </w:rPr>
        <w:t xml:space="preserve">CLÁUSULA </w:t>
      </w:r>
      <w:r>
        <w:rPr>
          <w:b/>
          <w:bCs/>
          <w:color w:val="000000"/>
          <w:szCs w:val="24"/>
        </w:rPr>
        <w:t xml:space="preserve">OITAVA – DA </w:t>
      </w:r>
      <w:r w:rsidRPr="003C1BA7">
        <w:rPr>
          <w:b/>
          <w:bCs/>
        </w:rPr>
        <w:t>FORMA DE PAGAMENTO E ENTREGA</w:t>
      </w:r>
    </w:p>
    <w:p w:rsidR="000F31AF"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bCs/>
        </w:rPr>
        <w:t xml:space="preserve">8.1. </w:t>
      </w:r>
      <w:r>
        <w:rPr>
          <w:rFonts w:ascii="Times New Roman" w:hAnsi="Times New Roman" w:cs="Times New Roman"/>
        </w:rPr>
        <w:t>O pagamento será realizado e</w:t>
      </w:r>
      <w:r w:rsidRPr="003C1BA7">
        <w:rPr>
          <w:rFonts w:ascii="Times New Roman" w:hAnsi="Times New Roman" w:cs="Times New Roman"/>
        </w:rPr>
        <w:t xml:space="preserve">m </w:t>
      </w:r>
      <w:r w:rsidRPr="003C1BA7">
        <w:rPr>
          <w:rFonts w:ascii="Times New Roman" w:hAnsi="Times New Roman" w:cs="Times New Roman"/>
          <w:b/>
        </w:rPr>
        <w:t>até 30 (trinta)</w:t>
      </w:r>
      <w:r w:rsidRPr="003C1BA7">
        <w:rPr>
          <w:rFonts w:ascii="Times New Roman" w:hAnsi="Times New Roman" w:cs="Times New Roman"/>
        </w:rPr>
        <w:t xml:space="preserve"> dias </w:t>
      </w:r>
      <w:r>
        <w:rPr>
          <w:rFonts w:ascii="Times New Roman" w:hAnsi="Times New Roman" w:cs="Times New Roman"/>
        </w:rPr>
        <w:t>após a</w:t>
      </w:r>
      <w:r w:rsidRPr="003C1BA7">
        <w:rPr>
          <w:rFonts w:ascii="Times New Roman" w:hAnsi="Times New Roman" w:cs="Times New Roman"/>
        </w:rPr>
        <w:t xml:space="preserve"> apresentação de </w:t>
      </w:r>
      <w:r>
        <w:rPr>
          <w:rFonts w:ascii="Times New Roman" w:hAnsi="Times New Roman" w:cs="Times New Roman"/>
        </w:rPr>
        <w:t>Nota Fiscal/Fatura, devidamente atestada</w:t>
      </w:r>
      <w:r w:rsidRPr="003C1BA7">
        <w:rPr>
          <w:rFonts w:ascii="Times New Roman" w:hAnsi="Times New Roman" w:cs="Times New Roman"/>
        </w:rPr>
        <w:t xml:space="preserve"> por servidor competente e efetua</w:t>
      </w:r>
      <w:r>
        <w:rPr>
          <w:rFonts w:ascii="Times New Roman" w:hAnsi="Times New Roman" w:cs="Times New Roman"/>
        </w:rPr>
        <w:t>do por cheque ou transferência bancária.</w:t>
      </w:r>
    </w:p>
    <w:p w:rsidR="000F31AF"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8.1.1.</w:t>
      </w:r>
      <w:r>
        <w:rPr>
          <w:rFonts w:ascii="Times New Roman" w:hAnsi="Times New Roman" w:cs="Times New Roman"/>
        </w:rPr>
        <w:t xml:space="preserve"> Para pagamento, será considerado o conjunto dos serviços realizados, tendo como resultado a implantação do açude conforme projeto, atestada por técnico da EMATER e por fiscal municipal.</w:t>
      </w:r>
    </w:p>
    <w:p w:rsidR="000F31AF" w:rsidRPr="0038231A" w:rsidRDefault="000F31AF" w:rsidP="003C79C3">
      <w:pPr>
        <w:pStyle w:val="Default"/>
        <w:spacing w:line="283" w:lineRule="auto"/>
        <w:ind w:right="-2"/>
        <w:jc w:val="both"/>
        <w:rPr>
          <w:rFonts w:ascii="Times New Roman" w:hAnsi="Times New Roman" w:cs="Times New Roman"/>
          <w:b/>
        </w:rPr>
      </w:pPr>
      <w:r>
        <w:rPr>
          <w:rFonts w:ascii="Times New Roman" w:hAnsi="Times New Roman" w:cs="Times New Roman"/>
          <w:b/>
        </w:rPr>
        <w:t xml:space="preserve">8.1.1.1. </w:t>
      </w:r>
      <w:r w:rsidRPr="0038231A">
        <w:rPr>
          <w:rFonts w:ascii="Times New Roman" w:hAnsi="Times New Roman" w:cs="Times New Roman"/>
        </w:rPr>
        <w:t>Somente serão pagos os valores correspondentes aos serviços efetivamente entregues</w:t>
      </w:r>
      <w:r w:rsidRPr="0038231A">
        <w:rPr>
          <w:rFonts w:ascii="Times New Roman" w:hAnsi="Times New Roman" w:cs="Times New Roman"/>
          <w:b/>
        </w:rPr>
        <w:t>.</w:t>
      </w:r>
    </w:p>
    <w:p w:rsidR="000F31AF" w:rsidRPr="003C1BA7"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8.1.2.</w:t>
      </w:r>
      <w:r>
        <w:rPr>
          <w:rFonts w:ascii="Times New Roman" w:hAnsi="Times New Roman" w:cs="Times New Roman"/>
        </w:rPr>
        <w:t xml:space="preserve"> </w:t>
      </w:r>
      <w:r w:rsidRPr="003C1BA7">
        <w:rPr>
          <w:rFonts w:ascii="Times New Roman" w:hAnsi="Times New Roman" w:cs="Times New Roman"/>
        </w:rPr>
        <w:t>O valor correspondente poderá ser depositado em Conta Corrente da CONTRATADA, através de Ordem Bancária ou através de pagamento em cheque na Tesouraria Geral da Prefeitura de Pinheiro Machado/RS, mediante apresentação da Nota Fiscal, correndo a despesa na dotação orçamentária própria.</w:t>
      </w:r>
    </w:p>
    <w:p w:rsidR="000F31AF"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w:t>
      </w:r>
      <w:r w:rsidRPr="003C1BA7">
        <w:rPr>
          <w:rFonts w:ascii="Times New Roman" w:hAnsi="Times New Roman" w:cs="Times New Roman"/>
          <w:b/>
        </w:rPr>
        <w:t>.2.</w:t>
      </w:r>
      <w:r w:rsidRPr="003C1BA7">
        <w:rPr>
          <w:rFonts w:ascii="Times New Roman" w:hAnsi="Times New Roman" w:cs="Times New Roman"/>
        </w:rPr>
        <w:t xml:space="preserve"> A nota fiscal emitida pelo </w:t>
      </w:r>
      <w:r>
        <w:rPr>
          <w:rFonts w:ascii="Times New Roman" w:hAnsi="Times New Roman" w:cs="Times New Roman"/>
        </w:rPr>
        <w:t>CONTRATADA</w:t>
      </w:r>
      <w:r w:rsidRPr="003C1BA7">
        <w:rPr>
          <w:rFonts w:ascii="Times New Roman" w:hAnsi="Times New Roman" w:cs="Times New Roman"/>
        </w:rPr>
        <w:t xml:space="preserve"> deverá conter, em local de fácil visualização, a indicação do número do processo, número do pregão, a fim de se acelerar o trâmite de recebimento do </w:t>
      </w:r>
      <w:r>
        <w:rPr>
          <w:rFonts w:ascii="Times New Roman" w:hAnsi="Times New Roman" w:cs="Times New Roman"/>
        </w:rPr>
        <w:t>serviço</w:t>
      </w:r>
      <w:r w:rsidRPr="003C1BA7">
        <w:rPr>
          <w:rFonts w:ascii="Times New Roman" w:hAnsi="Times New Roman" w:cs="Times New Roman"/>
        </w:rPr>
        <w:t xml:space="preserve"> e posterior liberação do d</w:t>
      </w:r>
      <w:r w:rsidR="00285516">
        <w:rPr>
          <w:rFonts w:ascii="Times New Roman" w:hAnsi="Times New Roman" w:cs="Times New Roman"/>
        </w:rPr>
        <w:t>ocumento fiscal para pagamento.</w:t>
      </w:r>
    </w:p>
    <w:p w:rsidR="00285516" w:rsidRPr="00285516" w:rsidRDefault="00285516" w:rsidP="003C79C3">
      <w:pPr>
        <w:spacing w:line="283" w:lineRule="auto"/>
        <w:rPr>
          <w:rFonts w:ascii="Times New Roman" w:eastAsia="Calibri" w:hAnsi="Times New Roman" w:cs="Times New Roman"/>
          <w:b/>
          <w:sz w:val="24"/>
        </w:rPr>
      </w:pPr>
      <w:r>
        <w:rPr>
          <w:rFonts w:ascii="Times New Roman" w:eastAsia="Times New Roman" w:hAnsi="Times New Roman" w:cs="Times New Roman"/>
          <w:b/>
          <w:sz w:val="24"/>
          <w:szCs w:val="24"/>
          <w:lang w:eastAsia="pt-BR"/>
        </w:rPr>
        <w:t>8</w:t>
      </w:r>
      <w:r w:rsidRPr="00285516">
        <w:rPr>
          <w:rFonts w:ascii="Times New Roman" w:eastAsia="Times New Roman" w:hAnsi="Times New Roman" w:cs="Times New Roman"/>
          <w:b/>
          <w:sz w:val="24"/>
          <w:szCs w:val="24"/>
          <w:lang w:eastAsia="pt-BR"/>
        </w:rPr>
        <w:t>.2.1.</w:t>
      </w:r>
      <w:r w:rsidRPr="00285516">
        <w:rPr>
          <w:rFonts w:ascii="Calibri" w:eastAsia="Calibri" w:hAnsi="Calibri" w:cs="Times New Roman"/>
          <w:sz w:val="24"/>
        </w:rPr>
        <w:t xml:space="preserve"> </w:t>
      </w:r>
      <w:r w:rsidRPr="00285516">
        <w:rPr>
          <w:rFonts w:ascii="Times New Roman" w:eastAsia="Calibri" w:hAnsi="Times New Roman" w:cs="Times New Roman"/>
          <w:b/>
          <w:sz w:val="24"/>
        </w:rPr>
        <w:t xml:space="preserve">Deverá ser entregue, </w:t>
      </w:r>
      <w:r>
        <w:rPr>
          <w:rFonts w:ascii="Times New Roman" w:eastAsia="Calibri" w:hAnsi="Times New Roman" w:cs="Times New Roman"/>
          <w:b/>
          <w:sz w:val="24"/>
        </w:rPr>
        <w:t>acompanhando</w:t>
      </w:r>
      <w:r w:rsidRPr="00285516">
        <w:rPr>
          <w:rFonts w:ascii="Times New Roman" w:eastAsia="Calibri" w:hAnsi="Times New Roman" w:cs="Times New Roman"/>
          <w:b/>
          <w:sz w:val="24"/>
        </w:rPr>
        <w:t xml:space="preserve"> a Nota Fiscal</w:t>
      </w:r>
      <w:r>
        <w:rPr>
          <w:rFonts w:ascii="Times New Roman" w:eastAsia="Calibri" w:hAnsi="Times New Roman" w:cs="Times New Roman"/>
          <w:b/>
          <w:sz w:val="24"/>
        </w:rPr>
        <w:t>/Fatura</w:t>
      </w:r>
      <w:r w:rsidRPr="00285516">
        <w:rPr>
          <w:rFonts w:ascii="Times New Roman" w:eastAsia="Calibri" w:hAnsi="Times New Roman" w:cs="Times New Roman"/>
          <w:b/>
          <w:sz w:val="24"/>
        </w:rPr>
        <w:t>, as Declarações assinadas pelos produtores com nome, RG, CPF e Endereço, de que o referido serviço foi realizado em suas propriedades.</w:t>
      </w:r>
    </w:p>
    <w:p w:rsidR="00285516" w:rsidRPr="00477557" w:rsidRDefault="00285516" w:rsidP="003C79C3">
      <w:pPr>
        <w:spacing w:line="283" w:lineRule="auto"/>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8.2</w:t>
      </w:r>
      <w:r w:rsidRPr="00285516">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2.</w:t>
      </w:r>
      <w:r w:rsidRPr="00285516">
        <w:rPr>
          <w:rFonts w:ascii="Times New Roman" w:eastAsia="Times New Roman" w:hAnsi="Times New Roman" w:cs="Times New Roman"/>
          <w:sz w:val="24"/>
          <w:szCs w:val="24"/>
          <w:lang w:eastAsia="pt-BR"/>
        </w:rPr>
        <w:t xml:space="preserve"> Juntamente com a Nota Fiscal</w:t>
      </w:r>
      <w:r>
        <w:rPr>
          <w:rFonts w:ascii="Times New Roman" w:eastAsia="Times New Roman" w:hAnsi="Times New Roman" w:cs="Times New Roman"/>
          <w:sz w:val="24"/>
          <w:szCs w:val="24"/>
          <w:lang w:eastAsia="pt-BR"/>
        </w:rPr>
        <w:t>/Fatura</w:t>
      </w:r>
      <w:r w:rsidRPr="00285516">
        <w:rPr>
          <w:rFonts w:ascii="Times New Roman" w:eastAsia="Times New Roman" w:hAnsi="Times New Roman" w:cs="Times New Roman"/>
          <w:sz w:val="24"/>
          <w:szCs w:val="24"/>
          <w:lang w:eastAsia="pt-BR"/>
        </w:rPr>
        <w:t>, a CONTRATADA deverá encaminhar , comprovação, por meio idôneo, de regularidade com a previdência social (CND), com o FGTS (CRF), com a receita federal, estadual e municipal, apresentação de guia de previdência social (GPS), da guia de recolhimento do FGTS e informações a previdência social (GFIP) ou DCTFWEB</w:t>
      </w:r>
      <w:r w:rsidR="00477557">
        <w:rPr>
          <w:rFonts w:ascii="Times New Roman" w:eastAsia="Times New Roman" w:hAnsi="Times New Roman" w:cs="Times New Roman"/>
          <w:sz w:val="24"/>
          <w:szCs w:val="24"/>
          <w:lang w:eastAsia="pt-BR"/>
        </w:rPr>
        <w:t xml:space="preserve"> </w:t>
      </w:r>
      <w:r w:rsidRPr="00285516">
        <w:rPr>
          <w:rFonts w:ascii="Times New Roman" w:eastAsia="Times New Roman" w:hAnsi="Times New Roman" w:cs="Times New Roman"/>
          <w:sz w:val="24"/>
          <w:szCs w:val="24"/>
          <w:lang w:eastAsia="pt-BR"/>
        </w:rPr>
        <w:t>(caso não tenha funcionários), com autenticação do banco recebedor, constando o nome dos empregados alocados para o serviço e da certidão negativa de débitos municipais, sendo que tais documentos deverão corresponder ao mês imediatamente anterior aos da fatura apresentada, com cópia de documento comprobatório de horas trabalhadas e planilha de atendimentos mensais.</w:t>
      </w:r>
    </w:p>
    <w:p w:rsidR="000F31AF" w:rsidRPr="003C1BA7"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w:t>
      </w:r>
      <w:r w:rsidRPr="003C1BA7">
        <w:rPr>
          <w:rFonts w:ascii="Times New Roman" w:hAnsi="Times New Roman" w:cs="Times New Roman"/>
          <w:b/>
        </w:rPr>
        <w:t>.3.</w:t>
      </w:r>
      <w:r w:rsidRPr="003C1BA7">
        <w:rPr>
          <w:rFonts w:ascii="Times New Roman" w:hAnsi="Times New Roman" w:cs="Times New Roman"/>
        </w:rPr>
        <w:t xml:space="preserve"> O pagamento somente será liberado após o recolhimento de eventuais multas que lhe tenham sido impostas em decorrência de inadimplência contratual.</w:t>
      </w:r>
    </w:p>
    <w:p w:rsidR="000F31AF" w:rsidRPr="003C1BA7"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t>8</w:t>
      </w:r>
      <w:r w:rsidRPr="003C1BA7">
        <w:rPr>
          <w:rFonts w:ascii="Times New Roman" w:hAnsi="Times New Roman" w:cs="Times New Roman"/>
          <w:b/>
        </w:rPr>
        <w:t>.4.</w:t>
      </w:r>
      <w:r w:rsidRPr="003C1BA7">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rsidR="000F31AF" w:rsidRPr="003C1BA7" w:rsidRDefault="000F31AF" w:rsidP="003C79C3">
      <w:pPr>
        <w:pStyle w:val="Default"/>
        <w:spacing w:line="283" w:lineRule="auto"/>
        <w:ind w:right="-2"/>
        <w:jc w:val="both"/>
        <w:rPr>
          <w:rFonts w:ascii="Times New Roman" w:hAnsi="Times New Roman" w:cs="Times New Roman"/>
        </w:rPr>
      </w:pPr>
      <w:r>
        <w:rPr>
          <w:rFonts w:ascii="Times New Roman" w:hAnsi="Times New Roman" w:cs="Times New Roman"/>
          <w:b/>
        </w:rPr>
        <w:lastRenderedPageBreak/>
        <w:t>8</w:t>
      </w:r>
      <w:r w:rsidRPr="003C1BA7">
        <w:rPr>
          <w:rFonts w:ascii="Times New Roman" w:hAnsi="Times New Roman" w:cs="Times New Roman"/>
          <w:b/>
        </w:rPr>
        <w:t>.5.</w:t>
      </w:r>
      <w:r w:rsidRPr="003C1BA7">
        <w:rPr>
          <w:rFonts w:ascii="Times New Roman" w:hAnsi="Times New Roman" w:cs="Times New Roman"/>
        </w:rPr>
        <w:t xml:space="preserve"> O Município reserva-se ao direito de suspender o pagamento se o </w:t>
      </w:r>
      <w:r>
        <w:rPr>
          <w:rFonts w:ascii="Times New Roman" w:hAnsi="Times New Roman" w:cs="Times New Roman"/>
        </w:rPr>
        <w:t>serviço</w:t>
      </w:r>
      <w:r w:rsidRPr="003C1BA7">
        <w:rPr>
          <w:rFonts w:ascii="Times New Roman" w:hAnsi="Times New Roman" w:cs="Times New Roman"/>
        </w:rPr>
        <w:t xml:space="preserve"> for entregue em desacordo com as especificações constantes </w:t>
      </w:r>
      <w:r>
        <w:rPr>
          <w:rFonts w:ascii="Times New Roman" w:hAnsi="Times New Roman" w:cs="Times New Roman"/>
        </w:rPr>
        <w:t>no Plano de Trabalho e Termo de Referência suplementados pelo projeto técnico</w:t>
      </w:r>
      <w:r w:rsidRPr="003C1BA7">
        <w:rPr>
          <w:rFonts w:ascii="Times New Roman" w:hAnsi="Times New Roman" w:cs="Times New Roman"/>
        </w:rPr>
        <w:t>.</w:t>
      </w:r>
    </w:p>
    <w:p w:rsidR="000F31AF" w:rsidRDefault="00AA2F94" w:rsidP="003C79C3">
      <w:pPr>
        <w:pStyle w:val="Default"/>
        <w:spacing w:line="283" w:lineRule="auto"/>
        <w:ind w:right="-2"/>
        <w:jc w:val="both"/>
        <w:rPr>
          <w:rFonts w:ascii="Times New Roman" w:hAnsi="Times New Roman" w:cs="Times New Roman"/>
        </w:rPr>
      </w:pPr>
      <w:r>
        <w:rPr>
          <w:rFonts w:ascii="Times New Roman" w:hAnsi="Times New Roman" w:cs="Times New Roman"/>
          <w:b/>
        </w:rPr>
        <w:t>8</w:t>
      </w:r>
      <w:r w:rsidR="000F31AF" w:rsidRPr="003C1BA7">
        <w:rPr>
          <w:rFonts w:ascii="Times New Roman" w:hAnsi="Times New Roman" w:cs="Times New Roman"/>
          <w:b/>
        </w:rPr>
        <w:t>.6.</w:t>
      </w:r>
      <w:r w:rsidR="000F31AF" w:rsidRPr="003C1BA7">
        <w:rPr>
          <w:rFonts w:ascii="Times New Roman" w:hAnsi="Times New Roman" w:cs="Times New Roman"/>
        </w:rPr>
        <w:t xml:space="preserve"> A Prefeitura de Pinheiro Machado/RS não efetua pagamento antecipado, não sendo considerados os itens das propostas que assim se apresentarem.</w:t>
      </w:r>
    </w:p>
    <w:p w:rsidR="00E45644" w:rsidRPr="00E45644" w:rsidRDefault="00E45644" w:rsidP="003C79C3">
      <w:pPr>
        <w:pStyle w:val="Default"/>
        <w:spacing w:line="283" w:lineRule="auto"/>
        <w:ind w:right="-2"/>
        <w:jc w:val="both"/>
        <w:rPr>
          <w:rFonts w:ascii="Times New Roman" w:hAnsi="Times New Roman" w:cs="Times New Roman"/>
          <w:b/>
          <w:color w:val="auto"/>
        </w:rPr>
      </w:pPr>
      <w:r>
        <w:rPr>
          <w:rFonts w:ascii="Times New Roman" w:hAnsi="Times New Roman" w:cs="Times New Roman"/>
          <w:b/>
        </w:rPr>
        <w:t>8.7.</w:t>
      </w:r>
      <w:r>
        <w:rPr>
          <w:rFonts w:ascii="Times New Roman" w:hAnsi="Times New Roman" w:cs="Times New Roman"/>
        </w:rPr>
        <w:t xml:space="preserve"> </w:t>
      </w:r>
      <w:r w:rsidRPr="004866CB">
        <w:rPr>
          <w:rFonts w:ascii="Times New Roman" w:hAnsi="Times New Roman" w:cs="Times New Roman"/>
          <w:color w:val="auto"/>
        </w:rPr>
        <w:t>No ato do pagamento será observado conforme disposto no Decreto Municipal nº 1027/2022, disponível em "</w:t>
      </w:r>
      <w:r w:rsidRPr="001334C8">
        <w:rPr>
          <w:rFonts w:ascii="Times New Roman" w:hAnsi="Times New Roman" w:cs="Times New Roman"/>
          <w:b/>
          <w:color w:val="auto"/>
          <w:u w:val="single"/>
        </w:rPr>
        <w:t>http://www.pinheiromachado.rs.gov.br/site/wp-content/uploads/2022/03/Decreto-no-1027-Adota-a-IN-RFB-no-1.2342012-para-fins-de-IRRF-nas-contratacoes-de-bens-e-na-prestacao-de-servicos-realizadas-pelo-Municipio-de-Pinheiro-Machado.-em-23-02-2022.pdf</w:t>
      </w:r>
      <w:r w:rsidRPr="004866CB">
        <w:rPr>
          <w:rFonts w:ascii="Times New Roman" w:hAnsi="Times New Roman" w:cs="Times New Roman"/>
          <w:color w:val="auto"/>
        </w:rPr>
        <w:t>", referente à retenção de Imposto de Renda – IR.</w:t>
      </w:r>
    </w:p>
    <w:p w:rsidR="000F31AF" w:rsidRPr="001E2471" w:rsidRDefault="00AA2F94" w:rsidP="003C79C3">
      <w:pPr>
        <w:pStyle w:val="Default"/>
        <w:spacing w:line="283" w:lineRule="auto"/>
        <w:ind w:right="-2"/>
        <w:jc w:val="both"/>
        <w:rPr>
          <w:rFonts w:ascii="Times New Roman" w:hAnsi="Times New Roman" w:cs="Times New Roman"/>
          <w:b/>
        </w:rPr>
      </w:pPr>
      <w:r>
        <w:rPr>
          <w:rFonts w:ascii="Times New Roman" w:hAnsi="Times New Roman" w:cs="Times New Roman"/>
          <w:b/>
        </w:rPr>
        <w:t>8</w:t>
      </w:r>
      <w:r w:rsidR="00E45644">
        <w:rPr>
          <w:rFonts w:ascii="Times New Roman" w:hAnsi="Times New Roman" w:cs="Times New Roman"/>
          <w:b/>
        </w:rPr>
        <w:t>.8</w:t>
      </w:r>
      <w:r w:rsidR="000F31AF" w:rsidRPr="001E2471">
        <w:rPr>
          <w:rFonts w:ascii="Times New Roman" w:hAnsi="Times New Roman" w:cs="Times New Roman"/>
          <w:b/>
        </w:rPr>
        <w:t xml:space="preserve">. O prazo de conclusão </w:t>
      </w:r>
      <w:r>
        <w:rPr>
          <w:rFonts w:ascii="Times New Roman" w:hAnsi="Times New Roman" w:cs="Times New Roman"/>
          <w:b/>
        </w:rPr>
        <w:t>do</w:t>
      </w:r>
      <w:r w:rsidR="00EF4B13">
        <w:rPr>
          <w:rFonts w:ascii="Times New Roman" w:hAnsi="Times New Roman" w:cs="Times New Roman"/>
          <w:b/>
        </w:rPr>
        <w:t>s</w:t>
      </w:r>
      <w:r>
        <w:rPr>
          <w:rFonts w:ascii="Times New Roman" w:hAnsi="Times New Roman" w:cs="Times New Roman"/>
          <w:b/>
        </w:rPr>
        <w:t xml:space="preserve"> </w:t>
      </w:r>
      <w:r w:rsidR="00EF4B13">
        <w:rPr>
          <w:rFonts w:ascii="Times New Roman" w:hAnsi="Times New Roman" w:cs="Times New Roman"/>
          <w:b/>
        </w:rPr>
        <w:t>microaçudes</w:t>
      </w:r>
      <w:r>
        <w:rPr>
          <w:rFonts w:ascii="Times New Roman" w:hAnsi="Times New Roman" w:cs="Times New Roman"/>
          <w:b/>
        </w:rPr>
        <w:t xml:space="preserve"> </w:t>
      </w:r>
      <w:r w:rsidR="000F31AF" w:rsidRPr="001E2471">
        <w:rPr>
          <w:rFonts w:ascii="Times New Roman" w:hAnsi="Times New Roman" w:cs="Times New Roman"/>
          <w:b/>
        </w:rPr>
        <w:t xml:space="preserve">será de até 12 (doze) meses a contar da ordem de Início dos Serviços. </w:t>
      </w:r>
    </w:p>
    <w:p w:rsidR="00AA081D" w:rsidRPr="003C1BA7" w:rsidRDefault="00AA081D" w:rsidP="003C79C3">
      <w:pPr>
        <w:pStyle w:val="NormalWeb"/>
        <w:spacing w:beforeAutospacing="0" w:after="0" w:afterAutospacing="0" w:line="283" w:lineRule="auto"/>
        <w:ind w:right="-2"/>
        <w:jc w:val="both"/>
        <w:rPr>
          <w:b/>
          <w:color w:val="000000"/>
          <w:u w:val="single"/>
        </w:rPr>
      </w:pPr>
    </w:p>
    <w:p w:rsidR="000D02FF" w:rsidRPr="003C1BA7" w:rsidRDefault="00AC152F" w:rsidP="003C79C3">
      <w:pPr>
        <w:pStyle w:val="NormalWeb"/>
        <w:spacing w:beforeAutospacing="0" w:after="0" w:afterAutospacing="0" w:line="283" w:lineRule="auto"/>
        <w:ind w:right="-2"/>
        <w:jc w:val="both"/>
      </w:pPr>
      <w:r w:rsidRPr="003C1BA7">
        <w:rPr>
          <w:b/>
          <w:color w:val="000000"/>
        </w:rPr>
        <w:t xml:space="preserve">CLÁUSULA </w:t>
      </w:r>
      <w:r w:rsidR="004A5748">
        <w:rPr>
          <w:b/>
          <w:color w:val="000000"/>
        </w:rPr>
        <w:t>NONA</w:t>
      </w:r>
      <w:r w:rsidRPr="003C1BA7">
        <w:rPr>
          <w:b/>
          <w:color w:val="000000"/>
        </w:rPr>
        <w:t xml:space="preserve"> – DA DOTAÇÃO ORÇAMENTÁRIA</w:t>
      </w:r>
    </w:p>
    <w:p w:rsidR="00927AED" w:rsidRPr="00927AED" w:rsidRDefault="004A5748" w:rsidP="003C79C3">
      <w:pPr>
        <w:snapToGrid w:val="0"/>
        <w:spacing w:line="283" w:lineRule="auto"/>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927AED">
        <w:rPr>
          <w:rFonts w:ascii="Times New Roman" w:hAnsi="Times New Roman" w:cs="Times New Roman"/>
          <w:b/>
          <w:bCs/>
          <w:color w:val="000000"/>
          <w:sz w:val="24"/>
          <w:szCs w:val="24"/>
        </w:rPr>
        <w:t xml:space="preserve">.1. </w:t>
      </w:r>
      <w:r w:rsidR="00927AED" w:rsidRPr="00927AED">
        <w:rPr>
          <w:rFonts w:ascii="Times New Roman" w:hAnsi="Times New Roman" w:cs="Times New Roman"/>
          <w:color w:val="000000"/>
          <w:sz w:val="24"/>
          <w:szCs w:val="24"/>
        </w:rPr>
        <w:t>As despesas decorrentes da aquisição do objeto deste Pregão correrão à conta dos recursos consignados no orçamento do Município de Pinheiro Machado/RS, ano 2023, na seguinte dotação orçamentária:</w:t>
      </w:r>
    </w:p>
    <w:p w:rsidR="00927AED" w:rsidRPr="00927AED" w:rsidRDefault="00927AED" w:rsidP="003C79C3">
      <w:pPr>
        <w:snapToGrid w:val="0"/>
        <w:spacing w:line="283" w:lineRule="auto"/>
        <w:ind w:right="-2"/>
        <w:rPr>
          <w:rFonts w:ascii="Times New Roman" w:hAnsi="Times New Roman" w:cs="Times New Roman"/>
          <w:color w:val="000000"/>
          <w:sz w:val="24"/>
          <w:szCs w:val="24"/>
        </w:rPr>
      </w:pP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Unidade: </w:t>
      </w:r>
      <w:r w:rsidRPr="00927AED">
        <w:rPr>
          <w:rFonts w:ascii="Times New Roman" w:hAnsi="Times New Roman" w:cs="Times New Roman"/>
          <w:b/>
          <w:color w:val="000000"/>
          <w:sz w:val="24"/>
          <w:szCs w:val="24"/>
        </w:rPr>
        <w:t>0701</w:t>
      </w:r>
      <w:r w:rsidRPr="00927AED">
        <w:rPr>
          <w:rFonts w:ascii="Times New Roman" w:hAnsi="Times New Roman" w:cs="Times New Roman"/>
          <w:color w:val="000000"/>
          <w:sz w:val="24"/>
          <w:szCs w:val="24"/>
        </w:rPr>
        <w:t xml:space="preserve"> – Secretaria Municipal da Agropecuária e Meio Ambiente</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Proj. /Ativ.: </w:t>
      </w:r>
      <w:r w:rsidRPr="00927AED">
        <w:rPr>
          <w:rFonts w:ascii="Times New Roman" w:hAnsi="Times New Roman" w:cs="Times New Roman"/>
          <w:b/>
          <w:color w:val="000000"/>
          <w:sz w:val="24"/>
          <w:szCs w:val="24"/>
        </w:rPr>
        <w:t>2023</w:t>
      </w:r>
      <w:r w:rsidRPr="00927AED">
        <w:rPr>
          <w:rFonts w:ascii="Times New Roman" w:hAnsi="Times New Roman" w:cs="Times New Roman"/>
          <w:color w:val="000000"/>
          <w:sz w:val="24"/>
          <w:szCs w:val="24"/>
        </w:rPr>
        <w:t xml:space="preserve"> – Manutenção das Atividades da Secretaria da Agropecuária e Meio Ambiente</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Código Reduzido: </w:t>
      </w:r>
      <w:r w:rsidRPr="00927AED">
        <w:rPr>
          <w:rFonts w:ascii="Times New Roman" w:hAnsi="Times New Roman" w:cs="Times New Roman"/>
          <w:b/>
          <w:color w:val="000000"/>
          <w:sz w:val="24"/>
          <w:szCs w:val="24"/>
        </w:rPr>
        <w:t>6591</w:t>
      </w:r>
      <w:r w:rsidRPr="00927AED">
        <w:rPr>
          <w:rFonts w:ascii="Times New Roman" w:hAnsi="Times New Roman" w:cs="Times New Roman"/>
          <w:color w:val="000000"/>
          <w:sz w:val="24"/>
          <w:szCs w:val="24"/>
        </w:rPr>
        <w:t xml:space="preserve"> – Despesa</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Fonte de Recursos: </w:t>
      </w:r>
      <w:r w:rsidR="002D366F">
        <w:rPr>
          <w:rFonts w:ascii="Times New Roman" w:hAnsi="Times New Roman" w:cs="Times New Roman"/>
          <w:b/>
          <w:color w:val="000000"/>
          <w:sz w:val="24"/>
          <w:szCs w:val="24"/>
        </w:rPr>
        <w:t>1</w:t>
      </w:r>
      <w:r w:rsidRPr="00927AED">
        <w:rPr>
          <w:rFonts w:ascii="Times New Roman" w:hAnsi="Times New Roman" w:cs="Times New Roman"/>
          <w:b/>
          <w:color w:val="000000"/>
          <w:sz w:val="24"/>
          <w:szCs w:val="24"/>
        </w:rPr>
        <w:t>701</w:t>
      </w:r>
      <w:r w:rsidRPr="00927AED">
        <w:rPr>
          <w:rFonts w:ascii="Times New Roman" w:hAnsi="Times New Roman" w:cs="Times New Roman"/>
          <w:color w:val="000000"/>
          <w:sz w:val="24"/>
          <w:szCs w:val="24"/>
        </w:rPr>
        <w:t xml:space="preserve"> – Outras Transferências de Convênios e Instrumentos Congêneres dos Estados</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Detalhamento da Fonte: </w:t>
      </w:r>
      <w:r w:rsidRPr="00927AED">
        <w:rPr>
          <w:rFonts w:ascii="Times New Roman" w:hAnsi="Times New Roman" w:cs="Times New Roman"/>
          <w:b/>
          <w:color w:val="000000"/>
          <w:sz w:val="24"/>
          <w:szCs w:val="24"/>
        </w:rPr>
        <w:t>1149</w:t>
      </w:r>
      <w:r w:rsidRPr="00927AED">
        <w:rPr>
          <w:rFonts w:ascii="Times New Roman" w:hAnsi="Times New Roman" w:cs="Times New Roman"/>
          <w:color w:val="000000"/>
          <w:sz w:val="24"/>
          <w:szCs w:val="24"/>
        </w:rPr>
        <w:t xml:space="preserve"> – Construções de Açudes</w:t>
      </w:r>
    </w:p>
    <w:p w:rsidR="00927AED" w:rsidRPr="00927AED"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Elemento</w:t>
      </w:r>
      <w:r w:rsidRPr="00927AED">
        <w:rPr>
          <w:rFonts w:ascii="Times New Roman" w:hAnsi="Times New Roman" w:cs="Times New Roman"/>
          <w:b/>
          <w:color w:val="000000"/>
          <w:sz w:val="24"/>
          <w:szCs w:val="24"/>
        </w:rPr>
        <w:t>: 3.3.90.39.99.30.00</w:t>
      </w:r>
      <w:r w:rsidRPr="00927AED">
        <w:rPr>
          <w:rFonts w:ascii="Times New Roman" w:hAnsi="Times New Roman" w:cs="Times New Roman"/>
          <w:color w:val="000000"/>
          <w:sz w:val="24"/>
          <w:szCs w:val="24"/>
        </w:rPr>
        <w:t xml:space="preserve"> – Outros Serviços de Terceiros – Pessoa Jurídica</w:t>
      </w:r>
    </w:p>
    <w:p w:rsidR="007E04B3" w:rsidRDefault="00927AED" w:rsidP="003C79C3">
      <w:pPr>
        <w:snapToGrid w:val="0"/>
        <w:spacing w:line="283" w:lineRule="auto"/>
        <w:ind w:right="-2"/>
        <w:rPr>
          <w:rFonts w:ascii="Times New Roman" w:hAnsi="Times New Roman" w:cs="Times New Roman"/>
          <w:color w:val="000000"/>
          <w:sz w:val="24"/>
          <w:szCs w:val="24"/>
        </w:rPr>
      </w:pPr>
      <w:r w:rsidRPr="00927AED">
        <w:rPr>
          <w:rFonts w:ascii="Times New Roman" w:hAnsi="Times New Roman" w:cs="Times New Roman"/>
          <w:color w:val="000000"/>
          <w:sz w:val="24"/>
          <w:szCs w:val="24"/>
        </w:rPr>
        <w:t xml:space="preserve">*Recurso oriundo do Programa Avançar na Agropecuária e no Desenvolvimento Rural – Convênio FPE nº </w:t>
      </w:r>
      <w:r w:rsidRPr="00927AED">
        <w:rPr>
          <w:rFonts w:ascii="Times New Roman" w:hAnsi="Times New Roman" w:cs="Times New Roman"/>
          <w:b/>
          <w:color w:val="000000"/>
          <w:sz w:val="24"/>
          <w:szCs w:val="24"/>
        </w:rPr>
        <w:t>1396/2022</w:t>
      </w:r>
      <w:r w:rsidRPr="00927AED">
        <w:rPr>
          <w:rFonts w:ascii="Times New Roman" w:hAnsi="Times New Roman" w:cs="Times New Roman"/>
          <w:color w:val="000000"/>
          <w:sz w:val="24"/>
          <w:szCs w:val="24"/>
        </w:rPr>
        <w:t>.</w:t>
      </w:r>
    </w:p>
    <w:p w:rsidR="009846F6" w:rsidRPr="003C1BA7" w:rsidRDefault="009846F6" w:rsidP="003C79C3">
      <w:pPr>
        <w:snapToGrid w:val="0"/>
        <w:spacing w:line="283" w:lineRule="auto"/>
        <w:ind w:right="-2"/>
        <w:rPr>
          <w:rFonts w:ascii="Times New Roman" w:hAnsi="Times New Roman" w:cs="Times New Roman"/>
          <w:bCs/>
          <w:color w:val="000000"/>
          <w:sz w:val="24"/>
          <w:szCs w:val="24"/>
          <w:u w:val="single"/>
        </w:rPr>
      </w:pPr>
    </w:p>
    <w:p w:rsidR="000D02FF" w:rsidRPr="003C1BA7" w:rsidRDefault="004E54D7" w:rsidP="003C79C3">
      <w:pPr>
        <w:pStyle w:val="Corpodetexto"/>
        <w:spacing w:line="283" w:lineRule="auto"/>
        <w:ind w:right="-2"/>
        <w:rPr>
          <w:szCs w:val="24"/>
        </w:rPr>
      </w:pPr>
      <w:r w:rsidRPr="003C1BA7">
        <w:rPr>
          <w:b/>
          <w:bCs/>
          <w:color w:val="000000"/>
          <w:szCs w:val="24"/>
        </w:rPr>
        <w:t xml:space="preserve">CLÁUSULA </w:t>
      </w:r>
      <w:r w:rsidR="009846F6">
        <w:rPr>
          <w:b/>
          <w:bCs/>
          <w:color w:val="000000"/>
          <w:szCs w:val="24"/>
        </w:rPr>
        <w:t>DÉCIMA</w:t>
      </w:r>
      <w:r w:rsidRPr="003C1BA7">
        <w:rPr>
          <w:b/>
          <w:bCs/>
          <w:color w:val="000000"/>
          <w:szCs w:val="24"/>
        </w:rPr>
        <w:t xml:space="preserve"> – </w:t>
      </w:r>
      <w:r w:rsidR="00484EBC" w:rsidRPr="00484EBC">
        <w:rPr>
          <w:b/>
          <w:szCs w:val="24"/>
        </w:rPr>
        <w:t>DAS PENALIDADES E DAS MULTAS</w:t>
      </w:r>
    </w:p>
    <w:p w:rsidR="00484EBC" w:rsidRPr="00484EBC" w:rsidRDefault="00484EBC" w:rsidP="003C79C3">
      <w:pPr>
        <w:spacing w:line="283" w:lineRule="auto"/>
        <w:ind w:right="-28"/>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10</w:t>
      </w:r>
      <w:r w:rsidRPr="00484EBC">
        <w:rPr>
          <w:rFonts w:ascii="Times New Roman" w:eastAsia="Times New Roman" w:hAnsi="Times New Roman" w:cs="Times New Roman"/>
          <w:b/>
          <w:sz w:val="24"/>
          <w:szCs w:val="24"/>
          <w:lang w:eastAsia="pt-BR"/>
        </w:rPr>
        <w:t>.1.</w:t>
      </w:r>
      <w:r w:rsidRPr="00484EBC">
        <w:rPr>
          <w:rFonts w:ascii="Times New Roman" w:eastAsia="Times New Roman" w:hAnsi="Times New Roman" w:cs="Times New Roman"/>
          <w:sz w:val="24"/>
          <w:szCs w:val="24"/>
          <w:lang w:eastAsia="pt-BR"/>
        </w:rPr>
        <w:t xml:space="preserve"> Comete infração administrativa nos termos da Lei nº 10.520, de 2002, a CONTRATADA que:</w:t>
      </w:r>
    </w:p>
    <w:p w:rsidR="008E763B" w:rsidRDefault="00484EBC"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sidRPr="008E763B">
        <w:rPr>
          <w:rFonts w:ascii="Times New Roman" w:eastAsia="Times New Roman" w:hAnsi="Times New Roman" w:cs="Times New Roman"/>
        </w:rPr>
        <w:t>Inexecutar total ou parcialmente qualquer das obrigações assumidas em decorrência da contratação;</w:t>
      </w:r>
    </w:p>
    <w:p w:rsidR="00033413" w:rsidRDefault="00484EBC"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sidRPr="008E763B">
        <w:rPr>
          <w:rFonts w:ascii="Times New Roman" w:eastAsia="Times New Roman" w:hAnsi="Times New Roman" w:cs="Times New Roman"/>
        </w:rPr>
        <w:t>Ensejar o retardamento da execução do objeto;</w:t>
      </w:r>
    </w:p>
    <w:p w:rsidR="00033413" w:rsidRDefault="00484EBC"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sidRPr="00033413">
        <w:rPr>
          <w:rFonts w:ascii="Times New Roman" w:eastAsia="Times New Roman" w:hAnsi="Times New Roman" w:cs="Times New Roman"/>
        </w:rPr>
        <w:t>Falhar ou fraudar na execução do contrato;</w:t>
      </w:r>
    </w:p>
    <w:p w:rsidR="00033413" w:rsidRDefault="00484EBC"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sidRPr="00033413">
        <w:rPr>
          <w:rFonts w:ascii="Times New Roman" w:eastAsia="Times New Roman" w:hAnsi="Times New Roman" w:cs="Times New Roman"/>
        </w:rPr>
        <w:t>Comportar-se de modo inidôneo; ou</w:t>
      </w:r>
    </w:p>
    <w:p w:rsidR="00484EBC" w:rsidRPr="00033413" w:rsidRDefault="00033413" w:rsidP="003C79C3">
      <w:pPr>
        <w:pStyle w:val="PargrafodaLista"/>
        <w:numPr>
          <w:ilvl w:val="2"/>
          <w:numId w:val="9"/>
        </w:numPr>
        <w:spacing w:line="283" w:lineRule="auto"/>
        <w:ind w:left="0" w:right="-28"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484EBC" w:rsidRPr="00033413">
        <w:rPr>
          <w:rFonts w:ascii="Times New Roman" w:eastAsia="Times New Roman" w:hAnsi="Times New Roman" w:cs="Times New Roman"/>
        </w:rPr>
        <w:t>Cometer fraude fiscal.</w:t>
      </w:r>
    </w:p>
    <w:p w:rsidR="00484EBC" w:rsidRPr="00033413" w:rsidRDefault="00484EBC" w:rsidP="003C79C3">
      <w:pPr>
        <w:pStyle w:val="PargrafodaLista"/>
        <w:numPr>
          <w:ilvl w:val="1"/>
          <w:numId w:val="9"/>
        </w:numPr>
        <w:spacing w:line="283" w:lineRule="auto"/>
        <w:ind w:left="0" w:right="-28" w:firstLine="0"/>
        <w:rPr>
          <w:rFonts w:ascii="Times New Roman" w:eastAsia="Times New Roman" w:hAnsi="Times New Roman" w:cs="Times New Roman"/>
        </w:rPr>
      </w:pPr>
      <w:r w:rsidRPr="00033413">
        <w:rPr>
          <w:rFonts w:ascii="Times New Roman" w:eastAsia="Times New Roman" w:hAnsi="Times New Roman" w:cs="Times New Roman"/>
        </w:rPr>
        <w:t xml:space="preserve">Pela inexecução </w:t>
      </w:r>
      <w:r w:rsidRPr="00033413">
        <w:rPr>
          <w:rFonts w:ascii="Times New Roman" w:eastAsia="Times New Roman" w:hAnsi="Times New Roman" w:cs="Times New Roman"/>
          <w:b/>
          <w:u w:val="single"/>
        </w:rPr>
        <w:t>total</w:t>
      </w:r>
      <w:r w:rsidRPr="00033413">
        <w:rPr>
          <w:rFonts w:ascii="Times New Roman" w:eastAsia="Times New Roman" w:hAnsi="Times New Roman" w:cs="Times New Roman"/>
          <w:b/>
        </w:rPr>
        <w:t xml:space="preserve"> </w:t>
      </w:r>
      <w:r w:rsidRPr="00033413">
        <w:rPr>
          <w:rFonts w:ascii="Times New Roman" w:eastAsia="Times New Roman" w:hAnsi="Times New Roman" w:cs="Times New Roman"/>
        </w:rPr>
        <w:t>ou</w:t>
      </w:r>
      <w:r w:rsidRPr="00033413">
        <w:rPr>
          <w:rFonts w:ascii="Times New Roman" w:eastAsia="Times New Roman" w:hAnsi="Times New Roman" w:cs="Times New Roman"/>
          <w:b/>
        </w:rPr>
        <w:t xml:space="preserve"> </w:t>
      </w:r>
      <w:r w:rsidRPr="00033413">
        <w:rPr>
          <w:rFonts w:ascii="Times New Roman" w:eastAsia="Times New Roman" w:hAnsi="Times New Roman" w:cs="Times New Roman"/>
          <w:b/>
          <w:u w:val="single"/>
        </w:rPr>
        <w:t>parcial</w:t>
      </w:r>
      <w:r w:rsidRPr="00033413">
        <w:rPr>
          <w:rFonts w:ascii="Times New Roman" w:eastAsia="Times New Roman" w:hAnsi="Times New Roman" w:cs="Times New Roman"/>
        </w:rPr>
        <w:t xml:space="preserve"> do objeto deste contrato, a Administração pode aplicar à CONTRATADA as seguintes sanções:</w:t>
      </w:r>
    </w:p>
    <w:p w:rsidR="00484EBC" w:rsidRPr="00484EBC" w:rsidRDefault="00484EBC" w:rsidP="003C79C3">
      <w:pPr>
        <w:numPr>
          <w:ilvl w:val="2"/>
          <w:numId w:val="9"/>
        </w:numPr>
        <w:spacing w:line="283" w:lineRule="auto"/>
        <w:ind w:left="0" w:right="-28"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u w:val="single"/>
          <w:lang w:eastAsia="pt-BR"/>
        </w:rPr>
        <w:t>Advertência por escrito</w:t>
      </w:r>
      <w:r w:rsidRPr="00484EBC">
        <w:rPr>
          <w:rFonts w:ascii="Times New Roman" w:eastAsia="Times New Roman" w:hAnsi="Times New Roman" w:cs="Times New Roman"/>
          <w:sz w:val="24"/>
          <w:szCs w:val="24"/>
          <w:lang w:eastAsia="pt-BR"/>
        </w:rPr>
        <w:t>, quando do não cumprimento de quaisquer das obrigações contratuais consideradas faltas leves, assim entendidas aquelas que não acarretam prejuízos significativos para o serviço contratado;</w:t>
      </w:r>
    </w:p>
    <w:p w:rsidR="00484EBC" w:rsidRPr="00484EBC" w:rsidRDefault="00033413" w:rsidP="003C79C3">
      <w:pPr>
        <w:numPr>
          <w:ilvl w:val="2"/>
          <w:numId w:val="9"/>
        </w:numPr>
        <w:spacing w:line="283" w:lineRule="auto"/>
        <w:ind w:left="284" w:right="-28" w:hanging="284"/>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u w:val="single"/>
          <w:lang w:eastAsia="pt-BR"/>
        </w:rPr>
        <w:t xml:space="preserve"> </w:t>
      </w:r>
      <w:r w:rsidR="00484EBC" w:rsidRPr="00484EBC">
        <w:rPr>
          <w:rFonts w:ascii="Times New Roman" w:eastAsia="Times New Roman" w:hAnsi="Times New Roman" w:cs="Times New Roman"/>
          <w:b/>
          <w:bCs/>
          <w:sz w:val="24"/>
          <w:szCs w:val="24"/>
          <w:u w:val="single"/>
          <w:lang w:eastAsia="pt-BR"/>
        </w:rPr>
        <w:t>Multa de</w:t>
      </w:r>
      <w:r w:rsidR="00484EBC" w:rsidRPr="00484EBC">
        <w:rPr>
          <w:rFonts w:ascii="Times New Roman" w:eastAsia="Times New Roman" w:hAnsi="Times New Roman" w:cs="Times New Roman"/>
          <w:sz w:val="24"/>
          <w:szCs w:val="24"/>
          <w:lang w:eastAsia="pt-BR"/>
        </w:rPr>
        <w:t xml:space="preserve">: </w:t>
      </w:r>
    </w:p>
    <w:p w:rsidR="00484EBC" w:rsidRPr="00484EBC" w:rsidRDefault="00033413" w:rsidP="003C79C3">
      <w:pPr>
        <w:numPr>
          <w:ilvl w:val="3"/>
          <w:numId w:val="9"/>
        </w:numPr>
        <w:tabs>
          <w:tab w:val="left" w:pos="0"/>
        </w:tabs>
        <w:spacing w:line="283" w:lineRule="auto"/>
        <w:ind w:left="0" w:right="-28"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0,1% (um décimo por cento)</w:t>
      </w:r>
      <w:r w:rsidR="00484EBC" w:rsidRPr="00484EBC">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b/>
          <w:sz w:val="24"/>
          <w:szCs w:val="24"/>
          <w:lang w:eastAsia="pt-BR"/>
        </w:rPr>
        <w:t>até 0,2% (dois décimos por cento) por dia</w:t>
      </w:r>
      <w:r w:rsidR="00484EBC" w:rsidRPr="00484EBC">
        <w:rPr>
          <w:rFonts w:ascii="Times New Roman" w:eastAsia="Times New Roman" w:hAnsi="Times New Roman" w:cs="Times New Roman"/>
          <w:sz w:val="24"/>
          <w:szCs w:val="24"/>
          <w:lang w:eastAsia="pt-BR"/>
        </w:rPr>
        <w:t xml:space="preserve"> sobre o valor adjudicado em caso de atraso na execução dos serviços, limitada a incidência a </w:t>
      </w:r>
      <w:r w:rsidR="00484EBC" w:rsidRPr="00484EBC">
        <w:rPr>
          <w:rFonts w:ascii="Times New Roman" w:eastAsia="Times New Roman" w:hAnsi="Times New Roman" w:cs="Times New Roman"/>
          <w:b/>
          <w:sz w:val="24"/>
          <w:szCs w:val="24"/>
          <w:lang w:eastAsia="pt-BR"/>
        </w:rPr>
        <w:t>15 (quinze) dias</w:t>
      </w:r>
      <w:r w:rsidR="00484EBC" w:rsidRPr="00484EBC">
        <w:rPr>
          <w:rFonts w:ascii="Times New Roman" w:eastAsia="Times New Roman" w:hAnsi="Times New Roman" w:cs="Times New Roman"/>
          <w:sz w:val="24"/>
          <w:szCs w:val="24"/>
          <w:lang w:eastAsia="pt-BR"/>
        </w:rPr>
        <w:t xml:space="preserve">. Após o </w:t>
      </w:r>
      <w:r w:rsidR="00484EBC" w:rsidRPr="00484EBC">
        <w:rPr>
          <w:rFonts w:ascii="Times New Roman" w:eastAsia="Times New Roman" w:hAnsi="Times New Roman" w:cs="Times New Roman"/>
          <w:b/>
          <w:sz w:val="24"/>
          <w:szCs w:val="24"/>
          <w:lang w:eastAsia="pt-BR"/>
        </w:rPr>
        <w:lastRenderedPageBreak/>
        <w:t>15º (décimo quinto) dia</w:t>
      </w:r>
      <w:r w:rsidR="00484EBC" w:rsidRPr="00484EBC">
        <w:rPr>
          <w:rFonts w:ascii="Times New Roman" w:eastAsia="Times New Roman" w:hAnsi="Times New Roman" w:cs="Times New Roman"/>
          <w:sz w:val="24"/>
          <w:szCs w:val="24"/>
          <w:lang w:eastAsia="pt-BR"/>
        </w:rPr>
        <w:t xml:space="preserve"> e a critério da Administração, no caso de execução com atraso, poderá ocorrer a não-aceitação do objeto, de forma a configurar, nessa hipótese, inexecução total da obrigação assumida, sem prejuízo da rescisão unilateral da avença; </w:t>
      </w:r>
    </w:p>
    <w:p w:rsidR="00484EBC" w:rsidRPr="00484EBC" w:rsidRDefault="00033413" w:rsidP="003C79C3">
      <w:pPr>
        <w:numPr>
          <w:ilvl w:val="3"/>
          <w:numId w:val="9"/>
        </w:numPr>
        <w:tabs>
          <w:tab w:val="left" w:pos="0"/>
        </w:tabs>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0,1% (um décimo por cento) até 10% (dez por cento)</w:t>
      </w:r>
      <w:r w:rsidR="00484EBC" w:rsidRPr="00484EBC">
        <w:rPr>
          <w:rFonts w:ascii="Times New Roman" w:eastAsia="Times New Roman" w:hAnsi="Times New Roman" w:cs="Times New Roman"/>
          <w:sz w:val="24"/>
          <w:szCs w:val="24"/>
          <w:lang w:eastAsia="pt-BR"/>
        </w:rPr>
        <w:t xml:space="preserve"> sobre o valor adjudicado, em caso de atraso na execução do objeto, por período superior ao previsto no </w:t>
      </w:r>
      <w:r w:rsidR="00484EBC" w:rsidRPr="00484EBC">
        <w:rPr>
          <w:rFonts w:ascii="Times New Roman" w:eastAsia="Times New Roman" w:hAnsi="Times New Roman" w:cs="Times New Roman"/>
          <w:bCs/>
          <w:sz w:val="24"/>
          <w:szCs w:val="24"/>
          <w:lang w:eastAsia="pt-BR"/>
        </w:rPr>
        <w:t>subitem acima,</w:t>
      </w:r>
      <w:r w:rsidR="00484EBC" w:rsidRPr="00484EBC">
        <w:rPr>
          <w:rFonts w:ascii="Times New Roman" w:eastAsia="Times New Roman" w:hAnsi="Times New Roman" w:cs="Times New Roman"/>
          <w:sz w:val="24"/>
          <w:szCs w:val="24"/>
          <w:lang w:eastAsia="pt-BR"/>
        </w:rPr>
        <w:t xml:space="preserve"> ou de inexecução parcial da obrigação assumida;</w:t>
      </w:r>
    </w:p>
    <w:p w:rsidR="00484EBC" w:rsidRPr="00484EBC" w:rsidRDefault="00033413" w:rsidP="003C79C3">
      <w:pPr>
        <w:numPr>
          <w:ilvl w:val="3"/>
          <w:numId w:val="9"/>
        </w:numPr>
        <w:tabs>
          <w:tab w:val="left" w:pos="0"/>
        </w:tabs>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0,1% (um décimo por cento) até 15% (quinze por cento)</w:t>
      </w:r>
      <w:r w:rsidR="00484EBC" w:rsidRPr="00484EBC">
        <w:rPr>
          <w:rFonts w:ascii="Times New Roman" w:eastAsia="Times New Roman" w:hAnsi="Times New Roman" w:cs="Times New Roman"/>
          <w:sz w:val="24"/>
          <w:szCs w:val="24"/>
          <w:lang w:eastAsia="pt-BR"/>
        </w:rPr>
        <w:t xml:space="preserve"> sobre o valor adjudicado, em caso de inexecução total da obrigação assumida;</w:t>
      </w:r>
    </w:p>
    <w:p w:rsidR="00484EBC" w:rsidRPr="00484EBC" w:rsidRDefault="00033413" w:rsidP="003C79C3">
      <w:pPr>
        <w:numPr>
          <w:ilvl w:val="3"/>
          <w:numId w:val="9"/>
        </w:numPr>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0,2% (dois décimos por cento)</w:t>
      </w:r>
      <w:r w:rsidR="00484EBC" w:rsidRPr="00484EBC">
        <w:rPr>
          <w:rFonts w:ascii="Times New Roman" w:eastAsia="Times New Roman" w:hAnsi="Times New Roman" w:cs="Times New Roman"/>
          <w:sz w:val="24"/>
          <w:szCs w:val="24"/>
          <w:lang w:eastAsia="pt-BR"/>
        </w:rPr>
        <w:t xml:space="preserve"> a </w:t>
      </w:r>
      <w:r w:rsidR="00484EBC" w:rsidRPr="00484EBC">
        <w:rPr>
          <w:rFonts w:ascii="Times New Roman" w:eastAsia="Times New Roman" w:hAnsi="Times New Roman" w:cs="Times New Roman"/>
          <w:b/>
          <w:sz w:val="24"/>
          <w:szCs w:val="24"/>
          <w:lang w:eastAsia="pt-BR"/>
        </w:rPr>
        <w:t>3,2% (três inteiros e dois décimos por cento)</w:t>
      </w:r>
      <w:r w:rsidR="00484EBC" w:rsidRPr="00484EBC">
        <w:rPr>
          <w:rFonts w:ascii="Times New Roman" w:eastAsia="Times New Roman" w:hAnsi="Times New Roman" w:cs="Times New Roman"/>
          <w:sz w:val="24"/>
          <w:szCs w:val="24"/>
          <w:lang w:eastAsia="pt-BR"/>
        </w:rPr>
        <w:t xml:space="preserve"> por dia sobre o valor mensal do contrato, conforme detalhamento constante das </w:t>
      </w:r>
      <w:r w:rsidR="00484EBC" w:rsidRPr="00484EBC">
        <w:rPr>
          <w:rFonts w:ascii="Times New Roman" w:eastAsia="Times New Roman" w:hAnsi="Times New Roman" w:cs="Times New Roman"/>
          <w:b/>
          <w:bCs/>
          <w:sz w:val="24"/>
          <w:szCs w:val="24"/>
          <w:lang w:eastAsia="pt-BR"/>
        </w:rPr>
        <w:t>tabelas 1 e 2</w:t>
      </w:r>
      <w:r w:rsidR="00484EBC" w:rsidRPr="00484EBC">
        <w:rPr>
          <w:rFonts w:ascii="Times New Roman" w:eastAsia="Times New Roman" w:hAnsi="Times New Roman" w:cs="Times New Roman"/>
          <w:sz w:val="24"/>
          <w:szCs w:val="24"/>
          <w:lang w:eastAsia="pt-BR"/>
        </w:rPr>
        <w:t xml:space="preserve">, abaixo; e </w:t>
      </w:r>
    </w:p>
    <w:p w:rsidR="00484EBC" w:rsidRPr="00484EBC" w:rsidRDefault="00033413" w:rsidP="003C79C3">
      <w:pPr>
        <w:numPr>
          <w:ilvl w:val="3"/>
          <w:numId w:val="9"/>
        </w:numPr>
        <w:tabs>
          <w:tab w:val="left" w:pos="0"/>
        </w:tabs>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484EBC" w:rsidRPr="00484EBC">
        <w:rPr>
          <w:rFonts w:ascii="Times New Roman" w:eastAsia="Times New Roman" w:hAnsi="Times New Roman" w:cs="Times New Roman"/>
          <w:b/>
          <w:sz w:val="24"/>
          <w:szCs w:val="24"/>
          <w:lang w:eastAsia="pt-BR"/>
        </w:rPr>
        <w:t>0,07% (sete centésimos por cento)</w:t>
      </w:r>
      <w:r w:rsidR="00484EBC" w:rsidRPr="00484EBC">
        <w:rPr>
          <w:rFonts w:ascii="Times New Roman" w:eastAsia="Times New Roman" w:hAnsi="Times New Roman" w:cs="Times New Roman"/>
          <w:sz w:val="24"/>
          <w:szCs w:val="24"/>
          <w:lang w:eastAsia="pt-BR"/>
        </w:rPr>
        <w:t xml:space="preserve"> do valor do contrato por dia de atraso na apresentação da garantia (seja para reforço ou por ocasião de prorrogação), observado o máximo de </w:t>
      </w:r>
      <w:r w:rsidR="00484EBC" w:rsidRPr="00484EBC">
        <w:rPr>
          <w:rFonts w:ascii="Times New Roman" w:eastAsia="Times New Roman" w:hAnsi="Times New Roman" w:cs="Times New Roman"/>
          <w:b/>
          <w:sz w:val="24"/>
          <w:szCs w:val="24"/>
          <w:lang w:eastAsia="pt-BR"/>
        </w:rPr>
        <w:t>2% (dois por cento)</w:t>
      </w:r>
      <w:r w:rsidR="00484EBC" w:rsidRPr="00484EBC">
        <w:rPr>
          <w:rFonts w:ascii="Times New Roman" w:eastAsia="Times New Roman" w:hAnsi="Times New Roman" w:cs="Times New Roman"/>
          <w:sz w:val="24"/>
          <w:szCs w:val="24"/>
          <w:lang w:eastAsia="pt-BR"/>
        </w:rPr>
        <w:t xml:space="preserve">. O atraso superior a </w:t>
      </w:r>
      <w:r w:rsidR="00484EBC" w:rsidRPr="00484EBC">
        <w:rPr>
          <w:rFonts w:ascii="Times New Roman" w:eastAsia="Times New Roman" w:hAnsi="Times New Roman" w:cs="Times New Roman"/>
          <w:b/>
          <w:sz w:val="24"/>
          <w:szCs w:val="24"/>
          <w:lang w:eastAsia="pt-BR"/>
        </w:rPr>
        <w:t>25 (vinte e cinco) dias</w:t>
      </w:r>
      <w:r w:rsidR="00484EBC" w:rsidRPr="00484EBC">
        <w:rPr>
          <w:rFonts w:ascii="Times New Roman" w:eastAsia="Times New Roman" w:hAnsi="Times New Roman" w:cs="Times New Roman"/>
          <w:sz w:val="24"/>
          <w:szCs w:val="24"/>
          <w:lang w:eastAsia="pt-BR"/>
        </w:rPr>
        <w:t xml:space="preserve"> autorizará a Administração CONTRATANTE a promover a rescisão do contrato;</w:t>
      </w:r>
    </w:p>
    <w:p w:rsidR="00484EBC" w:rsidRPr="00484EBC" w:rsidRDefault="00033413" w:rsidP="003C79C3">
      <w:pPr>
        <w:numPr>
          <w:ilvl w:val="3"/>
          <w:numId w:val="9"/>
        </w:numPr>
        <w:tabs>
          <w:tab w:val="left" w:pos="567"/>
        </w:tabs>
        <w:spacing w:line="283" w:lineRule="auto"/>
        <w:ind w:left="567" w:right="-30" w:hanging="567"/>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As penalidades de multa decorrentes de fatos diversos serão consideradas independentes entre si.</w:t>
      </w:r>
    </w:p>
    <w:p w:rsidR="00484EBC" w:rsidRPr="00484EBC" w:rsidRDefault="00033413"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 xml:space="preserve">Suspensão de licitar e impedimento de contratar com o órgão, entidade ou unidade administrativa pela qual a Administração Pública opera e atua concretamente, pelo prazo de </w:t>
      </w:r>
      <w:r w:rsidR="00484EBC" w:rsidRPr="00484EBC">
        <w:rPr>
          <w:rFonts w:ascii="Times New Roman" w:eastAsia="Times New Roman" w:hAnsi="Times New Roman" w:cs="Times New Roman"/>
          <w:b/>
          <w:sz w:val="24"/>
          <w:szCs w:val="24"/>
          <w:lang w:eastAsia="pt-BR"/>
        </w:rPr>
        <w:t>até 02 (dois) anos</w:t>
      </w:r>
      <w:r w:rsidR="00484EBC" w:rsidRPr="00484EBC">
        <w:rPr>
          <w:rFonts w:ascii="Times New Roman" w:eastAsia="Times New Roman" w:hAnsi="Times New Roman" w:cs="Times New Roman"/>
          <w:sz w:val="24"/>
          <w:szCs w:val="24"/>
          <w:lang w:eastAsia="pt-BR"/>
        </w:rPr>
        <w:t>;</w:t>
      </w:r>
    </w:p>
    <w:p w:rsidR="00484EBC" w:rsidRPr="00484EBC" w:rsidRDefault="00033413" w:rsidP="003C79C3">
      <w:pPr>
        <w:numPr>
          <w:ilvl w:val="2"/>
          <w:numId w:val="9"/>
        </w:numPr>
        <w:spacing w:line="283" w:lineRule="auto"/>
        <w:ind w:left="284" w:right="-30" w:hanging="284"/>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Sanção de impedimento de licitar e contratar com o município de Pinheiro Machado/RS.</w:t>
      </w:r>
    </w:p>
    <w:p w:rsidR="00484EBC" w:rsidRPr="00484EBC" w:rsidRDefault="00033413"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484EBC" w:rsidRPr="00484EBC" w:rsidRDefault="00033413"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sz w:val="24"/>
          <w:szCs w:val="24"/>
          <w:lang w:eastAsia="pt-BR"/>
        </w:rPr>
        <w:t xml:space="preserve">As sanções previstas nos subitens </w:t>
      </w:r>
      <w:r w:rsidR="00484EBC" w:rsidRPr="00484EBC">
        <w:rPr>
          <w:rFonts w:ascii="Times New Roman" w:eastAsia="Times New Roman" w:hAnsi="Times New Roman" w:cs="Times New Roman"/>
          <w:b/>
          <w:sz w:val="24"/>
          <w:szCs w:val="24"/>
          <w:lang w:eastAsia="pt-BR"/>
        </w:rPr>
        <w:t>12.2.1</w:t>
      </w:r>
      <w:r w:rsidR="00484EBC" w:rsidRPr="00484EBC">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b/>
          <w:sz w:val="24"/>
          <w:szCs w:val="24"/>
          <w:lang w:eastAsia="pt-BR"/>
        </w:rPr>
        <w:t>12.2.3</w:t>
      </w:r>
      <w:r w:rsidR="00484EBC" w:rsidRPr="00484EBC">
        <w:rPr>
          <w:rFonts w:ascii="Times New Roman" w:eastAsia="Times New Roman" w:hAnsi="Times New Roman" w:cs="Times New Roman"/>
          <w:sz w:val="24"/>
          <w:szCs w:val="24"/>
          <w:lang w:eastAsia="pt-BR"/>
        </w:rPr>
        <w:t xml:space="preserve">, </w:t>
      </w:r>
      <w:r w:rsidR="00484EBC" w:rsidRPr="00484EBC">
        <w:rPr>
          <w:rFonts w:ascii="Times New Roman" w:eastAsia="Times New Roman" w:hAnsi="Times New Roman" w:cs="Times New Roman"/>
          <w:b/>
          <w:sz w:val="24"/>
          <w:szCs w:val="24"/>
          <w:lang w:eastAsia="pt-BR"/>
        </w:rPr>
        <w:t>12.2.4</w:t>
      </w:r>
      <w:r w:rsidR="00484EBC" w:rsidRPr="00484EBC">
        <w:rPr>
          <w:rFonts w:ascii="Times New Roman" w:eastAsia="Times New Roman" w:hAnsi="Times New Roman" w:cs="Times New Roman"/>
          <w:sz w:val="24"/>
          <w:szCs w:val="24"/>
          <w:lang w:eastAsia="pt-BR"/>
        </w:rPr>
        <w:t xml:space="preserve"> e </w:t>
      </w:r>
      <w:r w:rsidR="00484EBC" w:rsidRPr="00484EBC">
        <w:rPr>
          <w:rFonts w:ascii="Times New Roman" w:eastAsia="Times New Roman" w:hAnsi="Times New Roman" w:cs="Times New Roman"/>
          <w:b/>
          <w:sz w:val="24"/>
          <w:szCs w:val="24"/>
          <w:lang w:eastAsia="pt-BR"/>
        </w:rPr>
        <w:t>12.2.5</w:t>
      </w:r>
      <w:r w:rsidR="00484EBC" w:rsidRPr="00484EBC">
        <w:rPr>
          <w:rFonts w:ascii="Times New Roman" w:eastAsia="Times New Roman" w:hAnsi="Times New Roman" w:cs="Times New Roman"/>
          <w:sz w:val="24"/>
          <w:szCs w:val="24"/>
          <w:lang w:eastAsia="pt-BR"/>
        </w:rPr>
        <w:t xml:space="preserve"> poderão ser aplicadas à CONTRATADA juntamente com as de multa, descontando-a dos pagamentos a serem efetuados.</w:t>
      </w:r>
    </w:p>
    <w:p w:rsidR="00484EBC" w:rsidRPr="00484EBC" w:rsidRDefault="00484EBC"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Para efeito de aplicação de multas, às infrações são atribuídos graus, de acordo com as Tabelas </w:t>
      </w:r>
      <w:r w:rsidRPr="00484EBC">
        <w:rPr>
          <w:rFonts w:ascii="Times New Roman" w:eastAsia="Times New Roman" w:hAnsi="Times New Roman" w:cs="Times New Roman"/>
          <w:b/>
          <w:sz w:val="24"/>
          <w:szCs w:val="24"/>
          <w:lang w:eastAsia="pt-BR"/>
        </w:rPr>
        <w:t>1</w:t>
      </w:r>
      <w:r w:rsidRPr="00484EBC">
        <w:rPr>
          <w:rFonts w:ascii="Times New Roman" w:eastAsia="Times New Roman" w:hAnsi="Times New Roman" w:cs="Times New Roman"/>
          <w:sz w:val="24"/>
          <w:szCs w:val="24"/>
          <w:lang w:eastAsia="pt-BR"/>
        </w:rPr>
        <w:t xml:space="preserve"> e </w:t>
      </w:r>
      <w:r w:rsidRPr="00484EBC">
        <w:rPr>
          <w:rFonts w:ascii="Times New Roman" w:eastAsia="Times New Roman" w:hAnsi="Times New Roman" w:cs="Times New Roman"/>
          <w:b/>
          <w:sz w:val="24"/>
          <w:szCs w:val="24"/>
          <w:lang w:eastAsia="pt-BR"/>
        </w:rPr>
        <w:t>2</w:t>
      </w:r>
      <w:r w:rsidRPr="00484EBC">
        <w:rPr>
          <w:rFonts w:ascii="Times New Roman" w:eastAsia="Times New Roman" w:hAnsi="Times New Roman" w:cs="Times New Roman"/>
          <w:sz w:val="24"/>
          <w:szCs w:val="24"/>
          <w:lang w:eastAsia="pt-BR"/>
        </w:rPr>
        <w:t>:</w:t>
      </w:r>
    </w:p>
    <w:p w:rsidR="00484EBC" w:rsidRPr="00484EBC" w:rsidRDefault="00484EBC" w:rsidP="003C79C3">
      <w:pPr>
        <w:spacing w:line="283" w:lineRule="auto"/>
        <w:ind w:right="-30"/>
        <w:jc w:val="center"/>
        <w:rPr>
          <w:rFonts w:ascii="Times New Roman" w:eastAsia="Times New Roman" w:hAnsi="Times New Roman" w:cs="Times New Roman"/>
          <w:b/>
          <w:bCs/>
          <w:sz w:val="24"/>
          <w:szCs w:val="24"/>
          <w:lang w:eastAsia="pt-BR"/>
        </w:rPr>
      </w:pPr>
      <w:r w:rsidRPr="00484EBC">
        <w:rPr>
          <w:rFonts w:ascii="Times New Roman" w:eastAsia="Times New Roman" w:hAnsi="Times New Roman" w:cs="Times New Roman"/>
          <w:b/>
          <w:bCs/>
          <w:sz w:val="24"/>
          <w:szCs w:val="24"/>
          <w:lang w:eastAsia="pt-BR"/>
        </w:rPr>
        <w:t>TABELA 1</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76"/>
        <w:gridCol w:w="5604"/>
      </w:tblGrid>
      <w:tr w:rsidR="00484EBC" w:rsidRPr="00484EBC" w:rsidTr="00484EBC">
        <w:trPr>
          <w:trHeight w:val="180"/>
          <w:tblCellSpacing w:w="0" w:type="dxa"/>
          <w:jc w:val="center"/>
        </w:trPr>
        <w:tc>
          <w:tcPr>
            <w:tcW w:w="3576"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GRAU</w:t>
            </w:r>
          </w:p>
        </w:tc>
        <w:tc>
          <w:tcPr>
            <w:tcW w:w="5604"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CORRESPONDÊNCIA</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0,2%</w:t>
            </w:r>
            <w:r w:rsidRPr="00484EBC">
              <w:rPr>
                <w:rFonts w:ascii="Times New Roman" w:eastAsia="Times New Roman" w:hAnsi="Times New Roman" w:cs="Times New Roman"/>
                <w:sz w:val="24"/>
                <w:szCs w:val="24"/>
                <w:lang w:eastAsia="pt-BR"/>
              </w:rPr>
              <w:t xml:space="preserve"> ao dia sobre o valor mensal do contrato.</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2</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0,4%</w:t>
            </w:r>
            <w:r w:rsidRPr="00484EBC">
              <w:rPr>
                <w:rFonts w:ascii="Times New Roman" w:eastAsia="Times New Roman" w:hAnsi="Times New Roman" w:cs="Times New Roman"/>
                <w:sz w:val="24"/>
                <w:szCs w:val="24"/>
                <w:lang w:eastAsia="pt-BR"/>
              </w:rPr>
              <w:t xml:space="preserve"> ao dia sobre o valor mensal do contrato.</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3</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0,8%</w:t>
            </w:r>
            <w:r w:rsidRPr="00484EBC">
              <w:rPr>
                <w:rFonts w:ascii="Times New Roman" w:eastAsia="Times New Roman" w:hAnsi="Times New Roman" w:cs="Times New Roman"/>
                <w:sz w:val="24"/>
                <w:szCs w:val="24"/>
                <w:lang w:eastAsia="pt-BR"/>
              </w:rPr>
              <w:t xml:space="preserve"> ao dia sobre o valor mensal do contrato.</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4</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1,6%</w:t>
            </w:r>
            <w:r w:rsidRPr="00484EBC">
              <w:rPr>
                <w:rFonts w:ascii="Times New Roman" w:eastAsia="Times New Roman" w:hAnsi="Times New Roman" w:cs="Times New Roman"/>
                <w:sz w:val="24"/>
                <w:szCs w:val="24"/>
                <w:lang w:eastAsia="pt-BR"/>
              </w:rPr>
              <w:t xml:space="preserve"> ao dia sobre o valor mensal do contrato.</w:t>
            </w:r>
          </w:p>
        </w:tc>
      </w:tr>
      <w:tr w:rsidR="00484EBC" w:rsidRPr="00484EBC" w:rsidTr="00484EBC">
        <w:trPr>
          <w:tblCellSpacing w:w="0" w:type="dxa"/>
          <w:jc w:val="center"/>
        </w:trPr>
        <w:tc>
          <w:tcPr>
            <w:tcW w:w="3576" w:type="dxa"/>
            <w:tcBorders>
              <w:top w:val="outset" w:sz="6" w:space="0" w:color="000000"/>
              <w:left w:val="nil"/>
              <w:bottom w:val="outset" w:sz="6" w:space="0" w:color="000000"/>
              <w:right w:val="outset" w:sz="6" w:space="0" w:color="000000"/>
            </w:tcBorders>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5</w:t>
            </w:r>
          </w:p>
        </w:tc>
        <w:tc>
          <w:tcPr>
            <w:tcW w:w="5604" w:type="dxa"/>
            <w:tcBorders>
              <w:top w:val="outset" w:sz="6" w:space="0" w:color="000000"/>
              <w:left w:val="outset" w:sz="6" w:space="0" w:color="000000"/>
              <w:bottom w:val="outset" w:sz="6" w:space="0" w:color="000000"/>
              <w:right w:val="nil"/>
            </w:tcBorders>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sz w:val="24"/>
                <w:szCs w:val="24"/>
                <w:lang w:eastAsia="pt-BR"/>
              </w:rPr>
              <w:t>3,2%</w:t>
            </w:r>
            <w:r w:rsidRPr="00484EBC">
              <w:rPr>
                <w:rFonts w:ascii="Times New Roman" w:eastAsia="Times New Roman" w:hAnsi="Times New Roman" w:cs="Times New Roman"/>
                <w:sz w:val="24"/>
                <w:szCs w:val="24"/>
                <w:lang w:eastAsia="pt-BR"/>
              </w:rPr>
              <w:t xml:space="preserve"> ao dia sobre o valor mensal do contrato.</w:t>
            </w:r>
          </w:p>
        </w:tc>
      </w:tr>
    </w:tbl>
    <w:p w:rsidR="00484EBC" w:rsidRPr="00484EBC" w:rsidRDefault="00484EBC" w:rsidP="003C79C3">
      <w:pPr>
        <w:spacing w:line="283" w:lineRule="auto"/>
        <w:ind w:right="-30"/>
        <w:rPr>
          <w:rFonts w:ascii="Times New Roman" w:eastAsia="Times New Roman" w:hAnsi="Times New Roman" w:cs="Times New Roman"/>
          <w:b/>
          <w:bCs/>
          <w:sz w:val="24"/>
          <w:szCs w:val="24"/>
          <w:lang w:eastAsia="pt-BR"/>
        </w:rPr>
      </w:pPr>
    </w:p>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TABELA 2</w:t>
      </w:r>
    </w:p>
    <w:tbl>
      <w:tblPr>
        <w:tblW w:w="9180"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34"/>
        <w:gridCol w:w="6946"/>
        <w:gridCol w:w="1100"/>
      </w:tblGrid>
      <w:tr w:rsidR="00484EBC" w:rsidRPr="00484EBC" w:rsidTr="00484EBC">
        <w:trPr>
          <w:trHeight w:val="60"/>
          <w:tblCellSpacing w:w="0" w:type="dxa"/>
          <w:jc w:val="center"/>
        </w:trPr>
        <w:tc>
          <w:tcPr>
            <w:tcW w:w="9180" w:type="dxa"/>
            <w:gridSpan w:val="3"/>
            <w:tcBorders>
              <w:top w:val="outset" w:sz="6" w:space="0" w:color="000000"/>
              <w:left w:val="nil"/>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INFRAÇÃO</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ITEM</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DESCRIÇÃO</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GRAU</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Permitir situação que crie a possibilidade de causar dano físico, lesão corporal ou consequências letais, por ocorrência.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05</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lastRenderedPageBreak/>
              <w:t>2</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04</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3</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4</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Recusar-se a executar serviço determinado pela fiscalização, por serviço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02</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5</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484EBC" w:rsidRPr="00484EBC" w:rsidTr="00484EBC">
        <w:trPr>
          <w:trHeight w:val="225"/>
          <w:tblCellSpacing w:w="0" w:type="dxa"/>
          <w:jc w:val="center"/>
        </w:trPr>
        <w:tc>
          <w:tcPr>
            <w:tcW w:w="9180" w:type="dxa"/>
            <w:gridSpan w:val="3"/>
            <w:tcBorders>
              <w:top w:val="outset" w:sz="6" w:space="0" w:color="000000"/>
              <w:left w:val="nil"/>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b/>
                <w:bCs/>
                <w:sz w:val="24"/>
                <w:szCs w:val="24"/>
                <w:lang w:eastAsia="pt-BR"/>
              </w:rPr>
              <w:t>Para os itens a seguir, deixar de:</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6</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7</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ind w:right="-30"/>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02</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8</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9</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03</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10</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Indicar e manter durante a execução do contrato os prepostos previstos no edital/contrato.</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r w:rsidR="00484EBC" w:rsidRPr="00484EBC" w:rsidTr="00484EBC">
        <w:trPr>
          <w:tblCellSpacing w:w="0" w:type="dxa"/>
          <w:jc w:val="center"/>
        </w:trPr>
        <w:tc>
          <w:tcPr>
            <w:tcW w:w="1134" w:type="dxa"/>
            <w:tcBorders>
              <w:top w:val="outset" w:sz="6" w:space="0" w:color="000000"/>
              <w:left w:val="nil"/>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11</w:t>
            </w:r>
          </w:p>
        </w:tc>
        <w:tc>
          <w:tcPr>
            <w:tcW w:w="6946" w:type="dxa"/>
            <w:tcBorders>
              <w:top w:val="outset" w:sz="6" w:space="0" w:color="000000"/>
              <w:left w:val="outset" w:sz="6" w:space="0" w:color="000000"/>
              <w:bottom w:val="outset" w:sz="6" w:space="0" w:color="000000"/>
              <w:right w:val="outset" w:sz="6" w:space="0" w:color="000000"/>
            </w:tcBorders>
            <w:vAlign w:val="center"/>
            <w:hideMark/>
          </w:tcPr>
          <w:p w:rsidR="00484EBC" w:rsidRPr="00484EBC" w:rsidRDefault="00484EBC" w:rsidP="003C79C3">
            <w:pPr>
              <w:spacing w:line="283" w:lineRule="auto"/>
              <w:jc w:val="center"/>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right w:val="nil"/>
            </w:tcBorders>
            <w:vAlign w:val="center"/>
            <w:hideMark/>
          </w:tcPr>
          <w:p w:rsidR="00484EBC" w:rsidRPr="00484EBC" w:rsidRDefault="00484EBC" w:rsidP="003C79C3">
            <w:pPr>
              <w:spacing w:line="283" w:lineRule="auto"/>
              <w:jc w:val="center"/>
              <w:rPr>
                <w:rFonts w:ascii="Times New Roman" w:eastAsia="Times New Roman" w:hAnsi="Times New Roman" w:cs="Times New Roman"/>
                <w:b/>
                <w:sz w:val="24"/>
                <w:szCs w:val="24"/>
                <w:lang w:eastAsia="pt-BR"/>
              </w:rPr>
            </w:pPr>
            <w:r w:rsidRPr="00484EBC">
              <w:rPr>
                <w:rFonts w:ascii="Times New Roman" w:eastAsia="Times New Roman" w:hAnsi="Times New Roman" w:cs="Times New Roman"/>
                <w:b/>
                <w:sz w:val="24"/>
                <w:szCs w:val="24"/>
                <w:lang w:eastAsia="pt-BR"/>
              </w:rPr>
              <w:t>01</w:t>
            </w:r>
          </w:p>
        </w:tc>
      </w:tr>
    </w:tbl>
    <w:p w:rsidR="00484EBC" w:rsidRPr="00484EBC" w:rsidRDefault="00484EBC" w:rsidP="003C79C3">
      <w:pPr>
        <w:numPr>
          <w:ilvl w:val="1"/>
          <w:numId w:val="9"/>
        </w:numPr>
        <w:spacing w:line="283" w:lineRule="auto"/>
        <w:ind w:left="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Também ficam sujeitas às penalidades do Art. 87, III e IV da Lei nº 8.666, de 1993, as empresas ou profissionais que:</w:t>
      </w:r>
    </w:p>
    <w:p w:rsidR="00484EBC" w:rsidRPr="00484EBC" w:rsidRDefault="00484EBC"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Tenham sofrido condenação definitiva por praticar, por meio dolosos, fraude fiscal no recolhimento de quaisquer tributos;</w:t>
      </w:r>
    </w:p>
    <w:p w:rsidR="00484EBC" w:rsidRPr="00484EBC" w:rsidRDefault="00484EBC" w:rsidP="003C79C3">
      <w:pPr>
        <w:numPr>
          <w:ilvl w:val="2"/>
          <w:numId w:val="9"/>
        </w:numPr>
        <w:spacing w:line="283" w:lineRule="auto"/>
        <w:ind w:left="284" w:right="-30" w:hanging="284"/>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Tenham praticado atos ilícitos visando a frustrar os objetivos da licitação;</w:t>
      </w:r>
    </w:p>
    <w:p w:rsidR="00484EBC" w:rsidRPr="00484EBC" w:rsidRDefault="00484EBC"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Demonstrem não possuir idoneidade para contratar com a Administração em virtude de atos ilícitos praticados. </w:t>
      </w:r>
    </w:p>
    <w:p w:rsidR="00484EBC" w:rsidRPr="00484EBC" w:rsidRDefault="00484EBC"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484EBC" w:rsidRPr="00484EBC" w:rsidRDefault="00484EBC"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484EBC" w:rsidRPr="00484EBC" w:rsidRDefault="00484EBC" w:rsidP="003C79C3">
      <w:pPr>
        <w:numPr>
          <w:ilvl w:val="2"/>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Caso a Contratante determine, a multa deverá ser recolhida no </w:t>
      </w:r>
      <w:r w:rsidRPr="00484EBC">
        <w:rPr>
          <w:rFonts w:ascii="Times New Roman" w:eastAsia="Times New Roman" w:hAnsi="Times New Roman" w:cs="Times New Roman"/>
          <w:b/>
          <w:sz w:val="24"/>
          <w:szCs w:val="24"/>
          <w:lang w:eastAsia="pt-BR"/>
        </w:rPr>
        <w:t>prazo máximo de 30 (trinta) dias</w:t>
      </w:r>
      <w:r w:rsidRPr="00484EBC">
        <w:rPr>
          <w:rFonts w:ascii="Times New Roman" w:eastAsia="Times New Roman" w:hAnsi="Times New Roman" w:cs="Times New Roman"/>
          <w:sz w:val="24"/>
          <w:szCs w:val="24"/>
          <w:lang w:eastAsia="pt-BR"/>
        </w:rPr>
        <w:t>, a contar da data do recebimento da comunicação enviada pela autoridade competente.</w:t>
      </w:r>
    </w:p>
    <w:p w:rsidR="00484EBC" w:rsidRPr="00484EBC" w:rsidRDefault="00484EBC" w:rsidP="003C79C3">
      <w:pPr>
        <w:numPr>
          <w:ilvl w:val="1"/>
          <w:numId w:val="9"/>
        </w:numPr>
        <w:spacing w:line="283" w:lineRule="auto"/>
        <w:ind w:left="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lastRenderedPageBreak/>
        <w:t xml:space="preserve"> Caso o valor da multa não seja suficiente para cobrir os prejuízos causados pela conduta do licitante, o Município poderá cobrar o valor remanescente judicialmente, conforme Artigo 419 do Código Civil.</w:t>
      </w:r>
    </w:p>
    <w:p w:rsidR="00484EBC" w:rsidRPr="00484EBC" w:rsidRDefault="00484EBC" w:rsidP="003C79C3">
      <w:pPr>
        <w:numPr>
          <w:ilvl w:val="1"/>
          <w:numId w:val="9"/>
        </w:numPr>
        <w:spacing w:line="283" w:lineRule="auto"/>
        <w:ind w:left="0" w:right="-30" w:firstLine="0"/>
        <w:rPr>
          <w:rFonts w:ascii="Times New Roman" w:eastAsia="Times New Roman" w:hAnsi="Times New Roman" w:cs="Times New Roman"/>
          <w:sz w:val="24"/>
          <w:szCs w:val="24"/>
          <w:lang w:eastAsia="pt-BR"/>
        </w:rPr>
      </w:pPr>
      <w:r w:rsidRPr="00484EBC">
        <w:rPr>
          <w:rFonts w:ascii="Times New Roman" w:eastAsia="Times New Roman" w:hAnsi="Times New Roman" w:cs="Times New Roman"/>
          <w:sz w:val="24"/>
          <w:szCs w:val="24"/>
          <w:lang w:eastAsia="pt-BR"/>
        </w:rPr>
        <w:t xml:space="preserve"> A autoridade competente, na aplicação das sanções, levará em consideração a gravidade da conduta do infrator, o caráter educativo da pena, bem como o dano causado à Administração, observado o princípio da proporcionalidade.</w:t>
      </w:r>
    </w:p>
    <w:p w:rsidR="000D02FF" w:rsidRPr="003C1BA7" w:rsidRDefault="000D02FF" w:rsidP="003C79C3">
      <w:pPr>
        <w:pStyle w:val="Corpodetexto"/>
        <w:spacing w:line="283" w:lineRule="auto"/>
        <w:ind w:right="-2"/>
        <w:rPr>
          <w:b/>
          <w:bCs/>
          <w:color w:val="000000"/>
          <w:szCs w:val="24"/>
          <w:u w:val="single"/>
        </w:rPr>
      </w:pPr>
    </w:p>
    <w:p w:rsidR="000D02FF" w:rsidRDefault="00FD1803" w:rsidP="003C79C3">
      <w:pPr>
        <w:pStyle w:val="Corpodetexto"/>
        <w:spacing w:line="283" w:lineRule="auto"/>
        <w:ind w:right="-2"/>
        <w:rPr>
          <w:b/>
          <w:bCs/>
          <w:color w:val="000000"/>
          <w:szCs w:val="24"/>
        </w:rPr>
      </w:pPr>
      <w:r w:rsidRPr="003C1BA7">
        <w:rPr>
          <w:b/>
          <w:bCs/>
          <w:color w:val="000000"/>
          <w:szCs w:val="24"/>
        </w:rPr>
        <w:t xml:space="preserve">CLÁUSULA </w:t>
      </w:r>
      <w:r w:rsidR="00033413">
        <w:rPr>
          <w:b/>
          <w:bCs/>
          <w:color w:val="000000"/>
          <w:szCs w:val="24"/>
        </w:rPr>
        <w:t>DÉCIMA PRIMEIRA</w:t>
      </w:r>
      <w:r w:rsidRPr="003C1BA7">
        <w:rPr>
          <w:b/>
          <w:bCs/>
          <w:color w:val="000000"/>
          <w:szCs w:val="24"/>
        </w:rPr>
        <w:t xml:space="preserve"> – DA FISCALIZAÇÃO</w:t>
      </w:r>
    </w:p>
    <w:p w:rsidR="00C32F7E" w:rsidRDefault="009B4006" w:rsidP="003C79C3">
      <w:pPr>
        <w:pStyle w:val="Corpodetexto"/>
        <w:spacing w:line="283" w:lineRule="auto"/>
        <w:rPr>
          <w:bCs/>
          <w:color w:val="000000"/>
          <w:szCs w:val="24"/>
        </w:rPr>
      </w:pPr>
      <w:r>
        <w:rPr>
          <w:b/>
          <w:bCs/>
          <w:color w:val="000000"/>
          <w:szCs w:val="24"/>
        </w:rPr>
        <w:t>11</w:t>
      </w:r>
      <w:r w:rsidR="000268D4">
        <w:rPr>
          <w:b/>
          <w:bCs/>
          <w:color w:val="000000"/>
          <w:szCs w:val="24"/>
        </w:rPr>
        <w:t xml:space="preserve">.1. </w:t>
      </w:r>
      <w:r w:rsidR="000268D4">
        <w:rPr>
          <w:bCs/>
          <w:color w:val="000000"/>
          <w:szCs w:val="24"/>
        </w:rPr>
        <w:t>Fica designado</w:t>
      </w:r>
      <w:r w:rsidR="00C32F7E" w:rsidRPr="00C32F7E">
        <w:rPr>
          <w:bCs/>
          <w:color w:val="000000"/>
          <w:szCs w:val="24"/>
        </w:rPr>
        <w:t xml:space="preserve"> </w:t>
      </w:r>
      <w:r w:rsidR="007E2104">
        <w:rPr>
          <w:bCs/>
          <w:color w:val="000000"/>
          <w:szCs w:val="24"/>
        </w:rPr>
        <w:t>c</w:t>
      </w:r>
      <w:r w:rsidR="00C32F7E" w:rsidRPr="00C32F7E">
        <w:rPr>
          <w:bCs/>
          <w:color w:val="000000"/>
          <w:szCs w:val="24"/>
        </w:rPr>
        <w:t>o</w:t>
      </w:r>
      <w:r w:rsidR="007E2104">
        <w:rPr>
          <w:bCs/>
          <w:color w:val="000000"/>
          <w:szCs w:val="24"/>
        </w:rPr>
        <w:t>mo</w:t>
      </w:r>
      <w:r w:rsidR="00C32F7E" w:rsidRPr="00C32F7E">
        <w:rPr>
          <w:bCs/>
          <w:color w:val="000000"/>
          <w:szCs w:val="24"/>
        </w:rPr>
        <w:t xml:space="preserve"> fiscal </w:t>
      </w:r>
      <w:r w:rsidR="007E2104">
        <w:rPr>
          <w:bCs/>
          <w:color w:val="000000"/>
          <w:szCs w:val="24"/>
        </w:rPr>
        <w:t xml:space="preserve">deste contrato o </w:t>
      </w:r>
      <w:r w:rsidR="00C32F7E" w:rsidRPr="00C32F7E">
        <w:rPr>
          <w:bCs/>
          <w:color w:val="000000"/>
          <w:szCs w:val="24"/>
        </w:rPr>
        <w:t>Sr</w:t>
      </w:r>
      <w:r w:rsidR="00C32F7E" w:rsidRPr="00603E6A">
        <w:rPr>
          <w:b/>
          <w:bCs/>
          <w:color w:val="000000"/>
          <w:szCs w:val="24"/>
        </w:rPr>
        <w:t>. Paulo Siga Thomaz</w:t>
      </w:r>
      <w:r w:rsidR="00C32F7E" w:rsidRPr="00C32F7E">
        <w:rPr>
          <w:bCs/>
          <w:color w:val="000000"/>
          <w:szCs w:val="24"/>
        </w:rPr>
        <w:t>, Engenheiro Civil, CREA/RS nº 240396, CPF nº 031.055 440-38, matrícula</w:t>
      </w:r>
      <w:r w:rsidR="00A310B4">
        <w:rPr>
          <w:bCs/>
          <w:color w:val="000000"/>
          <w:szCs w:val="24"/>
        </w:rPr>
        <w:t xml:space="preserve"> nº 63672-0, Classe A, que será </w:t>
      </w:r>
      <w:r w:rsidR="00C32F7E" w:rsidRPr="00C32F7E">
        <w:rPr>
          <w:bCs/>
          <w:color w:val="000000"/>
          <w:szCs w:val="24"/>
        </w:rPr>
        <w:t>representante do CONVENENTE, bem como seu substituto, Sr. Bernardo da Silva Borges, CPF nº 020.846.120-55, matrícula nº 63671-1, Classe A, para o aco</w:t>
      </w:r>
      <w:r w:rsidR="00A310B4">
        <w:rPr>
          <w:bCs/>
          <w:color w:val="000000"/>
          <w:szCs w:val="24"/>
        </w:rPr>
        <w:t xml:space="preserve">mpanhamento e a fiscalização </w:t>
      </w:r>
      <w:r w:rsidR="00C32F7E" w:rsidRPr="00C32F7E">
        <w:rPr>
          <w:bCs/>
          <w:color w:val="000000"/>
          <w:szCs w:val="24"/>
        </w:rPr>
        <w:t>do serviço que, preferencialmente, deverá ter participado da elaboração do Termo de Referência.</w:t>
      </w:r>
    </w:p>
    <w:p w:rsidR="00FF6C12" w:rsidRPr="00FF6C12" w:rsidRDefault="009B4006" w:rsidP="003C79C3">
      <w:pPr>
        <w:pStyle w:val="Corpodetexto"/>
        <w:spacing w:line="283" w:lineRule="auto"/>
        <w:rPr>
          <w:bCs/>
          <w:color w:val="000000"/>
          <w:szCs w:val="24"/>
        </w:rPr>
      </w:pPr>
      <w:r>
        <w:rPr>
          <w:b/>
          <w:bCs/>
          <w:color w:val="000000"/>
          <w:szCs w:val="24"/>
        </w:rPr>
        <w:t>11</w:t>
      </w:r>
      <w:r w:rsidR="00FF6C12">
        <w:rPr>
          <w:b/>
          <w:bCs/>
          <w:color w:val="000000"/>
          <w:szCs w:val="24"/>
        </w:rPr>
        <w:t>.2.</w:t>
      </w:r>
      <w:r w:rsidR="00FF6C12">
        <w:rPr>
          <w:bCs/>
          <w:color w:val="000000"/>
          <w:szCs w:val="24"/>
        </w:rPr>
        <w:t xml:space="preserve"> </w:t>
      </w:r>
      <w:r>
        <w:rPr>
          <w:bCs/>
          <w:color w:val="000000"/>
          <w:szCs w:val="24"/>
        </w:rPr>
        <w:t>Incumbirá ao fiscal de contrato</w:t>
      </w:r>
      <w:r w:rsidR="00FF6C12">
        <w:rPr>
          <w:bCs/>
          <w:color w:val="000000"/>
          <w:szCs w:val="24"/>
        </w:rPr>
        <w:t>:</w:t>
      </w:r>
    </w:p>
    <w:p w:rsidR="000D02FF" w:rsidRPr="003C1BA7" w:rsidRDefault="009B4006" w:rsidP="003C79C3">
      <w:pPr>
        <w:spacing w:line="283" w:lineRule="auto"/>
        <w:rPr>
          <w:rFonts w:ascii="Times New Roman" w:hAnsi="Times New Roman" w:cs="Times New Roman"/>
          <w:sz w:val="24"/>
          <w:szCs w:val="24"/>
        </w:rPr>
      </w:pPr>
      <w:r>
        <w:rPr>
          <w:rFonts w:ascii="Times New Roman" w:hAnsi="Times New Roman" w:cs="Times New Roman"/>
          <w:b/>
          <w:bCs/>
          <w:color w:val="000000"/>
          <w:sz w:val="24"/>
          <w:szCs w:val="24"/>
        </w:rPr>
        <w:t>11</w:t>
      </w:r>
      <w:r w:rsidR="00FF6C12">
        <w:rPr>
          <w:rFonts w:ascii="Times New Roman" w:hAnsi="Times New Roman" w:cs="Times New Roman"/>
          <w:b/>
          <w:bCs/>
          <w:color w:val="000000"/>
          <w:sz w:val="24"/>
          <w:szCs w:val="24"/>
        </w:rPr>
        <w:t>.2</w:t>
      </w:r>
      <w:r w:rsidR="000D02FF" w:rsidRPr="003C1BA7">
        <w:rPr>
          <w:rFonts w:ascii="Times New Roman" w:hAnsi="Times New Roman" w:cs="Times New Roman"/>
          <w:b/>
          <w:bCs/>
          <w:color w:val="000000"/>
          <w:sz w:val="24"/>
          <w:szCs w:val="24"/>
        </w:rPr>
        <w:t xml:space="preserve">.1. </w:t>
      </w:r>
      <w:r w:rsidR="000D02FF" w:rsidRPr="003C1BA7">
        <w:rPr>
          <w:rFonts w:ascii="Times New Roman" w:hAnsi="Times New Roman" w:cs="Times New Roman"/>
          <w:color w:val="000000"/>
          <w:sz w:val="24"/>
          <w:szCs w:val="24"/>
        </w:rPr>
        <w:t>Promove</w:t>
      </w:r>
      <w:r w:rsidR="00FF6C12">
        <w:rPr>
          <w:rFonts w:ascii="Times New Roman" w:hAnsi="Times New Roman" w:cs="Times New Roman"/>
          <w:color w:val="000000"/>
          <w:sz w:val="24"/>
          <w:szCs w:val="24"/>
        </w:rPr>
        <w:t>r a avaliação e fiscalização dos</w:t>
      </w:r>
      <w:r w:rsidR="000D02FF" w:rsidRPr="003C1BA7">
        <w:rPr>
          <w:rFonts w:ascii="Times New Roman" w:hAnsi="Times New Roman" w:cs="Times New Roman"/>
          <w:color w:val="000000"/>
          <w:sz w:val="24"/>
          <w:szCs w:val="24"/>
        </w:rPr>
        <w:t xml:space="preserve"> </w:t>
      </w:r>
      <w:r w:rsidR="00FF6C12">
        <w:rPr>
          <w:rFonts w:ascii="Times New Roman" w:hAnsi="Times New Roman" w:cs="Times New Roman"/>
          <w:color w:val="000000"/>
          <w:sz w:val="24"/>
          <w:szCs w:val="24"/>
        </w:rPr>
        <w:t>serviços</w:t>
      </w:r>
      <w:r w:rsidR="000D02FF" w:rsidRPr="003C1BA7">
        <w:rPr>
          <w:rFonts w:ascii="Times New Roman" w:hAnsi="Times New Roman" w:cs="Times New Roman"/>
          <w:color w:val="000000"/>
          <w:sz w:val="24"/>
          <w:szCs w:val="24"/>
        </w:rPr>
        <w:t>, solicitando à CONTRATADA e seus prepostos todas as providências necessárias ao bom andamento deste contrato;</w:t>
      </w:r>
    </w:p>
    <w:p w:rsidR="000D02FF" w:rsidRPr="003C1BA7" w:rsidRDefault="009B4006" w:rsidP="003C79C3">
      <w:pPr>
        <w:spacing w:line="283" w:lineRule="auto"/>
        <w:rPr>
          <w:rFonts w:ascii="Times New Roman" w:hAnsi="Times New Roman" w:cs="Times New Roman"/>
          <w:sz w:val="24"/>
          <w:szCs w:val="24"/>
        </w:rPr>
      </w:pPr>
      <w:r>
        <w:rPr>
          <w:rFonts w:ascii="Times New Roman" w:hAnsi="Times New Roman" w:cs="Times New Roman"/>
          <w:b/>
          <w:bCs/>
          <w:color w:val="000000"/>
          <w:sz w:val="24"/>
          <w:szCs w:val="24"/>
        </w:rPr>
        <w:t>11</w:t>
      </w:r>
      <w:r w:rsidR="00FF6C12">
        <w:rPr>
          <w:rFonts w:ascii="Times New Roman" w:hAnsi="Times New Roman" w:cs="Times New Roman"/>
          <w:b/>
          <w:bCs/>
          <w:color w:val="000000"/>
          <w:sz w:val="24"/>
          <w:szCs w:val="24"/>
        </w:rPr>
        <w:t>.2</w:t>
      </w:r>
      <w:r w:rsidR="000D02FF" w:rsidRPr="003C1BA7">
        <w:rPr>
          <w:rFonts w:ascii="Times New Roman" w:hAnsi="Times New Roman" w:cs="Times New Roman"/>
          <w:b/>
          <w:bCs/>
          <w:color w:val="000000"/>
          <w:sz w:val="24"/>
          <w:szCs w:val="24"/>
        </w:rPr>
        <w:t>.2.</w:t>
      </w:r>
      <w:r w:rsidR="000D02FF" w:rsidRPr="003C1BA7">
        <w:rPr>
          <w:rFonts w:ascii="Times New Roman" w:hAnsi="Times New Roman" w:cs="Times New Roman"/>
          <w:color w:val="000000"/>
          <w:sz w:val="24"/>
          <w:szCs w:val="24"/>
        </w:rPr>
        <w:t xml:space="preserve"> Atestar as</w:t>
      </w:r>
      <w:r w:rsidR="00FF6C12">
        <w:rPr>
          <w:rFonts w:ascii="Times New Roman" w:hAnsi="Times New Roman" w:cs="Times New Roman"/>
          <w:color w:val="000000"/>
          <w:sz w:val="24"/>
          <w:szCs w:val="24"/>
        </w:rPr>
        <w:t xml:space="preserve"> Notas F</w:t>
      </w:r>
      <w:r w:rsidR="000D02FF" w:rsidRPr="003C1BA7">
        <w:rPr>
          <w:rFonts w:ascii="Times New Roman" w:hAnsi="Times New Roman" w:cs="Times New Roman"/>
          <w:color w:val="000000"/>
          <w:sz w:val="24"/>
          <w:szCs w:val="24"/>
        </w:rPr>
        <w:t>iscais da CONTRATADA para efeitos de pagamento;</w:t>
      </w:r>
    </w:p>
    <w:p w:rsidR="000D02FF" w:rsidRPr="003C1BA7" w:rsidRDefault="009B4006" w:rsidP="003C79C3">
      <w:pPr>
        <w:spacing w:line="283" w:lineRule="auto"/>
        <w:rPr>
          <w:rFonts w:ascii="Times New Roman" w:hAnsi="Times New Roman" w:cs="Times New Roman"/>
          <w:sz w:val="24"/>
          <w:szCs w:val="24"/>
        </w:rPr>
      </w:pPr>
      <w:r>
        <w:rPr>
          <w:rFonts w:ascii="Times New Roman" w:hAnsi="Times New Roman" w:cs="Times New Roman"/>
          <w:b/>
          <w:bCs/>
          <w:color w:val="000000"/>
          <w:sz w:val="24"/>
          <w:szCs w:val="24"/>
        </w:rPr>
        <w:t>11.2</w:t>
      </w:r>
      <w:r w:rsidR="000D02FF" w:rsidRPr="003C1BA7">
        <w:rPr>
          <w:rFonts w:ascii="Times New Roman" w:hAnsi="Times New Roman" w:cs="Times New Roman"/>
          <w:b/>
          <w:bCs/>
          <w:color w:val="000000"/>
          <w:sz w:val="24"/>
          <w:szCs w:val="24"/>
        </w:rPr>
        <w:t xml:space="preserve">.3. </w:t>
      </w:r>
      <w:r w:rsidR="000D02FF" w:rsidRPr="003C1BA7">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rsidR="00F57EA9" w:rsidRPr="0024163E" w:rsidRDefault="009B4006" w:rsidP="0024163E">
      <w:pPr>
        <w:spacing w:line="283" w:lineRule="auto"/>
        <w:rPr>
          <w:rFonts w:ascii="Times New Roman" w:hAnsi="Times New Roman" w:cs="Times New Roman"/>
          <w:sz w:val="24"/>
          <w:szCs w:val="24"/>
        </w:rPr>
      </w:pPr>
      <w:r>
        <w:rPr>
          <w:rFonts w:ascii="Times New Roman" w:hAnsi="Times New Roman" w:cs="Times New Roman"/>
          <w:b/>
          <w:color w:val="000000"/>
          <w:sz w:val="24"/>
          <w:szCs w:val="24"/>
        </w:rPr>
        <w:t>11</w:t>
      </w:r>
      <w:r w:rsidR="000129D9">
        <w:rPr>
          <w:rFonts w:ascii="Times New Roman" w:hAnsi="Times New Roman" w:cs="Times New Roman"/>
          <w:b/>
          <w:color w:val="000000"/>
          <w:sz w:val="24"/>
          <w:szCs w:val="24"/>
        </w:rPr>
        <w:t>.3</w:t>
      </w:r>
      <w:r w:rsidR="000D02FF" w:rsidRPr="003C1BA7">
        <w:rPr>
          <w:rFonts w:ascii="Times New Roman" w:hAnsi="Times New Roman" w:cs="Times New Roman"/>
          <w:b/>
          <w:color w:val="000000"/>
          <w:sz w:val="24"/>
          <w:szCs w:val="24"/>
        </w:rPr>
        <w:t>.</w:t>
      </w:r>
      <w:r w:rsidR="000D02FF" w:rsidRPr="003C1BA7">
        <w:rPr>
          <w:rFonts w:ascii="Times New Roman" w:hAnsi="Times New Roman" w:cs="Times New Roman"/>
          <w:color w:val="000000"/>
          <w:sz w:val="24"/>
          <w:szCs w:val="24"/>
        </w:rPr>
        <w:t xml:space="preserve"> A ação da fiscalização não exonera a CONTRATADA de suas responsabilidades contratuais.</w:t>
      </w:r>
    </w:p>
    <w:p w:rsidR="000D02FF" w:rsidRPr="003C1BA7" w:rsidRDefault="00D87B95" w:rsidP="003C79C3">
      <w:pPr>
        <w:pStyle w:val="Corpodetexto"/>
        <w:spacing w:line="283" w:lineRule="auto"/>
        <w:ind w:right="-2"/>
        <w:rPr>
          <w:szCs w:val="24"/>
        </w:rPr>
      </w:pPr>
      <w:r w:rsidRPr="003C1BA7">
        <w:rPr>
          <w:b/>
          <w:bCs/>
          <w:color w:val="000000"/>
          <w:szCs w:val="24"/>
        </w:rPr>
        <w:t xml:space="preserve">CLÁUSULA </w:t>
      </w:r>
      <w:r w:rsidR="000129D9">
        <w:rPr>
          <w:b/>
          <w:bCs/>
          <w:color w:val="000000"/>
          <w:szCs w:val="24"/>
        </w:rPr>
        <w:t>DÉCIMA SEGUNDA</w:t>
      </w:r>
      <w:r w:rsidRPr="003C1BA7">
        <w:rPr>
          <w:b/>
          <w:bCs/>
          <w:color w:val="000000"/>
          <w:szCs w:val="24"/>
        </w:rPr>
        <w:t xml:space="preserve"> </w:t>
      </w:r>
      <w:r w:rsidR="000129D9">
        <w:rPr>
          <w:b/>
          <w:bCs/>
          <w:color w:val="000000"/>
          <w:szCs w:val="24"/>
        </w:rPr>
        <w:t>–</w:t>
      </w:r>
      <w:r w:rsidRPr="003C1BA7">
        <w:rPr>
          <w:b/>
          <w:bCs/>
          <w:color w:val="000000"/>
          <w:szCs w:val="24"/>
        </w:rPr>
        <w:t xml:space="preserve"> DO FORO</w:t>
      </w:r>
    </w:p>
    <w:p w:rsidR="000129D9" w:rsidRPr="000129D9" w:rsidRDefault="000129D9" w:rsidP="003C79C3">
      <w:pPr>
        <w:autoSpaceDE w:val="0"/>
        <w:autoSpaceDN w:val="0"/>
        <w:adjustRightInd w:val="0"/>
        <w:spacing w:line="283" w:lineRule="auto"/>
        <w:rPr>
          <w:rFonts w:ascii="Times New Roman" w:eastAsia="Calibri" w:hAnsi="Times New Roman" w:cs="Times New Roman"/>
          <w:sz w:val="24"/>
          <w:szCs w:val="24"/>
        </w:rPr>
      </w:pPr>
      <w:r w:rsidRPr="000129D9">
        <w:rPr>
          <w:rFonts w:ascii="Times New Roman" w:eastAsia="Calibri" w:hAnsi="Times New Roman" w:cs="Times New Roman"/>
          <w:b/>
          <w:sz w:val="24"/>
          <w:szCs w:val="24"/>
        </w:rPr>
        <w:t>1</w:t>
      </w:r>
      <w:r w:rsidR="00744FA3">
        <w:rPr>
          <w:rFonts w:ascii="Times New Roman" w:eastAsia="Calibri" w:hAnsi="Times New Roman" w:cs="Times New Roman"/>
          <w:b/>
          <w:sz w:val="24"/>
          <w:szCs w:val="24"/>
        </w:rPr>
        <w:t>2.1</w:t>
      </w:r>
      <w:r w:rsidRPr="000129D9">
        <w:rPr>
          <w:rFonts w:ascii="Times New Roman" w:eastAsia="Calibri" w:hAnsi="Times New Roman" w:cs="Times New Roman"/>
          <w:b/>
          <w:sz w:val="24"/>
          <w:szCs w:val="24"/>
        </w:rPr>
        <w:t>.</w:t>
      </w:r>
      <w:r w:rsidRPr="000129D9">
        <w:rPr>
          <w:rFonts w:ascii="Times New Roman" w:eastAsia="Calibri" w:hAnsi="Times New Roman" w:cs="Times New Roman"/>
          <w:sz w:val="24"/>
          <w:szCs w:val="24"/>
        </w:rPr>
        <w:t xml:space="preserve"> Fica eleito o foro da cidade de Pinheiro Machado/RS como competente para dirimir quaisquer questões oriundas deste contrato, com exclusão de qualquer outro, por mais privilegiado que seja.</w:t>
      </w:r>
    </w:p>
    <w:p w:rsidR="000129D9" w:rsidRPr="000129D9" w:rsidRDefault="000129D9" w:rsidP="003C79C3">
      <w:pPr>
        <w:autoSpaceDE w:val="0"/>
        <w:autoSpaceDN w:val="0"/>
        <w:adjustRightInd w:val="0"/>
        <w:spacing w:line="283" w:lineRule="auto"/>
        <w:rPr>
          <w:rFonts w:ascii="Times New Roman" w:eastAsia="Calibri" w:hAnsi="Times New Roman" w:cs="Times New Roman"/>
          <w:sz w:val="24"/>
          <w:szCs w:val="24"/>
        </w:rPr>
      </w:pPr>
      <w:r w:rsidRPr="000129D9">
        <w:rPr>
          <w:rFonts w:ascii="Times New Roman" w:eastAsia="Calibri" w:hAnsi="Times New Roman" w:cs="Times New Roman"/>
          <w:b/>
          <w:sz w:val="24"/>
          <w:szCs w:val="24"/>
        </w:rPr>
        <w:t>1</w:t>
      </w:r>
      <w:r w:rsidR="00744FA3">
        <w:rPr>
          <w:rFonts w:ascii="Times New Roman" w:eastAsia="Calibri" w:hAnsi="Times New Roman" w:cs="Times New Roman"/>
          <w:b/>
          <w:sz w:val="24"/>
          <w:szCs w:val="24"/>
        </w:rPr>
        <w:t>2</w:t>
      </w:r>
      <w:r w:rsidRPr="000129D9">
        <w:rPr>
          <w:rFonts w:ascii="Times New Roman" w:eastAsia="Calibri" w:hAnsi="Times New Roman" w:cs="Times New Roman"/>
          <w:b/>
          <w:sz w:val="24"/>
          <w:szCs w:val="24"/>
        </w:rPr>
        <w:t>.2.</w:t>
      </w:r>
      <w:r w:rsidRPr="000129D9">
        <w:rPr>
          <w:rFonts w:ascii="Times New Roman" w:eastAsia="Calibri" w:hAnsi="Times New Roman" w:cs="Times New Roman"/>
          <w:sz w:val="24"/>
          <w:szCs w:val="24"/>
        </w:rPr>
        <w:t xml:space="preserve"> E, por estarem ajustadas e acordadas, as partes assinam este termo em </w:t>
      </w:r>
      <w:r w:rsidR="007609D1">
        <w:rPr>
          <w:rFonts w:ascii="Times New Roman" w:eastAsia="Calibri" w:hAnsi="Times New Roman" w:cs="Times New Roman"/>
          <w:b/>
          <w:sz w:val="24"/>
          <w:szCs w:val="24"/>
        </w:rPr>
        <w:t>03</w:t>
      </w:r>
      <w:r w:rsidRPr="000129D9">
        <w:rPr>
          <w:rFonts w:ascii="Times New Roman" w:eastAsia="Calibri" w:hAnsi="Times New Roman" w:cs="Times New Roman"/>
          <w:b/>
          <w:sz w:val="24"/>
          <w:szCs w:val="24"/>
        </w:rPr>
        <w:t xml:space="preserve"> (</w:t>
      </w:r>
      <w:r w:rsidR="007609D1">
        <w:rPr>
          <w:rFonts w:ascii="Times New Roman" w:eastAsia="Calibri" w:hAnsi="Times New Roman" w:cs="Times New Roman"/>
          <w:b/>
          <w:sz w:val="24"/>
          <w:szCs w:val="24"/>
        </w:rPr>
        <w:t>três</w:t>
      </w:r>
      <w:r w:rsidRPr="000129D9">
        <w:rPr>
          <w:rFonts w:ascii="Times New Roman" w:eastAsia="Calibri" w:hAnsi="Times New Roman" w:cs="Times New Roman"/>
          <w:b/>
          <w:sz w:val="24"/>
          <w:szCs w:val="24"/>
        </w:rPr>
        <w:t>) vias</w:t>
      </w:r>
      <w:r w:rsidRPr="000129D9">
        <w:rPr>
          <w:rFonts w:ascii="Times New Roman" w:eastAsia="Calibri" w:hAnsi="Times New Roman" w:cs="Times New Roman"/>
          <w:sz w:val="24"/>
          <w:szCs w:val="24"/>
        </w:rPr>
        <w:t xml:space="preserve"> de igual teor e forma para um só efeito legal.</w:t>
      </w:r>
    </w:p>
    <w:p w:rsidR="000129D9" w:rsidRPr="000129D9" w:rsidRDefault="000129D9" w:rsidP="003C79C3">
      <w:pPr>
        <w:autoSpaceDE w:val="0"/>
        <w:autoSpaceDN w:val="0"/>
        <w:adjustRightInd w:val="0"/>
        <w:spacing w:line="283" w:lineRule="auto"/>
        <w:jc w:val="right"/>
        <w:rPr>
          <w:rFonts w:ascii="Times New Roman" w:eastAsia="Calibri" w:hAnsi="Times New Roman" w:cs="Times New Roman"/>
          <w:sz w:val="24"/>
          <w:szCs w:val="24"/>
        </w:rPr>
      </w:pPr>
      <w:r w:rsidRPr="000129D9">
        <w:rPr>
          <w:rFonts w:ascii="Times New Roman" w:eastAsia="Calibri" w:hAnsi="Times New Roman" w:cs="Times New Roman"/>
          <w:sz w:val="24"/>
          <w:szCs w:val="24"/>
        </w:rPr>
        <w:t xml:space="preserve">Pinheiro Machado/RS, </w:t>
      </w:r>
      <w:proofErr w:type="spellStart"/>
      <w:r w:rsidR="007609D1">
        <w:rPr>
          <w:rFonts w:ascii="Times New Roman" w:eastAsia="Calibri" w:hAnsi="Times New Roman" w:cs="Times New Roman"/>
          <w:sz w:val="24"/>
          <w:szCs w:val="24"/>
        </w:rPr>
        <w:t>xx</w:t>
      </w:r>
      <w:proofErr w:type="spellEnd"/>
      <w:r w:rsidRPr="000129D9">
        <w:rPr>
          <w:rFonts w:ascii="Times New Roman" w:eastAsia="Calibri" w:hAnsi="Times New Roman" w:cs="Times New Roman"/>
          <w:sz w:val="24"/>
          <w:szCs w:val="24"/>
        </w:rPr>
        <w:t xml:space="preserve"> de </w:t>
      </w:r>
      <w:proofErr w:type="spellStart"/>
      <w:r w:rsidR="007609D1">
        <w:rPr>
          <w:rFonts w:ascii="Times New Roman" w:eastAsia="Calibri" w:hAnsi="Times New Roman" w:cs="Times New Roman"/>
          <w:sz w:val="24"/>
          <w:szCs w:val="24"/>
        </w:rPr>
        <w:t>xxxxx</w:t>
      </w:r>
      <w:proofErr w:type="spellEnd"/>
      <w:r w:rsidRPr="000129D9">
        <w:rPr>
          <w:rFonts w:ascii="Times New Roman" w:eastAsia="Calibri" w:hAnsi="Times New Roman" w:cs="Times New Roman"/>
          <w:sz w:val="24"/>
          <w:szCs w:val="24"/>
        </w:rPr>
        <w:t xml:space="preserve"> de 2023.</w:t>
      </w:r>
    </w:p>
    <w:p w:rsidR="000129D9" w:rsidRPr="000129D9" w:rsidRDefault="000129D9" w:rsidP="003C79C3">
      <w:pPr>
        <w:autoSpaceDE w:val="0"/>
        <w:autoSpaceDN w:val="0"/>
        <w:adjustRightInd w:val="0"/>
        <w:spacing w:line="283" w:lineRule="auto"/>
        <w:rPr>
          <w:rFonts w:ascii="Times New Roman" w:eastAsia="Calibri" w:hAnsi="Times New Roman" w:cs="Times New Roman"/>
          <w:sz w:val="24"/>
          <w:szCs w:val="24"/>
        </w:rPr>
      </w:pPr>
    </w:p>
    <w:p w:rsidR="000129D9" w:rsidRPr="000129D9" w:rsidRDefault="000129D9" w:rsidP="003C79C3">
      <w:pPr>
        <w:spacing w:line="283"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0129D9" w:rsidRPr="000129D9" w:rsidTr="000129D9">
        <w:trPr>
          <w:jc w:val="center"/>
        </w:trPr>
        <w:tc>
          <w:tcPr>
            <w:tcW w:w="5303" w:type="dxa"/>
            <w:hideMark/>
          </w:tcPr>
          <w:p w:rsidR="000129D9" w:rsidRPr="000129D9" w:rsidRDefault="000129D9" w:rsidP="003C79C3">
            <w:pPr>
              <w:spacing w:line="283" w:lineRule="auto"/>
              <w:jc w:val="center"/>
              <w:rPr>
                <w:rFonts w:ascii="Times New Roman" w:hAnsi="Times New Roman"/>
                <w:sz w:val="24"/>
                <w:szCs w:val="24"/>
                <w:lang w:eastAsia="pt-BR"/>
              </w:rPr>
            </w:pPr>
            <w:r w:rsidRPr="000129D9">
              <w:rPr>
                <w:rFonts w:ascii="Times New Roman" w:eastAsia="Calibri" w:hAnsi="Times New Roman"/>
                <w:sz w:val="24"/>
                <w:szCs w:val="24"/>
                <w:lang w:eastAsia="pt-BR"/>
              </w:rPr>
              <w:t>__________________________________</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Contratada</w:t>
            </w:r>
          </w:p>
          <w:p w:rsidR="000129D9" w:rsidRPr="000129D9" w:rsidRDefault="007609D1" w:rsidP="003C79C3">
            <w:pPr>
              <w:spacing w:line="283" w:lineRule="auto"/>
              <w:jc w:val="center"/>
              <w:rPr>
                <w:rFonts w:ascii="Times New Roman" w:eastAsia="Calibri" w:hAnsi="Times New Roman"/>
                <w:bCs/>
                <w:sz w:val="24"/>
                <w:szCs w:val="24"/>
                <w:lang w:eastAsia="pt-BR"/>
              </w:rPr>
            </w:pPr>
            <w:r>
              <w:rPr>
                <w:rFonts w:ascii="Times New Roman" w:eastAsia="Calibri" w:hAnsi="Times New Roman"/>
                <w:b/>
                <w:sz w:val="24"/>
                <w:szCs w:val="24"/>
                <w:lang w:val="pt-PT" w:eastAsia="pt-BR"/>
              </w:rPr>
              <w:t>xxxxxxxxxxxxxxxxxx</w:t>
            </w:r>
          </w:p>
          <w:p w:rsidR="000129D9" w:rsidRPr="000129D9" w:rsidRDefault="007609D1" w:rsidP="003C79C3">
            <w:pPr>
              <w:spacing w:line="283" w:lineRule="auto"/>
              <w:jc w:val="center"/>
              <w:rPr>
                <w:rFonts w:ascii="Times New Roman" w:eastAsia="Calibri" w:hAnsi="Times New Roman"/>
                <w:sz w:val="24"/>
                <w:szCs w:val="24"/>
                <w:lang w:eastAsia="pt-BR"/>
              </w:rPr>
            </w:pPr>
            <w:proofErr w:type="spellStart"/>
            <w:proofErr w:type="gramStart"/>
            <w:r>
              <w:rPr>
                <w:rFonts w:ascii="Times New Roman" w:eastAsia="Calibri" w:hAnsi="Times New Roman"/>
                <w:bCs/>
                <w:sz w:val="24"/>
                <w:szCs w:val="24"/>
                <w:lang w:eastAsia="pt-BR"/>
              </w:rPr>
              <w:t>xxxxxxxxxxxxxxx</w:t>
            </w:r>
            <w:proofErr w:type="spellEnd"/>
            <w:proofErr w:type="gramEnd"/>
          </w:p>
        </w:tc>
        <w:tc>
          <w:tcPr>
            <w:tcW w:w="5303" w:type="dxa"/>
            <w:hideMark/>
          </w:tcPr>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__________________________________</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Contratante</w:t>
            </w:r>
          </w:p>
          <w:p w:rsidR="000129D9" w:rsidRPr="000129D9" w:rsidRDefault="000129D9" w:rsidP="003C79C3">
            <w:pPr>
              <w:spacing w:line="283" w:lineRule="auto"/>
              <w:jc w:val="center"/>
              <w:rPr>
                <w:rFonts w:ascii="Times New Roman" w:eastAsia="Calibri" w:hAnsi="Times New Roman"/>
                <w:b/>
                <w:sz w:val="24"/>
                <w:szCs w:val="24"/>
                <w:lang w:eastAsia="pt-BR"/>
              </w:rPr>
            </w:pPr>
            <w:r w:rsidRPr="000129D9">
              <w:rPr>
                <w:rFonts w:ascii="Times New Roman" w:eastAsia="Calibri" w:hAnsi="Times New Roman"/>
                <w:b/>
                <w:sz w:val="24"/>
                <w:szCs w:val="24"/>
                <w:lang w:eastAsia="pt-BR"/>
              </w:rPr>
              <w:t>Ronaldo Costa Madruga</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 xml:space="preserve"> Prefeito</w:t>
            </w:r>
          </w:p>
        </w:tc>
      </w:tr>
    </w:tbl>
    <w:p w:rsidR="000129D9" w:rsidRPr="000129D9" w:rsidRDefault="000129D9" w:rsidP="003C79C3">
      <w:pPr>
        <w:spacing w:line="283" w:lineRule="auto"/>
        <w:rPr>
          <w:rFonts w:ascii="Times New Roman" w:eastAsia="Times New Roman" w:hAnsi="Times New Roman" w:cs="Times New Roman"/>
          <w:sz w:val="24"/>
          <w:szCs w:val="24"/>
          <w:lang w:eastAsia="pt-BR"/>
        </w:rPr>
      </w:pPr>
    </w:p>
    <w:p w:rsidR="000129D9" w:rsidRPr="000129D9" w:rsidRDefault="000129D9" w:rsidP="003C79C3">
      <w:pPr>
        <w:spacing w:line="283"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129D9" w:rsidRPr="000129D9" w:rsidTr="000129D9">
        <w:trPr>
          <w:trHeight w:val="1164"/>
          <w:jc w:val="center"/>
        </w:trPr>
        <w:tc>
          <w:tcPr>
            <w:tcW w:w="2582" w:type="dxa"/>
            <w:hideMark/>
          </w:tcPr>
          <w:p w:rsidR="000129D9" w:rsidRPr="000129D9" w:rsidRDefault="000129D9" w:rsidP="003C79C3">
            <w:pPr>
              <w:spacing w:line="283" w:lineRule="auto"/>
              <w:jc w:val="center"/>
              <w:rPr>
                <w:rFonts w:ascii="Times New Roman" w:hAnsi="Times New Roman"/>
                <w:sz w:val="24"/>
                <w:szCs w:val="24"/>
                <w:lang w:eastAsia="pt-BR"/>
              </w:rPr>
            </w:pPr>
            <w:r w:rsidRPr="000129D9">
              <w:rPr>
                <w:rFonts w:ascii="Times New Roman" w:eastAsia="Calibri" w:hAnsi="Times New Roman"/>
                <w:sz w:val="24"/>
                <w:szCs w:val="24"/>
                <w:lang w:eastAsia="pt-BR"/>
              </w:rPr>
              <w:t>__________________________________</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Visto e Conferido</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b/>
                <w:sz w:val="24"/>
                <w:szCs w:val="24"/>
              </w:rPr>
              <w:t>Bianca Rosa Palma</w:t>
            </w:r>
          </w:p>
          <w:p w:rsidR="000129D9" w:rsidRPr="000129D9" w:rsidRDefault="000129D9" w:rsidP="003C79C3">
            <w:pPr>
              <w:spacing w:line="283" w:lineRule="auto"/>
              <w:jc w:val="center"/>
              <w:rPr>
                <w:rFonts w:ascii="Times New Roman" w:eastAsia="Calibri" w:hAnsi="Times New Roman"/>
                <w:sz w:val="24"/>
                <w:szCs w:val="24"/>
                <w:lang w:eastAsia="pt-BR"/>
              </w:rPr>
            </w:pPr>
            <w:r w:rsidRPr="000129D9">
              <w:rPr>
                <w:rFonts w:ascii="Times New Roman" w:eastAsia="Calibri" w:hAnsi="Times New Roman"/>
                <w:sz w:val="24"/>
                <w:szCs w:val="24"/>
                <w:lang w:eastAsia="pt-BR"/>
              </w:rPr>
              <w:t>OAB/RS: 125.939</w:t>
            </w:r>
          </w:p>
        </w:tc>
        <w:tc>
          <w:tcPr>
            <w:tcW w:w="577" w:type="dxa"/>
          </w:tcPr>
          <w:p w:rsidR="000129D9" w:rsidRPr="000129D9" w:rsidRDefault="000129D9" w:rsidP="003C79C3">
            <w:pPr>
              <w:spacing w:line="283" w:lineRule="auto"/>
              <w:jc w:val="center"/>
              <w:rPr>
                <w:rFonts w:ascii="Times New Roman" w:eastAsia="Calibri" w:hAnsi="Times New Roman"/>
                <w:sz w:val="24"/>
                <w:szCs w:val="24"/>
                <w:lang w:eastAsia="pt-BR"/>
              </w:rPr>
            </w:pPr>
          </w:p>
          <w:p w:rsidR="000129D9" w:rsidRPr="000129D9" w:rsidRDefault="000129D9" w:rsidP="003C79C3">
            <w:pPr>
              <w:spacing w:line="283" w:lineRule="auto"/>
              <w:rPr>
                <w:rFonts w:ascii="Times New Roman" w:eastAsia="Calibri" w:hAnsi="Times New Roman"/>
                <w:sz w:val="24"/>
                <w:szCs w:val="24"/>
                <w:lang w:eastAsia="pt-BR"/>
              </w:rPr>
            </w:pPr>
          </w:p>
        </w:tc>
      </w:tr>
    </w:tbl>
    <w:p w:rsidR="000129D9" w:rsidRPr="000129D9" w:rsidRDefault="000129D9" w:rsidP="003C79C3">
      <w:pPr>
        <w:spacing w:line="283" w:lineRule="auto"/>
        <w:rPr>
          <w:rFonts w:ascii="Times New Roman" w:eastAsia="Times New Roman" w:hAnsi="Times New Roman" w:cs="Times New Roman"/>
          <w:sz w:val="24"/>
          <w:szCs w:val="24"/>
          <w:lang w:eastAsia="pt-BR"/>
        </w:rPr>
      </w:pPr>
    </w:p>
    <w:p w:rsidR="000129D9" w:rsidRPr="000129D9" w:rsidRDefault="000129D9" w:rsidP="003C79C3">
      <w:pPr>
        <w:spacing w:line="283" w:lineRule="auto"/>
        <w:rPr>
          <w:rFonts w:ascii="Times New Roman" w:eastAsia="Times New Roman" w:hAnsi="Times New Roman" w:cs="Times New Roman"/>
          <w:sz w:val="24"/>
          <w:szCs w:val="24"/>
          <w:lang w:eastAsia="pt-BR"/>
        </w:rPr>
      </w:pPr>
      <w:r w:rsidRPr="000129D9">
        <w:rPr>
          <w:rFonts w:ascii="Times New Roman" w:eastAsia="Times New Roman" w:hAnsi="Times New Roman" w:cs="Times New Roman"/>
          <w:sz w:val="24"/>
          <w:szCs w:val="24"/>
          <w:lang w:eastAsia="pt-BR"/>
        </w:rPr>
        <w:t xml:space="preserve">Testemunhas: </w:t>
      </w:r>
    </w:p>
    <w:p w:rsidR="000129D9" w:rsidRPr="000129D9" w:rsidRDefault="000129D9" w:rsidP="003C79C3">
      <w:pPr>
        <w:spacing w:line="283" w:lineRule="auto"/>
        <w:rPr>
          <w:rFonts w:ascii="Times New Roman" w:eastAsia="Times New Roman" w:hAnsi="Times New Roman" w:cs="Times New Roman"/>
          <w:sz w:val="24"/>
          <w:szCs w:val="24"/>
          <w:lang w:eastAsia="pt-BR"/>
        </w:rPr>
      </w:pPr>
      <w:r w:rsidRPr="000129D9">
        <w:rPr>
          <w:rFonts w:ascii="Times New Roman" w:eastAsia="Times New Roman" w:hAnsi="Times New Roman" w:cs="Times New Roman"/>
          <w:sz w:val="24"/>
          <w:szCs w:val="24"/>
          <w:lang w:eastAsia="pt-BR"/>
        </w:rPr>
        <w:t>1. __________________________________________________________</w:t>
      </w:r>
      <w:proofErr w:type="gramStart"/>
      <w:r w:rsidRPr="000129D9">
        <w:rPr>
          <w:rFonts w:ascii="Times New Roman" w:eastAsia="Times New Roman" w:hAnsi="Times New Roman" w:cs="Times New Roman"/>
          <w:sz w:val="24"/>
          <w:szCs w:val="24"/>
          <w:lang w:eastAsia="pt-BR"/>
        </w:rPr>
        <w:t xml:space="preserve">  </w:t>
      </w:r>
      <w:proofErr w:type="gramEnd"/>
      <w:r w:rsidRPr="000129D9">
        <w:rPr>
          <w:rFonts w:ascii="Times New Roman" w:eastAsia="Times New Roman" w:hAnsi="Times New Roman" w:cs="Times New Roman"/>
          <w:sz w:val="24"/>
          <w:szCs w:val="24"/>
          <w:lang w:eastAsia="pt-BR"/>
        </w:rPr>
        <w:t>CPF: ___________________</w:t>
      </w:r>
    </w:p>
    <w:p w:rsidR="000129D9" w:rsidRPr="000129D9" w:rsidRDefault="000129D9" w:rsidP="003C79C3">
      <w:pPr>
        <w:spacing w:line="283" w:lineRule="auto"/>
        <w:rPr>
          <w:rFonts w:ascii="Times New Roman" w:eastAsia="Times New Roman" w:hAnsi="Times New Roman" w:cs="Times New Roman"/>
          <w:sz w:val="24"/>
          <w:szCs w:val="24"/>
          <w:lang w:eastAsia="pt-BR"/>
        </w:rPr>
      </w:pPr>
    </w:p>
    <w:p w:rsidR="007C7A75" w:rsidRPr="0024163E" w:rsidRDefault="000129D9" w:rsidP="0024163E">
      <w:pPr>
        <w:spacing w:line="283" w:lineRule="auto"/>
        <w:rPr>
          <w:rFonts w:ascii="Times New Roman" w:eastAsia="Times New Roman" w:hAnsi="Times New Roman" w:cs="Times New Roman"/>
          <w:sz w:val="24"/>
          <w:szCs w:val="24"/>
          <w:lang w:eastAsia="pt-BR"/>
        </w:rPr>
      </w:pPr>
      <w:r w:rsidRPr="000129D9">
        <w:rPr>
          <w:rFonts w:ascii="Times New Roman" w:eastAsia="Times New Roman" w:hAnsi="Times New Roman" w:cs="Times New Roman"/>
          <w:sz w:val="24"/>
          <w:szCs w:val="24"/>
          <w:lang w:eastAsia="pt-BR"/>
        </w:rPr>
        <w:t>2. __________________________________________________________</w:t>
      </w:r>
      <w:proofErr w:type="gramStart"/>
      <w:r w:rsidRPr="000129D9">
        <w:rPr>
          <w:rFonts w:ascii="Times New Roman" w:eastAsia="Times New Roman" w:hAnsi="Times New Roman" w:cs="Times New Roman"/>
          <w:sz w:val="24"/>
          <w:szCs w:val="24"/>
          <w:lang w:eastAsia="pt-BR"/>
        </w:rPr>
        <w:t xml:space="preserve">  </w:t>
      </w:r>
      <w:proofErr w:type="gramEnd"/>
      <w:r w:rsidRPr="000129D9">
        <w:rPr>
          <w:rFonts w:ascii="Times New Roman" w:eastAsia="Times New Roman" w:hAnsi="Times New Roman" w:cs="Times New Roman"/>
          <w:sz w:val="24"/>
          <w:szCs w:val="24"/>
          <w:lang w:eastAsia="pt-BR"/>
        </w:rPr>
        <w:t>CPF: ___________________</w:t>
      </w:r>
    </w:p>
    <w:sectPr w:rsidR="007C7A75" w:rsidRPr="0024163E" w:rsidSect="00215732">
      <w:headerReference w:type="default" r:id="rId27"/>
      <w:footerReference w:type="default" r:id="rId28"/>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F6" w:rsidRDefault="00C862F6" w:rsidP="00C27B4B">
      <w:pPr>
        <w:spacing w:line="240" w:lineRule="auto"/>
      </w:pPr>
      <w:r>
        <w:separator/>
      </w:r>
    </w:p>
  </w:endnote>
  <w:endnote w:type="continuationSeparator" w:id="0">
    <w:p w:rsidR="00C862F6" w:rsidRDefault="00C862F6"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30074102"/>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F03CB3" w:rsidRPr="00215732" w:rsidRDefault="00F03CB3">
            <w:pPr>
              <w:pStyle w:val="Rodap"/>
              <w:jc w:val="right"/>
              <w:rPr>
                <w:rFonts w:ascii="Times New Roman" w:hAnsi="Times New Roman" w:cs="Times New Roman"/>
                <w:sz w:val="24"/>
                <w:szCs w:val="24"/>
              </w:rPr>
            </w:pPr>
            <w:r w:rsidRPr="00215732">
              <w:rPr>
                <w:rFonts w:ascii="Times New Roman" w:hAnsi="Times New Roman" w:cs="Times New Roman"/>
                <w:sz w:val="24"/>
                <w:szCs w:val="24"/>
              </w:rPr>
              <w:t xml:space="preserve">Página </w:t>
            </w:r>
            <w:r w:rsidRPr="00215732">
              <w:rPr>
                <w:rFonts w:ascii="Times New Roman" w:hAnsi="Times New Roman" w:cs="Times New Roman"/>
                <w:b/>
                <w:bCs/>
                <w:sz w:val="24"/>
                <w:szCs w:val="24"/>
              </w:rPr>
              <w:fldChar w:fldCharType="begin"/>
            </w:r>
            <w:r w:rsidRPr="00215732">
              <w:rPr>
                <w:rFonts w:ascii="Times New Roman" w:hAnsi="Times New Roman" w:cs="Times New Roman"/>
                <w:b/>
                <w:bCs/>
                <w:sz w:val="24"/>
                <w:szCs w:val="24"/>
              </w:rPr>
              <w:instrText>PAGE</w:instrText>
            </w:r>
            <w:r w:rsidRPr="00215732">
              <w:rPr>
                <w:rFonts w:ascii="Times New Roman" w:hAnsi="Times New Roman" w:cs="Times New Roman"/>
                <w:b/>
                <w:bCs/>
                <w:sz w:val="24"/>
                <w:szCs w:val="24"/>
              </w:rPr>
              <w:fldChar w:fldCharType="separate"/>
            </w:r>
            <w:r w:rsidR="00D2743C">
              <w:rPr>
                <w:rFonts w:ascii="Times New Roman" w:hAnsi="Times New Roman" w:cs="Times New Roman"/>
                <w:b/>
                <w:bCs/>
                <w:noProof/>
                <w:sz w:val="24"/>
                <w:szCs w:val="24"/>
              </w:rPr>
              <w:t>17</w:t>
            </w:r>
            <w:r w:rsidRPr="00215732">
              <w:rPr>
                <w:rFonts w:ascii="Times New Roman" w:hAnsi="Times New Roman" w:cs="Times New Roman"/>
                <w:b/>
                <w:bCs/>
                <w:sz w:val="24"/>
                <w:szCs w:val="24"/>
              </w:rPr>
              <w:fldChar w:fldCharType="end"/>
            </w:r>
            <w:r w:rsidRPr="00215732">
              <w:rPr>
                <w:rFonts w:ascii="Times New Roman" w:hAnsi="Times New Roman" w:cs="Times New Roman"/>
                <w:sz w:val="24"/>
                <w:szCs w:val="24"/>
              </w:rPr>
              <w:t xml:space="preserve"> de </w:t>
            </w:r>
            <w:r w:rsidRPr="00215732">
              <w:rPr>
                <w:rFonts w:ascii="Times New Roman" w:hAnsi="Times New Roman" w:cs="Times New Roman"/>
                <w:b/>
                <w:bCs/>
                <w:sz w:val="24"/>
                <w:szCs w:val="24"/>
              </w:rPr>
              <w:fldChar w:fldCharType="begin"/>
            </w:r>
            <w:r w:rsidRPr="00215732">
              <w:rPr>
                <w:rFonts w:ascii="Times New Roman" w:hAnsi="Times New Roman" w:cs="Times New Roman"/>
                <w:b/>
                <w:bCs/>
                <w:sz w:val="24"/>
                <w:szCs w:val="24"/>
              </w:rPr>
              <w:instrText>NUMPAGES</w:instrText>
            </w:r>
            <w:r w:rsidRPr="00215732">
              <w:rPr>
                <w:rFonts w:ascii="Times New Roman" w:hAnsi="Times New Roman" w:cs="Times New Roman"/>
                <w:b/>
                <w:bCs/>
                <w:sz w:val="24"/>
                <w:szCs w:val="24"/>
              </w:rPr>
              <w:fldChar w:fldCharType="separate"/>
            </w:r>
            <w:r w:rsidR="00D2743C">
              <w:rPr>
                <w:rFonts w:ascii="Times New Roman" w:hAnsi="Times New Roman" w:cs="Times New Roman"/>
                <w:b/>
                <w:bCs/>
                <w:noProof/>
                <w:sz w:val="24"/>
                <w:szCs w:val="24"/>
              </w:rPr>
              <w:t>39</w:t>
            </w:r>
            <w:r w:rsidRPr="00215732">
              <w:rPr>
                <w:rFonts w:ascii="Times New Roman" w:hAnsi="Times New Roman" w:cs="Times New Roman"/>
                <w:b/>
                <w:bCs/>
                <w:sz w:val="24"/>
                <w:szCs w:val="24"/>
              </w:rPr>
              <w:fldChar w:fldCharType="end"/>
            </w:r>
          </w:p>
        </w:sdtContent>
      </w:sdt>
    </w:sdtContent>
  </w:sdt>
  <w:p w:rsidR="00F03CB3" w:rsidRDefault="00F03C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F6" w:rsidRDefault="00C862F6" w:rsidP="00C27B4B">
      <w:pPr>
        <w:spacing w:line="240" w:lineRule="auto"/>
      </w:pPr>
      <w:r>
        <w:separator/>
      </w:r>
    </w:p>
  </w:footnote>
  <w:footnote w:type="continuationSeparator" w:id="0">
    <w:p w:rsidR="00C862F6" w:rsidRDefault="00C862F6"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B3" w:rsidRPr="008F4B86" w:rsidRDefault="00F03CB3"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3B7BBCC" wp14:editId="3AAC250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F03CB3" w:rsidRPr="008F4B86" w:rsidRDefault="00F03CB3"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F03CB3" w:rsidRDefault="00F03CB3"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A56"/>
    <w:multiLevelType w:val="multilevel"/>
    <w:tmpl w:val="060C49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B6154F6"/>
    <w:multiLevelType w:val="multilevel"/>
    <w:tmpl w:val="B7D04E30"/>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8AD11B0"/>
    <w:multiLevelType w:val="multilevel"/>
    <w:tmpl w:val="D7D6C8FC"/>
    <w:lvl w:ilvl="0">
      <w:start w:val="1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A3F2F98"/>
    <w:multiLevelType w:val="multilevel"/>
    <w:tmpl w:val="10B68FC0"/>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64D019D"/>
    <w:multiLevelType w:val="multilevel"/>
    <w:tmpl w:val="1EF6391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3E1F56"/>
    <w:multiLevelType w:val="hybridMultilevel"/>
    <w:tmpl w:val="B3045358"/>
    <w:lvl w:ilvl="0" w:tplc="07185C2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FFD3D73"/>
    <w:multiLevelType w:val="hybridMultilevel"/>
    <w:tmpl w:val="4282F81C"/>
    <w:lvl w:ilvl="0" w:tplc="99ACFB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5"/>
  </w:num>
  <w:num w:numId="3">
    <w:abstractNumId w:val="8"/>
  </w:num>
  <w:num w:numId="4">
    <w:abstractNumId w:val="2"/>
  </w:num>
  <w:num w:numId="5">
    <w:abstractNumId w:val="6"/>
  </w:num>
  <w:num w:numId="6">
    <w:abstractNumId w:val="7"/>
  </w:num>
  <w:num w:numId="7">
    <w:abstractNumId w:val="0"/>
  </w:num>
  <w:num w:numId="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2C63"/>
    <w:rsid w:val="000053B1"/>
    <w:rsid w:val="000104C1"/>
    <w:rsid w:val="000129D9"/>
    <w:rsid w:val="00012D62"/>
    <w:rsid w:val="0001683D"/>
    <w:rsid w:val="0001765D"/>
    <w:rsid w:val="000178D5"/>
    <w:rsid w:val="0002067D"/>
    <w:rsid w:val="000210CB"/>
    <w:rsid w:val="00021AB5"/>
    <w:rsid w:val="00022243"/>
    <w:rsid w:val="0002356E"/>
    <w:rsid w:val="0002651E"/>
    <w:rsid w:val="000268D4"/>
    <w:rsid w:val="00026DFD"/>
    <w:rsid w:val="00032198"/>
    <w:rsid w:val="00033413"/>
    <w:rsid w:val="00035EF5"/>
    <w:rsid w:val="0004458B"/>
    <w:rsid w:val="0005127F"/>
    <w:rsid w:val="00054F51"/>
    <w:rsid w:val="00061666"/>
    <w:rsid w:val="00062785"/>
    <w:rsid w:val="000648A9"/>
    <w:rsid w:val="00065B8C"/>
    <w:rsid w:val="00070051"/>
    <w:rsid w:val="00070266"/>
    <w:rsid w:val="0007200C"/>
    <w:rsid w:val="000721D5"/>
    <w:rsid w:val="00076669"/>
    <w:rsid w:val="00076E01"/>
    <w:rsid w:val="00077623"/>
    <w:rsid w:val="0008056D"/>
    <w:rsid w:val="0008450B"/>
    <w:rsid w:val="00084EB7"/>
    <w:rsid w:val="00085041"/>
    <w:rsid w:val="00086634"/>
    <w:rsid w:val="0009044D"/>
    <w:rsid w:val="00090A2A"/>
    <w:rsid w:val="00090D0E"/>
    <w:rsid w:val="000922B8"/>
    <w:rsid w:val="00092602"/>
    <w:rsid w:val="00095530"/>
    <w:rsid w:val="000960E7"/>
    <w:rsid w:val="000A024B"/>
    <w:rsid w:val="000A44FF"/>
    <w:rsid w:val="000B0493"/>
    <w:rsid w:val="000B2B6C"/>
    <w:rsid w:val="000B3293"/>
    <w:rsid w:val="000B6CB0"/>
    <w:rsid w:val="000B703A"/>
    <w:rsid w:val="000C30AB"/>
    <w:rsid w:val="000C5456"/>
    <w:rsid w:val="000D02FF"/>
    <w:rsid w:val="000D0BD1"/>
    <w:rsid w:val="000D0EE0"/>
    <w:rsid w:val="000D1B4E"/>
    <w:rsid w:val="000D3833"/>
    <w:rsid w:val="000D3A44"/>
    <w:rsid w:val="000E05A1"/>
    <w:rsid w:val="000E0A68"/>
    <w:rsid w:val="000E0FE8"/>
    <w:rsid w:val="000E2427"/>
    <w:rsid w:val="000E63D1"/>
    <w:rsid w:val="000F0530"/>
    <w:rsid w:val="000F31AF"/>
    <w:rsid w:val="000F4D9F"/>
    <w:rsid w:val="000F7FA9"/>
    <w:rsid w:val="00100382"/>
    <w:rsid w:val="00100F0C"/>
    <w:rsid w:val="00100FB7"/>
    <w:rsid w:val="001138F1"/>
    <w:rsid w:val="0011667D"/>
    <w:rsid w:val="00122C2A"/>
    <w:rsid w:val="00123C28"/>
    <w:rsid w:val="0012659D"/>
    <w:rsid w:val="00132EED"/>
    <w:rsid w:val="001334C8"/>
    <w:rsid w:val="001345B3"/>
    <w:rsid w:val="001370C3"/>
    <w:rsid w:val="001374D1"/>
    <w:rsid w:val="001375F1"/>
    <w:rsid w:val="00142361"/>
    <w:rsid w:val="00142F78"/>
    <w:rsid w:val="00143755"/>
    <w:rsid w:val="00145D3A"/>
    <w:rsid w:val="00151867"/>
    <w:rsid w:val="00151BA7"/>
    <w:rsid w:val="00154129"/>
    <w:rsid w:val="001556B0"/>
    <w:rsid w:val="001600FF"/>
    <w:rsid w:val="00161535"/>
    <w:rsid w:val="00162AC9"/>
    <w:rsid w:val="001631DF"/>
    <w:rsid w:val="00164E28"/>
    <w:rsid w:val="00170E44"/>
    <w:rsid w:val="0017142D"/>
    <w:rsid w:val="00174AB5"/>
    <w:rsid w:val="00175D56"/>
    <w:rsid w:val="00175F9D"/>
    <w:rsid w:val="001769EF"/>
    <w:rsid w:val="00181152"/>
    <w:rsid w:val="00182674"/>
    <w:rsid w:val="001879CA"/>
    <w:rsid w:val="00190EBC"/>
    <w:rsid w:val="00192101"/>
    <w:rsid w:val="00193DBB"/>
    <w:rsid w:val="00193EAA"/>
    <w:rsid w:val="001964E8"/>
    <w:rsid w:val="001A0C58"/>
    <w:rsid w:val="001A46D0"/>
    <w:rsid w:val="001B27A6"/>
    <w:rsid w:val="001B6BDA"/>
    <w:rsid w:val="001C07CB"/>
    <w:rsid w:val="001C2C31"/>
    <w:rsid w:val="001C6043"/>
    <w:rsid w:val="001C6F1D"/>
    <w:rsid w:val="001C7126"/>
    <w:rsid w:val="001C7447"/>
    <w:rsid w:val="001D5E03"/>
    <w:rsid w:val="001D5F07"/>
    <w:rsid w:val="001D5F72"/>
    <w:rsid w:val="001D7CB2"/>
    <w:rsid w:val="001E0014"/>
    <w:rsid w:val="001E0F3E"/>
    <w:rsid w:val="001E2471"/>
    <w:rsid w:val="001E3B78"/>
    <w:rsid w:val="001E473B"/>
    <w:rsid w:val="001E54C2"/>
    <w:rsid w:val="001E7812"/>
    <w:rsid w:val="001F000A"/>
    <w:rsid w:val="001F0483"/>
    <w:rsid w:val="001F14BD"/>
    <w:rsid w:val="001F3561"/>
    <w:rsid w:val="001F4E82"/>
    <w:rsid w:val="001F5366"/>
    <w:rsid w:val="001F6407"/>
    <w:rsid w:val="002020D9"/>
    <w:rsid w:val="00203893"/>
    <w:rsid w:val="00210008"/>
    <w:rsid w:val="00215732"/>
    <w:rsid w:val="00216546"/>
    <w:rsid w:val="00217B6B"/>
    <w:rsid w:val="00217C10"/>
    <w:rsid w:val="00223561"/>
    <w:rsid w:val="00224F4B"/>
    <w:rsid w:val="00225642"/>
    <w:rsid w:val="00225AE1"/>
    <w:rsid w:val="00226C3E"/>
    <w:rsid w:val="00230498"/>
    <w:rsid w:val="0023196A"/>
    <w:rsid w:val="00232C9B"/>
    <w:rsid w:val="002341D3"/>
    <w:rsid w:val="00240A37"/>
    <w:rsid w:val="0024163E"/>
    <w:rsid w:val="002430D7"/>
    <w:rsid w:val="0024334C"/>
    <w:rsid w:val="002434F4"/>
    <w:rsid w:val="00245746"/>
    <w:rsid w:val="00246444"/>
    <w:rsid w:val="002475D0"/>
    <w:rsid w:val="00247D0F"/>
    <w:rsid w:val="00250154"/>
    <w:rsid w:val="0025032F"/>
    <w:rsid w:val="00251483"/>
    <w:rsid w:val="0025282C"/>
    <w:rsid w:val="00256EE9"/>
    <w:rsid w:val="00263816"/>
    <w:rsid w:val="00264296"/>
    <w:rsid w:val="002654CB"/>
    <w:rsid w:val="00266DB2"/>
    <w:rsid w:val="00267D70"/>
    <w:rsid w:val="00271744"/>
    <w:rsid w:val="00273E7B"/>
    <w:rsid w:val="0028136C"/>
    <w:rsid w:val="00281606"/>
    <w:rsid w:val="0028436C"/>
    <w:rsid w:val="00285516"/>
    <w:rsid w:val="00285FAE"/>
    <w:rsid w:val="00291FDC"/>
    <w:rsid w:val="0029520C"/>
    <w:rsid w:val="002957A3"/>
    <w:rsid w:val="00295D6C"/>
    <w:rsid w:val="002A0E8A"/>
    <w:rsid w:val="002A1BAD"/>
    <w:rsid w:val="002A3167"/>
    <w:rsid w:val="002A62C1"/>
    <w:rsid w:val="002A7499"/>
    <w:rsid w:val="002B04CB"/>
    <w:rsid w:val="002B12C9"/>
    <w:rsid w:val="002B1711"/>
    <w:rsid w:val="002B6621"/>
    <w:rsid w:val="002C67F8"/>
    <w:rsid w:val="002C69DF"/>
    <w:rsid w:val="002C6C8C"/>
    <w:rsid w:val="002C7309"/>
    <w:rsid w:val="002C75C5"/>
    <w:rsid w:val="002D19A9"/>
    <w:rsid w:val="002D366F"/>
    <w:rsid w:val="002D6223"/>
    <w:rsid w:val="002D6603"/>
    <w:rsid w:val="002D6D9E"/>
    <w:rsid w:val="002E0FC7"/>
    <w:rsid w:val="002E17EF"/>
    <w:rsid w:val="002E3D59"/>
    <w:rsid w:val="002E475C"/>
    <w:rsid w:val="002F10DC"/>
    <w:rsid w:val="002F3B17"/>
    <w:rsid w:val="002F4C91"/>
    <w:rsid w:val="002F674A"/>
    <w:rsid w:val="00306B84"/>
    <w:rsid w:val="00307139"/>
    <w:rsid w:val="00307747"/>
    <w:rsid w:val="00312012"/>
    <w:rsid w:val="00312315"/>
    <w:rsid w:val="003125E7"/>
    <w:rsid w:val="0031555A"/>
    <w:rsid w:val="003167C5"/>
    <w:rsid w:val="003207EC"/>
    <w:rsid w:val="00322705"/>
    <w:rsid w:val="0032301D"/>
    <w:rsid w:val="00324B6F"/>
    <w:rsid w:val="00324B8F"/>
    <w:rsid w:val="00326A86"/>
    <w:rsid w:val="00330632"/>
    <w:rsid w:val="003306A3"/>
    <w:rsid w:val="0033263B"/>
    <w:rsid w:val="003328E0"/>
    <w:rsid w:val="00334A9F"/>
    <w:rsid w:val="00336465"/>
    <w:rsid w:val="00340462"/>
    <w:rsid w:val="00340804"/>
    <w:rsid w:val="003433B2"/>
    <w:rsid w:val="00346E0D"/>
    <w:rsid w:val="003479B2"/>
    <w:rsid w:val="00347BD1"/>
    <w:rsid w:val="00350613"/>
    <w:rsid w:val="00352D9D"/>
    <w:rsid w:val="00352E7C"/>
    <w:rsid w:val="003571FD"/>
    <w:rsid w:val="00357EEF"/>
    <w:rsid w:val="00360D67"/>
    <w:rsid w:val="00360DAA"/>
    <w:rsid w:val="003624AA"/>
    <w:rsid w:val="003628BD"/>
    <w:rsid w:val="00371636"/>
    <w:rsid w:val="00372648"/>
    <w:rsid w:val="003726C8"/>
    <w:rsid w:val="00372B27"/>
    <w:rsid w:val="003747B2"/>
    <w:rsid w:val="00377476"/>
    <w:rsid w:val="00380E30"/>
    <w:rsid w:val="00381E66"/>
    <w:rsid w:val="0038231A"/>
    <w:rsid w:val="003835A2"/>
    <w:rsid w:val="00385DD7"/>
    <w:rsid w:val="00387039"/>
    <w:rsid w:val="003908F2"/>
    <w:rsid w:val="00391B2E"/>
    <w:rsid w:val="003926CA"/>
    <w:rsid w:val="0039372B"/>
    <w:rsid w:val="00394060"/>
    <w:rsid w:val="003A1183"/>
    <w:rsid w:val="003A11D3"/>
    <w:rsid w:val="003A1485"/>
    <w:rsid w:val="003A32AE"/>
    <w:rsid w:val="003A6E79"/>
    <w:rsid w:val="003B38CD"/>
    <w:rsid w:val="003B411D"/>
    <w:rsid w:val="003B46BF"/>
    <w:rsid w:val="003B4A5A"/>
    <w:rsid w:val="003B557A"/>
    <w:rsid w:val="003B5F24"/>
    <w:rsid w:val="003C1BA7"/>
    <w:rsid w:val="003C24E8"/>
    <w:rsid w:val="003C4B53"/>
    <w:rsid w:val="003C538C"/>
    <w:rsid w:val="003C53A7"/>
    <w:rsid w:val="003C79C3"/>
    <w:rsid w:val="003D5725"/>
    <w:rsid w:val="003D5F5F"/>
    <w:rsid w:val="003D63D0"/>
    <w:rsid w:val="003D63D2"/>
    <w:rsid w:val="003D67A8"/>
    <w:rsid w:val="003E25C2"/>
    <w:rsid w:val="003E2693"/>
    <w:rsid w:val="003E2DC1"/>
    <w:rsid w:val="003E2F3B"/>
    <w:rsid w:val="003F05D6"/>
    <w:rsid w:val="003F2C1D"/>
    <w:rsid w:val="003F5780"/>
    <w:rsid w:val="003F61DE"/>
    <w:rsid w:val="003F6734"/>
    <w:rsid w:val="003F7F22"/>
    <w:rsid w:val="0040400B"/>
    <w:rsid w:val="00405C9B"/>
    <w:rsid w:val="00406F1E"/>
    <w:rsid w:val="0040715B"/>
    <w:rsid w:val="00407817"/>
    <w:rsid w:val="00410453"/>
    <w:rsid w:val="00410529"/>
    <w:rsid w:val="00411767"/>
    <w:rsid w:val="00414649"/>
    <w:rsid w:val="004163FA"/>
    <w:rsid w:val="004174A9"/>
    <w:rsid w:val="004177F4"/>
    <w:rsid w:val="00420711"/>
    <w:rsid w:val="004275D1"/>
    <w:rsid w:val="00431850"/>
    <w:rsid w:val="00436650"/>
    <w:rsid w:val="00440CD2"/>
    <w:rsid w:val="00445DE6"/>
    <w:rsid w:val="0045436B"/>
    <w:rsid w:val="00456084"/>
    <w:rsid w:val="00456B19"/>
    <w:rsid w:val="00461DAB"/>
    <w:rsid w:val="0046445B"/>
    <w:rsid w:val="00467F9E"/>
    <w:rsid w:val="004712A9"/>
    <w:rsid w:val="00471379"/>
    <w:rsid w:val="00472571"/>
    <w:rsid w:val="00474C12"/>
    <w:rsid w:val="0047544F"/>
    <w:rsid w:val="00476E56"/>
    <w:rsid w:val="00477557"/>
    <w:rsid w:val="004812FF"/>
    <w:rsid w:val="0048156D"/>
    <w:rsid w:val="004821A3"/>
    <w:rsid w:val="004849B1"/>
    <w:rsid w:val="00484EBC"/>
    <w:rsid w:val="00484FBF"/>
    <w:rsid w:val="004866CB"/>
    <w:rsid w:val="00486D81"/>
    <w:rsid w:val="00490A1C"/>
    <w:rsid w:val="00490BF6"/>
    <w:rsid w:val="0049187D"/>
    <w:rsid w:val="00494F6D"/>
    <w:rsid w:val="00495423"/>
    <w:rsid w:val="00495BD6"/>
    <w:rsid w:val="00495D88"/>
    <w:rsid w:val="00497295"/>
    <w:rsid w:val="004A0DA3"/>
    <w:rsid w:val="004A268A"/>
    <w:rsid w:val="004A2CCC"/>
    <w:rsid w:val="004A49BC"/>
    <w:rsid w:val="004A570D"/>
    <w:rsid w:val="004A5748"/>
    <w:rsid w:val="004A70B9"/>
    <w:rsid w:val="004B6718"/>
    <w:rsid w:val="004C7D62"/>
    <w:rsid w:val="004D2FE4"/>
    <w:rsid w:val="004D55B0"/>
    <w:rsid w:val="004D572E"/>
    <w:rsid w:val="004D7BBC"/>
    <w:rsid w:val="004E54D7"/>
    <w:rsid w:val="004F19CE"/>
    <w:rsid w:val="004F40B3"/>
    <w:rsid w:val="004F4686"/>
    <w:rsid w:val="004F56AF"/>
    <w:rsid w:val="004F5CC9"/>
    <w:rsid w:val="004F7A94"/>
    <w:rsid w:val="004F7E53"/>
    <w:rsid w:val="00504A23"/>
    <w:rsid w:val="00504ECF"/>
    <w:rsid w:val="00506CE8"/>
    <w:rsid w:val="00506F75"/>
    <w:rsid w:val="005070AA"/>
    <w:rsid w:val="005114BE"/>
    <w:rsid w:val="00515704"/>
    <w:rsid w:val="00521B8E"/>
    <w:rsid w:val="0052611F"/>
    <w:rsid w:val="00530651"/>
    <w:rsid w:val="00530CBB"/>
    <w:rsid w:val="00532698"/>
    <w:rsid w:val="00534462"/>
    <w:rsid w:val="00536809"/>
    <w:rsid w:val="0054342E"/>
    <w:rsid w:val="00553FBA"/>
    <w:rsid w:val="005540FD"/>
    <w:rsid w:val="00554765"/>
    <w:rsid w:val="00556747"/>
    <w:rsid w:val="00557F9B"/>
    <w:rsid w:val="00560401"/>
    <w:rsid w:val="00561BE2"/>
    <w:rsid w:val="0056273B"/>
    <w:rsid w:val="00573556"/>
    <w:rsid w:val="00573697"/>
    <w:rsid w:val="00575C4D"/>
    <w:rsid w:val="0057626C"/>
    <w:rsid w:val="00576A6E"/>
    <w:rsid w:val="00580991"/>
    <w:rsid w:val="00580A65"/>
    <w:rsid w:val="00586DE2"/>
    <w:rsid w:val="00592D22"/>
    <w:rsid w:val="005A3FB0"/>
    <w:rsid w:val="005A6D6C"/>
    <w:rsid w:val="005A7D2C"/>
    <w:rsid w:val="005B6574"/>
    <w:rsid w:val="005C2097"/>
    <w:rsid w:val="005C4340"/>
    <w:rsid w:val="005C5325"/>
    <w:rsid w:val="005C5F0F"/>
    <w:rsid w:val="005C72A8"/>
    <w:rsid w:val="005D3139"/>
    <w:rsid w:val="005D4D5E"/>
    <w:rsid w:val="005E03DA"/>
    <w:rsid w:val="005E268E"/>
    <w:rsid w:val="005E6BC4"/>
    <w:rsid w:val="005E73B8"/>
    <w:rsid w:val="005F081C"/>
    <w:rsid w:val="005F0BA5"/>
    <w:rsid w:val="005F1648"/>
    <w:rsid w:val="005F3FF9"/>
    <w:rsid w:val="005F409B"/>
    <w:rsid w:val="005F5C71"/>
    <w:rsid w:val="00600A61"/>
    <w:rsid w:val="00601488"/>
    <w:rsid w:val="00602615"/>
    <w:rsid w:val="00603E6A"/>
    <w:rsid w:val="00605B42"/>
    <w:rsid w:val="00605B63"/>
    <w:rsid w:val="00610C12"/>
    <w:rsid w:val="00612CFC"/>
    <w:rsid w:val="00612F54"/>
    <w:rsid w:val="00612FD9"/>
    <w:rsid w:val="00613A8D"/>
    <w:rsid w:val="006142D3"/>
    <w:rsid w:val="00614D67"/>
    <w:rsid w:val="00615B06"/>
    <w:rsid w:val="00615D54"/>
    <w:rsid w:val="006168AD"/>
    <w:rsid w:val="0062209A"/>
    <w:rsid w:val="00622A21"/>
    <w:rsid w:val="00625198"/>
    <w:rsid w:val="006256D2"/>
    <w:rsid w:val="00632ADC"/>
    <w:rsid w:val="006347A3"/>
    <w:rsid w:val="00634F23"/>
    <w:rsid w:val="00640D79"/>
    <w:rsid w:val="00641F4E"/>
    <w:rsid w:val="006425F1"/>
    <w:rsid w:val="006432B0"/>
    <w:rsid w:val="00643FF2"/>
    <w:rsid w:val="00644DDC"/>
    <w:rsid w:val="006461D4"/>
    <w:rsid w:val="0065180A"/>
    <w:rsid w:val="00652826"/>
    <w:rsid w:val="00660250"/>
    <w:rsid w:val="00660699"/>
    <w:rsid w:val="00662844"/>
    <w:rsid w:val="006636E2"/>
    <w:rsid w:val="0068476E"/>
    <w:rsid w:val="00684A59"/>
    <w:rsid w:val="006859AC"/>
    <w:rsid w:val="006878B3"/>
    <w:rsid w:val="00691A66"/>
    <w:rsid w:val="00697D6A"/>
    <w:rsid w:val="006A1222"/>
    <w:rsid w:val="006A1AA9"/>
    <w:rsid w:val="006A2D4F"/>
    <w:rsid w:val="006A357E"/>
    <w:rsid w:val="006A47D8"/>
    <w:rsid w:val="006A637F"/>
    <w:rsid w:val="006A7984"/>
    <w:rsid w:val="006B0E39"/>
    <w:rsid w:val="006B2540"/>
    <w:rsid w:val="006B255F"/>
    <w:rsid w:val="006B72B7"/>
    <w:rsid w:val="006C1267"/>
    <w:rsid w:val="006C1565"/>
    <w:rsid w:val="006C1F80"/>
    <w:rsid w:val="006C7914"/>
    <w:rsid w:val="006D0F75"/>
    <w:rsid w:val="006E1EED"/>
    <w:rsid w:val="006E2699"/>
    <w:rsid w:val="006E298D"/>
    <w:rsid w:val="006E3752"/>
    <w:rsid w:val="006E47D9"/>
    <w:rsid w:val="006E73B6"/>
    <w:rsid w:val="006F2ED5"/>
    <w:rsid w:val="006F3299"/>
    <w:rsid w:val="006F4353"/>
    <w:rsid w:val="007041BB"/>
    <w:rsid w:val="00705BAB"/>
    <w:rsid w:val="00707CFA"/>
    <w:rsid w:val="00707F0B"/>
    <w:rsid w:val="0071162F"/>
    <w:rsid w:val="00713706"/>
    <w:rsid w:val="007152B7"/>
    <w:rsid w:val="00715C80"/>
    <w:rsid w:val="00720199"/>
    <w:rsid w:val="00722C18"/>
    <w:rsid w:val="00724893"/>
    <w:rsid w:val="00726092"/>
    <w:rsid w:val="00726371"/>
    <w:rsid w:val="007272A4"/>
    <w:rsid w:val="00727E57"/>
    <w:rsid w:val="0073519C"/>
    <w:rsid w:val="00735886"/>
    <w:rsid w:val="007364BD"/>
    <w:rsid w:val="00742967"/>
    <w:rsid w:val="00743D11"/>
    <w:rsid w:val="00744FA3"/>
    <w:rsid w:val="00750517"/>
    <w:rsid w:val="0075148A"/>
    <w:rsid w:val="00752A3D"/>
    <w:rsid w:val="00756954"/>
    <w:rsid w:val="007609D1"/>
    <w:rsid w:val="00762A4E"/>
    <w:rsid w:val="00763E27"/>
    <w:rsid w:val="00765251"/>
    <w:rsid w:val="00766DC9"/>
    <w:rsid w:val="007674CD"/>
    <w:rsid w:val="00771401"/>
    <w:rsid w:val="0077617A"/>
    <w:rsid w:val="0077723A"/>
    <w:rsid w:val="00780DDD"/>
    <w:rsid w:val="0078162C"/>
    <w:rsid w:val="007874A8"/>
    <w:rsid w:val="00792F62"/>
    <w:rsid w:val="007938CF"/>
    <w:rsid w:val="00794A10"/>
    <w:rsid w:val="007A6732"/>
    <w:rsid w:val="007B0B2D"/>
    <w:rsid w:val="007B29B9"/>
    <w:rsid w:val="007B2B09"/>
    <w:rsid w:val="007B6A80"/>
    <w:rsid w:val="007C0BB9"/>
    <w:rsid w:val="007C0F34"/>
    <w:rsid w:val="007C544C"/>
    <w:rsid w:val="007C5547"/>
    <w:rsid w:val="007C7A75"/>
    <w:rsid w:val="007D04CD"/>
    <w:rsid w:val="007D6CAE"/>
    <w:rsid w:val="007E04B3"/>
    <w:rsid w:val="007E2104"/>
    <w:rsid w:val="007E7C96"/>
    <w:rsid w:val="007F1DE6"/>
    <w:rsid w:val="007F243D"/>
    <w:rsid w:val="007F6319"/>
    <w:rsid w:val="0080477D"/>
    <w:rsid w:val="00804D5C"/>
    <w:rsid w:val="00806D32"/>
    <w:rsid w:val="008077DE"/>
    <w:rsid w:val="008124EC"/>
    <w:rsid w:val="008125CE"/>
    <w:rsid w:val="0081557E"/>
    <w:rsid w:val="00817B56"/>
    <w:rsid w:val="00820E30"/>
    <w:rsid w:val="0082441D"/>
    <w:rsid w:val="0083226E"/>
    <w:rsid w:val="0083599F"/>
    <w:rsid w:val="00835E51"/>
    <w:rsid w:val="00836579"/>
    <w:rsid w:val="00846C35"/>
    <w:rsid w:val="0084759D"/>
    <w:rsid w:val="008503FD"/>
    <w:rsid w:val="00852087"/>
    <w:rsid w:val="008521EB"/>
    <w:rsid w:val="008537E2"/>
    <w:rsid w:val="00855827"/>
    <w:rsid w:val="00861B60"/>
    <w:rsid w:val="0086543E"/>
    <w:rsid w:val="00866018"/>
    <w:rsid w:val="00871390"/>
    <w:rsid w:val="00872AE2"/>
    <w:rsid w:val="008772CB"/>
    <w:rsid w:val="00880AD0"/>
    <w:rsid w:val="00880E06"/>
    <w:rsid w:val="008836A5"/>
    <w:rsid w:val="008903C8"/>
    <w:rsid w:val="00894593"/>
    <w:rsid w:val="008A26F6"/>
    <w:rsid w:val="008A2DBB"/>
    <w:rsid w:val="008A678F"/>
    <w:rsid w:val="008B0BFC"/>
    <w:rsid w:val="008B68A3"/>
    <w:rsid w:val="008B6B87"/>
    <w:rsid w:val="008C005B"/>
    <w:rsid w:val="008C223D"/>
    <w:rsid w:val="008C6239"/>
    <w:rsid w:val="008C7C3A"/>
    <w:rsid w:val="008C7FAD"/>
    <w:rsid w:val="008D1E16"/>
    <w:rsid w:val="008D2B77"/>
    <w:rsid w:val="008D55F2"/>
    <w:rsid w:val="008E0DEE"/>
    <w:rsid w:val="008E5BF7"/>
    <w:rsid w:val="008E763B"/>
    <w:rsid w:val="008F0D94"/>
    <w:rsid w:val="008F15AA"/>
    <w:rsid w:val="008F3E4E"/>
    <w:rsid w:val="008F58F2"/>
    <w:rsid w:val="008F67A1"/>
    <w:rsid w:val="008F6953"/>
    <w:rsid w:val="009003CB"/>
    <w:rsid w:val="00900AEB"/>
    <w:rsid w:val="00900CE5"/>
    <w:rsid w:val="00912951"/>
    <w:rsid w:val="009164D3"/>
    <w:rsid w:val="0091766E"/>
    <w:rsid w:val="00917739"/>
    <w:rsid w:val="00922066"/>
    <w:rsid w:val="009249BD"/>
    <w:rsid w:val="00925B66"/>
    <w:rsid w:val="00927AED"/>
    <w:rsid w:val="0093080D"/>
    <w:rsid w:val="009378F3"/>
    <w:rsid w:val="0094207C"/>
    <w:rsid w:val="00943186"/>
    <w:rsid w:val="0094537B"/>
    <w:rsid w:val="00946D12"/>
    <w:rsid w:val="009535F7"/>
    <w:rsid w:val="00953F7A"/>
    <w:rsid w:val="00955D8A"/>
    <w:rsid w:val="00957299"/>
    <w:rsid w:val="0095777D"/>
    <w:rsid w:val="00960E29"/>
    <w:rsid w:val="00961553"/>
    <w:rsid w:val="00961C59"/>
    <w:rsid w:val="0096513E"/>
    <w:rsid w:val="00965E14"/>
    <w:rsid w:val="00970709"/>
    <w:rsid w:val="00980B07"/>
    <w:rsid w:val="00982469"/>
    <w:rsid w:val="009830E7"/>
    <w:rsid w:val="00983E10"/>
    <w:rsid w:val="009846F6"/>
    <w:rsid w:val="00985C7A"/>
    <w:rsid w:val="00991B28"/>
    <w:rsid w:val="00993050"/>
    <w:rsid w:val="009946FB"/>
    <w:rsid w:val="00995234"/>
    <w:rsid w:val="00996052"/>
    <w:rsid w:val="009969BD"/>
    <w:rsid w:val="009A6C6D"/>
    <w:rsid w:val="009A76D8"/>
    <w:rsid w:val="009A7D46"/>
    <w:rsid w:val="009B1BC8"/>
    <w:rsid w:val="009B4006"/>
    <w:rsid w:val="009B71A1"/>
    <w:rsid w:val="009C01FF"/>
    <w:rsid w:val="009C1532"/>
    <w:rsid w:val="009C3E5D"/>
    <w:rsid w:val="009C459B"/>
    <w:rsid w:val="009C4C2E"/>
    <w:rsid w:val="009C50EC"/>
    <w:rsid w:val="009C5BCC"/>
    <w:rsid w:val="009C71D1"/>
    <w:rsid w:val="009C7DB3"/>
    <w:rsid w:val="009D036B"/>
    <w:rsid w:val="009D16F2"/>
    <w:rsid w:val="009D21D6"/>
    <w:rsid w:val="009D39DD"/>
    <w:rsid w:val="009E2BFA"/>
    <w:rsid w:val="009E75E1"/>
    <w:rsid w:val="009F4363"/>
    <w:rsid w:val="009F61A5"/>
    <w:rsid w:val="009F6DF2"/>
    <w:rsid w:val="00A02032"/>
    <w:rsid w:val="00A055F4"/>
    <w:rsid w:val="00A05DC9"/>
    <w:rsid w:val="00A0606E"/>
    <w:rsid w:val="00A077EF"/>
    <w:rsid w:val="00A10CD4"/>
    <w:rsid w:val="00A11F41"/>
    <w:rsid w:val="00A14BF7"/>
    <w:rsid w:val="00A223F8"/>
    <w:rsid w:val="00A24840"/>
    <w:rsid w:val="00A25856"/>
    <w:rsid w:val="00A310B4"/>
    <w:rsid w:val="00A3372F"/>
    <w:rsid w:val="00A33AC5"/>
    <w:rsid w:val="00A351BC"/>
    <w:rsid w:val="00A37457"/>
    <w:rsid w:val="00A419DF"/>
    <w:rsid w:val="00A424BD"/>
    <w:rsid w:val="00A42FAD"/>
    <w:rsid w:val="00A443D4"/>
    <w:rsid w:val="00A44516"/>
    <w:rsid w:val="00A45393"/>
    <w:rsid w:val="00A46AA3"/>
    <w:rsid w:val="00A46AE9"/>
    <w:rsid w:val="00A50F98"/>
    <w:rsid w:val="00A514C0"/>
    <w:rsid w:val="00A5269C"/>
    <w:rsid w:val="00A52882"/>
    <w:rsid w:val="00A53D47"/>
    <w:rsid w:val="00A5552E"/>
    <w:rsid w:val="00A56F88"/>
    <w:rsid w:val="00A57099"/>
    <w:rsid w:val="00A60713"/>
    <w:rsid w:val="00A666DD"/>
    <w:rsid w:val="00A67633"/>
    <w:rsid w:val="00A70874"/>
    <w:rsid w:val="00A70907"/>
    <w:rsid w:val="00A71715"/>
    <w:rsid w:val="00A75781"/>
    <w:rsid w:val="00A77A2F"/>
    <w:rsid w:val="00A821C5"/>
    <w:rsid w:val="00A84748"/>
    <w:rsid w:val="00A84DAA"/>
    <w:rsid w:val="00A85BD3"/>
    <w:rsid w:val="00A86607"/>
    <w:rsid w:val="00A878F1"/>
    <w:rsid w:val="00A90609"/>
    <w:rsid w:val="00A910B1"/>
    <w:rsid w:val="00A95864"/>
    <w:rsid w:val="00A95BCE"/>
    <w:rsid w:val="00A97302"/>
    <w:rsid w:val="00AA081D"/>
    <w:rsid w:val="00AA2F94"/>
    <w:rsid w:val="00AA7CD6"/>
    <w:rsid w:val="00AB4F84"/>
    <w:rsid w:val="00AB7628"/>
    <w:rsid w:val="00AC152F"/>
    <w:rsid w:val="00AC3602"/>
    <w:rsid w:val="00AC7307"/>
    <w:rsid w:val="00AD1BDA"/>
    <w:rsid w:val="00AD1C6E"/>
    <w:rsid w:val="00AD6CF5"/>
    <w:rsid w:val="00AE10FA"/>
    <w:rsid w:val="00AE1705"/>
    <w:rsid w:val="00AE47AB"/>
    <w:rsid w:val="00AE6102"/>
    <w:rsid w:val="00AE61D5"/>
    <w:rsid w:val="00AF1706"/>
    <w:rsid w:val="00AF1ED6"/>
    <w:rsid w:val="00AF7C25"/>
    <w:rsid w:val="00B03B13"/>
    <w:rsid w:val="00B0450D"/>
    <w:rsid w:val="00B10F60"/>
    <w:rsid w:val="00B15CEB"/>
    <w:rsid w:val="00B16052"/>
    <w:rsid w:val="00B21FB6"/>
    <w:rsid w:val="00B2461B"/>
    <w:rsid w:val="00B2553A"/>
    <w:rsid w:val="00B263B1"/>
    <w:rsid w:val="00B26AF7"/>
    <w:rsid w:val="00B27E02"/>
    <w:rsid w:val="00B30AD1"/>
    <w:rsid w:val="00B31251"/>
    <w:rsid w:val="00B31D08"/>
    <w:rsid w:val="00B36020"/>
    <w:rsid w:val="00B36492"/>
    <w:rsid w:val="00B36644"/>
    <w:rsid w:val="00B36B76"/>
    <w:rsid w:val="00B377E8"/>
    <w:rsid w:val="00B37A1C"/>
    <w:rsid w:val="00B43A4E"/>
    <w:rsid w:val="00B4439B"/>
    <w:rsid w:val="00B45B1D"/>
    <w:rsid w:val="00B47690"/>
    <w:rsid w:val="00B544AA"/>
    <w:rsid w:val="00B5493F"/>
    <w:rsid w:val="00B54BDB"/>
    <w:rsid w:val="00B550B1"/>
    <w:rsid w:val="00B5535B"/>
    <w:rsid w:val="00B57120"/>
    <w:rsid w:val="00B620DD"/>
    <w:rsid w:val="00B658EB"/>
    <w:rsid w:val="00B72217"/>
    <w:rsid w:val="00B75B28"/>
    <w:rsid w:val="00B803EE"/>
    <w:rsid w:val="00B807CA"/>
    <w:rsid w:val="00B80AF6"/>
    <w:rsid w:val="00B83F8D"/>
    <w:rsid w:val="00B84A95"/>
    <w:rsid w:val="00B87308"/>
    <w:rsid w:val="00B87703"/>
    <w:rsid w:val="00B92E9F"/>
    <w:rsid w:val="00B94A60"/>
    <w:rsid w:val="00B97392"/>
    <w:rsid w:val="00BA151E"/>
    <w:rsid w:val="00BA32CA"/>
    <w:rsid w:val="00BA6949"/>
    <w:rsid w:val="00BA6A6D"/>
    <w:rsid w:val="00BB42EE"/>
    <w:rsid w:val="00BB68F4"/>
    <w:rsid w:val="00BC1038"/>
    <w:rsid w:val="00BC1953"/>
    <w:rsid w:val="00BC3EC2"/>
    <w:rsid w:val="00BC448C"/>
    <w:rsid w:val="00BC65F2"/>
    <w:rsid w:val="00BD3194"/>
    <w:rsid w:val="00BD4893"/>
    <w:rsid w:val="00BE0467"/>
    <w:rsid w:val="00BE0E3C"/>
    <w:rsid w:val="00BE0F02"/>
    <w:rsid w:val="00BE14B4"/>
    <w:rsid w:val="00BF2D00"/>
    <w:rsid w:val="00BF4FEE"/>
    <w:rsid w:val="00C05D55"/>
    <w:rsid w:val="00C06772"/>
    <w:rsid w:val="00C17594"/>
    <w:rsid w:val="00C21414"/>
    <w:rsid w:val="00C23457"/>
    <w:rsid w:val="00C23491"/>
    <w:rsid w:val="00C24D46"/>
    <w:rsid w:val="00C2560D"/>
    <w:rsid w:val="00C2640B"/>
    <w:rsid w:val="00C266B8"/>
    <w:rsid w:val="00C27700"/>
    <w:rsid w:val="00C27B4B"/>
    <w:rsid w:val="00C319A7"/>
    <w:rsid w:val="00C31FD6"/>
    <w:rsid w:val="00C32038"/>
    <w:rsid w:val="00C32F7E"/>
    <w:rsid w:val="00C339C3"/>
    <w:rsid w:val="00C37FBE"/>
    <w:rsid w:val="00C404E5"/>
    <w:rsid w:val="00C40A81"/>
    <w:rsid w:val="00C41D80"/>
    <w:rsid w:val="00C429FF"/>
    <w:rsid w:val="00C42C42"/>
    <w:rsid w:val="00C445FA"/>
    <w:rsid w:val="00C513EC"/>
    <w:rsid w:val="00C52D05"/>
    <w:rsid w:val="00C55BEF"/>
    <w:rsid w:val="00C57B22"/>
    <w:rsid w:val="00C61726"/>
    <w:rsid w:val="00C75166"/>
    <w:rsid w:val="00C75335"/>
    <w:rsid w:val="00C762BF"/>
    <w:rsid w:val="00C84AC0"/>
    <w:rsid w:val="00C862F6"/>
    <w:rsid w:val="00C86E5D"/>
    <w:rsid w:val="00C9092A"/>
    <w:rsid w:val="00C92AE5"/>
    <w:rsid w:val="00C93705"/>
    <w:rsid w:val="00C93879"/>
    <w:rsid w:val="00C94422"/>
    <w:rsid w:val="00C94C50"/>
    <w:rsid w:val="00CA510B"/>
    <w:rsid w:val="00CA6498"/>
    <w:rsid w:val="00CB0956"/>
    <w:rsid w:val="00CB2DC6"/>
    <w:rsid w:val="00CC4DF2"/>
    <w:rsid w:val="00CC5C42"/>
    <w:rsid w:val="00CC72ED"/>
    <w:rsid w:val="00CC7DCA"/>
    <w:rsid w:val="00CD0061"/>
    <w:rsid w:val="00CD5920"/>
    <w:rsid w:val="00CE1355"/>
    <w:rsid w:val="00CE3C5B"/>
    <w:rsid w:val="00CE428A"/>
    <w:rsid w:val="00CE4F53"/>
    <w:rsid w:val="00CE5339"/>
    <w:rsid w:val="00CE75F3"/>
    <w:rsid w:val="00CF173D"/>
    <w:rsid w:val="00CF1B58"/>
    <w:rsid w:val="00CF47E8"/>
    <w:rsid w:val="00CF6C32"/>
    <w:rsid w:val="00D00B56"/>
    <w:rsid w:val="00D023D4"/>
    <w:rsid w:val="00D039F3"/>
    <w:rsid w:val="00D040B8"/>
    <w:rsid w:val="00D0412D"/>
    <w:rsid w:val="00D06809"/>
    <w:rsid w:val="00D10894"/>
    <w:rsid w:val="00D110D1"/>
    <w:rsid w:val="00D113A4"/>
    <w:rsid w:val="00D12D42"/>
    <w:rsid w:val="00D1449D"/>
    <w:rsid w:val="00D1744C"/>
    <w:rsid w:val="00D2112E"/>
    <w:rsid w:val="00D23193"/>
    <w:rsid w:val="00D24B31"/>
    <w:rsid w:val="00D26376"/>
    <w:rsid w:val="00D2743C"/>
    <w:rsid w:val="00D27515"/>
    <w:rsid w:val="00D30DAC"/>
    <w:rsid w:val="00D3139D"/>
    <w:rsid w:val="00D31874"/>
    <w:rsid w:val="00D31A63"/>
    <w:rsid w:val="00D337D2"/>
    <w:rsid w:val="00D34967"/>
    <w:rsid w:val="00D3560C"/>
    <w:rsid w:val="00D41E43"/>
    <w:rsid w:val="00D45D56"/>
    <w:rsid w:val="00D5225F"/>
    <w:rsid w:val="00D53E5B"/>
    <w:rsid w:val="00D54068"/>
    <w:rsid w:val="00D55B24"/>
    <w:rsid w:val="00D55C2D"/>
    <w:rsid w:val="00D6073A"/>
    <w:rsid w:val="00D62FDB"/>
    <w:rsid w:val="00D63265"/>
    <w:rsid w:val="00D64838"/>
    <w:rsid w:val="00D66003"/>
    <w:rsid w:val="00D6603F"/>
    <w:rsid w:val="00D67983"/>
    <w:rsid w:val="00D70DEA"/>
    <w:rsid w:val="00D74B93"/>
    <w:rsid w:val="00D75ECA"/>
    <w:rsid w:val="00D769A5"/>
    <w:rsid w:val="00D774D2"/>
    <w:rsid w:val="00D80C4C"/>
    <w:rsid w:val="00D82223"/>
    <w:rsid w:val="00D835B1"/>
    <w:rsid w:val="00D856DC"/>
    <w:rsid w:val="00D87B95"/>
    <w:rsid w:val="00D934BF"/>
    <w:rsid w:val="00D93FE7"/>
    <w:rsid w:val="00D94869"/>
    <w:rsid w:val="00DA07D3"/>
    <w:rsid w:val="00DA189D"/>
    <w:rsid w:val="00DA2434"/>
    <w:rsid w:val="00DA5DCD"/>
    <w:rsid w:val="00DB0E16"/>
    <w:rsid w:val="00DB1550"/>
    <w:rsid w:val="00DB2FFB"/>
    <w:rsid w:val="00DB569C"/>
    <w:rsid w:val="00DB5DC0"/>
    <w:rsid w:val="00DB68EE"/>
    <w:rsid w:val="00DB6EE7"/>
    <w:rsid w:val="00DB72DF"/>
    <w:rsid w:val="00DC1716"/>
    <w:rsid w:val="00DC25C5"/>
    <w:rsid w:val="00DC27A6"/>
    <w:rsid w:val="00DC2836"/>
    <w:rsid w:val="00DC2E6F"/>
    <w:rsid w:val="00DD26F9"/>
    <w:rsid w:val="00DD681F"/>
    <w:rsid w:val="00DD6A29"/>
    <w:rsid w:val="00DD70DE"/>
    <w:rsid w:val="00DD7BA7"/>
    <w:rsid w:val="00DE073B"/>
    <w:rsid w:val="00DE0EE5"/>
    <w:rsid w:val="00DE19EE"/>
    <w:rsid w:val="00DE4108"/>
    <w:rsid w:val="00DE4C45"/>
    <w:rsid w:val="00DE55B2"/>
    <w:rsid w:val="00DE568E"/>
    <w:rsid w:val="00DE5798"/>
    <w:rsid w:val="00DF07E7"/>
    <w:rsid w:val="00DF0DCE"/>
    <w:rsid w:val="00DF2707"/>
    <w:rsid w:val="00DF2951"/>
    <w:rsid w:val="00E01802"/>
    <w:rsid w:val="00E05582"/>
    <w:rsid w:val="00E059F1"/>
    <w:rsid w:val="00E102B6"/>
    <w:rsid w:val="00E1045F"/>
    <w:rsid w:val="00E1058B"/>
    <w:rsid w:val="00E1100F"/>
    <w:rsid w:val="00E14914"/>
    <w:rsid w:val="00E2271C"/>
    <w:rsid w:val="00E26163"/>
    <w:rsid w:val="00E4236F"/>
    <w:rsid w:val="00E44650"/>
    <w:rsid w:val="00E450B5"/>
    <w:rsid w:val="00E45644"/>
    <w:rsid w:val="00E45E6A"/>
    <w:rsid w:val="00E51295"/>
    <w:rsid w:val="00E5167E"/>
    <w:rsid w:val="00E54941"/>
    <w:rsid w:val="00E55A35"/>
    <w:rsid w:val="00E5653B"/>
    <w:rsid w:val="00E6060D"/>
    <w:rsid w:val="00E6124B"/>
    <w:rsid w:val="00E71DB7"/>
    <w:rsid w:val="00E7290F"/>
    <w:rsid w:val="00E74FA5"/>
    <w:rsid w:val="00E77868"/>
    <w:rsid w:val="00E77C53"/>
    <w:rsid w:val="00E82BE5"/>
    <w:rsid w:val="00E83B9D"/>
    <w:rsid w:val="00E84299"/>
    <w:rsid w:val="00E843FA"/>
    <w:rsid w:val="00E84B49"/>
    <w:rsid w:val="00E87A3E"/>
    <w:rsid w:val="00E90AAF"/>
    <w:rsid w:val="00E90D13"/>
    <w:rsid w:val="00E9293B"/>
    <w:rsid w:val="00E929E0"/>
    <w:rsid w:val="00EA0B47"/>
    <w:rsid w:val="00EA0CFD"/>
    <w:rsid w:val="00EA584D"/>
    <w:rsid w:val="00EA5D14"/>
    <w:rsid w:val="00EA7F3C"/>
    <w:rsid w:val="00EB0A61"/>
    <w:rsid w:val="00EB2BF3"/>
    <w:rsid w:val="00EB35EC"/>
    <w:rsid w:val="00EB36A7"/>
    <w:rsid w:val="00EB7770"/>
    <w:rsid w:val="00EC0308"/>
    <w:rsid w:val="00EC14DA"/>
    <w:rsid w:val="00EC1622"/>
    <w:rsid w:val="00ED57E9"/>
    <w:rsid w:val="00EE1667"/>
    <w:rsid w:val="00EE254F"/>
    <w:rsid w:val="00EE6172"/>
    <w:rsid w:val="00EE79CF"/>
    <w:rsid w:val="00EF2152"/>
    <w:rsid w:val="00EF26E3"/>
    <w:rsid w:val="00EF4B13"/>
    <w:rsid w:val="00EF609B"/>
    <w:rsid w:val="00EF7E0F"/>
    <w:rsid w:val="00F0020C"/>
    <w:rsid w:val="00F011E7"/>
    <w:rsid w:val="00F01C73"/>
    <w:rsid w:val="00F03CB3"/>
    <w:rsid w:val="00F047C6"/>
    <w:rsid w:val="00F04C4C"/>
    <w:rsid w:val="00F07832"/>
    <w:rsid w:val="00F13906"/>
    <w:rsid w:val="00F156BE"/>
    <w:rsid w:val="00F15D28"/>
    <w:rsid w:val="00F164B0"/>
    <w:rsid w:val="00F17E4C"/>
    <w:rsid w:val="00F32C37"/>
    <w:rsid w:val="00F40AF3"/>
    <w:rsid w:val="00F4725C"/>
    <w:rsid w:val="00F478C9"/>
    <w:rsid w:val="00F47E1B"/>
    <w:rsid w:val="00F510E0"/>
    <w:rsid w:val="00F5178F"/>
    <w:rsid w:val="00F53DBB"/>
    <w:rsid w:val="00F573CC"/>
    <w:rsid w:val="00F57A53"/>
    <w:rsid w:val="00F57EA9"/>
    <w:rsid w:val="00F60008"/>
    <w:rsid w:val="00F62865"/>
    <w:rsid w:val="00F66AB9"/>
    <w:rsid w:val="00F708B1"/>
    <w:rsid w:val="00F70BBD"/>
    <w:rsid w:val="00F72654"/>
    <w:rsid w:val="00F728B4"/>
    <w:rsid w:val="00F73C8C"/>
    <w:rsid w:val="00F74329"/>
    <w:rsid w:val="00F759CE"/>
    <w:rsid w:val="00F82708"/>
    <w:rsid w:val="00F875EC"/>
    <w:rsid w:val="00F87CAF"/>
    <w:rsid w:val="00F95BA3"/>
    <w:rsid w:val="00F97147"/>
    <w:rsid w:val="00FA0A46"/>
    <w:rsid w:val="00FA34A1"/>
    <w:rsid w:val="00FA4A8E"/>
    <w:rsid w:val="00FB43BB"/>
    <w:rsid w:val="00FB5F29"/>
    <w:rsid w:val="00FC2DFB"/>
    <w:rsid w:val="00FC5C36"/>
    <w:rsid w:val="00FC5DB6"/>
    <w:rsid w:val="00FD06D0"/>
    <w:rsid w:val="00FD1803"/>
    <w:rsid w:val="00FD23AC"/>
    <w:rsid w:val="00FD465D"/>
    <w:rsid w:val="00FE0D41"/>
    <w:rsid w:val="00FE11EA"/>
    <w:rsid w:val="00FE1559"/>
    <w:rsid w:val="00FE1DA4"/>
    <w:rsid w:val="00FE274B"/>
    <w:rsid w:val="00FE4A6D"/>
    <w:rsid w:val="00FE7152"/>
    <w:rsid w:val="00FE7606"/>
    <w:rsid w:val="00FF0B3A"/>
    <w:rsid w:val="00FF106D"/>
    <w:rsid w:val="00FF1748"/>
    <w:rsid w:val="00FF18D3"/>
    <w:rsid w:val="00FF4D65"/>
    <w:rsid w:val="00FF6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FB"/>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uiPriority w:val="59"/>
    <w:rsid w:val="000129D9"/>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FB"/>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uiPriority w:val="59"/>
    <w:rsid w:val="000129D9"/>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979">
      <w:bodyDiv w:val="1"/>
      <w:marLeft w:val="0"/>
      <w:marRight w:val="0"/>
      <w:marTop w:val="0"/>
      <w:marBottom w:val="0"/>
      <w:divBdr>
        <w:top w:val="none" w:sz="0" w:space="0" w:color="auto"/>
        <w:left w:val="none" w:sz="0" w:space="0" w:color="auto"/>
        <w:bottom w:val="none" w:sz="0" w:space="0" w:color="auto"/>
        <w:right w:val="none" w:sz="0" w:space="0" w:color="auto"/>
      </w:divBdr>
    </w:div>
    <w:div w:id="112680276">
      <w:bodyDiv w:val="1"/>
      <w:marLeft w:val="0"/>
      <w:marRight w:val="0"/>
      <w:marTop w:val="0"/>
      <w:marBottom w:val="0"/>
      <w:divBdr>
        <w:top w:val="none" w:sz="0" w:space="0" w:color="auto"/>
        <w:left w:val="none" w:sz="0" w:space="0" w:color="auto"/>
        <w:bottom w:val="none" w:sz="0" w:space="0" w:color="auto"/>
        <w:right w:val="none" w:sz="0" w:space="0" w:color="auto"/>
      </w:divBdr>
    </w:div>
    <w:div w:id="179007744">
      <w:bodyDiv w:val="1"/>
      <w:marLeft w:val="0"/>
      <w:marRight w:val="0"/>
      <w:marTop w:val="0"/>
      <w:marBottom w:val="0"/>
      <w:divBdr>
        <w:top w:val="none" w:sz="0" w:space="0" w:color="auto"/>
        <w:left w:val="none" w:sz="0" w:space="0" w:color="auto"/>
        <w:bottom w:val="none" w:sz="0" w:space="0" w:color="auto"/>
        <w:right w:val="none" w:sz="0" w:space="0" w:color="auto"/>
      </w:divBdr>
    </w:div>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528446070">
      <w:bodyDiv w:val="1"/>
      <w:marLeft w:val="0"/>
      <w:marRight w:val="0"/>
      <w:marTop w:val="0"/>
      <w:marBottom w:val="0"/>
      <w:divBdr>
        <w:top w:val="none" w:sz="0" w:space="0" w:color="auto"/>
        <w:left w:val="none" w:sz="0" w:space="0" w:color="auto"/>
        <w:bottom w:val="none" w:sz="0" w:space="0" w:color="auto"/>
        <w:right w:val="none" w:sz="0" w:space="0" w:color="auto"/>
      </w:divBdr>
    </w:div>
    <w:div w:id="874347376">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361200812">
      <w:bodyDiv w:val="1"/>
      <w:marLeft w:val="0"/>
      <w:marRight w:val="0"/>
      <w:marTop w:val="0"/>
      <w:marBottom w:val="0"/>
      <w:divBdr>
        <w:top w:val="none" w:sz="0" w:space="0" w:color="auto"/>
        <w:left w:val="none" w:sz="0" w:space="0" w:color="auto"/>
        <w:bottom w:val="none" w:sz="0" w:space="0" w:color="auto"/>
        <w:right w:val="none" w:sz="0" w:space="0" w:color="auto"/>
      </w:divBdr>
    </w:div>
    <w:div w:id="20925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yperlink" Target="mailto:financeiro@negociospublicos.com.br" TargetMode="Externa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oempreendedor.gov.b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5F7DE-2A74-45D0-BC66-B7381247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39</Pages>
  <Words>16479</Words>
  <Characters>88992</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INTEL</cp:lastModifiedBy>
  <cp:revision>51</cp:revision>
  <cp:lastPrinted>2023-03-10T19:08:00Z</cp:lastPrinted>
  <dcterms:created xsi:type="dcterms:W3CDTF">2023-03-10T16:19:00Z</dcterms:created>
  <dcterms:modified xsi:type="dcterms:W3CDTF">2023-03-16T20:15:00Z</dcterms:modified>
</cp:coreProperties>
</file>