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</w:t>
      </w:r>
      <w:r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</w:t>
      </w:r>
      <w:r w:rsidR="00BD01CC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300C6E">
        <w:rPr>
          <w:rFonts w:ascii="Times New Roman" w:hAnsi="Times New Roman"/>
          <w:b/>
          <w:caps/>
          <w:szCs w:val="24"/>
          <w:u w:val="single"/>
        </w:rPr>
        <w:t>134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 </w:t>
      </w:r>
      <w:r w:rsidR="00FE0529">
        <w:rPr>
          <w:rFonts w:ascii="Times New Roman" w:hAnsi="Times New Roman"/>
          <w:b/>
          <w:caps/>
          <w:szCs w:val="24"/>
          <w:u w:val="single"/>
        </w:rPr>
        <w:t>202</w:t>
      </w:r>
      <w:r w:rsidR="00AB47CF">
        <w:rPr>
          <w:rFonts w:ascii="Times New Roman" w:hAnsi="Times New Roman"/>
          <w:b/>
          <w:caps/>
          <w:szCs w:val="24"/>
          <w:u w:val="single"/>
        </w:rPr>
        <w:t>2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300C6E">
        <w:rPr>
          <w:rFonts w:ascii="Times New Roman" w:hAnsi="Times New Roman"/>
          <w:b/>
          <w:bCs/>
          <w:szCs w:val="24"/>
        </w:rPr>
        <w:t>146</w:t>
      </w:r>
      <w:r>
        <w:rPr>
          <w:rFonts w:ascii="Times New Roman" w:hAnsi="Times New Roman"/>
          <w:b/>
          <w:bCs/>
          <w:szCs w:val="24"/>
        </w:rPr>
        <w:t>-202</w:t>
      </w:r>
      <w:r w:rsidR="00793D04">
        <w:rPr>
          <w:rFonts w:ascii="Times New Roman" w:hAnsi="Times New Roman"/>
          <w:b/>
          <w:bCs/>
          <w:szCs w:val="24"/>
        </w:rPr>
        <w:t>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Default="00EC21DB" w:rsidP="00BD01CC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proofErr w:type="gramStart"/>
      <w:r w:rsidR="00BD01CC">
        <w:rPr>
          <w:rFonts w:ascii="Times New Roman" w:hAnsi="Times New Roman"/>
          <w:szCs w:val="24"/>
        </w:rPr>
        <w:t xml:space="preserve">Aquisição de </w:t>
      </w:r>
      <w:r w:rsidR="00300C6E">
        <w:rPr>
          <w:rFonts w:ascii="Times New Roman" w:hAnsi="Times New Roman"/>
          <w:szCs w:val="24"/>
        </w:rPr>
        <w:t>peças</w:t>
      </w:r>
      <w:r w:rsidR="00BD01CC">
        <w:rPr>
          <w:rFonts w:ascii="Times New Roman" w:hAnsi="Times New Roman"/>
          <w:szCs w:val="24"/>
        </w:rPr>
        <w:t xml:space="preserve"> para </w:t>
      </w:r>
      <w:proofErr w:type="spellStart"/>
      <w:r w:rsidR="00B7627E">
        <w:rPr>
          <w:rFonts w:ascii="Times New Roman" w:hAnsi="Times New Roman"/>
          <w:szCs w:val="24"/>
        </w:rPr>
        <w:t>motoniveladora</w:t>
      </w:r>
      <w:proofErr w:type="spellEnd"/>
      <w:r w:rsidR="00BD01CC">
        <w:rPr>
          <w:rFonts w:ascii="Times New Roman" w:hAnsi="Times New Roman"/>
          <w:szCs w:val="24"/>
        </w:rPr>
        <w:t xml:space="preserve"> VOLVO</w:t>
      </w:r>
      <w:proofErr w:type="gramEnd"/>
      <w:r w:rsidR="00BD01CC">
        <w:rPr>
          <w:rFonts w:ascii="Times New Roman" w:hAnsi="Times New Roman"/>
          <w:szCs w:val="24"/>
        </w:rPr>
        <w:t xml:space="preserve"> G930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>alor total</w:t>
      </w:r>
      <w:r>
        <w:rPr>
          <w:rFonts w:ascii="Times New Roman" w:hAnsi="Times New Roman"/>
          <w:szCs w:val="24"/>
        </w:rPr>
        <w:t xml:space="preserve">: R$ </w:t>
      </w:r>
      <w:r w:rsidR="00300C6E">
        <w:rPr>
          <w:rFonts w:ascii="Times New Roman" w:hAnsi="Times New Roman"/>
          <w:bCs/>
        </w:rPr>
        <w:t>2.558,43</w:t>
      </w:r>
      <w:r w:rsidR="00B92061">
        <w:rPr>
          <w:rFonts w:ascii="Times New Roman" w:hAnsi="Times New Roman"/>
          <w:bCs/>
        </w:rPr>
        <w:t xml:space="preserve"> (</w:t>
      </w:r>
      <w:r w:rsidR="00300C6E">
        <w:rPr>
          <w:rFonts w:ascii="Times New Roman" w:hAnsi="Times New Roman"/>
          <w:bCs/>
        </w:rPr>
        <w:t>dois mil quinhentos e cinquenta e oito reais e quarenta e três centavos</w:t>
      </w:r>
      <w:r w:rsidR="00B92061">
        <w:rPr>
          <w:rFonts w:ascii="Times New Roman" w:hAnsi="Times New Roman"/>
          <w:bCs/>
        </w:rPr>
        <w:t>).</w:t>
      </w:r>
      <w:r>
        <w:rPr>
          <w:rFonts w:ascii="Times New Roman" w:hAnsi="Times New Roman"/>
          <w:szCs w:val="24"/>
        </w:rPr>
        <w:t xml:space="preserve"> </w:t>
      </w:r>
    </w:p>
    <w:p w:rsid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8A38A6" w:rsidRP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8A38A6">
        <w:rPr>
          <w:rFonts w:ascii="Times New Roman" w:hAnsi="Times New Roman"/>
          <w:b/>
          <w:szCs w:val="24"/>
        </w:rPr>
        <w:t xml:space="preserve">Dotação </w:t>
      </w:r>
      <w:r w:rsidR="00B7627E" w:rsidRPr="008A38A6">
        <w:rPr>
          <w:rFonts w:ascii="Times New Roman" w:hAnsi="Times New Roman"/>
          <w:b/>
          <w:szCs w:val="24"/>
        </w:rPr>
        <w:t>Orçamentária:</w:t>
      </w:r>
      <w:r>
        <w:rPr>
          <w:rFonts w:ascii="Times New Roman" w:hAnsi="Times New Roman"/>
          <w:b/>
          <w:szCs w:val="24"/>
        </w:rPr>
        <w:t xml:space="preserve"> </w:t>
      </w:r>
      <w:r w:rsidRPr="008A38A6">
        <w:rPr>
          <w:rFonts w:ascii="Times New Roman" w:hAnsi="Times New Roman"/>
          <w:szCs w:val="24"/>
        </w:rPr>
        <w:t xml:space="preserve">Despesa </w:t>
      </w:r>
      <w:r w:rsidR="00AB47CF">
        <w:rPr>
          <w:rFonts w:ascii="Times New Roman" w:hAnsi="Times New Roman"/>
          <w:szCs w:val="24"/>
        </w:rPr>
        <w:t>4178</w:t>
      </w:r>
      <w:r w:rsidRPr="008A38A6">
        <w:rPr>
          <w:rFonts w:ascii="Times New Roman" w:hAnsi="Times New Roman"/>
          <w:szCs w:val="24"/>
        </w:rPr>
        <w:t xml:space="preserve"> – 0001 Recurso Livre</w:t>
      </w:r>
      <w:r w:rsidR="00B7627E">
        <w:rPr>
          <w:rFonts w:ascii="Times New Roman" w:hAnsi="Times New Roman"/>
          <w:szCs w:val="24"/>
        </w:rPr>
        <w:t>-3.3.9030.</w:t>
      </w:r>
      <w:r w:rsidR="00AB47CF">
        <w:rPr>
          <w:rFonts w:ascii="Times New Roman" w:hAnsi="Times New Roman"/>
          <w:szCs w:val="24"/>
        </w:rPr>
        <w:t>39</w:t>
      </w:r>
      <w:r w:rsidR="00B7627E">
        <w:rPr>
          <w:rFonts w:ascii="Times New Roman" w:hAnsi="Times New Roman"/>
          <w:szCs w:val="24"/>
        </w:rPr>
        <w:t>.00</w:t>
      </w:r>
      <w:r w:rsidR="00AB47CF">
        <w:rPr>
          <w:rFonts w:ascii="Times New Roman" w:hAnsi="Times New Roman"/>
          <w:szCs w:val="24"/>
        </w:rPr>
        <w:t>.00</w:t>
      </w:r>
      <w:r w:rsidR="00B7627E">
        <w:rPr>
          <w:rFonts w:ascii="Times New Roman" w:hAnsi="Times New Roman"/>
          <w:szCs w:val="24"/>
        </w:rPr>
        <w:t xml:space="preserve"> </w:t>
      </w:r>
      <w:r w:rsidR="00AB47CF">
        <w:rPr>
          <w:rFonts w:ascii="Times New Roman" w:hAnsi="Times New Roman"/>
          <w:szCs w:val="24"/>
        </w:rPr>
        <w:t>Material para manutenção de veículo</w:t>
      </w:r>
      <w:r w:rsidR="00B7627E">
        <w:rPr>
          <w:rFonts w:ascii="Times New Roman" w:hAnsi="Times New Roman"/>
          <w:szCs w:val="24"/>
        </w:rPr>
        <w:t>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92061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F</w:t>
      </w:r>
      <w:r w:rsidR="00721A09">
        <w:rPr>
          <w:rFonts w:ascii="Times New Roman" w:hAnsi="Times New Roman"/>
          <w:b/>
          <w:szCs w:val="24"/>
        </w:rPr>
        <w:t>undamento legal</w:t>
      </w:r>
      <w:r>
        <w:rPr>
          <w:rFonts w:ascii="Times New Roman" w:hAnsi="Times New Roman"/>
          <w:szCs w:val="24"/>
        </w:rPr>
        <w:t>:</w:t>
      </w:r>
      <w:r w:rsidR="00BD01CC" w:rsidRPr="00BD01CC">
        <w:rPr>
          <w:rFonts w:ascii="Times New Roman" w:hAnsi="Times New Roman"/>
          <w:szCs w:val="24"/>
        </w:rPr>
        <w:t xml:space="preserve"> Artigo 25, inciso I da lei 8.666/93.</w:t>
      </w:r>
    </w:p>
    <w:p w:rsidR="00B92061" w:rsidRPr="00730516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i/>
          <w:szCs w:val="24"/>
        </w:rPr>
      </w:pPr>
      <w:r w:rsidRPr="00730516">
        <w:rPr>
          <w:rFonts w:ascii="Times New Roman" w:hAnsi="Times New Roman"/>
          <w:i/>
          <w:szCs w:val="24"/>
        </w:rPr>
        <w:t>Art. 25.  É inexigível a licitação quando houver inviabilidade de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competição, em especial:</w:t>
      </w:r>
    </w:p>
    <w:p w:rsidR="00B92061" w:rsidRPr="00730516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i/>
          <w:szCs w:val="24"/>
        </w:rPr>
      </w:pPr>
      <w:r w:rsidRPr="00730516">
        <w:rPr>
          <w:rFonts w:ascii="Times New Roman" w:hAnsi="Times New Roman"/>
          <w:i/>
          <w:szCs w:val="24"/>
        </w:rPr>
        <w:t>I - para aquisição de materiais, equipamentos, ou gêneros que só possam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 xml:space="preserve">ser fornecidos por produtor, empresa </w:t>
      </w:r>
      <w:proofErr w:type="gramStart"/>
      <w:r w:rsidRPr="00730516">
        <w:rPr>
          <w:rFonts w:ascii="Times New Roman" w:hAnsi="Times New Roman"/>
          <w:i/>
          <w:szCs w:val="24"/>
        </w:rPr>
        <w:t>ou representante comercial exclusivo,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Sindicato, Federação ou Confederação Patronal, ou</w:t>
      </w:r>
      <w:proofErr w:type="gramEnd"/>
      <w:r w:rsidRPr="00730516">
        <w:rPr>
          <w:rFonts w:ascii="Times New Roman" w:hAnsi="Times New Roman"/>
          <w:i/>
          <w:szCs w:val="24"/>
        </w:rPr>
        <w:t>, ainda, pelas entidades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 xml:space="preserve">equivalentes; </w:t>
      </w:r>
    </w:p>
    <w:p w:rsidR="00B92061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fornecimento das peças originais d</w:t>
      </w:r>
      <w:r w:rsidR="00B92061">
        <w:rPr>
          <w:rFonts w:ascii="Times New Roman" w:hAnsi="Times New Roman"/>
          <w:szCs w:val="24"/>
        </w:rPr>
        <w:t>a máquina</w:t>
      </w:r>
      <w:r w:rsidRPr="00BD01CC">
        <w:rPr>
          <w:rFonts w:ascii="Times New Roman" w:hAnsi="Times New Roman"/>
          <w:szCs w:val="24"/>
        </w:rPr>
        <w:t xml:space="preserve"> a ser consertad</w:t>
      </w:r>
      <w:r w:rsidR="00B92061">
        <w:rPr>
          <w:rFonts w:ascii="Times New Roman" w:hAnsi="Times New Roman"/>
          <w:szCs w:val="24"/>
        </w:rPr>
        <w:t>a</w:t>
      </w:r>
      <w:r w:rsidRPr="00BD01CC">
        <w:rPr>
          <w:rFonts w:ascii="Times New Roman" w:hAnsi="Times New Roman"/>
          <w:szCs w:val="24"/>
        </w:rPr>
        <w:t xml:space="preserve">, </w:t>
      </w:r>
      <w:r w:rsidR="00B92061">
        <w:rPr>
          <w:rFonts w:ascii="Times New Roman" w:hAnsi="Times New Roman"/>
          <w:szCs w:val="24"/>
        </w:rPr>
        <w:t>pois</w:t>
      </w:r>
      <w:r w:rsidRPr="00BD01CC">
        <w:rPr>
          <w:rFonts w:ascii="Times New Roman" w:hAnsi="Times New Roman"/>
          <w:szCs w:val="24"/>
        </w:rPr>
        <w:t>, conforme documentos anexados ao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processo, a empresa LINCK MÁQUINAS S/A detêm a exclusividade no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fornecimento de tais produtos nos estados do Rio Grande do Sul, Santa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Catarina e Paraná. </w:t>
      </w:r>
    </w:p>
    <w:p w:rsidR="00567CC9" w:rsidRPr="00815BF4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 xml:space="preserve">Cabe destacar, ainda, que </w:t>
      </w:r>
      <w:r w:rsidR="00B92061">
        <w:rPr>
          <w:rFonts w:ascii="Times New Roman" w:hAnsi="Times New Roman"/>
          <w:szCs w:val="24"/>
        </w:rPr>
        <w:t>o mecânico</w:t>
      </w:r>
      <w:r w:rsidRPr="00BD01CC">
        <w:rPr>
          <w:rFonts w:ascii="Times New Roman" w:hAnsi="Times New Roman"/>
          <w:szCs w:val="24"/>
        </w:rPr>
        <w:t xml:space="preserve"> responsável pelo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desmonte da Máquina solicitou a aquisição de peças</w:t>
      </w:r>
      <w:r w:rsidR="00730516">
        <w:rPr>
          <w:rFonts w:ascii="Times New Roman" w:hAnsi="Times New Roman"/>
          <w:szCs w:val="24"/>
        </w:rPr>
        <w:t xml:space="preserve"> e </w:t>
      </w:r>
      <w:proofErr w:type="gramStart"/>
      <w:r w:rsidRPr="00BD01CC">
        <w:rPr>
          <w:rFonts w:ascii="Times New Roman" w:hAnsi="Times New Roman"/>
          <w:szCs w:val="24"/>
        </w:rPr>
        <w:t>originais</w:t>
      </w:r>
      <w:r w:rsidR="00B7627E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,</w:t>
      </w:r>
      <w:proofErr w:type="gramEnd"/>
      <w:r w:rsidRPr="00BD01CC">
        <w:rPr>
          <w:rFonts w:ascii="Times New Roman" w:hAnsi="Times New Roman"/>
          <w:szCs w:val="24"/>
        </w:rPr>
        <w:t xml:space="preserve"> o que é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justificável, eis que, se trata de veículo que possui valor de mais de</w:t>
      </w:r>
      <w:r w:rsidR="00B92061">
        <w:rPr>
          <w:rFonts w:ascii="Times New Roman" w:hAnsi="Times New Roman"/>
          <w:szCs w:val="24"/>
        </w:rPr>
        <w:t xml:space="preserve"> </w:t>
      </w:r>
      <w:r w:rsidR="006B1582">
        <w:rPr>
          <w:rFonts w:ascii="Times New Roman" w:hAnsi="Times New Roman"/>
          <w:szCs w:val="24"/>
        </w:rPr>
        <w:t>trezentos mil</w:t>
      </w:r>
      <w:r w:rsidRPr="00BD01CC">
        <w:rPr>
          <w:rFonts w:ascii="Times New Roman" w:hAnsi="Times New Roman"/>
          <w:szCs w:val="24"/>
        </w:rPr>
        <w:t xml:space="preserve"> de reais, sendo que, seu conjunto de dispositivos não pode ser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comprometido com peças de segunda linha ou adaptáveis</w:t>
      </w:r>
      <w:r w:rsidR="00567CC9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BD01CC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BD01CC">
        <w:rPr>
          <w:rFonts w:ascii="Times New Roman" w:hAnsi="Times New Roman"/>
          <w:bCs/>
          <w:szCs w:val="24"/>
        </w:rPr>
        <w:t>LINCK MÁQUINAS SA</w:t>
      </w:r>
    </w:p>
    <w:p w:rsidR="00EC21DB" w:rsidRDefault="00BD01CC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CNPJ: 92.747.492/0001-00.</w:t>
      </w:r>
      <w:r>
        <w:rPr>
          <w:rFonts w:ascii="Times New Roman" w:hAnsi="Times New Roman"/>
          <w:bCs/>
          <w:szCs w:val="24"/>
        </w:rPr>
        <w:tab/>
        <w:t xml:space="preserve">         </w:t>
      </w:r>
      <w:proofErr w:type="gramStart"/>
      <w:r>
        <w:rPr>
          <w:rFonts w:ascii="Times New Roman" w:hAnsi="Times New Roman"/>
          <w:bCs/>
          <w:szCs w:val="24"/>
        </w:rPr>
        <w:t>Endereço :</w:t>
      </w:r>
      <w:proofErr w:type="gramEnd"/>
      <w:r>
        <w:rPr>
          <w:rFonts w:ascii="Times New Roman" w:hAnsi="Times New Roman"/>
          <w:bCs/>
          <w:szCs w:val="24"/>
        </w:rPr>
        <w:t xml:space="preserve"> Av. das Industrias, nº 500 – Eldorado do Sul/RS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16EC2" w:rsidRDefault="00721A0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Razão da escolha</w:t>
      </w:r>
      <w:r>
        <w:rPr>
          <w:rFonts w:ascii="Times New Roman" w:hAnsi="Times New Roman"/>
          <w:bCs/>
          <w:szCs w:val="24"/>
        </w:rPr>
        <w:t>:</w:t>
      </w:r>
      <w:r w:rsidR="00B16EC2" w:rsidRPr="00B16EC2">
        <w:rPr>
          <w:rFonts w:ascii="Times New Roman" w:hAnsi="Times New Roman"/>
          <w:bCs/>
          <w:szCs w:val="24"/>
        </w:rPr>
        <w:t xml:space="preserve"> Inviabilidade de competição.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721A09" w:rsidP="00863B40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Justificativa do preço:</w:t>
      </w:r>
      <w:r>
        <w:rPr>
          <w:rFonts w:ascii="Times New Roman" w:hAnsi="Times New Roman"/>
          <w:bCs/>
          <w:szCs w:val="24"/>
        </w:rPr>
        <w:t xml:space="preserve"> </w:t>
      </w:r>
      <w:r w:rsidR="00B16EC2" w:rsidRPr="00B16EC2">
        <w:rPr>
          <w:rFonts w:ascii="Times New Roman" w:hAnsi="Times New Roman"/>
          <w:bCs/>
          <w:szCs w:val="24"/>
        </w:rPr>
        <w:t>Para efeito de verificar a ra</w:t>
      </w:r>
      <w:r w:rsidR="00B16EC2">
        <w:rPr>
          <w:rFonts w:ascii="Times New Roman" w:hAnsi="Times New Roman"/>
          <w:bCs/>
          <w:szCs w:val="24"/>
        </w:rPr>
        <w:t>zoabilidade do valor a ser desemb</w:t>
      </w:r>
      <w:r w:rsidR="00B16EC2" w:rsidRPr="00B16EC2">
        <w:rPr>
          <w:rFonts w:ascii="Times New Roman" w:hAnsi="Times New Roman"/>
          <w:bCs/>
          <w:szCs w:val="24"/>
        </w:rPr>
        <w:t xml:space="preserve">olsado pela Administração Pública e definir sobra a validade da contratação direta, por inexigibilidade de licitação para aquisição de peças para conserto de máquina com a empresa acima citada, o valor informado pela Secretaria de Obras por meio de consultas prévias, encontra-se compatível com o interesse público, </w:t>
      </w:r>
      <w:r w:rsidR="00B16EC2">
        <w:rPr>
          <w:rFonts w:ascii="Times New Roman" w:hAnsi="Times New Roman"/>
          <w:bCs/>
          <w:szCs w:val="24"/>
        </w:rPr>
        <w:t>a</w:t>
      </w:r>
      <w:r w:rsidR="00B16EC2" w:rsidRPr="00B16EC2">
        <w:rPr>
          <w:rFonts w:ascii="Times New Roman" w:hAnsi="Times New Roman"/>
          <w:bCs/>
          <w:szCs w:val="24"/>
        </w:rPr>
        <w:t xml:space="preserve"> primeira vista pelo notório conhecimento nacional da empresa no marcado de venda de máquinas, peças e serviços e também de notório reco</w:t>
      </w:r>
      <w:r w:rsidR="00B16EC2">
        <w:rPr>
          <w:rFonts w:ascii="Times New Roman" w:hAnsi="Times New Roman"/>
          <w:bCs/>
          <w:szCs w:val="24"/>
        </w:rPr>
        <w:t>n</w:t>
      </w:r>
      <w:r w:rsidR="00B16EC2" w:rsidRPr="00B16EC2">
        <w:rPr>
          <w:rFonts w:ascii="Times New Roman" w:hAnsi="Times New Roman"/>
          <w:bCs/>
          <w:szCs w:val="24"/>
        </w:rPr>
        <w:t>hecimento conforme declaração da VOLVO EQUIPAMENTOS DE CONSTRUÇÃO LATIN AMÉRICA LTDA., parte integrante desse termo independentemente de transcrição.</w:t>
      </w:r>
    </w:p>
    <w:p w:rsidR="00B42677" w:rsidRDefault="00403F98" w:rsidP="00863B40">
      <w:pPr>
        <w:ind w:left="5245" w:right="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300C6E">
        <w:rPr>
          <w:rFonts w:ascii="Times New Roman" w:hAnsi="Times New Roman"/>
          <w:bCs/>
          <w:szCs w:val="24"/>
        </w:rPr>
        <w:t>06 de ju</w:t>
      </w:r>
      <w:r w:rsidR="00E76AA5">
        <w:rPr>
          <w:rFonts w:ascii="Times New Roman" w:hAnsi="Times New Roman"/>
          <w:bCs/>
          <w:szCs w:val="24"/>
        </w:rPr>
        <w:t>n</w:t>
      </w:r>
      <w:bookmarkStart w:id="0" w:name="_GoBack"/>
      <w:bookmarkEnd w:id="0"/>
      <w:r w:rsidR="00300C6E">
        <w:rPr>
          <w:rFonts w:ascii="Times New Roman" w:hAnsi="Times New Roman"/>
          <w:bCs/>
          <w:szCs w:val="24"/>
        </w:rPr>
        <w:t>ho</w:t>
      </w:r>
      <w:r w:rsidR="00863B40">
        <w:rPr>
          <w:rFonts w:ascii="Times New Roman" w:hAnsi="Times New Roman"/>
          <w:bCs/>
          <w:szCs w:val="24"/>
        </w:rPr>
        <w:t xml:space="preserve"> 202</w:t>
      </w:r>
      <w:r w:rsidR="00AB47CF">
        <w:rPr>
          <w:rFonts w:ascii="Times New Roman" w:hAnsi="Times New Roman"/>
          <w:bCs/>
          <w:szCs w:val="24"/>
        </w:rPr>
        <w:t>2</w:t>
      </w:r>
    </w:p>
    <w:p w:rsidR="00B42677" w:rsidRDefault="00B4267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42677" w:rsidRDefault="00B4267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Viviane Madruga Barbosa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730516">
        <w:rPr>
          <w:rFonts w:ascii="Times New Roman" w:hAnsi="Times New Roman"/>
        </w:rPr>
        <w:t>Glades</w:t>
      </w:r>
      <w:proofErr w:type="spellEnd"/>
      <w:r w:rsidR="00730516">
        <w:rPr>
          <w:rFonts w:ascii="Times New Roman" w:hAnsi="Times New Roman"/>
        </w:rPr>
        <w:t xml:space="preserve"> Castro de Freitas</w:t>
      </w:r>
    </w:p>
    <w:p w:rsidR="008A38A6" w:rsidRPr="00D0596B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8A38A6" w:rsidP="008A38A6">
      <w:pPr>
        <w:ind w:right="18" w:firstLine="709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 empresa </w:t>
      </w:r>
      <w:r w:rsidRPr="008A38A6">
        <w:rPr>
          <w:rFonts w:ascii="Times New Roman" w:hAnsi="Times New Roman"/>
          <w:bCs/>
          <w:color w:val="000000" w:themeColor="text1"/>
          <w:szCs w:val="24"/>
        </w:rPr>
        <w:t xml:space="preserve">LINCK MÁQUINAS 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S/A - </w:t>
      </w:r>
      <w:r w:rsidRPr="008A38A6">
        <w:rPr>
          <w:rFonts w:ascii="Times New Roman" w:hAnsi="Times New Roman"/>
          <w:bCs/>
          <w:color w:val="000000" w:themeColor="text1"/>
          <w:szCs w:val="24"/>
        </w:rPr>
        <w:t>CNPJ: 92.747.492/0001-00</w:t>
      </w:r>
      <w:r>
        <w:rPr>
          <w:rFonts w:ascii="Times New Roman" w:hAnsi="Times New Roman"/>
          <w:bCs/>
          <w:color w:val="000000" w:themeColor="text1"/>
          <w:szCs w:val="24"/>
        </w:rPr>
        <w:t>, o</w:t>
      </w:r>
      <w:r w:rsidRPr="005E4BA9">
        <w:rPr>
          <w:rFonts w:ascii="Times New Roman" w:hAnsi="Times New Roman"/>
          <w:bCs/>
          <w:szCs w:val="24"/>
        </w:rPr>
        <w:t xml:space="preserve"> direito de contratar com o Município de Pinheiro Machado, RS.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516" w:rsidRDefault="0073051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516" w:rsidRDefault="0073051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Pr="00116B1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300C6E">
        <w:rPr>
          <w:rFonts w:ascii="Times New Roman" w:hAnsi="Times New Roman"/>
          <w:bCs/>
          <w:szCs w:val="24"/>
        </w:rPr>
        <w:t>146</w:t>
      </w:r>
      <w:r w:rsidRPr="005E4BA9">
        <w:rPr>
          <w:rFonts w:ascii="Times New Roman" w:hAnsi="Times New Roman"/>
          <w:bCs/>
          <w:szCs w:val="24"/>
        </w:rPr>
        <w:t>/202</w:t>
      </w:r>
      <w:r w:rsidR="00AB47CF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 w:rsidR="00300C6E">
        <w:rPr>
          <w:rFonts w:ascii="Times New Roman" w:hAnsi="Times New Roman"/>
          <w:bCs/>
          <w:szCs w:val="24"/>
        </w:rPr>
        <w:t>134</w:t>
      </w:r>
      <w:r w:rsidRPr="005E4BA9">
        <w:rPr>
          <w:rFonts w:ascii="Times New Roman" w:hAnsi="Times New Roman"/>
          <w:bCs/>
          <w:szCs w:val="24"/>
        </w:rPr>
        <w:t>/202</w:t>
      </w:r>
      <w:r w:rsidR="00AB47CF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</w:t>
      </w:r>
      <w:r w:rsidR="00300C6E">
        <w:rPr>
          <w:rFonts w:ascii="Times New Roman" w:hAnsi="Times New Roman"/>
          <w:bCs/>
          <w:szCs w:val="24"/>
        </w:rPr>
        <w:t>06 de junho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AB47CF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00C6E" w:rsidRDefault="00300C6E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00C6E" w:rsidRPr="005E4BA9" w:rsidRDefault="00300C6E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21" w:rsidRDefault="007A5A21">
      <w:r>
        <w:separator/>
      </w:r>
    </w:p>
  </w:endnote>
  <w:endnote w:type="continuationSeparator" w:id="0">
    <w:p w:rsidR="007A5A21" w:rsidRDefault="007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21" w:rsidRDefault="007A5A21">
      <w:r>
        <w:separator/>
      </w:r>
    </w:p>
  </w:footnote>
  <w:footnote w:type="continuationSeparator" w:id="0">
    <w:p w:rsidR="007A5A21" w:rsidRDefault="007A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B42677" w:rsidRDefault="00B4267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B42677" w:rsidRDefault="00B4267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B42677" w:rsidRPr="006C4DF2" w:rsidRDefault="00B4267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3719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85990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01F6"/>
    <w:rsid w:val="00300C6E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E034E"/>
    <w:rsid w:val="006F14B1"/>
    <w:rsid w:val="00701EAC"/>
    <w:rsid w:val="00707E81"/>
    <w:rsid w:val="007176FC"/>
    <w:rsid w:val="00721A09"/>
    <w:rsid w:val="00730516"/>
    <w:rsid w:val="00731E14"/>
    <w:rsid w:val="00746507"/>
    <w:rsid w:val="00751D46"/>
    <w:rsid w:val="007557A7"/>
    <w:rsid w:val="00761C46"/>
    <w:rsid w:val="0078026D"/>
    <w:rsid w:val="00780C3D"/>
    <w:rsid w:val="00793D04"/>
    <w:rsid w:val="007A33A4"/>
    <w:rsid w:val="007A5A21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63B40"/>
    <w:rsid w:val="00880FCE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850E6"/>
    <w:rsid w:val="00A859B5"/>
    <w:rsid w:val="00A860EE"/>
    <w:rsid w:val="00AA483F"/>
    <w:rsid w:val="00AB05CA"/>
    <w:rsid w:val="00AB47CF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16EC2"/>
    <w:rsid w:val="00B256D4"/>
    <w:rsid w:val="00B335AE"/>
    <w:rsid w:val="00B3452C"/>
    <w:rsid w:val="00B4243D"/>
    <w:rsid w:val="00B42677"/>
    <w:rsid w:val="00B53DD1"/>
    <w:rsid w:val="00B70C04"/>
    <w:rsid w:val="00B7627E"/>
    <w:rsid w:val="00B92061"/>
    <w:rsid w:val="00BA1EBE"/>
    <w:rsid w:val="00BD01CC"/>
    <w:rsid w:val="00BD2E04"/>
    <w:rsid w:val="00BD5DF9"/>
    <w:rsid w:val="00BD62F5"/>
    <w:rsid w:val="00BD6979"/>
    <w:rsid w:val="00BE4049"/>
    <w:rsid w:val="00BF4A61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1C1D"/>
    <w:rsid w:val="00D745E4"/>
    <w:rsid w:val="00D822B6"/>
    <w:rsid w:val="00D84968"/>
    <w:rsid w:val="00D96B7A"/>
    <w:rsid w:val="00D9766E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6AA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B9EA3-AB8D-4D64-ACEA-00548117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217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16</cp:revision>
  <cp:lastPrinted>2022-06-06T20:26:00Z</cp:lastPrinted>
  <dcterms:created xsi:type="dcterms:W3CDTF">2021-01-25T19:48:00Z</dcterms:created>
  <dcterms:modified xsi:type="dcterms:W3CDTF">2022-07-23T12:10:00Z</dcterms:modified>
</cp:coreProperties>
</file>