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DB" w:rsidRPr="00EB1C5F" w:rsidRDefault="00EC21DB" w:rsidP="00D822B6">
      <w:pPr>
        <w:ind w:right="18"/>
        <w:jc w:val="center"/>
        <w:rPr>
          <w:rFonts w:cs="Arial"/>
          <w:b/>
          <w:caps/>
          <w:szCs w:val="24"/>
          <w:u w:val="single"/>
        </w:rPr>
      </w:pPr>
      <w:r w:rsidRPr="00EB1C5F">
        <w:rPr>
          <w:rFonts w:cs="Arial"/>
          <w:b/>
          <w:caps/>
          <w:szCs w:val="24"/>
          <w:u w:val="single"/>
        </w:rPr>
        <w:t xml:space="preserve">TERMO DE </w:t>
      </w:r>
      <w:r w:rsidR="00567CC9" w:rsidRPr="00EB1C5F">
        <w:rPr>
          <w:rFonts w:cs="Arial"/>
          <w:b/>
          <w:caps/>
          <w:szCs w:val="24"/>
          <w:u w:val="single"/>
        </w:rPr>
        <w:t>INEXIGIBILIDADE</w:t>
      </w:r>
      <w:r w:rsidR="00721A09" w:rsidRPr="00EB1C5F">
        <w:rPr>
          <w:rFonts w:cs="Arial"/>
          <w:b/>
          <w:caps/>
          <w:szCs w:val="24"/>
          <w:u w:val="single"/>
        </w:rPr>
        <w:t xml:space="preserve"> -</w:t>
      </w:r>
      <w:r w:rsidRPr="00EB1C5F">
        <w:rPr>
          <w:rFonts w:cs="Arial"/>
          <w:b/>
          <w:caps/>
          <w:szCs w:val="24"/>
          <w:u w:val="single"/>
        </w:rPr>
        <w:t xml:space="preserve"> LICITAÇÃ</w:t>
      </w:r>
      <w:r w:rsidR="00FE0529" w:rsidRPr="00EB1C5F">
        <w:rPr>
          <w:rFonts w:cs="Arial"/>
          <w:b/>
          <w:caps/>
          <w:szCs w:val="24"/>
          <w:u w:val="single"/>
        </w:rPr>
        <w:t xml:space="preserve">o </w:t>
      </w:r>
      <w:r w:rsidR="00567CC9" w:rsidRPr="00EB1C5F">
        <w:rPr>
          <w:rFonts w:cs="Arial"/>
          <w:b/>
          <w:caps/>
          <w:szCs w:val="24"/>
          <w:u w:val="single"/>
        </w:rPr>
        <w:t>-</w:t>
      </w:r>
      <w:r w:rsidR="00FE0529" w:rsidRPr="00EB1C5F">
        <w:rPr>
          <w:rFonts w:cs="Arial"/>
          <w:b/>
          <w:caps/>
          <w:szCs w:val="24"/>
          <w:u w:val="single"/>
        </w:rPr>
        <w:t xml:space="preserve"> nº</w:t>
      </w:r>
      <w:r w:rsidR="00BD01CC" w:rsidRPr="00EB1C5F">
        <w:rPr>
          <w:rFonts w:cs="Arial"/>
          <w:b/>
          <w:caps/>
          <w:szCs w:val="24"/>
          <w:u w:val="single"/>
        </w:rPr>
        <w:t xml:space="preserve"> </w:t>
      </w:r>
      <w:r w:rsidR="00EB1C5F" w:rsidRPr="00EB1C5F">
        <w:rPr>
          <w:rFonts w:cs="Arial"/>
          <w:b/>
          <w:caps/>
          <w:szCs w:val="24"/>
          <w:u w:val="single"/>
        </w:rPr>
        <w:t>101</w:t>
      </w:r>
      <w:r w:rsidR="00D20C26" w:rsidRPr="00EB1C5F">
        <w:rPr>
          <w:rFonts w:cs="Arial"/>
          <w:b/>
          <w:caps/>
          <w:szCs w:val="24"/>
          <w:u w:val="single"/>
        </w:rPr>
        <w:t>/2022</w:t>
      </w:r>
    </w:p>
    <w:p w:rsidR="00FE0529" w:rsidRPr="00EB1C5F" w:rsidRDefault="00FE0529" w:rsidP="00EC21DB">
      <w:pPr>
        <w:ind w:right="18"/>
        <w:jc w:val="center"/>
        <w:rPr>
          <w:rFonts w:cs="Arial"/>
          <w:b/>
          <w:bCs/>
          <w:i/>
          <w:szCs w:val="24"/>
        </w:rPr>
      </w:pPr>
    </w:p>
    <w:p w:rsidR="00EC21DB" w:rsidRPr="00EB1C5F" w:rsidRDefault="00FE0529" w:rsidP="00EC21DB">
      <w:pPr>
        <w:ind w:right="18"/>
        <w:jc w:val="both"/>
        <w:rPr>
          <w:rFonts w:cs="Arial"/>
          <w:b/>
          <w:bCs/>
          <w:szCs w:val="24"/>
        </w:rPr>
      </w:pPr>
      <w:r w:rsidRPr="00EB1C5F">
        <w:rPr>
          <w:rFonts w:cs="Arial"/>
          <w:b/>
          <w:bCs/>
          <w:szCs w:val="24"/>
        </w:rPr>
        <w:t xml:space="preserve">Processo: </w:t>
      </w:r>
      <w:r w:rsidR="00EB1C5F" w:rsidRPr="00EB1C5F">
        <w:rPr>
          <w:rFonts w:cs="Arial"/>
          <w:b/>
          <w:bCs/>
          <w:szCs w:val="24"/>
        </w:rPr>
        <w:t>113</w:t>
      </w:r>
      <w:r w:rsidR="00D20C26" w:rsidRPr="00EB1C5F">
        <w:rPr>
          <w:rFonts w:cs="Arial"/>
          <w:b/>
          <w:bCs/>
          <w:szCs w:val="24"/>
        </w:rPr>
        <w:t>-2022</w:t>
      </w:r>
    </w:p>
    <w:p w:rsidR="00FE0529" w:rsidRPr="00EB1C5F" w:rsidRDefault="00FE0529" w:rsidP="00EC21DB">
      <w:pPr>
        <w:ind w:right="18"/>
        <w:jc w:val="both"/>
        <w:rPr>
          <w:rFonts w:cs="Arial"/>
          <w:b/>
          <w:bCs/>
          <w:szCs w:val="24"/>
        </w:rPr>
      </w:pPr>
    </w:p>
    <w:p w:rsidR="00567CC9" w:rsidRPr="00EB1C5F" w:rsidRDefault="00EC21DB" w:rsidP="00BD01CC">
      <w:pPr>
        <w:widowControl w:val="0"/>
        <w:tabs>
          <w:tab w:val="left" w:pos="1986"/>
        </w:tabs>
        <w:jc w:val="both"/>
        <w:rPr>
          <w:rFonts w:cs="Arial"/>
          <w:szCs w:val="24"/>
        </w:rPr>
      </w:pPr>
      <w:r w:rsidRPr="00EB1C5F">
        <w:rPr>
          <w:rFonts w:cs="Arial"/>
          <w:b/>
          <w:bCs/>
          <w:szCs w:val="24"/>
        </w:rPr>
        <w:t>Do Objeto</w:t>
      </w:r>
      <w:r w:rsidR="00CD568E" w:rsidRPr="00EB1C5F">
        <w:rPr>
          <w:rFonts w:cs="Arial"/>
          <w:b/>
          <w:bCs/>
          <w:szCs w:val="24"/>
        </w:rPr>
        <w:t>:</w:t>
      </w:r>
      <w:r w:rsidRPr="00EB1C5F">
        <w:rPr>
          <w:rFonts w:cs="Arial"/>
          <w:szCs w:val="24"/>
        </w:rPr>
        <w:t xml:space="preserve"> </w:t>
      </w:r>
      <w:r w:rsidR="00EB1C5F" w:rsidRPr="00EB1C5F">
        <w:rPr>
          <w:rFonts w:cs="Arial"/>
          <w:szCs w:val="24"/>
        </w:rPr>
        <w:t>Contratação de escritório de advocacia para a prestação de serviços técnicos profissionais especializados de CONSULTORIA.</w:t>
      </w:r>
    </w:p>
    <w:p w:rsidR="00BD01CC" w:rsidRPr="00EB1C5F" w:rsidRDefault="00BD01CC" w:rsidP="00F21631">
      <w:pPr>
        <w:widowControl w:val="0"/>
        <w:tabs>
          <w:tab w:val="left" w:pos="1986"/>
        </w:tabs>
        <w:jc w:val="both"/>
        <w:rPr>
          <w:rFonts w:cs="Arial"/>
          <w:b/>
          <w:szCs w:val="24"/>
        </w:rPr>
      </w:pPr>
    </w:p>
    <w:p w:rsidR="00567CC9" w:rsidRPr="00EB1C5F" w:rsidRDefault="00567CC9" w:rsidP="00F21631">
      <w:pPr>
        <w:widowControl w:val="0"/>
        <w:tabs>
          <w:tab w:val="left" w:pos="1986"/>
        </w:tabs>
        <w:jc w:val="both"/>
        <w:rPr>
          <w:rFonts w:cs="Arial"/>
          <w:szCs w:val="24"/>
        </w:rPr>
      </w:pPr>
      <w:r w:rsidRPr="00EB1C5F">
        <w:rPr>
          <w:rFonts w:cs="Arial"/>
          <w:b/>
          <w:szCs w:val="24"/>
        </w:rPr>
        <w:t>V</w:t>
      </w:r>
      <w:r w:rsidR="00721A09" w:rsidRPr="00EB1C5F">
        <w:rPr>
          <w:rFonts w:cs="Arial"/>
          <w:b/>
          <w:szCs w:val="24"/>
        </w:rPr>
        <w:t>alor total</w:t>
      </w:r>
      <w:r w:rsidRPr="00EB1C5F">
        <w:rPr>
          <w:rFonts w:cs="Arial"/>
          <w:szCs w:val="24"/>
        </w:rPr>
        <w:t xml:space="preserve">: </w:t>
      </w:r>
      <w:r w:rsidR="00EB1C5F" w:rsidRPr="00EB1C5F">
        <w:rPr>
          <w:rFonts w:cs="Arial"/>
          <w:szCs w:val="24"/>
        </w:rPr>
        <w:t>R$ 3.790,00 (três mil setecentos e noventa reais) mensais.</w:t>
      </w:r>
    </w:p>
    <w:p w:rsidR="008A38A6" w:rsidRPr="00EB1C5F" w:rsidRDefault="008A38A6" w:rsidP="00F21631">
      <w:pPr>
        <w:widowControl w:val="0"/>
        <w:tabs>
          <w:tab w:val="left" w:pos="1986"/>
        </w:tabs>
        <w:jc w:val="both"/>
        <w:rPr>
          <w:rFonts w:cs="Arial"/>
          <w:szCs w:val="24"/>
        </w:rPr>
      </w:pPr>
    </w:p>
    <w:p w:rsidR="005F273C" w:rsidRPr="005F273C" w:rsidRDefault="008A38A6" w:rsidP="00F21631">
      <w:pPr>
        <w:widowControl w:val="0"/>
        <w:tabs>
          <w:tab w:val="left" w:pos="1986"/>
        </w:tabs>
        <w:jc w:val="both"/>
        <w:rPr>
          <w:rFonts w:cs="Arial"/>
          <w:color w:val="000000" w:themeColor="text1"/>
          <w:szCs w:val="24"/>
        </w:rPr>
      </w:pPr>
      <w:r w:rsidRPr="00EB1C5F">
        <w:rPr>
          <w:rFonts w:cs="Arial"/>
          <w:b/>
          <w:szCs w:val="24"/>
        </w:rPr>
        <w:t xml:space="preserve">Dotação </w:t>
      </w:r>
      <w:r w:rsidR="00B7627E" w:rsidRPr="00EB1C5F">
        <w:rPr>
          <w:rFonts w:cs="Arial"/>
          <w:b/>
          <w:szCs w:val="24"/>
        </w:rPr>
        <w:t>Orçamentária:</w:t>
      </w:r>
      <w:r w:rsidRPr="00EB1C5F">
        <w:rPr>
          <w:rFonts w:cs="Arial"/>
          <w:b/>
          <w:szCs w:val="24"/>
        </w:rPr>
        <w:t xml:space="preserve"> </w:t>
      </w:r>
      <w:r w:rsidRPr="005F273C">
        <w:rPr>
          <w:rFonts w:cs="Arial"/>
          <w:color w:val="000000" w:themeColor="text1"/>
          <w:szCs w:val="24"/>
        </w:rPr>
        <w:t xml:space="preserve">Despesa </w:t>
      </w:r>
      <w:r w:rsidR="005F273C" w:rsidRPr="005F273C">
        <w:rPr>
          <w:rFonts w:cs="Arial"/>
          <w:color w:val="000000" w:themeColor="text1"/>
          <w:szCs w:val="24"/>
        </w:rPr>
        <w:t>2197</w:t>
      </w:r>
      <w:r w:rsidRPr="005F273C">
        <w:rPr>
          <w:rFonts w:cs="Arial"/>
          <w:color w:val="000000" w:themeColor="text1"/>
          <w:szCs w:val="24"/>
        </w:rPr>
        <w:t xml:space="preserve"> – </w:t>
      </w:r>
    </w:p>
    <w:p w:rsidR="008A38A6" w:rsidRPr="005F273C" w:rsidRDefault="005F273C" w:rsidP="00F21631">
      <w:pPr>
        <w:widowControl w:val="0"/>
        <w:tabs>
          <w:tab w:val="left" w:pos="1986"/>
        </w:tabs>
        <w:jc w:val="both"/>
        <w:rPr>
          <w:rFonts w:cs="Arial"/>
          <w:color w:val="000000" w:themeColor="text1"/>
          <w:szCs w:val="24"/>
        </w:rPr>
      </w:pPr>
      <w:r w:rsidRPr="005F273C">
        <w:rPr>
          <w:rFonts w:cs="Arial"/>
          <w:color w:val="000000" w:themeColor="text1"/>
          <w:szCs w:val="24"/>
        </w:rPr>
        <w:t xml:space="preserve">                                         0001 Recurso livre.</w:t>
      </w:r>
    </w:p>
    <w:p w:rsidR="00BD01CC" w:rsidRPr="005F273C" w:rsidRDefault="005F273C" w:rsidP="00F21631">
      <w:pPr>
        <w:widowControl w:val="0"/>
        <w:tabs>
          <w:tab w:val="left" w:pos="1986"/>
        </w:tabs>
        <w:jc w:val="both"/>
        <w:rPr>
          <w:rFonts w:cs="Arial"/>
          <w:color w:val="000000" w:themeColor="text1"/>
          <w:szCs w:val="24"/>
        </w:rPr>
      </w:pPr>
      <w:r w:rsidRPr="005F273C">
        <w:rPr>
          <w:rFonts w:cs="Arial"/>
          <w:color w:val="000000" w:themeColor="text1"/>
          <w:szCs w:val="24"/>
        </w:rPr>
        <w:t xml:space="preserve">                                         3.3.90.35.01.00 – Assessoria e Consultoria Técnica ou Jurídica.</w:t>
      </w:r>
    </w:p>
    <w:p w:rsidR="005F273C" w:rsidRPr="00EB1C5F" w:rsidRDefault="005F273C" w:rsidP="00F21631">
      <w:pPr>
        <w:widowControl w:val="0"/>
        <w:tabs>
          <w:tab w:val="left" w:pos="1986"/>
        </w:tabs>
        <w:jc w:val="both"/>
        <w:rPr>
          <w:rFonts w:cs="Arial"/>
          <w:b/>
          <w:szCs w:val="24"/>
        </w:rPr>
      </w:pPr>
    </w:p>
    <w:p w:rsidR="00EB1C5F" w:rsidRPr="00EB1C5F" w:rsidRDefault="00567CC9" w:rsidP="00EB1C5F">
      <w:pPr>
        <w:widowControl w:val="0"/>
        <w:tabs>
          <w:tab w:val="left" w:pos="1986"/>
        </w:tabs>
        <w:jc w:val="both"/>
        <w:rPr>
          <w:rFonts w:cs="Arial"/>
          <w:szCs w:val="24"/>
        </w:rPr>
      </w:pPr>
      <w:r w:rsidRPr="00EB1C5F">
        <w:rPr>
          <w:rFonts w:cs="Arial"/>
          <w:b/>
          <w:szCs w:val="24"/>
        </w:rPr>
        <w:t>F</w:t>
      </w:r>
      <w:r w:rsidR="00721A09" w:rsidRPr="00EB1C5F">
        <w:rPr>
          <w:rFonts w:cs="Arial"/>
          <w:b/>
          <w:szCs w:val="24"/>
        </w:rPr>
        <w:t>undamento legal</w:t>
      </w:r>
      <w:r w:rsidRPr="00EB1C5F">
        <w:rPr>
          <w:rFonts w:cs="Arial"/>
          <w:szCs w:val="24"/>
        </w:rPr>
        <w:t>:</w:t>
      </w:r>
      <w:r w:rsidR="00BD01CC" w:rsidRPr="00EB1C5F">
        <w:rPr>
          <w:rFonts w:cs="Arial"/>
          <w:szCs w:val="24"/>
        </w:rPr>
        <w:t xml:space="preserve"> </w:t>
      </w:r>
      <w:r w:rsidR="00EB1C5F" w:rsidRPr="00EB1C5F">
        <w:rPr>
          <w:rFonts w:cs="Arial"/>
          <w:szCs w:val="24"/>
        </w:rPr>
        <w:t xml:space="preserve">Fundamento: Lei nº 8.666/93, art. 25, inc. </w:t>
      </w:r>
      <w:r w:rsidR="00EB1C5F" w:rsidRPr="00EB1C5F">
        <w:rPr>
          <w:rFonts w:cs="Arial"/>
          <w:szCs w:val="24"/>
          <w:lang w:val="en-US"/>
        </w:rPr>
        <w:t xml:space="preserve">II e § 1º, c/c art. 13, </w:t>
      </w:r>
      <w:proofErr w:type="spellStart"/>
      <w:r w:rsidR="00EB1C5F" w:rsidRPr="00EB1C5F">
        <w:rPr>
          <w:rFonts w:cs="Arial"/>
          <w:szCs w:val="24"/>
          <w:lang w:val="en-US"/>
        </w:rPr>
        <w:t>inc.</w:t>
      </w:r>
      <w:proofErr w:type="spellEnd"/>
      <w:r w:rsidR="00EB1C5F" w:rsidRPr="00EB1C5F">
        <w:rPr>
          <w:rFonts w:cs="Arial"/>
          <w:szCs w:val="24"/>
          <w:lang w:val="en-US"/>
        </w:rPr>
        <w:t xml:space="preserve"> </w:t>
      </w:r>
      <w:r w:rsidR="00EB1C5F" w:rsidRPr="00EB1C5F">
        <w:rPr>
          <w:rFonts w:cs="Arial"/>
          <w:szCs w:val="24"/>
        </w:rPr>
        <w:t>III.</w:t>
      </w:r>
    </w:p>
    <w:p w:rsidR="00EB1C5F" w:rsidRPr="00EB1C5F" w:rsidRDefault="00EB1C5F" w:rsidP="00B92061">
      <w:pPr>
        <w:widowControl w:val="0"/>
        <w:tabs>
          <w:tab w:val="left" w:pos="1986"/>
        </w:tabs>
        <w:ind w:firstLine="567"/>
        <w:jc w:val="both"/>
        <w:rPr>
          <w:rFonts w:cs="Arial"/>
          <w:szCs w:val="24"/>
        </w:rPr>
      </w:pPr>
    </w:p>
    <w:p w:rsidR="00BD01CC" w:rsidRPr="00EB1C5F" w:rsidRDefault="00EC21DB" w:rsidP="00EC21DB">
      <w:pPr>
        <w:ind w:right="18"/>
        <w:jc w:val="both"/>
        <w:rPr>
          <w:rFonts w:cs="Arial"/>
          <w:bCs/>
          <w:szCs w:val="24"/>
        </w:rPr>
      </w:pPr>
      <w:r w:rsidRPr="00EB1C5F">
        <w:rPr>
          <w:rFonts w:cs="Arial"/>
          <w:b/>
          <w:bCs/>
          <w:szCs w:val="24"/>
        </w:rPr>
        <w:t>Do Contratado:</w:t>
      </w:r>
      <w:r w:rsidRPr="00EB1C5F">
        <w:rPr>
          <w:rFonts w:cs="Arial"/>
          <w:bCs/>
          <w:szCs w:val="24"/>
        </w:rPr>
        <w:t xml:space="preserve"> </w:t>
      </w:r>
      <w:r w:rsidR="00EB1C5F" w:rsidRPr="00EB1C5F">
        <w:rPr>
          <w:rFonts w:cs="Arial"/>
          <w:szCs w:val="24"/>
        </w:rPr>
        <w:t>BORBA</w:t>
      </w:r>
      <w:proofErr w:type="gramStart"/>
      <w:r w:rsidR="00EB1C5F" w:rsidRPr="00EB1C5F">
        <w:rPr>
          <w:rFonts w:cs="Arial"/>
          <w:szCs w:val="24"/>
        </w:rPr>
        <w:t>, PAUSE</w:t>
      </w:r>
      <w:proofErr w:type="gramEnd"/>
      <w:r w:rsidR="00EB1C5F" w:rsidRPr="00EB1C5F">
        <w:rPr>
          <w:rFonts w:cs="Arial"/>
          <w:szCs w:val="24"/>
        </w:rPr>
        <w:t xml:space="preserve"> &amp; PERIN – ADVOGADOS S/S, sociedade de advogados inscrita na Ordem dos Advogados do Brasil, Seccional do Rio Grande do Sul, sob n.º 7.512, e no CNPJ n.º 92.885.888/0001 – 05, com sede em Porto Alegre – RS, na Av. Pernambuco, n.º 1001, Bairro Navegantes, nova natureza jurídica de Delegações de Prefeituras Municipais Ltda.</w:t>
      </w:r>
    </w:p>
    <w:p w:rsidR="00EB1C5F" w:rsidRPr="00EB1C5F" w:rsidRDefault="00EB1C5F" w:rsidP="00EC21DB">
      <w:pPr>
        <w:ind w:right="18"/>
        <w:jc w:val="both"/>
        <w:rPr>
          <w:rFonts w:cs="Arial"/>
          <w:b/>
          <w:bCs/>
          <w:szCs w:val="24"/>
        </w:rPr>
      </w:pPr>
    </w:p>
    <w:p w:rsidR="00B16EC2" w:rsidRPr="00EB1C5F" w:rsidRDefault="00721A09" w:rsidP="00EC21DB">
      <w:pPr>
        <w:ind w:right="18"/>
        <w:jc w:val="both"/>
        <w:rPr>
          <w:rFonts w:cs="Arial"/>
          <w:bCs/>
          <w:szCs w:val="24"/>
        </w:rPr>
      </w:pPr>
      <w:r w:rsidRPr="00EB1C5F">
        <w:rPr>
          <w:rFonts w:cs="Arial"/>
          <w:b/>
          <w:bCs/>
          <w:szCs w:val="24"/>
        </w:rPr>
        <w:t>Razão da escolha</w:t>
      </w:r>
      <w:r w:rsidRPr="00EB1C5F">
        <w:rPr>
          <w:rFonts w:cs="Arial"/>
          <w:bCs/>
          <w:szCs w:val="24"/>
        </w:rPr>
        <w:t>:</w:t>
      </w:r>
      <w:r w:rsidR="00B16EC2" w:rsidRPr="00EB1C5F">
        <w:rPr>
          <w:rFonts w:cs="Arial"/>
          <w:bCs/>
          <w:szCs w:val="24"/>
        </w:rPr>
        <w:t xml:space="preserve"> Inviabilidade de competição.</w:t>
      </w:r>
    </w:p>
    <w:p w:rsidR="00B16EC2" w:rsidRPr="00EB1C5F" w:rsidRDefault="00B16EC2" w:rsidP="00EC21DB">
      <w:pPr>
        <w:ind w:right="18"/>
        <w:jc w:val="both"/>
        <w:rPr>
          <w:rFonts w:cs="Arial"/>
          <w:bCs/>
          <w:szCs w:val="24"/>
        </w:rPr>
      </w:pPr>
    </w:p>
    <w:p w:rsidR="00B335AE" w:rsidRPr="00EB1C5F" w:rsidRDefault="00721A09" w:rsidP="00863B40">
      <w:pPr>
        <w:ind w:right="18"/>
        <w:jc w:val="both"/>
        <w:rPr>
          <w:rFonts w:cs="Arial"/>
          <w:bCs/>
          <w:szCs w:val="24"/>
        </w:rPr>
      </w:pPr>
      <w:r w:rsidRPr="00EB1C5F">
        <w:rPr>
          <w:rFonts w:cs="Arial"/>
          <w:b/>
          <w:bCs/>
          <w:szCs w:val="24"/>
        </w:rPr>
        <w:t>Justificativa do preço:</w:t>
      </w:r>
      <w:r w:rsidRPr="00EB1C5F">
        <w:rPr>
          <w:rFonts w:cs="Arial"/>
          <w:bCs/>
          <w:szCs w:val="24"/>
        </w:rPr>
        <w:t xml:space="preserve"> </w:t>
      </w:r>
      <w:proofErr w:type="gramStart"/>
      <w:r w:rsidR="00B16EC2" w:rsidRPr="00EB1C5F">
        <w:rPr>
          <w:rFonts w:cs="Arial"/>
          <w:bCs/>
          <w:szCs w:val="24"/>
        </w:rPr>
        <w:t>Para efeito de verificar a razoabilidade do valor a ser desembolsado pela Administração Pública e definir sobr</w:t>
      </w:r>
      <w:r w:rsidR="005F273C">
        <w:rPr>
          <w:rFonts w:cs="Arial"/>
          <w:bCs/>
          <w:szCs w:val="24"/>
        </w:rPr>
        <w:t>e</w:t>
      </w:r>
      <w:bookmarkStart w:id="0" w:name="_GoBack"/>
      <w:bookmarkEnd w:id="0"/>
      <w:r w:rsidR="00B16EC2" w:rsidRPr="00EB1C5F">
        <w:rPr>
          <w:rFonts w:cs="Arial"/>
          <w:bCs/>
          <w:szCs w:val="24"/>
        </w:rPr>
        <w:t xml:space="preserve"> a validade da contratação direta, por inexigibilidade de licitação </w:t>
      </w:r>
      <w:r w:rsidR="00EB1C5F" w:rsidRPr="00EB1C5F">
        <w:rPr>
          <w:rFonts w:cs="Arial"/>
          <w:bCs/>
          <w:szCs w:val="24"/>
        </w:rPr>
        <w:t>foram anexadas ao processo notas fiscais de prestação de serviços emitidas por outros municípios de mesmo porte, pela empresa a ser contratada e também propostas apresentadas pela empresa para outros municípios</w:t>
      </w:r>
      <w:r w:rsidR="00B16EC2" w:rsidRPr="00EB1C5F">
        <w:rPr>
          <w:rFonts w:cs="Arial"/>
          <w:bCs/>
          <w:szCs w:val="24"/>
        </w:rPr>
        <w:t xml:space="preserve">, </w:t>
      </w:r>
      <w:r w:rsidR="00EB1C5F" w:rsidRPr="00EB1C5F">
        <w:rPr>
          <w:rFonts w:cs="Arial"/>
          <w:bCs/>
          <w:szCs w:val="24"/>
        </w:rPr>
        <w:t>comprovando assim estar</w:t>
      </w:r>
      <w:r w:rsidR="00B16EC2" w:rsidRPr="00EB1C5F">
        <w:rPr>
          <w:rFonts w:cs="Arial"/>
          <w:bCs/>
          <w:szCs w:val="24"/>
        </w:rPr>
        <w:t xml:space="preserve"> compatível com</w:t>
      </w:r>
      <w:r w:rsidR="00EB1C5F" w:rsidRPr="00EB1C5F">
        <w:rPr>
          <w:rFonts w:cs="Arial"/>
          <w:bCs/>
          <w:szCs w:val="24"/>
        </w:rPr>
        <w:t xml:space="preserve"> valor de mercado.</w:t>
      </w:r>
      <w:proofErr w:type="gramEnd"/>
      <w:r w:rsidR="00EB1C5F" w:rsidRPr="00EB1C5F">
        <w:rPr>
          <w:rFonts w:cs="Arial"/>
          <w:bCs/>
          <w:szCs w:val="24"/>
        </w:rPr>
        <w:t xml:space="preserve"> </w:t>
      </w:r>
    </w:p>
    <w:p w:rsidR="00EB1C5F" w:rsidRPr="00EB1C5F" w:rsidRDefault="00EB1C5F" w:rsidP="00863B40">
      <w:pPr>
        <w:ind w:left="5245" w:right="18"/>
        <w:rPr>
          <w:rFonts w:cs="Arial"/>
          <w:bCs/>
          <w:szCs w:val="24"/>
        </w:rPr>
      </w:pPr>
    </w:p>
    <w:p w:rsidR="00EB1C5F" w:rsidRDefault="00EB1C5F" w:rsidP="00863B40">
      <w:pPr>
        <w:ind w:left="5245" w:right="18"/>
        <w:rPr>
          <w:rFonts w:cs="Arial"/>
          <w:bCs/>
          <w:szCs w:val="24"/>
        </w:rPr>
      </w:pPr>
    </w:p>
    <w:p w:rsidR="00EB1C5F" w:rsidRPr="00EB1C5F" w:rsidRDefault="00EB1C5F" w:rsidP="00863B40">
      <w:pPr>
        <w:ind w:left="5245" w:right="18"/>
        <w:rPr>
          <w:rFonts w:cs="Arial"/>
          <w:bCs/>
          <w:szCs w:val="24"/>
        </w:rPr>
      </w:pPr>
    </w:p>
    <w:p w:rsidR="00B42677" w:rsidRPr="00EB1C5F" w:rsidRDefault="00403F98" w:rsidP="00863B40">
      <w:pPr>
        <w:ind w:left="5245" w:right="18"/>
        <w:rPr>
          <w:rFonts w:cs="Arial"/>
          <w:bCs/>
          <w:szCs w:val="24"/>
        </w:rPr>
      </w:pPr>
      <w:r w:rsidRPr="00EB1C5F">
        <w:rPr>
          <w:rFonts w:cs="Arial"/>
          <w:bCs/>
          <w:szCs w:val="24"/>
        </w:rPr>
        <w:t>Pinheiro Machado, RS,</w:t>
      </w:r>
      <w:r w:rsidR="00D20C26" w:rsidRPr="00EB1C5F">
        <w:rPr>
          <w:rFonts w:cs="Arial"/>
          <w:bCs/>
          <w:szCs w:val="24"/>
        </w:rPr>
        <w:t xml:space="preserve"> </w:t>
      </w:r>
      <w:r w:rsidR="00EB1C5F" w:rsidRPr="00EB1C5F">
        <w:rPr>
          <w:rFonts w:cs="Arial"/>
          <w:bCs/>
          <w:szCs w:val="24"/>
        </w:rPr>
        <w:t>06 de maio</w:t>
      </w:r>
      <w:r w:rsidR="00863B40" w:rsidRPr="00EB1C5F">
        <w:rPr>
          <w:rFonts w:cs="Arial"/>
          <w:bCs/>
          <w:szCs w:val="24"/>
        </w:rPr>
        <w:t xml:space="preserve"> 202</w:t>
      </w:r>
      <w:r w:rsidR="00EB1C5F" w:rsidRPr="00EB1C5F">
        <w:rPr>
          <w:rFonts w:cs="Arial"/>
          <w:bCs/>
          <w:szCs w:val="24"/>
        </w:rPr>
        <w:t>2.</w:t>
      </w:r>
    </w:p>
    <w:p w:rsidR="00B42677" w:rsidRPr="00EB1C5F" w:rsidRDefault="00B42677" w:rsidP="003B034D">
      <w:pPr>
        <w:ind w:left="5245" w:right="18"/>
        <w:jc w:val="center"/>
        <w:rPr>
          <w:rFonts w:cs="Arial"/>
          <w:bCs/>
          <w:szCs w:val="24"/>
        </w:rPr>
      </w:pPr>
    </w:p>
    <w:p w:rsidR="00B42677" w:rsidRPr="00EB1C5F" w:rsidRDefault="00B42677" w:rsidP="003B034D">
      <w:pPr>
        <w:ind w:left="5245" w:right="18"/>
        <w:jc w:val="center"/>
        <w:rPr>
          <w:rFonts w:cs="Arial"/>
          <w:bCs/>
          <w:szCs w:val="24"/>
        </w:rPr>
      </w:pPr>
    </w:p>
    <w:p w:rsidR="00EC21DB" w:rsidRPr="00EB1C5F" w:rsidRDefault="00EC21DB" w:rsidP="003B034D">
      <w:pPr>
        <w:ind w:left="5245" w:right="18"/>
        <w:jc w:val="center"/>
        <w:rPr>
          <w:rFonts w:cs="Arial"/>
          <w:bCs/>
          <w:szCs w:val="24"/>
        </w:rPr>
      </w:pPr>
    </w:p>
    <w:p w:rsidR="00F27A9F" w:rsidRPr="00EB1C5F" w:rsidRDefault="00F27A9F" w:rsidP="003B034D">
      <w:pPr>
        <w:ind w:left="5245" w:right="18"/>
        <w:jc w:val="center"/>
        <w:rPr>
          <w:rFonts w:cs="Arial"/>
          <w:b/>
          <w:bCs/>
          <w:szCs w:val="24"/>
        </w:rPr>
      </w:pPr>
    </w:p>
    <w:p w:rsidR="006B4EB8" w:rsidRPr="00EB1C5F" w:rsidRDefault="006B4EB8" w:rsidP="003B034D">
      <w:pPr>
        <w:ind w:left="5245" w:right="18"/>
        <w:jc w:val="center"/>
        <w:rPr>
          <w:rFonts w:cs="Arial"/>
          <w:b/>
          <w:bCs/>
          <w:szCs w:val="24"/>
        </w:rPr>
      </w:pPr>
    </w:p>
    <w:p w:rsidR="008A38A6" w:rsidRPr="00EB1C5F" w:rsidRDefault="008A38A6" w:rsidP="008A38A6">
      <w:pPr>
        <w:jc w:val="both"/>
        <w:rPr>
          <w:rFonts w:cs="Arial"/>
          <w:szCs w:val="24"/>
        </w:rPr>
      </w:pPr>
      <w:r w:rsidRPr="00EB1C5F">
        <w:rPr>
          <w:rFonts w:cs="Arial"/>
          <w:szCs w:val="24"/>
        </w:rPr>
        <w:t xml:space="preserve">Marcelo </w:t>
      </w:r>
      <w:proofErr w:type="spellStart"/>
      <w:r w:rsidRPr="00EB1C5F">
        <w:rPr>
          <w:rFonts w:cs="Arial"/>
          <w:szCs w:val="24"/>
        </w:rPr>
        <w:t>Mesko</w:t>
      </w:r>
      <w:proofErr w:type="spellEnd"/>
      <w:r w:rsidRPr="00EB1C5F">
        <w:rPr>
          <w:rFonts w:cs="Arial"/>
          <w:szCs w:val="24"/>
        </w:rPr>
        <w:t xml:space="preserve"> Rosa</w:t>
      </w:r>
      <w:r w:rsidRPr="00EB1C5F">
        <w:rPr>
          <w:rFonts w:cs="Arial"/>
          <w:szCs w:val="24"/>
        </w:rPr>
        <w:tab/>
      </w:r>
      <w:proofErr w:type="gramStart"/>
      <w:r w:rsidR="00EB1C5F">
        <w:rPr>
          <w:rFonts w:cs="Arial"/>
          <w:szCs w:val="24"/>
        </w:rPr>
        <w:t xml:space="preserve">  </w:t>
      </w:r>
      <w:proofErr w:type="gramEnd"/>
      <w:r w:rsidRPr="00EB1C5F">
        <w:rPr>
          <w:rFonts w:cs="Arial"/>
          <w:szCs w:val="24"/>
        </w:rPr>
        <w:t xml:space="preserve">Viviane Madruga Barbosa  </w:t>
      </w:r>
      <w:r w:rsidRPr="00EB1C5F">
        <w:rPr>
          <w:rFonts w:cs="Arial"/>
          <w:szCs w:val="24"/>
        </w:rPr>
        <w:tab/>
      </w:r>
      <w:proofErr w:type="spellStart"/>
      <w:r w:rsidR="00EB1C5F">
        <w:rPr>
          <w:rFonts w:cs="Arial"/>
          <w:szCs w:val="24"/>
        </w:rPr>
        <w:t>G</w:t>
      </w:r>
      <w:r w:rsidR="00EB1C5F" w:rsidRPr="00EB1C5F">
        <w:rPr>
          <w:rFonts w:cs="Arial"/>
          <w:szCs w:val="24"/>
        </w:rPr>
        <w:t>lades</w:t>
      </w:r>
      <w:proofErr w:type="spellEnd"/>
      <w:r w:rsidR="00EB1C5F" w:rsidRPr="00EB1C5F">
        <w:rPr>
          <w:rFonts w:cs="Arial"/>
          <w:szCs w:val="24"/>
        </w:rPr>
        <w:t xml:space="preserve"> Castro de Freitas</w:t>
      </w:r>
    </w:p>
    <w:p w:rsidR="008A38A6" w:rsidRPr="00EB1C5F" w:rsidRDefault="008A38A6" w:rsidP="008A38A6">
      <w:pPr>
        <w:jc w:val="both"/>
        <w:rPr>
          <w:rFonts w:cs="Arial"/>
          <w:szCs w:val="24"/>
        </w:rPr>
      </w:pPr>
      <w:r w:rsidRPr="00EB1C5F">
        <w:rPr>
          <w:rFonts w:cs="Arial"/>
          <w:szCs w:val="24"/>
        </w:rPr>
        <w:t xml:space="preserve">                CPL</w:t>
      </w:r>
      <w:r w:rsidRPr="00EB1C5F">
        <w:rPr>
          <w:rFonts w:cs="Arial"/>
          <w:szCs w:val="24"/>
        </w:rPr>
        <w:tab/>
      </w:r>
      <w:r w:rsidRPr="00EB1C5F">
        <w:rPr>
          <w:rFonts w:cs="Arial"/>
          <w:szCs w:val="24"/>
        </w:rPr>
        <w:tab/>
      </w:r>
      <w:r w:rsidRPr="00EB1C5F">
        <w:rPr>
          <w:rFonts w:cs="Arial"/>
          <w:szCs w:val="24"/>
        </w:rPr>
        <w:tab/>
        <w:t xml:space="preserve">       </w:t>
      </w:r>
      <w:proofErr w:type="spellStart"/>
      <w:r w:rsidRPr="00EB1C5F">
        <w:rPr>
          <w:rFonts w:cs="Arial"/>
          <w:szCs w:val="24"/>
        </w:rPr>
        <w:t>CPL</w:t>
      </w:r>
      <w:proofErr w:type="spellEnd"/>
      <w:r w:rsidRPr="00EB1C5F">
        <w:rPr>
          <w:rFonts w:cs="Arial"/>
          <w:szCs w:val="24"/>
        </w:rPr>
        <w:tab/>
      </w:r>
      <w:r w:rsidRPr="00EB1C5F">
        <w:rPr>
          <w:rFonts w:cs="Arial"/>
          <w:szCs w:val="24"/>
        </w:rPr>
        <w:tab/>
      </w:r>
      <w:r w:rsidRPr="00EB1C5F">
        <w:rPr>
          <w:rFonts w:cs="Arial"/>
          <w:szCs w:val="24"/>
        </w:rPr>
        <w:tab/>
      </w:r>
      <w:r w:rsidRPr="00EB1C5F">
        <w:rPr>
          <w:rFonts w:cs="Arial"/>
          <w:szCs w:val="24"/>
        </w:rPr>
        <w:tab/>
      </w:r>
      <w:proofErr w:type="gramStart"/>
      <w:r w:rsidR="00EB1C5F">
        <w:rPr>
          <w:rFonts w:cs="Arial"/>
          <w:szCs w:val="24"/>
        </w:rPr>
        <w:t xml:space="preserve">  </w:t>
      </w:r>
      <w:proofErr w:type="spellStart"/>
      <w:proofErr w:type="gramEnd"/>
      <w:r w:rsidRPr="00EB1C5F">
        <w:rPr>
          <w:rFonts w:cs="Arial"/>
          <w:szCs w:val="24"/>
        </w:rPr>
        <w:t>CPL</w:t>
      </w:r>
      <w:proofErr w:type="spellEnd"/>
    </w:p>
    <w:p w:rsidR="008A38A6" w:rsidRPr="00EB1C5F" w:rsidRDefault="008A38A6" w:rsidP="008A38A6">
      <w:pPr>
        <w:ind w:right="18"/>
        <w:jc w:val="center"/>
        <w:rPr>
          <w:rFonts w:cs="Arial"/>
          <w:b/>
          <w:bCs/>
          <w:szCs w:val="24"/>
        </w:rPr>
      </w:pPr>
    </w:p>
    <w:p w:rsidR="008A38A6" w:rsidRPr="00EB1C5F" w:rsidRDefault="008A38A6" w:rsidP="008A38A6">
      <w:pPr>
        <w:ind w:right="18"/>
        <w:jc w:val="center"/>
        <w:rPr>
          <w:rFonts w:cs="Arial"/>
          <w:b/>
          <w:bCs/>
          <w:szCs w:val="24"/>
        </w:rPr>
      </w:pPr>
    </w:p>
    <w:p w:rsidR="00EB1C5F" w:rsidRPr="00EB1C5F" w:rsidRDefault="00EB1C5F" w:rsidP="008A38A6">
      <w:pPr>
        <w:ind w:right="18" w:firstLine="708"/>
        <w:jc w:val="center"/>
        <w:rPr>
          <w:rFonts w:cs="Arial"/>
          <w:b/>
          <w:bCs/>
          <w:szCs w:val="24"/>
        </w:rPr>
      </w:pPr>
    </w:p>
    <w:p w:rsidR="00EB1C5F" w:rsidRPr="00EB1C5F" w:rsidRDefault="00EB1C5F" w:rsidP="008A38A6">
      <w:pPr>
        <w:ind w:right="18" w:firstLine="708"/>
        <w:jc w:val="center"/>
        <w:rPr>
          <w:rFonts w:cs="Arial"/>
          <w:b/>
          <w:bCs/>
          <w:szCs w:val="24"/>
        </w:rPr>
      </w:pPr>
    </w:p>
    <w:p w:rsidR="00EB1C5F" w:rsidRPr="00EB1C5F" w:rsidRDefault="00EB1C5F" w:rsidP="008A38A6">
      <w:pPr>
        <w:ind w:right="18" w:firstLine="708"/>
        <w:jc w:val="center"/>
        <w:rPr>
          <w:rFonts w:cs="Arial"/>
          <w:b/>
          <w:bCs/>
          <w:szCs w:val="24"/>
        </w:rPr>
      </w:pPr>
    </w:p>
    <w:p w:rsidR="00EB1C5F" w:rsidRPr="00EB1C5F" w:rsidRDefault="00EB1C5F" w:rsidP="008A38A6">
      <w:pPr>
        <w:ind w:right="18" w:firstLine="708"/>
        <w:jc w:val="center"/>
        <w:rPr>
          <w:rFonts w:cs="Arial"/>
          <w:b/>
          <w:bCs/>
          <w:szCs w:val="24"/>
        </w:rPr>
      </w:pPr>
    </w:p>
    <w:p w:rsidR="00EB1C5F" w:rsidRPr="00EB1C5F" w:rsidRDefault="00EB1C5F" w:rsidP="008A38A6">
      <w:pPr>
        <w:ind w:right="18" w:firstLine="708"/>
        <w:jc w:val="center"/>
        <w:rPr>
          <w:rFonts w:cs="Arial"/>
          <w:b/>
          <w:bCs/>
          <w:szCs w:val="24"/>
        </w:rPr>
      </w:pPr>
    </w:p>
    <w:p w:rsidR="00EB1C5F" w:rsidRPr="00EB1C5F" w:rsidRDefault="00EB1C5F" w:rsidP="008A38A6">
      <w:pPr>
        <w:ind w:right="18" w:firstLine="708"/>
        <w:jc w:val="center"/>
        <w:rPr>
          <w:rFonts w:cs="Arial"/>
          <w:b/>
          <w:bCs/>
          <w:szCs w:val="24"/>
        </w:rPr>
      </w:pPr>
    </w:p>
    <w:p w:rsidR="00EB1C5F" w:rsidRPr="00EB1C5F" w:rsidRDefault="00EB1C5F" w:rsidP="008A38A6">
      <w:pPr>
        <w:ind w:right="18" w:firstLine="708"/>
        <w:jc w:val="center"/>
        <w:rPr>
          <w:rFonts w:cs="Arial"/>
          <w:b/>
          <w:bCs/>
          <w:szCs w:val="24"/>
        </w:rPr>
      </w:pPr>
    </w:p>
    <w:p w:rsidR="00EB1C5F" w:rsidRPr="00EB1C5F" w:rsidRDefault="00EB1C5F" w:rsidP="008A38A6">
      <w:pPr>
        <w:ind w:right="18" w:firstLine="708"/>
        <w:jc w:val="center"/>
        <w:rPr>
          <w:rFonts w:cs="Arial"/>
          <w:b/>
          <w:bCs/>
          <w:szCs w:val="24"/>
        </w:rPr>
      </w:pPr>
    </w:p>
    <w:p w:rsidR="00EB1C5F" w:rsidRPr="00EB1C5F" w:rsidRDefault="00EB1C5F" w:rsidP="008A38A6">
      <w:pPr>
        <w:ind w:right="18" w:firstLine="708"/>
        <w:jc w:val="center"/>
        <w:rPr>
          <w:rFonts w:cs="Arial"/>
          <w:b/>
          <w:bCs/>
          <w:szCs w:val="24"/>
        </w:rPr>
      </w:pPr>
    </w:p>
    <w:p w:rsidR="008A38A6" w:rsidRPr="00EB1C5F" w:rsidRDefault="008A38A6" w:rsidP="008A38A6">
      <w:pPr>
        <w:ind w:right="18" w:firstLine="708"/>
        <w:jc w:val="center"/>
        <w:rPr>
          <w:rFonts w:cs="Arial"/>
          <w:b/>
          <w:bCs/>
          <w:szCs w:val="24"/>
        </w:rPr>
      </w:pPr>
      <w:r w:rsidRPr="00EB1C5F">
        <w:rPr>
          <w:rFonts w:cs="Arial"/>
          <w:b/>
          <w:bCs/>
          <w:szCs w:val="24"/>
        </w:rPr>
        <w:t>ADJUDICAÇÃO</w:t>
      </w:r>
    </w:p>
    <w:p w:rsidR="008A38A6" w:rsidRPr="00EB1C5F" w:rsidRDefault="008A38A6" w:rsidP="00EB1C5F">
      <w:pPr>
        <w:spacing w:line="276" w:lineRule="auto"/>
        <w:ind w:right="18"/>
        <w:jc w:val="both"/>
        <w:rPr>
          <w:rFonts w:cs="Arial"/>
          <w:bCs/>
          <w:szCs w:val="24"/>
        </w:rPr>
      </w:pPr>
    </w:p>
    <w:p w:rsidR="008A38A6" w:rsidRPr="00EB1C5F" w:rsidRDefault="008A38A6" w:rsidP="00EB1C5F">
      <w:pPr>
        <w:spacing w:line="276" w:lineRule="auto"/>
        <w:ind w:right="18"/>
        <w:jc w:val="both"/>
        <w:rPr>
          <w:rFonts w:cs="Arial"/>
          <w:bCs/>
          <w:szCs w:val="24"/>
        </w:rPr>
      </w:pPr>
      <w:r w:rsidRPr="00EB1C5F">
        <w:rPr>
          <w:rFonts w:cs="Arial"/>
          <w:bCs/>
          <w:szCs w:val="24"/>
        </w:rPr>
        <w:t xml:space="preserve">Verificando no parecer da Comissão Permanente de Licitação quanto ao procedimento para </w:t>
      </w:r>
      <w:r w:rsidR="00D9651B">
        <w:rPr>
          <w:rFonts w:cs="Arial"/>
          <w:bCs/>
          <w:szCs w:val="24"/>
        </w:rPr>
        <w:t>contratação</w:t>
      </w:r>
      <w:r w:rsidRPr="00EB1C5F">
        <w:rPr>
          <w:rFonts w:cs="Arial"/>
          <w:bCs/>
          <w:szCs w:val="24"/>
        </w:rPr>
        <w:t xml:space="preserve"> e da PGM quanto </w:t>
      </w:r>
      <w:r w:rsidR="005F273C">
        <w:rPr>
          <w:rFonts w:cs="Arial"/>
          <w:bCs/>
          <w:szCs w:val="24"/>
        </w:rPr>
        <w:t>à</w:t>
      </w:r>
      <w:r w:rsidRPr="00EB1C5F">
        <w:rPr>
          <w:rFonts w:cs="Arial"/>
          <w:bCs/>
          <w:szCs w:val="24"/>
        </w:rPr>
        <w:t xml:space="preserve"> formalidade do processo, visando o atendimento as necessidades do município, aceito a proposta como vantajosa.</w:t>
      </w:r>
    </w:p>
    <w:p w:rsidR="008A38A6" w:rsidRPr="00EB1C5F" w:rsidRDefault="008A38A6" w:rsidP="00EB1C5F">
      <w:pPr>
        <w:spacing w:line="276" w:lineRule="auto"/>
        <w:ind w:right="18"/>
        <w:jc w:val="both"/>
        <w:rPr>
          <w:rFonts w:cs="Arial"/>
          <w:bCs/>
          <w:szCs w:val="24"/>
        </w:rPr>
      </w:pPr>
    </w:p>
    <w:p w:rsidR="008A38A6" w:rsidRPr="00EB1C5F" w:rsidRDefault="008A38A6" w:rsidP="00EB1C5F">
      <w:pPr>
        <w:spacing w:line="276" w:lineRule="auto"/>
        <w:ind w:right="18"/>
        <w:jc w:val="both"/>
        <w:rPr>
          <w:rFonts w:cs="Arial"/>
          <w:bCs/>
          <w:szCs w:val="24"/>
        </w:rPr>
      </w:pPr>
      <w:r w:rsidRPr="00EB1C5F">
        <w:rPr>
          <w:rFonts w:cs="Arial"/>
          <w:bCs/>
          <w:szCs w:val="24"/>
        </w:rPr>
        <w:t>Por tais razões:</w:t>
      </w:r>
    </w:p>
    <w:p w:rsidR="008A38A6" w:rsidRPr="00EB1C5F" w:rsidRDefault="008A38A6" w:rsidP="00EB1C5F">
      <w:pPr>
        <w:spacing w:line="276" w:lineRule="auto"/>
        <w:ind w:right="18"/>
        <w:jc w:val="both"/>
        <w:rPr>
          <w:rFonts w:cs="Arial"/>
          <w:bCs/>
          <w:szCs w:val="24"/>
        </w:rPr>
      </w:pPr>
      <w:r w:rsidRPr="00EB1C5F">
        <w:rPr>
          <w:rFonts w:cs="Arial"/>
          <w:bCs/>
          <w:szCs w:val="24"/>
        </w:rPr>
        <w:t>ADJUDICO a proposta da empresa</w:t>
      </w:r>
      <w:r w:rsidRPr="00EB1C5F">
        <w:rPr>
          <w:rFonts w:cs="Arial"/>
          <w:bCs/>
          <w:color w:val="000000" w:themeColor="text1"/>
          <w:szCs w:val="24"/>
        </w:rPr>
        <w:t>, o</w:t>
      </w:r>
      <w:r w:rsidRPr="00EB1C5F">
        <w:rPr>
          <w:rFonts w:cs="Arial"/>
          <w:bCs/>
          <w:szCs w:val="24"/>
        </w:rPr>
        <w:t xml:space="preserve"> direito de contratar com o Município de Pinheiro Machado, RS.</w:t>
      </w:r>
    </w:p>
    <w:p w:rsidR="008A38A6" w:rsidRPr="00EB1C5F" w:rsidRDefault="008A38A6" w:rsidP="00EB1C5F">
      <w:pPr>
        <w:spacing w:line="276" w:lineRule="auto"/>
        <w:ind w:right="18"/>
        <w:jc w:val="both"/>
        <w:rPr>
          <w:rFonts w:cs="Arial"/>
          <w:bCs/>
          <w:szCs w:val="24"/>
        </w:rPr>
      </w:pPr>
      <w:r w:rsidRPr="00EB1C5F">
        <w:rPr>
          <w:rFonts w:cs="Arial"/>
          <w:bCs/>
          <w:szCs w:val="24"/>
        </w:rPr>
        <w:t xml:space="preserve">Intimem-se os interessados, sendo advertidos a respeito das consequências do não atendimento intempestivo. </w:t>
      </w:r>
    </w:p>
    <w:p w:rsidR="008A38A6" w:rsidRPr="00EB1C5F" w:rsidRDefault="008A38A6" w:rsidP="008A38A6">
      <w:pPr>
        <w:ind w:right="18" w:firstLine="708"/>
        <w:jc w:val="both"/>
        <w:rPr>
          <w:rFonts w:cs="Arial"/>
          <w:bCs/>
          <w:szCs w:val="24"/>
        </w:rPr>
      </w:pPr>
    </w:p>
    <w:p w:rsidR="008A38A6" w:rsidRPr="00EB1C5F" w:rsidRDefault="008A38A6" w:rsidP="008A38A6">
      <w:pPr>
        <w:ind w:right="18"/>
        <w:jc w:val="center"/>
        <w:rPr>
          <w:rFonts w:cs="Arial"/>
          <w:b/>
          <w:bCs/>
          <w:szCs w:val="24"/>
        </w:rPr>
      </w:pPr>
    </w:p>
    <w:p w:rsidR="008A38A6" w:rsidRPr="00EB1C5F" w:rsidRDefault="008A38A6" w:rsidP="008A38A6">
      <w:pPr>
        <w:ind w:right="18"/>
        <w:jc w:val="center"/>
        <w:rPr>
          <w:rFonts w:cs="Arial"/>
          <w:b/>
          <w:bCs/>
          <w:szCs w:val="24"/>
        </w:rPr>
      </w:pPr>
      <w:r w:rsidRPr="00EB1C5F">
        <w:rPr>
          <w:rFonts w:cs="Arial"/>
          <w:b/>
          <w:bCs/>
          <w:szCs w:val="24"/>
        </w:rPr>
        <w:t>HOMOLOGAÇÃO/RATIFICAÇÃO</w:t>
      </w:r>
    </w:p>
    <w:p w:rsidR="008A38A6" w:rsidRPr="00EB1C5F" w:rsidRDefault="008A38A6" w:rsidP="008A38A6">
      <w:pPr>
        <w:ind w:right="18"/>
        <w:jc w:val="both"/>
        <w:rPr>
          <w:rFonts w:cs="Arial"/>
          <w:bCs/>
          <w:szCs w:val="24"/>
        </w:rPr>
      </w:pPr>
    </w:p>
    <w:p w:rsidR="008A38A6" w:rsidRPr="00EB1C5F" w:rsidRDefault="008A38A6" w:rsidP="00EB1C5F">
      <w:pPr>
        <w:spacing w:line="276" w:lineRule="auto"/>
        <w:ind w:right="18"/>
        <w:jc w:val="both"/>
        <w:rPr>
          <w:rFonts w:cs="Arial"/>
          <w:bCs/>
          <w:szCs w:val="24"/>
        </w:rPr>
      </w:pPr>
      <w:r w:rsidRPr="00EB1C5F">
        <w:rPr>
          <w:rFonts w:cs="Arial"/>
          <w:bCs/>
          <w:szCs w:val="24"/>
        </w:rPr>
        <w:t xml:space="preserve">Vistos os autos do Processo Licitatório </w:t>
      </w:r>
      <w:r w:rsidR="00EB1C5F">
        <w:rPr>
          <w:rFonts w:cs="Arial"/>
          <w:bCs/>
          <w:szCs w:val="24"/>
        </w:rPr>
        <w:t>113/2022</w:t>
      </w:r>
      <w:r w:rsidRPr="00EB1C5F">
        <w:rPr>
          <w:rFonts w:cs="Arial"/>
          <w:bCs/>
          <w:szCs w:val="24"/>
        </w:rPr>
        <w:t xml:space="preserve">, DISPENSA DE LICITAÇÃO DL </w:t>
      </w:r>
      <w:r w:rsidR="00EB1C5F">
        <w:rPr>
          <w:rFonts w:cs="Arial"/>
          <w:bCs/>
          <w:szCs w:val="24"/>
        </w:rPr>
        <w:t>101</w:t>
      </w:r>
      <w:r w:rsidR="00D20C26" w:rsidRPr="00EB1C5F">
        <w:rPr>
          <w:rFonts w:cs="Arial"/>
          <w:bCs/>
          <w:szCs w:val="24"/>
        </w:rPr>
        <w:t>/2022</w:t>
      </w:r>
      <w:r w:rsidRPr="00EB1C5F">
        <w:rPr>
          <w:rFonts w:cs="Arial"/>
          <w:bCs/>
          <w:szCs w:val="24"/>
        </w:rPr>
        <w:t>.</w:t>
      </w:r>
    </w:p>
    <w:p w:rsidR="008A38A6" w:rsidRPr="00EB1C5F" w:rsidRDefault="008A38A6" w:rsidP="00EB1C5F">
      <w:pPr>
        <w:spacing w:line="276" w:lineRule="auto"/>
        <w:ind w:right="18"/>
        <w:jc w:val="both"/>
        <w:rPr>
          <w:rFonts w:cs="Arial"/>
          <w:bCs/>
          <w:szCs w:val="24"/>
        </w:rPr>
      </w:pPr>
      <w:r w:rsidRPr="00EB1C5F">
        <w:rPr>
          <w:rFonts w:cs="Arial"/>
          <w:bCs/>
          <w:szCs w:val="24"/>
        </w:rPr>
        <w:t>Concluo pela validade dos atos praticados, por estar em conformidade com a Lei.</w:t>
      </w:r>
    </w:p>
    <w:p w:rsidR="008A38A6" w:rsidRPr="00EB1C5F" w:rsidRDefault="008A38A6" w:rsidP="00EB1C5F">
      <w:pPr>
        <w:spacing w:line="276" w:lineRule="auto"/>
        <w:ind w:right="18"/>
        <w:jc w:val="both"/>
        <w:rPr>
          <w:rFonts w:cs="Arial"/>
          <w:bCs/>
          <w:szCs w:val="24"/>
        </w:rPr>
      </w:pPr>
      <w:r w:rsidRPr="00EB1C5F">
        <w:rPr>
          <w:rFonts w:cs="Arial"/>
          <w:bCs/>
          <w:szCs w:val="24"/>
        </w:rPr>
        <w:t>Homologo a decisão da Comissão Permanente de Licitações</w:t>
      </w:r>
      <w:proofErr w:type="gramStart"/>
      <w:r w:rsidRPr="00EB1C5F">
        <w:rPr>
          <w:rFonts w:cs="Arial"/>
          <w:bCs/>
          <w:szCs w:val="24"/>
        </w:rPr>
        <w:t xml:space="preserve"> pois</w:t>
      </w:r>
      <w:proofErr w:type="gramEnd"/>
      <w:r w:rsidRPr="00EB1C5F">
        <w:rPr>
          <w:rFonts w:cs="Arial"/>
          <w:bCs/>
          <w:szCs w:val="24"/>
        </w:rPr>
        <w:t xml:space="preserve"> a decisão, correta, tem amparo na Lei 8.666/93 e suas al</w:t>
      </w:r>
      <w:r w:rsidR="00EB1C5F">
        <w:rPr>
          <w:rFonts w:cs="Arial"/>
          <w:bCs/>
          <w:szCs w:val="24"/>
        </w:rPr>
        <w:t>terações. Sendo assim, aceito o</w:t>
      </w:r>
      <w:r w:rsidRPr="00EB1C5F">
        <w:rPr>
          <w:rFonts w:cs="Arial"/>
          <w:bCs/>
          <w:szCs w:val="24"/>
        </w:rPr>
        <w:t xml:space="preserve"> valor proposto pel</w:t>
      </w:r>
      <w:r w:rsidR="00EB1C5F">
        <w:rPr>
          <w:rFonts w:cs="Arial"/>
          <w:bCs/>
          <w:szCs w:val="24"/>
        </w:rPr>
        <w:t>a</w:t>
      </w:r>
      <w:r w:rsidRPr="00EB1C5F">
        <w:rPr>
          <w:rFonts w:cs="Arial"/>
          <w:bCs/>
          <w:szCs w:val="24"/>
        </w:rPr>
        <w:t xml:space="preserve"> licitante</w:t>
      </w:r>
      <w:r w:rsidR="00EB1C5F">
        <w:rPr>
          <w:rFonts w:cs="Arial"/>
          <w:bCs/>
          <w:szCs w:val="24"/>
        </w:rPr>
        <w:t>.</w:t>
      </w:r>
    </w:p>
    <w:p w:rsidR="008A38A6" w:rsidRPr="00EB1C5F" w:rsidRDefault="008A38A6" w:rsidP="008A38A6">
      <w:pPr>
        <w:ind w:right="18" w:firstLine="708"/>
        <w:jc w:val="both"/>
        <w:rPr>
          <w:rFonts w:cs="Arial"/>
          <w:bCs/>
          <w:szCs w:val="24"/>
        </w:rPr>
      </w:pPr>
    </w:p>
    <w:p w:rsidR="008A38A6" w:rsidRPr="00EB1C5F" w:rsidRDefault="008A38A6" w:rsidP="008A38A6">
      <w:pPr>
        <w:ind w:right="18" w:firstLine="708"/>
        <w:jc w:val="both"/>
        <w:rPr>
          <w:rFonts w:cs="Arial"/>
          <w:bCs/>
          <w:szCs w:val="24"/>
        </w:rPr>
      </w:pPr>
    </w:p>
    <w:p w:rsidR="008A38A6" w:rsidRPr="00EB1C5F" w:rsidRDefault="008A38A6" w:rsidP="008A38A6">
      <w:pPr>
        <w:ind w:right="18" w:firstLine="708"/>
        <w:jc w:val="both"/>
        <w:rPr>
          <w:rFonts w:cs="Arial"/>
          <w:bCs/>
          <w:szCs w:val="24"/>
        </w:rPr>
      </w:pPr>
    </w:p>
    <w:p w:rsidR="008A38A6" w:rsidRPr="00EB1C5F" w:rsidRDefault="008A38A6" w:rsidP="008A38A6">
      <w:pPr>
        <w:ind w:right="18" w:firstLine="708"/>
        <w:jc w:val="both"/>
        <w:rPr>
          <w:rFonts w:cs="Arial"/>
          <w:bCs/>
          <w:szCs w:val="24"/>
        </w:rPr>
      </w:pPr>
      <w:r w:rsidRPr="00EB1C5F">
        <w:rPr>
          <w:rFonts w:cs="Arial"/>
          <w:bCs/>
          <w:szCs w:val="24"/>
        </w:rPr>
        <w:t xml:space="preserve"> Pinheiro Machado, RS, </w:t>
      </w:r>
      <w:r w:rsidR="00EB1C5F">
        <w:rPr>
          <w:rFonts w:cs="Arial"/>
          <w:bCs/>
          <w:szCs w:val="24"/>
        </w:rPr>
        <w:t xml:space="preserve">06 </w:t>
      </w:r>
      <w:r w:rsidRPr="00EB1C5F">
        <w:rPr>
          <w:rFonts w:cs="Arial"/>
          <w:bCs/>
          <w:szCs w:val="24"/>
        </w:rPr>
        <w:t xml:space="preserve">de </w:t>
      </w:r>
      <w:r w:rsidR="00EB1C5F">
        <w:rPr>
          <w:rFonts w:cs="Arial"/>
          <w:bCs/>
          <w:szCs w:val="24"/>
        </w:rPr>
        <w:t>maio</w:t>
      </w:r>
      <w:r w:rsidRPr="00EB1C5F">
        <w:rPr>
          <w:rFonts w:cs="Arial"/>
          <w:bCs/>
          <w:szCs w:val="24"/>
        </w:rPr>
        <w:t xml:space="preserve"> de 202</w:t>
      </w:r>
      <w:r w:rsidR="00EB1C5F">
        <w:rPr>
          <w:rFonts w:cs="Arial"/>
          <w:bCs/>
          <w:szCs w:val="24"/>
        </w:rPr>
        <w:t>2</w:t>
      </w:r>
      <w:r w:rsidRPr="00EB1C5F">
        <w:rPr>
          <w:rFonts w:cs="Arial"/>
          <w:bCs/>
          <w:szCs w:val="24"/>
        </w:rPr>
        <w:t>.</w:t>
      </w:r>
    </w:p>
    <w:p w:rsidR="008A38A6" w:rsidRPr="00EB1C5F" w:rsidRDefault="008A38A6" w:rsidP="008A38A6">
      <w:pPr>
        <w:ind w:right="18" w:firstLine="708"/>
        <w:jc w:val="both"/>
        <w:rPr>
          <w:rFonts w:cs="Arial"/>
          <w:bCs/>
          <w:szCs w:val="24"/>
        </w:rPr>
      </w:pPr>
    </w:p>
    <w:p w:rsidR="008A38A6" w:rsidRDefault="008A38A6" w:rsidP="008A38A6">
      <w:pPr>
        <w:ind w:right="18" w:firstLine="708"/>
        <w:jc w:val="both"/>
        <w:rPr>
          <w:rFonts w:cs="Arial"/>
          <w:bCs/>
          <w:szCs w:val="24"/>
        </w:rPr>
      </w:pPr>
    </w:p>
    <w:p w:rsidR="005F273C" w:rsidRDefault="005F273C" w:rsidP="008A38A6">
      <w:pPr>
        <w:ind w:right="18" w:firstLine="708"/>
        <w:jc w:val="both"/>
        <w:rPr>
          <w:rFonts w:cs="Arial"/>
          <w:bCs/>
          <w:szCs w:val="24"/>
        </w:rPr>
      </w:pPr>
    </w:p>
    <w:p w:rsidR="005F273C" w:rsidRDefault="005F273C" w:rsidP="008A38A6">
      <w:pPr>
        <w:ind w:right="18" w:firstLine="708"/>
        <w:jc w:val="both"/>
        <w:rPr>
          <w:rFonts w:cs="Arial"/>
          <w:bCs/>
          <w:szCs w:val="24"/>
        </w:rPr>
      </w:pPr>
    </w:p>
    <w:p w:rsidR="005F273C" w:rsidRPr="00EB1C5F" w:rsidRDefault="005F273C" w:rsidP="008A38A6">
      <w:pPr>
        <w:ind w:right="18" w:firstLine="708"/>
        <w:jc w:val="both"/>
        <w:rPr>
          <w:rFonts w:cs="Arial"/>
          <w:bCs/>
          <w:szCs w:val="24"/>
        </w:rPr>
      </w:pPr>
    </w:p>
    <w:p w:rsidR="008A38A6" w:rsidRPr="00EB1C5F" w:rsidRDefault="008A38A6" w:rsidP="008A38A6">
      <w:pPr>
        <w:ind w:right="18" w:firstLine="708"/>
        <w:jc w:val="center"/>
        <w:rPr>
          <w:rFonts w:cs="Arial"/>
          <w:bCs/>
          <w:szCs w:val="24"/>
        </w:rPr>
      </w:pPr>
    </w:p>
    <w:p w:rsidR="008A38A6" w:rsidRPr="00EB1C5F" w:rsidRDefault="008A38A6" w:rsidP="008A38A6">
      <w:pPr>
        <w:ind w:right="18" w:firstLine="708"/>
        <w:jc w:val="center"/>
        <w:rPr>
          <w:rFonts w:cs="Arial"/>
          <w:bCs/>
          <w:szCs w:val="24"/>
        </w:rPr>
      </w:pPr>
      <w:r w:rsidRPr="00EB1C5F">
        <w:rPr>
          <w:rFonts w:cs="Arial"/>
          <w:bCs/>
          <w:szCs w:val="24"/>
        </w:rPr>
        <w:t>RONALDO COSTA MADRUGA</w:t>
      </w:r>
    </w:p>
    <w:p w:rsidR="008A38A6" w:rsidRPr="00EB1C5F" w:rsidRDefault="008A38A6" w:rsidP="008A38A6">
      <w:pPr>
        <w:ind w:right="18" w:firstLine="708"/>
        <w:jc w:val="center"/>
        <w:rPr>
          <w:rFonts w:cs="Arial"/>
          <w:szCs w:val="24"/>
        </w:rPr>
      </w:pPr>
      <w:r w:rsidRPr="00EB1C5F">
        <w:rPr>
          <w:rFonts w:cs="Arial"/>
          <w:bCs/>
          <w:szCs w:val="24"/>
        </w:rPr>
        <w:t>Prefeito Municipal</w:t>
      </w:r>
    </w:p>
    <w:p w:rsidR="008A38A6" w:rsidRPr="00EB1C5F" w:rsidRDefault="008A38A6" w:rsidP="008A38A6">
      <w:pPr>
        <w:ind w:right="18"/>
        <w:jc w:val="center"/>
        <w:rPr>
          <w:rFonts w:cs="Arial"/>
          <w:szCs w:val="24"/>
        </w:rPr>
      </w:pPr>
    </w:p>
    <w:p w:rsidR="00654962" w:rsidRPr="00EB1C5F" w:rsidRDefault="00654962" w:rsidP="008A38A6">
      <w:pPr>
        <w:ind w:left="5245" w:right="18"/>
        <w:jc w:val="center"/>
        <w:rPr>
          <w:rFonts w:cs="Arial"/>
          <w:szCs w:val="24"/>
        </w:rPr>
      </w:pPr>
    </w:p>
    <w:sectPr w:rsidR="00654962" w:rsidRPr="00EB1C5F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CE6" w:rsidRDefault="00D83CE6">
      <w:r>
        <w:separator/>
      </w:r>
    </w:p>
  </w:endnote>
  <w:endnote w:type="continuationSeparator" w:id="0">
    <w:p w:rsidR="00D83CE6" w:rsidRDefault="00D8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CE6" w:rsidRDefault="00D83CE6">
      <w:r>
        <w:separator/>
      </w:r>
    </w:p>
  </w:footnote>
  <w:footnote w:type="continuationSeparator" w:id="0">
    <w:p w:rsidR="00D83CE6" w:rsidRDefault="00D83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77" w:rsidRDefault="00B42677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42677" w:rsidRDefault="00B42677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B42677" w:rsidRDefault="00B42677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B42677" w:rsidRDefault="00B42677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B42677" w:rsidRPr="006C4DF2" w:rsidRDefault="00B42677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37190"/>
    <w:rsid w:val="00043FD0"/>
    <w:rsid w:val="000529E9"/>
    <w:rsid w:val="00071F7B"/>
    <w:rsid w:val="000754AE"/>
    <w:rsid w:val="000974AF"/>
    <w:rsid w:val="000E62D2"/>
    <w:rsid w:val="000F0B84"/>
    <w:rsid w:val="000F5BDE"/>
    <w:rsid w:val="00102ECF"/>
    <w:rsid w:val="00116B16"/>
    <w:rsid w:val="0012037D"/>
    <w:rsid w:val="001437ED"/>
    <w:rsid w:val="0015759E"/>
    <w:rsid w:val="001C0FC4"/>
    <w:rsid w:val="001F2856"/>
    <w:rsid w:val="002652E7"/>
    <w:rsid w:val="002736D8"/>
    <w:rsid w:val="002800D6"/>
    <w:rsid w:val="00294CAA"/>
    <w:rsid w:val="00294EFA"/>
    <w:rsid w:val="002B1886"/>
    <w:rsid w:val="002C3939"/>
    <w:rsid w:val="002F6624"/>
    <w:rsid w:val="003001F6"/>
    <w:rsid w:val="003050B9"/>
    <w:rsid w:val="00320CB2"/>
    <w:rsid w:val="0033361C"/>
    <w:rsid w:val="0035001A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30E77"/>
    <w:rsid w:val="00551AB0"/>
    <w:rsid w:val="0056283E"/>
    <w:rsid w:val="00567CC9"/>
    <w:rsid w:val="00571D61"/>
    <w:rsid w:val="0058024D"/>
    <w:rsid w:val="00592383"/>
    <w:rsid w:val="005A3304"/>
    <w:rsid w:val="005D10BF"/>
    <w:rsid w:val="005F273C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1582"/>
    <w:rsid w:val="006B4EB8"/>
    <w:rsid w:val="006B767F"/>
    <w:rsid w:val="006C1A9E"/>
    <w:rsid w:val="006E034E"/>
    <w:rsid w:val="006F14B1"/>
    <w:rsid w:val="00701EAC"/>
    <w:rsid w:val="00707E81"/>
    <w:rsid w:val="007176FC"/>
    <w:rsid w:val="00721A09"/>
    <w:rsid w:val="00731E14"/>
    <w:rsid w:val="00746507"/>
    <w:rsid w:val="00751D46"/>
    <w:rsid w:val="007557A7"/>
    <w:rsid w:val="00761C46"/>
    <w:rsid w:val="0078026D"/>
    <w:rsid w:val="00780C3D"/>
    <w:rsid w:val="007A33A4"/>
    <w:rsid w:val="007A70D0"/>
    <w:rsid w:val="007B117F"/>
    <w:rsid w:val="007B51E2"/>
    <w:rsid w:val="007C0C23"/>
    <w:rsid w:val="007C7D5F"/>
    <w:rsid w:val="007F2981"/>
    <w:rsid w:val="007F4E93"/>
    <w:rsid w:val="00804D11"/>
    <w:rsid w:val="00815BF4"/>
    <w:rsid w:val="00820FED"/>
    <w:rsid w:val="00832B28"/>
    <w:rsid w:val="00863B40"/>
    <w:rsid w:val="00880FCE"/>
    <w:rsid w:val="008963D7"/>
    <w:rsid w:val="008A38A6"/>
    <w:rsid w:val="008A600E"/>
    <w:rsid w:val="008B46CF"/>
    <w:rsid w:val="008E7AAB"/>
    <w:rsid w:val="008F2633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850E6"/>
    <w:rsid w:val="00A859B5"/>
    <w:rsid w:val="00A860EE"/>
    <w:rsid w:val="00AA483F"/>
    <w:rsid w:val="00AB05CA"/>
    <w:rsid w:val="00AD2599"/>
    <w:rsid w:val="00AE23B4"/>
    <w:rsid w:val="00AE661B"/>
    <w:rsid w:val="00AF2845"/>
    <w:rsid w:val="00AF36BA"/>
    <w:rsid w:val="00AF5811"/>
    <w:rsid w:val="00B128B4"/>
    <w:rsid w:val="00B13838"/>
    <w:rsid w:val="00B13D4F"/>
    <w:rsid w:val="00B16EC2"/>
    <w:rsid w:val="00B256D4"/>
    <w:rsid w:val="00B335AE"/>
    <w:rsid w:val="00B3452C"/>
    <w:rsid w:val="00B4243D"/>
    <w:rsid w:val="00B42677"/>
    <w:rsid w:val="00B53DD1"/>
    <w:rsid w:val="00B70C04"/>
    <w:rsid w:val="00B738BC"/>
    <w:rsid w:val="00B7627E"/>
    <w:rsid w:val="00B92061"/>
    <w:rsid w:val="00BA1EBE"/>
    <w:rsid w:val="00BD01CC"/>
    <w:rsid w:val="00BD1777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0C26"/>
    <w:rsid w:val="00D26150"/>
    <w:rsid w:val="00D27B88"/>
    <w:rsid w:val="00D36305"/>
    <w:rsid w:val="00D503C5"/>
    <w:rsid w:val="00D745E4"/>
    <w:rsid w:val="00D822B6"/>
    <w:rsid w:val="00D83CE6"/>
    <w:rsid w:val="00D84968"/>
    <w:rsid w:val="00D9651B"/>
    <w:rsid w:val="00D96B7A"/>
    <w:rsid w:val="00D9766E"/>
    <w:rsid w:val="00DA4E6E"/>
    <w:rsid w:val="00DA5581"/>
    <w:rsid w:val="00DD1045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1C5F"/>
    <w:rsid w:val="00EB3F49"/>
    <w:rsid w:val="00EC21DB"/>
    <w:rsid w:val="00EF5E4F"/>
    <w:rsid w:val="00EF606F"/>
    <w:rsid w:val="00F06F48"/>
    <w:rsid w:val="00F13A04"/>
    <w:rsid w:val="00F16E8C"/>
    <w:rsid w:val="00F21631"/>
    <w:rsid w:val="00F2264A"/>
    <w:rsid w:val="00F27A9F"/>
    <w:rsid w:val="00F435CE"/>
    <w:rsid w:val="00F60247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9FA74-55C3-42EA-811A-D19CB90F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506</TotalTime>
  <Pages>2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14</cp:revision>
  <cp:lastPrinted>2022-04-04T18:39:00Z</cp:lastPrinted>
  <dcterms:created xsi:type="dcterms:W3CDTF">2021-01-25T19:48:00Z</dcterms:created>
  <dcterms:modified xsi:type="dcterms:W3CDTF">2022-05-13T16:54:00Z</dcterms:modified>
</cp:coreProperties>
</file>