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DB" w:rsidRDefault="00EC21DB" w:rsidP="00D822B6">
      <w:pPr>
        <w:ind w:right="18"/>
        <w:jc w:val="center"/>
        <w:rPr>
          <w:rFonts w:ascii="Times New Roman" w:hAnsi="Times New Roman"/>
          <w:b/>
          <w:caps/>
          <w:szCs w:val="24"/>
          <w:u w:val="single"/>
        </w:rPr>
      </w:pPr>
      <w:r w:rsidRPr="00116B16">
        <w:rPr>
          <w:rFonts w:ascii="Times New Roman" w:hAnsi="Times New Roman"/>
          <w:b/>
          <w:caps/>
          <w:szCs w:val="24"/>
          <w:u w:val="single"/>
        </w:rPr>
        <w:t xml:space="preserve">TERMO DE </w:t>
      </w:r>
      <w:r w:rsidR="00567CC9">
        <w:rPr>
          <w:rFonts w:ascii="Times New Roman" w:hAnsi="Times New Roman"/>
          <w:b/>
          <w:caps/>
          <w:szCs w:val="24"/>
          <w:u w:val="single"/>
        </w:rPr>
        <w:t>INEXIGIBILIDADE</w:t>
      </w:r>
      <w:r w:rsidRPr="00116B16">
        <w:rPr>
          <w:rFonts w:ascii="Times New Roman" w:hAnsi="Times New Roman"/>
          <w:b/>
          <w:caps/>
          <w:szCs w:val="24"/>
          <w:u w:val="single"/>
        </w:rPr>
        <w:t xml:space="preserve"> DE LICITAÇÃ</w:t>
      </w:r>
      <w:r w:rsidR="00FE0529">
        <w:rPr>
          <w:rFonts w:ascii="Times New Roman" w:hAnsi="Times New Roman"/>
          <w:b/>
          <w:caps/>
          <w:szCs w:val="24"/>
          <w:u w:val="single"/>
        </w:rPr>
        <w:t xml:space="preserve">o </w:t>
      </w:r>
      <w:r w:rsidR="00567CC9">
        <w:rPr>
          <w:rFonts w:ascii="Times New Roman" w:hAnsi="Times New Roman"/>
          <w:b/>
          <w:caps/>
          <w:szCs w:val="24"/>
          <w:u w:val="single"/>
        </w:rPr>
        <w:t>-</w:t>
      </w:r>
      <w:r w:rsidR="00FE0529">
        <w:rPr>
          <w:rFonts w:ascii="Times New Roman" w:hAnsi="Times New Roman"/>
          <w:b/>
          <w:caps/>
          <w:szCs w:val="24"/>
          <w:u w:val="single"/>
        </w:rPr>
        <w:t xml:space="preserve"> nº</w:t>
      </w:r>
      <w:r w:rsidR="00443CA1">
        <w:rPr>
          <w:rFonts w:ascii="Times New Roman" w:hAnsi="Times New Roman"/>
          <w:b/>
          <w:caps/>
          <w:szCs w:val="24"/>
          <w:u w:val="single"/>
        </w:rPr>
        <w:t>169</w:t>
      </w:r>
      <w:r w:rsidR="00FE0529">
        <w:rPr>
          <w:rFonts w:ascii="Times New Roman" w:hAnsi="Times New Roman"/>
          <w:b/>
          <w:caps/>
          <w:szCs w:val="24"/>
          <w:u w:val="single"/>
        </w:rPr>
        <w:t>/202</w:t>
      </w:r>
      <w:r w:rsidR="004A7610">
        <w:rPr>
          <w:rFonts w:ascii="Times New Roman" w:hAnsi="Times New Roman"/>
          <w:b/>
          <w:caps/>
          <w:szCs w:val="24"/>
          <w:u w:val="single"/>
        </w:rPr>
        <w:t>1</w:t>
      </w:r>
    </w:p>
    <w:p w:rsidR="0073787E" w:rsidRDefault="0073787E" w:rsidP="00EC21DB">
      <w:pPr>
        <w:ind w:right="18"/>
        <w:jc w:val="both"/>
        <w:rPr>
          <w:rFonts w:ascii="Times New Roman" w:hAnsi="Times New Roman"/>
          <w:b/>
          <w:bCs/>
          <w:szCs w:val="24"/>
        </w:rPr>
      </w:pPr>
    </w:p>
    <w:p w:rsidR="00FE0529" w:rsidRPr="00FE0529" w:rsidRDefault="00FE0529" w:rsidP="00EC21DB">
      <w:pPr>
        <w:ind w:right="18"/>
        <w:jc w:val="both"/>
        <w:rPr>
          <w:rFonts w:ascii="Times New Roman" w:hAnsi="Times New Roman"/>
          <w:b/>
          <w:bCs/>
          <w:szCs w:val="24"/>
        </w:rPr>
      </w:pPr>
      <w:r>
        <w:rPr>
          <w:rFonts w:ascii="Times New Roman" w:hAnsi="Times New Roman"/>
          <w:b/>
          <w:bCs/>
          <w:szCs w:val="24"/>
        </w:rPr>
        <w:t xml:space="preserve">Processo: </w:t>
      </w:r>
      <w:r w:rsidR="00443CA1">
        <w:rPr>
          <w:rFonts w:ascii="Times New Roman" w:hAnsi="Times New Roman"/>
          <w:b/>
          <w:bCs/>
          <w:szCs w:val="24"/>
        </w:rPr>
        <w:t>181</w:t>
      </w:r>
      <w:r>
        <w:rPr>
          <w:rFonts w:ascii="Times New Roman" w:hAnsi="Times New Roman"/>
          <w:b/>
          <w:bCs/>
          <w:szCs w:val="24"/>
        </w:rPr>
        <w:t>-202</w:t>
      </w:r>
      <w:r w:rsidR="004A7610">
        <w:rPr>
          <w:rFonts w:ascii="Times New Roman" w:hAnsi="Times New Roman"/>
          <w:b/>
          <w:bCs/>
          <w:szCs w:val="24"/>
        </w:rPr>
        <w:t>1</w:t>
      </w:r>
    </w:p>
    <w:p w:rsidR="00DC6927" w:rsidRDefault="00EC21DB" w:rsidP="00F21631">
      <w:pPr>
        <w:widowControl w:val="0"/>
        <w:tabs>
          <w:tab w:val="left" w:pos="1986"/>
        </w:tabs>
        <w:jc w:val="both"/>
        <w:rPr>
          <w:rFonts w:ascii="Times New Roman" w:hAnsi="Times New Roman"/>
          <w:b/>
          <w:szCs w:val="24"/>
        </w:rPr>
      </w:pPr>
      <w:r w:rsidRPr="00116B16">
        <w:rPr>
          <w:rFonts w:ascii="Times New Roman" w:hAnsi="Times New Roman"/>
          <w:b/>
          <w:bCs/>
          <w:szCs w:val="24"/>
        </w:rPr>
        <w:t>Do Objeto</w:t>
      </w:r>
      <w:r w:rsidR="00CD568E">
        <w:rPr>
          <w:rFonts w:ascii="Times New Roman" w:hAnsi="Times New Roman"/>
          <w:b/>
          <w:bCs/>
          <w:szCs w:val="24"/>
        </w:rPr>
        <w:t>:</w:t>
      </w:r>
      <w:r w:rsidRPr="00116B16">
        <w:rPr>
          <w:rFonts w:ascii="Times New Roman" w:hAnsi="Times New Roman"/>
          <w:szCs w:val="24"/>
        </w:rPr>
        <w:t xml:space="preserve"> </w:t>
      </w:r>
      <w:r w:rsidR="00567CC9">
        <w:rPr>
          <w:rFonts w:ascii="Times New Roman" w:hAnsi="Times New Roman"/>
          <w:szCs w:val="24"/>
        </w:rPr>
        <w:t xml:space="preserve">Contratação de empresa para </w:t>
      </w:r>
      <w:r w:rsidR="00931A7D">
        <w:rPr>
          <w:rFonts w:ascii="Times New Roman" w:hAnsi="Times New Roman"/>
          <w:szCs w:val="24"/>
        </w:rPr>
        <w:t>consultoria,</w:t>
      </w:r>
      <w:r w:rsidR="00E73A00">
        <w:rPr>
          <w:rFonts w:ascii="Times New Roman" w:hAnsi="Times New Roman"/>
          <w:szCs w:val="24"/>
        </w:rPr>
        <w:t xml:space="preserve"> visando a </w:t>
      </w:r>
      <w:r w:rsidR="001B64DF">
        <w:rPr>
          <w:rFonts w:ascii="Times New Roman" w:hAnsi="Times New Roman"/>
          <w:szCs w:val="24"/>
        </w:rPr>
        <w:t xml:space="preserve">avaliação e diagnóstico </w:t>
      </w:r>
      <w:r w:rsidR="00EF586A">
        <w:rPr>
          <w:rFonts w:ascii="Times New Roman" w:hAnsi="Times New Roman"/>
          <w:szCs w:val="24"/>
        </w:rPr>
        <w:t>situacional, avaliação</w:t>
      </w:r>
      <w:r w:rsidR="001B64DF">
        <w:rPr>
          <w:rFonts w:ascii="Times New Roman" w:hAnsi="Times New Roman"/>
          <w:szCs w:val="24"/>
        </w:rPr>
        <w:t xml:space="preserve"> e diagnostico das condições</w:t>
      </w:r>
      <w:r w:rsidR="00EF586A">
        <w:rPr>
          <w:rFonts w:ascii="Times New Roman" w:hAnsi="Times New Roman"/>
          <w:szCs w:val="24"/>
        </w:rPr>
        <w:t xml:space="preserve"> orçamentário financeiras, capacitação de servidores, </w:t>
      </w:r>
      <w:r w:rsidR="00DC6927">
        <w:rPr>
          <w:rFonts w:ascii="Times New Roman" w:hAnsi="Times New Roman"/>
          <w:szCs w:val="24"/>
        </w:rPr>
        <w:t>conforme justificativa em anexo:</w:t>
      </w:r>
    </w:p>
    <w:p w:rsidR="0073787E" w:rsidRDefault="00567CC9" w:rsidP="00F21631">
      <w:pPr>
        <w:widowControl w:val="0"/>
        <w:tabs>
          <w:tab w:val="left" w:pos="1986"/>
        </w:tabs>
        <w:jc w:val="both"/>
        <w:rPr>
          <w:rFonts w:ascii="Times New Roman" w:hAnsi="Times New Roman"/>
          <w:szCs w:val="24"/>
        </w:rPr>
      </w:pPr>
      <w:r w:rsidRPr="00F60247">
        <w:rPr>
          <w:rFonts w:ascii="Times New Roman" w:hAnsi="Times New Roman"/>
          <w:b/>
          <w:szCs w:val="24"/>
        </w:rPr>
        <w:t>V</w:t>
      </w:r>
      <w:r w:rsidR="0048496E">
        <w:rPr>
          <w:rFonts w:ascii="Times New Roman" w:hAnsi="Times New Roman"/>
          <w:b/>
          <w:szCs w:val="24"/>
        </w:rPr>
        <w:t>alor</w:t>
      </w:r>
      <w:r>
        <w:rPr>
          <w:rFonts w:ascii="Times New Roman" w:hAnsi="Times New Roman"/>
          <w:szCs w:val="24"/>
        </w:rPr>
        <w:t xml:space="preserve">: </w:t>
      </w:r>
      <w:r w:rsidR="00EF586A">
        <w:rPr>
          <w:rFonts w:ascii="Times New Roman" w:hAnsi="Times New Roman"/>
          <w:szCs w:val="24"/>
        </w:rPr>
        <w:t>Valor mensal R$ 7.</w:t>
      </w:r>
      <w:r w:rsidR="00DD0F83">
        <w:rPr>
          <w:rFonts w:ascii="Times New Roman" w:hAnsi="Times New Roman"/>
          <w:szCs w:val="24"/>
        </w:rPr>
        <w:t>500</w:t>
      </w:r>
      <w:r w:rsidR="00EF586A">
        <w:rPr>
          <w:rFonts w:ascii="Times New Roman" w:hAnsi="Times New Roman"/>
          <w:szCs w:val="24"/>
        </w:rPr>
        <w:t xml:space="preserve">,00 (Sete mil </w:t>
      </w:r>
      <w:r w:rsidR="00DD0F83">
        <w:rPr>
          <w:rFonts w:ascii="Times New Roman" w:hAnsi="Times New Roman"/>
          <w:szCs w:val="24"/>
        </w:rPr>
        <w:t>quinhentos</w:t>
      </w:r>
      <w:r w:rsidR="00EF586A">
        <w:rPr>
          <w:rFonts w:ascii="Times New Roman" w:hAnsi="Times New Roman"/>
          <w:szCs w:val="24"/>
        </w:rPr>
        <w:t xml:space="preserve"> reais) mensais, durante 12 meses. Prorrogável na forma da Lei se necessário for.</w:t>
      </w:r>
    </w:p>
    <w:p w:rsidR="0048496E" w:rsidRPr="0048496E" w:rsidRDefault="00567CC9" w:rsidP="0048496E">
      <w:pPr>
        <w:widowControl w:val="0"/>
        <w:tabs>
          <w:tab w:val="left" w:pos="1986"/>
        </w:tabs>
        <w:jc w:val="both"/>
        <w:rPr>
          <w:rFonts w:ascii="Times New Roman" w:hAnsi="Times New Roman"/>
          <w:szCs w:val="24"/>
        </w:rPr>
      </w:pPr>
      <w:r w:rsidRPr="00F60247">
        <w:rPr>
          <w:rFonts w:ascii="Times New Roman" w:hAnsi="Times New Roman"/>
          <w:b/>
          <w:szCs w:val="24"/>
        </w:rPr>
        <w:t>F</w:t>
      </w:r>
      <w:r w:rsidR="0048496E">
        <w:rPr>
          <w:rFonts w:ascii="Times New Roman" w:hAnsi="Times New Roman"/>
          <w:b/>
          <w:szCs w:val="24"/>
        </w:rPr>
        <w:t>undamento legal</w:t>
      </w:r>
      <w:r>
        <w:rPr>
          <w:rFonts w:ascii="Times New Roman" w:hAnsi="Times New Roman"/>
          <w:szCs w:val="24"/>
        </w:rPr>
        <w:t xml:space="preserve">: </w:t>
      </w:r>
      <w:r w:rsidR="0048496E" w:rsidRPr="0048496E">
        <w:rPr>
          <w:rFonts w:ascii="Times New Roman" w:hAnsi="Times New Roman"/>
          <w:szCs w:val="24"/>
        </w:rPr>
        <w:t>na forma da Lei nº 8.666/93, em especial, pelos artigos 13, III, combinado com o art. 25, II, com suas alterações posteriores, Normas para Licitações e Contratos Administrativos, alterada pela Lei nº 8.883/94, conforme transcrição abaixo:</w:t>
      </w:r>
    </w:p>
    <w:p w:rsidR="0048496E" w:rsidRPr="0048496E" w:rsidRDefault="0048496E" w:rsidP="0048496E">
      <w:pPr>
        <w:widowControl w:val="0"/>
        <w:tabs>
          <w:tab w:val="left" w:pos="1986"/>
        </w:tabs>
        <w:ind w:left="426"/>
        <w:jc w:val="both"/>
        <w:rPr>
          <w:rFonts w:ascii="Times New Roman" w:hAnsi="Times New Roman"/>
          <w:szCs w:val="24"/>
        </w:rPr>
      </w:pPr>
      <w:r w:rsidRPr="0048496E">
        <w:rPr>
          <w:rFonts w:ascii="Times New Roman" w:hAnsi="Times New Roman"/>
          <w:szCs w:val="24"/>
        </w:rPr>
        <w:t>Artigo 13 – Para os fins desta Lei, consideram-se serviços técnicos profissionais especializados os trabalhos relativos à:</w:t>
      </w:r>
    </w:p>
    <w:p w:rsidR="0048496E" w:rsidRPr="0048496E" w:rsidRDefault="0048496E" w:rsidP="0048496E">
      <w:pPr>
        <w:widowControl w:val="0"/>
        <w:tabs>
          <w:tab w:val="left" w:pos="1986"/>
        </w:tabs>
        <w:ind w:left="426" w:firstLine="426"/>
        <w:jc w:val="both"/>
        <w:rPr>
          <w:rFonts w:ascii="Times New Roman" w:hAnsi="Times New Roman"/>
          <w:szCs w:val="24"/>
        </w:rPr>
      </w:pPr>
      <w:r w:rsidRPr="0048496E">
        <w:rPr>
          <w:rFonts w:ascii="Times New Roman" w:hAnsi="Times New Roman"/>
          <w:szCs w:val="24"/>
        </w:rPr>
        <w:t>III – Assessorias ou Consultorias Técnicas e Auditorias Financeiras ou Tributárias;</w:t>
      </w:r>
    </w:p>
    <w:p w:rsidR="0048496E" w:rsidRPr="0048496E" w:rsidRDefault="0048496E" w:rsidP="0048496E">
      <w:pPr>
        <w:widowControl w:val="0"/>
        <w:tabs>
          <w:tab w:val="left" w:pos="1986"/>
        </w:tabs>
        <w:ind w:left="426"/>
        <w:jc w:val="both"/>
        <w:rPr>
          <w:rFonts w:ascii="Times New Roman" w:hAnsi="Times New Roman"/>
          <w:szCs w:val="24"/>
        </w:rPr>
      </w:pPr>
      <w:r w:rsidRPr="0048496E">
        <w:rPr>
          <w:rFonts w:ascii="Times New Roman" w:hAnsi="Times New Roman"/>
          <w:szCs w:val="24"/>
        </w:rPr>
        <w:t>Artigo 25 – “É inexigível a licitação quando houver a inviabilidade de competição, em especial”;</w:t>
      </w:r>
    </w:p>
    <w:p w:rsidR="0048496E" w:rsidRPr="0048496E" w:rsidRDefault="0048496E" w:rsidP="0048496E">
      <w:pPr>
        <w:widowControl w:val="0"/>
        <w:tabs>
          <w:tab w:val="left" w:pos="1986"/>
        </w:tabs>
        <w:ind w:left="426" w:firstLine="426"/>
        <w:jc w:val="both"/>
        <w:rPr>
          <w:rFonts w:ascii="Times New Roman" w:hAnsi="Times New Roman"/>
          <w:szCs w:val="24"/>
        </w:rPr>
      </w:pPr>
      <w:r w:rsidRPr="0048496E">
        <w:rPr>
          <w:rFonts w:ascii="Times New Roman" w:hAnsi="Times New Roman"/>
          <w:szCs w:val="24"/>
        </w:rPr>
        <w:t>II – para a contratação de serviços técnicos enumerados no art. 13 desta Lei, de natureza singular, vedada a Inexigibilidade para os serviços de publicidade e divulgação.</w:t>
      </w:r>
    </w:p>
    <w:p w:rsidR="00567CC9" w:rsidRPr="00815BF4" w:rsidRDefault="0048496E" w:rsidP="0048496E">
      <w:pPr>
        <w:widowControl w:val="0"/>
        <w:tabs>
          <w:tab w:val="left" w:pos="1986"/>
        </w:tabs>
        <w:ind w:left="1276"/>
        <w:jc w:val="both"/>
        <w:rPr>
          <w:rFonts w:ascii="Times New Roman" w:hAnsi="Times New Roman"/>
          <w:szCs w:val="24"/>
        </w:rPr>
      </w:pPr>
      <w:r w:rsidRPr="0048496E">
        <w:rPr>
          <w:rFonts w:ascii="Times New Roman" w:hAnsi="Times New Roman"/>
          <w:szCs w:val="24"/>
        </w:rPr>
        <w:t>§ 1º -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á plena satisfação do objeto do contrato.</w:t>
      </w:r>
    </w:p>
    <w:p w:rsidR="00EC21DB" w:rsidRPr="009D785D" w:rsidRDefault="00EC21DB" w:rsidP="00EC21DB">
      <w:pPr>
        <w:jc w:val="both"/>
        <w:rPr>
          <w:rFonts w:ascii="Times New Roman" w:hAnsi="Times New Roman"/>
          <w:szCs w:val="24"/>
        </w:rPr>
      </w:pPr>
    </w:p>
    <w:p w:rsidR="00B335AE" w:rsidRDefault="00EC21DB" w:rsidP="00DC6927">
      <w:pPr>
        <w:ind w:right="18"/>
        <w:jc w:val="both"/>
        <w:rPr>
          <w:rFonts w:ascii="Times New Roman" w:hAnsi="Times New Roman"/>
          <w:bCs/>
          <w:szCs w:val="24"/>
        </w:rPr>
      </w:pPr>
      <w:r w:rsidRPr="009D785D">
        <w:rPr>
          <w:rFonts w:ascii="Times New Roman" w:hAnsi="Times New Roman"/>
          <w:b/>
          <w:bCs/>
          <w:szCs w:val="24"/>
        </w:rPr>
        <w:t>Do Contratado</w:t>
      </w:r>
      <w:r w:rsidR="00FF6EC1" w:rsidRPr="009D785D">
        <w:rPr>
          <w:rFonts w:ascii="Times New Roman" w:hAnsi="Times New Roman"/>
          <w:b/>
          <w:bCs/>
          <w:szCs w:val="24"/>
        </w:rPr>
        <w:t>:</w:t>
      </w:r>
      <w:r w:rsidR="00FF6EC1" w:rsidRPr="009D785D">
        <w:rPr>
          <w:rFonts w:ascii="Times New Roman" w:hAnsi="Times New Roman"/>
          <w:bCs/>
          <w:szCs w:val="24"/>
        </w:rPr>
        <w:t xml:space="preserve"> </w:t>
      </w:r>
      <w:r w:rsidR="00FF6EC1">
        <w:rPr>
          <w:rFonts w:ascii="Times New Roman" w:hAnsi="Times New Roman"/>
          <w:bCs/>
          <w:szCs w:val="24"/>
        </w:rPr>
        <w:t>GONÇALINO MESKO DA FONSECA ASSESSORIA E CONSULTORIA EM GESTÃO PUBLICA LTDA.</w:t>
      </w:r>
      <w:r w:rsidR="00DC6927">
        <w:rPr>
          <w:rFonts w:ascii="Times New Roman" w:hAnsi="Times New Roman"/>
          <w:bCs/>
          <w:szCs w:val="24"/>
        </w:rPr>
        <w:t xml:space="preserve"> CNPJ 43.190.173/0001-22</w:t>
      </w:r>
    </w:p>
    <w:p w:rsidR="00DC6927" w:rsidRDefault="00403F98" w:rsidP="00DC6927">
      <w:pPr>
        <w:jc w:val="both"/>
        <w:rPr>
          <w:rFonts w:ascii="Times New Roman" w:hAnsi="Times New Roman"/>
          <w:szCs w:val="24"/>
        </w:rPr>
      </w:pPr>
      <w:r>
        <w:rPr>
          <w:rFonts w:ascii="Times New Roman" w:hAnsi="Times New Roman"/>
          <w:bCs/>
          <w:szCs w:val="24"/>
        </w:rPr>
        <w:t>Pinheiro Machado, RS</w:t>
      </w:r>
      <w:r w:rsidR="00DC6927" w:rsidRPr="00DC6927">
        <w:rPr>
          <w:rFonts w:ascii="Times New Roman" w:hAnsi="Times New Roman"/>
          <w:szCs w:val="24"/>
        </w:rPr>
        <w:t xml:space="preserve"> </w:t>
      </w:r>
      <w:r w:rsidR="00DC6927">
        <w:rPr>
          <w:rFonts w:ascii="Times New Roman" w:hAnsi="Times New Roman"/>
          <w:szCs w:val="24"/>
        </w:rPr>
        <w:t>22 de setembro de 2021</w:t>
      </w:r>
    </w:p>
    <w:p w:rsidR="00DC6927" w:rsidRDefault="00DC6927" w:rsidP="00DC6927">
      <w:pPr>
        <w:jc w:val="both"/>
        <w:rPr>
          <w:rFonts w:ascii="Times New Roman" w:hAnsi="Times New Roman"/>
          <w:szCs w:val="24"/>
        </w:rPr>
      </w:pPr>
    </w:p>
    <w:p w:rsidR="00DC6927" w:rsidRDefault="00DC6927" w:rsidP="00DC6927">
      <w:pPr>
        <w:jc w:val="both"/>
        <w:rPr>
          <w:rFonts w:ascii="Times New Roman" w:hAnsi="Times New Roman"/>
          <w:szCs w:val="24"/>
        </w:rPr>
      </w:pPr>
    </w:p>
    <w:p w:rsidR="00DC6927" w:rsidRPr="00103EB6" w:rsidRDefault="00DC6927" w:rsidP="00DC6927">
      <w:pPr>
        <w:jc w:val="both"/>
        <w:rPr>
          <w:rFonts w:ascii="Times New Roman" w:hAnsi="Times New Roman"/>
          <w:szCs w:val="24"/>
        </w:rPr>
      </w:pPr>
      <w:r w:rsidRPr="00103EB6">
        <w:rPr>
          <w:rFonts w:ascii="Times New Roman" w:hAnsi="Times New Roman"/>
          <w:szCs w:val="24"/>
        </w:rPr>
        <w:t xml:space="preserve">Marcelo </w:t>
      </w:r>
      <w:proofErr w:type="spellStart"/>
      <w:r w:rsidRPr="00103EB6">
        <w:rPr>
          <w:rFonts w:ascii="Times New Roman" w:hAnsi="Times New Roman"/>
          <w:szCs w:val="24"/>
        </w:rPr>
        <w:t>Mesko</w:t>
      </w:r>
      <w:proofErr w:type="spellEnd"/>
      <w:r w:rsidRPr="00103EB6">
        <w:rPr>
          <w:rFonts w:ascii="Times New Roman" w:hAnsi="Times New Roman"/>
          <w:szCs w:val="24"/>
        </w:rPr>
        <w:t xml:space="preserve"> Rosa</w:t>
      </w:r>
      <w:r w:rsidRPr="00103EB6">
        <w:rPr>
          <w:rFonts w:ascii="Times New Roman" w:hAnsi="Times New Roman"/>
          <w:szCs w:val="24"/>
        </w:rPr>
        <w:tab/>
      </w:r>
      <w:r w:rsidRPr="00103EB6">
        <w:rPr>
          <w:rFonts w:ascii="Times New Roman" w:hAnsi="Times New Roman"/>
          <w:szCs w:val="24"/>
        </w:rPr>
        <w:tab/>
      </w:r>
      <w:r w:rsidRPr="00103EB6">
        <w:rPr>
          <w:rFonts w:ascii="Times New Roman" w:hAnsi="Times New Roman"/>
          <w:szCs w:val="24"/>
        </w:rPr>
        <w:tab/>
        <w:t>Viviane Madruga Barbosa</w:t>
      </w:r>
      <w:proofErr w:type="gramStart"/>
      <w:r w:rsidRPr="00103EB6">
        <w:rPr>
          <w:rFonts w:ascii="Times New Roman" w:hAnsi="Times New Roman"/>
          <w:szCs w:val="24"/>
        </w:rPr>
        <w:t xml:space="preserve">  </w:t>
      </w:r>
      <w:proofErr w:type="gramEnd"/>
      <w:r w:rsidRPr="00103EB6">
        <w:rPr>
          <w:rFonts w:ascii="Times New Roman" w:hAnsi="Times New Roman"/>
          <w:szCs w:val="24"/>
        </w:rPr>
        <w:tab/>
      </w:r>
      <w:r w:rsidRPr="00103EB6">
        <w:rPr>
          <w:rFonts w:ascii="Times New Roman" w:hAnsi="Times New Roman"/>
          <w:szCs w:val="24"/>
        </w:rPr>
        <w:tab/>
      </w:r>
      <w:proofErr w:type="spellStart"/>
      <w:r w:rsidRPr="00103EB6">
        <w:rPr>
          <w:rFonts w:ascii="Times New Roman" w:hAnsi="Times New Roman"/>
          <w:szCs w:val="24"/>
        </w:rPr>
        <w:t>G</w:t>
      </w:r>
      <w:r>
        <w:rPr>
          <w:rFonts w:ascii="Times New Roman" w:hAnsi="Times New Roman"/>
          <w:szCs w:val="24"/>
        </w:rPr>
        <w:t>ladis</w:t>
      </w:r>
      <w:proofErr w:type="spellEnd"/>
      <w:r>
        <w:rPr>
          <w:rFonts w:ascii="Times New Roman" w:hAnsi="Times New Roman"/>
          <w:szCs w:val="24"/>
        </w:rPr>
        <w:t xml:space="preserve"> </w:t>
      </w:r>
      <w:proofErr w:type="spellStart"/>
      <w:r>
        <w:rPr>
          <w:rFonts w:ascii="Times New Roman" w:hAnsi="Times New Roman"/>
          <w:szCs w:val="24"/>
        </w:rPr>
        <w:t>Cstro</w:t>
      </w:r>
      <w:proofErr w:type="spellEnd"/>
      <w:r>
        <w:rPr>
          <w:rFonts w:ascii="Times New Roman" w:hAnsi="Times New Roman"/>
          <w:szCs w:val="24"/>
        </w:rPr>
        <w:t xml:space="preserve"> de Freitas</w:t>
      </w:r>
    </w:p>
    <w:p w:rsidR="00DC6927" w:rsidRPr="00103EB6" w:rsidRDefault="00DC6927" w:rsidP="00DC6927">
      <w:pPr>
        <w:jc w:val="both"/>
        <w:rPr>
          <w:rFonts w:ascii="Times New Roman" w:hAnsi="Times New Roman"/>
          <w:szCs w:val="24"/>
        </w:rPr>
      </w:pPr>
      <w:r w:rsidRPr="00103EB6">
        <w:rPr>
          <w:rFonts w:ascii="Times New Roman" w:hAnsi="Times New Roman"/>
          <w:szCs w:val="24"/>
        </w:rPr>
        <w:t xml:space="preserve">                CPL</w:t>
      </w:r>
      <w:r w:rsidRPr="00103EB6">
        <w:rPr>
          <w:rFonts w:ascii="Times New Roman" w:hAnsi="Times New Roman"/>
          <w:szCs w:val="24"/>
        </w:rPr>
        <w:tab/>
      </w:r>
      <w:r w:rsidRPr="00103EB6">
        <w:rPr>
          <w:rFonts w:ascii="Times New Roman" w:hAnsi="Times New Roman"/>
          <w:szCs w:val="24"/>
        </w:rPr>
        <w:tab/>
      </w:r>
      <w:r w:rsidRPr="00103EB6">
        <w:rPr>
          <w:rFonts w:ascii="Times New Roman" w:hAnsi="Times New Roman"/>
          <w:szCs w:val="24"/>
        </w:rPr>
        <w:tab/>
      </w:r>
      <w:r>
        <w:rPr>
          <w:rFonts w:ascii="Times New Roman" w:hAnsi="Times New Roman"/>
          <w:szCs w:val="24"/>
        </w:rPr>
        <w:t xml:space="preserve">        </w:t>
      </w:r>
      <w:r w:rsidRPr="00103EB6">
        <w:rPr>
          <w:rFonts w:ascii="Times New Roman" w:hAnsi="Times New Roman"/>
          <w:szCs w:val="24"/>
        </w:rPr>
        <w:t xml:space="preserve">      </w:t>
      </w:r>
      <w:r>
        <w:rPr>
          <w:rFonts w:ascii="Times New Roman" w:hAnsi="Times New Roman"/>
          <w:szCs w:val="24"/>
        </w:rPr>
        <w:t xml:space="preserve">         </w:t>
      </w:r>
      <w:r w:rsidRPr="00103EB6">
        <w:rPr>
          <w:rFonts w:ascii="Times New Roman" w:hAnsi="Times New Roman"/>
          <w:szCs w:val="24"/>
        </w:rPr>
        <w:t xml:space="preserve"> </w:t>
      </w:r>
      <w:proofErr w:type="spellStart"/>
      <w:r w:rsidRPr="00103EB6">
        <w:rPr>
          <w:rFonts w:ascii="Times New Roman" w:hAnsi="Times New Roman"/>
          <w:szCs w:val="24"/>
        </w:rPr>
        <w:t>CPL</w:t>
      </w:r>
      <w:proofErr w:type="spellEnd"/>
      <w:r w:rsidRPr="00103EB6">
        <w:rPr>
          <w:rFonts w:ascii="Times New Roman" w:hAnsi="Times New Roman"/>
          <w:szCs w:val="24"/>
        </w:rPr>
        <w:tab/>
      </w:r>
      <w:r w:rsidRPr="00103EB6">
        <w:rPr>
          <w:rFonts w:ascii="Times New Roman" w:hAnsi="Times New Roman"/>
          <w:szCs w:val="24"/>
        </w:rPr>
        <w:tab/>
      </w:r>
      <w:r w:rsidRPr="00103EB6">
        <w:rPr>
          <w:rFonts w:ascii="Times New Roman" w:hAnsi="Times New Roman"/>
          <w:szCs w:val="24"/>
        </w:rPr>
        <w:tab/>
      </w:r>
      <w:r w:rsidRPr="00103EB6">
        <w:rPr>
          <w:rFonts w:ascii="Times New Roman" w:hAnsi="Times New Roman"/>
          <w:szCs w:val="24"/>
        </w:rPr>
        <w:tab/>
        <w:t xml:space="preserve">  </w:t>
      </w:r>
      <w:r>
        <w:rPr>
          <w:rFonts w:ascii="Times New Roman" w:hAnsi="Times New Roman"/>
          <w:szCs w:val="24"/>
        </w:rPr>
        <w:t xml:space="preserve">      </w:t>
      </w:r>
      <w:r w:rsidRPr="00103EB6">
        <w:rPr>
          <w:rFonts w:ascii="Times New Roman" w:hAnsi="Times New Roman"/>
          <w:szCs w:val="24"/>
        </w:rPr>
        <w:t xml:space="preserve">   </w:t>
      </w:r>
      <w:proofErr w:type="spellStart"/>
      <w:r w:rsidRPr="00103EB6">
        <w:rPr>
          <w:rFonts w:ascii="Times New Roman" w:hAnsi="Times New Roman"/>
          <w:szCs w:val="24"/>
        </w:rPr>
        <w:t>CPL</w:t>
      </w:r>
      <w:proofErr w:type="spellEnd"/>
    </w:p>
    <w:p w:rsidR="00DC6927" w:rsidRPr="00103EB6" w:rsidRDefault="00DC6927" w:rsidP="00DC6927">
      <w:pPr>
        <w:ind w:right="18"/>
        <w:jc w:val="center"/>
        <w:rPr>
          <w:rFonts w:ascii="Times New Roman" w:hAnsi="Times New Roman"/>
          <w:b/>
          <w:bCs/>
          <w:szCs w:val="24"/>
        </w:rPr>
      </w:pPr>
      <w:r w:rsidRPr="00103EB6">
        <w:rPr>
          <w:rFonts w:ascii="Times New Roman" w:hAnsi="Times New Roman"/>
          <w:b/>
          <w:bCs/>
          <w:szCs w:val="24"/>
        </w:rPr>
        <w:t>HOMOLOGAÇÃO/RATIFICAÇÃO</w:t>
      </w:r>
    </w:p>
    <w:p w:rsidR="00DC6927" w:rsidRPr="00103EB6" w:rsidRDefault="00DC6927" w:rsidP="00DC6927">
      <w:pPr>
        <w:ind w:right="18"/>
        <w:jc w:val="both"/>
        <w:rPr>
          <w:rFonts w:ascii="Times New Roman" w:hAnsi="Times New Roman"/>
          <w:bCs/>
          <w:szCs w:val="24"/>
        </w:rPr>
      </w:pP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 xml:space="preserve">Vistos os autos do Processo Licitatório </w:t>
      </w:r>
      <w:r>
        <w:rPr>
          <w:rFonts w:ascii="Times New Roman" w:hAnsi="Times New Roman"/>
          <w:bCs/>
          <w:szCs w:val="24"/>
        </w:rPr>
        <w:t>181</w:t>
      </w:r>
      <w:r w:rsidRPr="00103EB6">
        <w:rPr>
          <w:rFonts w:ascii="Times New Roman" w:hAnsi="Times New Roman"/>
          <w:bCs/>
          <w:szCs w:val="24"/>
        </w:rPr>
        <w:t xml:space="preserve">/2021, </w:t>
      </w:r>
      <w:r w:rsidR="00086161">
        <w:rPr>
          <w:rFonts w:ascii="Times New Roman" w:hAnsi="Times New Roman"/>
          <w:bCs/>
          <w:szCs w:val="24"/>
        </w:rPr>
        <w:t xml:space="preserve">inexigibilidade </w:t>
      </w:r>
      <w:bookmarkStart w:id="0" w:name="_GoBack"/>
      <w:bookmarkEnd w:id="0"/>
      <w:r>
        <w:rPr>
          <w:rFonts w:ascii="Times New Roman" w:hAnsi="Times New Roman"/>
          <w:bCs/>
          <w:szCs w:val="24"/>
        </w:rPr>
        <w:t>169</w:t>
      </w:r>
      <w:r w:rsidRPr="00103EB6">
        <w:rPr>
          <w:rFonts w:ascii="Times New Roman" w:hAnsi="Times New Roman"/>
          <w:bCs/>
          <w:szCs w:val="24"/>
        </w:rPr>
        <w:t>/2021.</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Concluo pela validade dos atos praticados, por estar em conformidade com a Lei.</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Homologo a decisão da Comissão Permanente de Licitações</w:t>
      </w:r>
      <w:r>
        <w:rPr>
          <w:rFonts w:ascii="Times New Roman" w:hAnsi="Times New Roman"/>
          <w:bCs/>
          <w:szCs w:val="24"/>
        </w:rPr>
        <w:t>,</w:t>
      </w:r>
      <w:r w:rsidRPr="00103EB6">
        <w:rPr>
          <w:rFonts w:ascii="Times New Roman" w:hAnsi="Times New Roman"/>
          <w:bCs/>
          <w:szCs w:val="24"/>
        </w:rPr>
        <w:t xml:space="preserve"> pois a decisão</w:t>
      </w:r>
      <w:r>
        <w:rPr>
          <w:rFonts w:ascii="Times New Roman" w:hAnsi="Times New Roman"/>
          <w:bCs/>
          <w:szCs w:val="24"/>
        </w:rPr>
        <w:t xml:space="preserve"> é</w:t>
      </w:r>
      <w:r w:rsidRPr="00103EB6">
        <w:rPr>
          <w:rFonts w:ascii="Times New Roman" w:hAnsi="Times New Roman"/>
          <w:bCs/>
          <w:szCs w:val="24"/>
        </w:rPr>
        <w:t xml:space="preserve"> correta</w:t>
      </w:r>
      <w:r>
        <w:rPr>
          <w:rFonts w:ascii="Times New Roman" w:hAnsi="Times New Roman"/>
          <w:bCs/>
          <w:szCs w:val="24"/>
        </w:rPr>
        <w:t xml:space="preserve"> e</w:t>
      </w:r>
      <w:r w:rsidRPr="00103EB6">
        <w:rPr>
          <w:rFonts w:ascii="Times New Roman" w:hAnsi="Times New Roman"/>
          <w:bCs/>
          <w:szCs w:val="24"/>
        </w:rPr>
        <w:t xml:space="preserve"> tem amparo na Lei 8.666/93 e suas alterações. Sendo assim, aceito os valores propostos pelo licitante</w:t>
      </w:r>
      <w:r>
        <w:rPr>
          <w:rFonts w:ascii="Times New Roman" w:hAnsi="Times New Roman"/>
          <w:bCs/>
          <w:szCs w:val="24"/>
        </w:rPr>
        <w:t>.</w:t>
      </w:r>
    </w:p>
    <w:p w:rsidR="00DC6927" w:rsidRPr="00103EB6" w:rsidRDefault="00DC6927" w:rsidP="00DC6927">
      <w:pPr>
        <w:ind w:right="18" w:firstLine="708"/>
        <w:jc w:val="both"/>
        <w:rPr>
          <w:rFonts w:ascii="Times New Roman" w:hAnsi="Times New Roman"/>
          <w:bCs/>
          <w:szCs w:val="24"/>
        </w:rPr>
      </w:pPr>
    </w:p>
    <w:p w:rsidR="00DC6927" w:rsidRPr="00103EB6" w:rsidRDefault="00DC6927" w:rsidP="00DC6927">
      <w:pPr>
        <w:ind w:right="18" w:firstLine="708"/>
        <w:jc w:val="center"/>
        <w:rPr>
          <w:rFonts w:ascii="Times New Roman" w:hAnsi="Times New Roman"/>
          <w:bCs/>
          <w:szCs w:val="24"/>
        </w:rPr>
      </w:pPr>
      <w:r w:rsidRPr="00103EB6">
        <w:rPr>
          <w:rFonts w:ascii="Times New Roman" w:hAnsi="Times New Roman"/>
          <w:b/>
          <w:bCs/>
          <w:szCs w:val="24"/>
        </w:rPr>
        <w:t>ADJUDICAÇÃO</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Verificando no parecer da Comissão Permanente de Licitação quanto ao procedimento para aquisição, quanto a formalidade do processo, visando o atendimento as necessidades do município, aceito a proposta.</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Por tais razões:</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ADJUDICO a proposta da empresa</w:t>
      </w:r>
      <w:r w:rsidRPr="00103EB6">
        <w:rPr>
          <w:rFonts w:ascii="Times New Roman" w:hAnsi="Times New Roman"/>
          <w:bCs/>
          <w:color w:val="000000" w:themeColor="text1"/>
          <w:szCs w:val="24"/>
        </w:rPr>
        <w:t xml:space="preserve">, </w:t>
      </w:r>
      <w:r w:rsidRPr="00103EB6">
        <w:rPr>
          <w:rFonts w:ascii="Times New Roman" w:hAnsi="Times New Roman"/>
          <w:bCs/>
          <w:szCs w:val="24"/>
        </w:rPr>
        <w:t>o direito de contratar com o Município de Pinheiro Machado, RS.</w:t>
      </w:r>
    </w:p>
    <w:p w:rsidR="00DC6927" w:rsidRPr="00103EB6" w:rsidRDefault="00DC6927" w:rsidP="00DC6927">
      <w:pPr>
        <w:ind w:right="18"/>
        <w:jc w:val="both"/>
        <w:rPr>
          <w:rFonts w:ascii="Times New Roman" w:hAnsi="Times New Roman"/>
          <w:bCs/>
          <w:szCs w:val="24"/>
        </w:rPr>
      </w:pPr>
      <w:r w:rsidRPr="00103EB6">
        <w:rPr>
          <w:rFonts w:ascii="Times New Roman" w:hAnsi="Times New Roman"/>
          <w:bCs/>
          <w:szCs w:val="24"/>
        </w:rPr>
        <w:t xml:space="preserve">Intimem-se os interessados, sendo advertidos a respeito das consequências do não atendimento intempestivo. </w:t>
      </w:r>
    </w:p>
    <w:p w:rsidR="00DC6927" w:rsidRPr="00103EB6" w:rsidRDefault="00DC6927" w:rsidP="00DC6927">
      <w:pPr>
        <w:ind w:right="18" w:firstLine="708"/>
        <w:jc w:val="both"/>
        <w:rPr>
          <w:rFonts w:ascii="Times New Roman" w:hAnsi="Times New Roman"/>
          <w:bCs/>
          <w:szCs w:val="24"/>
        </w:rPr>
      </w:pPr>
      <w:r w:rsidRPr="00103EB6">
        <w:rPr>
          <w:rFonts w:ascii="Times New Roman" w:hAnsi="Times New Roman"/>
          <w:bCs/>
          <w:szCs w:val="24"/>
        </w:rPr>
        <w:t xml:space="preserve"> Pinheiro Machado, RS,</w:t>
      </w:r>
      <w:proofErr w:type="gramStart"/>
      <w:r w:rsidRPr="00103EB6">
        <w:rPr>
          <w:rFonts w:ascii="Times New Roman" w:hAnsi="Times New Roman"/>
          <w:bCs/>
          <w:szCs w:val="24"/>
        </w:rPr>
        <w:t xml:space="preserve">  </w:t>
      </w:r>
      <w:proofErr w:type="gramEnd"/>
      <w:r w:rsidR="00025B7E">
        <w:rPr>
          <w:rFonts w:ascii="Times New Roman" w:hAnsi="Times New Roman"/>
          <w:bCs/>
          <w:szCs w:val="24"/>
        </w:rPr>
        <w:t>30</w:t>
      </w:r>
      <w:r w:rsidRPr="00103EB6">
        <w:rPr>
          <w:rFonts w:ascii="Times New Roman" w:hAnsi="Times New Roman"/>
          <w:bCs/>
          <w:szCs w:val="24"/>
        </w:rPr>
        <w:t xml:space="preserve">   de </w:t>
      </w:r>
      <w:r w:rsidR="00F73EA0">
        <w:rPr>
          <w:rFonts w:ascii="Times New Roman" w:hAnsi="Times New Roman"/>
          <w:bCs/>
          <w:szCs w:val="24"/>
        </w:rPr>
        <w:t>setem</w:t>
      </w:r>
      <w:r>
        <w:rPr>
          <w:rFonts w:ascii="Times New Roman" w:hAnsi="Times New Roman"/>
          <w:bCs/>
          <w:szCs w:val="24"/>
        </w:rPr>
        <w:t>bro</w:t>
      </w:r>
      <w:r w:rsidRPr="00103EB6">
        <w:rPr>
          <w:rFonts w:ascii="Times New Roman" w:hAnsi="Times New Roman"/>
          <w:bCs/>
          <w:szCs w:val="24"/>
        </w:rPr>
        <w:t xml:space="preserve"> de 2021.</w:t>
      </w:r>
    </w:p>
    <w:p w:rsidR="00DC6927" w:rsidRPr="00103EB6" w:rsidRDefault="00DC6927" w:rsidP="00DC6927">
      <w:pPr>
        <w:ind w:right="18" w:firstLine="708"/>
        <w:jc w:val="both"/>
        <w:rPr>
          <w:rFonts w:ascii="Times New Roman" w:hAnsi="Times New Roman"/>
          <w:bCs/>
          <w:szCs w:val="24"/>
        </w:rPr>
      </w:pPr>
    </w:p>
    <w:p w:rsidR="00DC6927" w:rsidRPr="00103EB6" w:rsidRDefault="00DC6927" w:rsidP="00DC6927">
      <w:pPr>
        <w:ind w:right="18" w:firstLine="708"/>
        <w:jc w:val="both"/>
        <w:rPr>
          <w:rFonts w:ascii="Times New Roman" w:hAnsi="Times New Roman"/>
          <w:bCs/>
          <w:szCs w:val="24"/>
        </w:rPr>
      </w:pPr>
    </w:p>
    <w:p w:rsidR="00DC6927" w:rsidRPr="00103EB6" w:rsidRDefault="00DC6927" w:rsidP="00DC6927">
      <w:pPr>
        <w:ind w:right="18" w:firstLine="708"/>
        <w:jc w:val="center"/>
        <w:rPr>
          <w:rFonts w:ascii="Times New Roman" w:hAnsi="Times New Roman"/>
          <w:bCs/>
          <w:szCs w:val="24"/>
        </w:rPr>
      </w:pPr>
    </w:p>
    <w:p w:rsidR="00DC6927" w:rsidRPr="00103EB6" w:rsidRDefault="00DC6927" w:rsidP="00DC6927">
      <w:pPr>
        <w:ind w:right="18" w:firstLine="708"/>
        <w:jc w:val="center"/>
        <w:rPr>
          <w:rFonts w:ascii="Times New Roman" w:hAnsi="Times New Roman"/>
          <w:bCs/>
          <w:szCs w:val="24"/>
        </w:rPr>
      </w:pPr>
      <w:r w:rsidRPr="00103EB6">
        <w:rPr>
          <w:rFonts w:ascii="Times New Roman" w:hAnsi="Times New Roman"/>
          <w:bCs/>
          <w:szCs w:val="24"/>
        </w:rPr>
        <w:t>RONALDO COSTA MADRUGA</w:t>
      </w:r>
    </w:p>
    <w:p w:rsidR="006B4EB8" w:rsidRDefault="00DC6927" w:rsidP="00DC6927">
      <w:pPr>
        <w:ind w:right="18" w:firstLine="708"/>
        <w:jc w:val="center"/>
        <w:rPr>
          <w:rFonts w:ascii="Times New Roman" w:hAnsi="Times New Roman"/>
          <w:b/>
          <w:bCs/>
          <w:szCs w:val="24"/>
        </w:rPr>
      </w:pPr>
      <w:r w:rsidRPr="00103EB6">
        <w:rPr>
          <w:rFonts w:ascii="Times New Roman" w:hAnsi="Times New Roman"/>
          <w:bCs/>
          <w:szCs w:val="24"/>
        </w:rPr>
        <w:t>Prefeito Municipal</w:t>
      </w:r>
      <w:r w:rsidR="00EC21DB" w:rsidRPr="00116B16">
        <w:rPr>
          <w:rFonts w:ascii="Times New Roman" w:hAnsi="Times New Roman"/>
          <w:bCs/>
          <w:szCs w:val="24"/>
        </w:rPr>
        <w:t>.</w:t>
      </w:r>
    </w:p>
    <w:sectPr w:rsidR="006B4EB8" w:rsidSect="009D785D">
      <w:headerReference w:type="default" r:id="rId9"/>
      <w:pgSz w:w="11907" w:h="16839" w:code="9"/>
      <w:pgMar w:top="851" w:right="760" w:bottom="709" w:left="1134" w:header="426"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43" w:rsidRDefault="00BA1543">
      <w:r>
        <w:separator/>
      </w:r>
    </w:p>
  </w:endnote>
  <w:endnote w:type="continuationSeparator" w:id="0">
    <w:p w:rsidR="00BA1543" w:rsidRDefault="00BA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43" w:rsidRDefault="00BA1543">
      <w:r>
        <w:separator/>
      </w:r>
    </w:p>
  </w:footnote>
  <w:footnote w:type="continuationSeparator" w:id="0">
    <w:p w:rsidR="00BA1543" w:rsidRDefault="00BA1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1B" w:rsidRDefault="00AE661B"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noProof/>
        <w:sz w:val="22"/>
      </w:rPr>
      <w:drawing>
        <wp:anchor distT="0" distB="0" distL="114300" distR="114300" simplePos="0" relativeHeight="251658240" behindDoc="0" locked="0" layoutInCell="1" allowOverlap="1">
          <wp:simplePos x="0" y="0"/>
          <wp:positionH relativeFrom="column">
            <wp:posOffset>-15240</wp:posOffset>
          </wp:positionH>
          <wp:positionV relativeFrom="paragraph">
            <wp:posOffset>-63500</wp:posOffset>
          </wp:positionV>
          <wp:extent cx="660400" cy="800100"/>
          <wp:effectExtent l="19050" t="0" r="6350" b="0"/>
          <wp:wrapNone/>
          <wp:docPr id="9" name="Imagem 9"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p>
  <w:p w:rsidR="00701EAC" w:rsidRDefault="00701EAC"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sz w:val="22"/>
      </w:rPr>
      <w:t>ESTADO DO RIO GRANDE DO SUL</w:t>
    </w:r>
  </w:p>
  <w:p w:rsidR="00701EAC" w:rsidRDefault="00701EAC" w:rsidP="00701EAC">
    <w:pPr>
      <w:pStyle w:val="Ttulo4"/>
      <w:spacing w:before="0" w:after="0" w:line="276" w:lineRule="auto"/>
      <w:jc w:val="center"/>
      <w:rPr>
        <w:rFonts w:ascii="Americana XBdCn BT" w:eastAsia="Times New Roman" w:hAnsi="Americana XBdCn BT" w:cs="Times New Roman"/>
        <w:i/>
        <w:iCs/>
      </w:rPr>
    </w:pPr>
    <w:r>
      <w:rPr>
        <w:rFonts w:ascii="Americana XBdCn BT" w:eastAsia="Times New Roman" w:hAnsi="Americana XBdCn BT" w:cs="Times New Roman"/>
        <w:i/>
        <w:iCs/>
      </w:rPr>
      <w:t>PREFEITURA MUNICIPAL DE PINHEIRO MACHADO</w:t>
    </w:r>
  </w:p>
  <w:p w:rsidR="00AE661B" w:rsidRDefault="00AE661B" w:rsidP="00701EAC">
    <w:pPr>
      <w:pStyle w:val="Cabealho"/>
      <w:pBdr>
        <w:bottom w:val="single" w:sz="12" w:space="1" w:color="auto"/>
      </w:pBdr>
      <w:spacing w:line="276" w:lineRule="auto"/>
      <w:jc w:val="center"/>
      <w:rPr>
        <w:rFonts w:ascii="Americana XBdCn BT" w:hAnsi="Americana XBdCn BT"/>
        <w:bCs/>
        <w:i/>
        <w:sz w:val="20"/>
      </w:rPr>
    </w:pPr>
  </w:p>
  <w:p w:rsidR="00701EAC" w:rsidRPr="006C4DF2" w:rsidRDefault="00701EAC" w:rsidP="00701E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upperLetter"/>
      <w:lvlText w:val="%1."/>
      <w:lvlJc w:val="left"/>
      <w:pPr>
        <w:tabs>
          <w:tab w:val="num" w:pos="66"/>
        </w:tabs>
        <w:ind w:left="786" w:hanging="360"/>
      </w:pPr>
    </w:lvl>
  </w:abstractNum>
  <w:abstractNum w:abstractNumId="1">
    <w:nsid w:val="5A5E0E94"/>
    <w:multiLevelType w:val="hybridMultilevel"/>
    <w:tmpl w:val="ED103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6D4"/>
    <w:rsid w:val="0002000C"/>
    <w:rsid w:val="0002042D"/>
    <w:rsid w:val="00025B7E"/>
    <w:rsid w:val="00035C40"/>
    <w:rsid w:val="00043FD0"/>
    <w:rsid w:val="000529E9"/>
    <w:rsid w:val="00071F7B"/>
    <w:rsid w:val="000754AE"/>
    <w:rsid w:val="00086161"/>
    <w:rsid w:val="000974AF"/>
    <w:rsid w:val="000E62D2"/>
    <w:rsid w:val="000F0B84"/>
    <w:rsid w:val="000F5BDE"/>
    <w:rsid w:val="00102ECF"/>
    <w:rsid w:val="00116B16"/>
    <w:rsid w:val="0012037D"/>
    <w:rsid w:val="001437ED"/>
    <w:rsid w:val="0015759E"/>
    <w:rsid w:val="001B64DF"/>
    <w:rsid w:val="001C0FC4"/>
    <w:rsid w:val="001F2856"/>
    <w:rsid w:val="002652E7"/>
    <w:rsid w:val="002736D8"/>
    <w:rsid w:val="00294CAA"/>
    <w:rsid w:val="00294EFA"/>
    <w:rsid w:val="002B1886"/>
    <w:rsid w:val="002C3939"/>
    <w:rsid w:val="002F6624"/>
    <w:rsid w:val="003050B9"/>
    <w:rsid w:val="00320CB2"/>
    <w:rsid w:val="0033361C"/>
    <w:rsid w:val="0035001A"/>
    <w:rsid w:val="00371E25"/>
    <w:rsid w:val="00373675"/>
    <w:rsid w:val="00386141"/>
    <w:rsid w:val="00394B24"/>
    <w:rsid w:val="003A7E0D"/>
    <w:rsid w:val="003B034D"/>
    <w:rsid w:val="003B1D89"/>
    <w:rsid w:val="003B4F4C"/>
    <w:rsid w:val="003B5935"/>
    <w:rsid w:val="003E079D"/>
    <w:rsid w:val="003E4220"/>
    <w:rsid w:val="00403F98"/>
    <w:rsid w:val="004136D2"/>
    <w:rsid w:val="0041658B"/>
    <w:rsid w:val="00443A66"/>
    <w:rsid w:val="00443CA1"/>
    <w:rsid w:val="00452B86"/>
    <w:rsid w:val="0046070B"/>
    <w:rsid w:val="00475BB6"/>
    <w:rsid w:val="00475FD6"/>
    <w:rsid w:val="0048496E"/>
    <w:rsid w:val="004A2E17"/>
    <w:rsid w:val="004A7610"/>
    <w:rsid w:val="004B5000"/>
    <w:rsid w:val="004E5054"/>
    <w:rsid w:val="004E7919"/>
    <w:rsid w:val="004E7B4F"/>
    <w:rsid w:val="004F17E2"/>
    <w:rsid w:val="00530E77"/>
    <w:rsid w:val="00551AB0"/>
    <w:rsid w:val="0056283E"/>
    <w:rsid w:val="00567CC9"/>
    <w:rsid w:val="00571D61"/>
    <w:rsid w:val="0058024D"/>
    <w:rsid w:val="00592383"/>
    <w:rsid w:val="005A3304"/>
    <w:rsid w:val="005D10BF"/>
    <w:rsid w:val="005D46B0"/>
    <w:rsid w:val="005F31F4"/>
    <w:rsid w:val="00614C41"/>
    <w:rsid w:val="006158FC"/>
    <w:rsid w:val="006345EE"/>
    <w:rsid w:val="006411E8"/>
    <w:rsid w:val="00654962"/>
    <w:rsid w:val="00660C57"/>
    <w:rsid w:val="006760A1"/>
    <w:rsid w:val="00685E7E"/>
    <w:rsid w:val="006937ED"/>
    <w:rsid w:val="006B4EB8"/>
    <w:rsid w:val="006B767F"/>
    <w:rsid w:val="006C1A9E"/>
    <w:rsid w:val="006E034E"/>
    <w:rsid w:val="006F14B1"/>
    <w:rsid w:val="00701EAC"/>
    <w:rsid w:val="00707E81"/>
    <w:rsid w:val="007176FC"/>
    <w:rsid w:val="00731E14"/>
    <w:rsid w:val="0073787E"/>
    <w:rsid w:val="00740357"/>
    <w:rsid w:val="00746507"/>
    <w:rsid w:val="00751D46"/>
    <w:rsid w:val="007557A7"/>
    <w:rsid w:val="00761C46"/>
    <w:rsid w:val="0078026D"/>
    <w:rsid w:val="00780C3D"/>
    <w:rsid w:val="007A33A4"/>
    <w:rsid w:val="007A70D0"/>
    <w:rsid w:val="007B117F"/>
    <w:rsid w:val="007B51E2"/>
    <w:rsid w:val="007C0C23"/>
    <w:rsid w:val="007C7D5F"/>
    <w:rsid w:val="007E53C2"/>
    <w:rsid w:val="007F2981"/>
    <w:rsid w:val="007F4E93"/>
    <w:rsid w:val="00815BF4"/>
    <w:rsid w:val="00820FED"/>
    <w:rsid w:val="00832B28"/>
    <w:rsid w:val="00880FCE"/>
    <w:rsid w:val="008963D7"/>
    <w:rsid w:val="008A600E"/>
    <w:rsid w:val="008B46CF"/>
    <w:rsid w:val="008E7AAB"/>
    <w:rsid w:val="008F2633"/>
    <w:rsid w:val="008F2B1A"/>
    <w:rsid w:val="00903D9B"/>
    <w:rsid w:val="0090512C"/>
    <w:rsid w:val="00931A7D"/>
    <w:rsid w:val="00941E56"/>
    <w:rsid w:val="009512A7"/>
    <w:rsid w:val="00953CB8"/>
    <w:rsid w:val="00955852"/>
    <w:rsid w:val="00962531"/>
    <w:rsid w:val="00962661"/>
    <w:rsid w:val="009667D8"/>
    <w:rsid w:val="00987258"/>
    <w:rsid w:val="00994F56"/>
    <w:rsid w:val="00997640"/>
    <w:rsid w:val="009B1B21"/>
    <w:rsid w:val="009D785D"/>
    <w:rsid w:val="009E22D5"/>
    <w:rsid w:val="00A0029F"/>
    <w:rsid w:val="00A033B1"/>
    <w:rsid w:val="00A03A8C"/>
    <w:rsid w:val="00A11FFD"/>
    <w:rsid w:val="00A859B5"/>
    <w:rsid w:val="00A860EE"/>
    <w:rsid w:val="00AA483F"/>
    <w:rsid w:val="00AB05CA"/>
    <w:rsid w:val="00AD2599"/>
    <w:rsid w:val="00AE23B4"/>
    <w:rsid w:val="00AE661B"/>
    <w:rsid w:val="00AF2845"/>
    <w:rsid w:val="00AF36BA"/>
    <w:rsid w:val="00AF5811"/>
    <w:rsid w:val="00B128B4"/>
    <w:rsid w:val="00B13D4F"/>
    <w:rsid w:val="00B256D4"/>
    <w:rsid w:val="00B335AE"/>
    <w:rsid w:val="00B3452C"/>
    <w:rsid w:val="00B4243D"/>
    <w:rsid w:val="00B53DD1"/>
    <w:rsid w:val="00B70C04"/>
    <w:rsid w:val="00B86AE3"/>
    <w:rsid w:val="00BA1543"/>
    <w:rsid w:val="00BA1EBE"/>
    <w:rsid w:val="00BD2E04"/>
    <w:rsid w:val="00BD5DF9"/>
    <w:rsid w:val="00BD62F5"/>
    <w:rsid w:val="00BD6979"/>
    <w:rsid w:val="00BE4049"/>
    <w:rsid w:val="00C25E14"/>
    <w:rsid w:val="00C475B4"/>
    <w:rsid w:val="00C47923"/>
    <w:rsid w:val="00C54869"/>
    <w:rsid w:val="00C742ED"/>
    <w:rsid w:val="00C9323E"/>
    <w:rsid w:val="00CB1258"/>
    <w:rsid w:val="00CC3080"/>
    <w:rsid w:val="00CC308F"/>
    <w:rsid w:val="00CC34D1"/>
    <w:rsid w:val="00CD568E"/>
    <w:rsid w:val="00D04194"/>
    <w:rsid w:val="00D10A3D"/>
    <w:rsid w:val="00D174F9"/>
    <w:rsid w:val="00D26150"/>
    <w:rsid w:val="00D27B88"/>
    <w:rsid w:val="00D36305"/>
    <w:rsid w:val="00D503C5"/>
    <w:rsid w:val="00D745E4"/>
    <w:rsid w:val="00D822B6"/>
    <w:rsid w:val="00D96B7A"/>
    <w:rsid w:val="00DA4E6E"/>
    <w:rsid w:val="00DA5581"/>
    <w:rsid w:val="00DC6927"/>
    <w:rsid w:val="00DD0F83"/>
    <w:rsid w:val="00DD1045"/>
    <w:rsid w:val="00DD31B7"/>
    <w:rsid w:val="00E01696"/>
    <w:rsid w:val="00E071F7"/>
    <w:rsid w:val="00E15A0A"/>
    <w:rsid w:val="00E2230C"/>
    <w:rsid w:val="00E428BB"/>
    <w:rsid w:val="00E546C2"/>
    <w:rsid w:val="00E657B5"/>
    <w:rsid w:val="00E73A00"/>
    <w:rsid w:val="00E772E1"/>
    <w:rsid w:val="00E80389"/>
    <w:rsid w:val="00E83BF9"/>
    <w:rsid w:val="00E83CBF"/>
    <w:rsid w:val="00E94D10"/>
    <w:rsid w:val="00EA17B4"/>
    <w:rsid w:val="00EA217E"/>
    <w:rsid w:val="00EA2E59"/>
    <w:rsid w:val="00EA31EE"/>
    <w:rsid w:val="00EB3F49"/>
    <w:rsid w:val="00EC21DB"/>
    <w:rsid w:val="00EF586A"/>
    <w:rsid w:val="00EF5E4F"/>
    <w:rsid w:val="00EF606F"/>
    <w:rsid w:val="00F13A04"/>
    <w:rsid w:val="00F16E8C"/>
    <w:rsid w:val="00F21631"/>
    <w:rsid w:val="00F2264A"/>
    <w:rsid w:val="00F27A9F"/>
    <w:rsid w:val="00F435CE"/>
    <w:rsid w:val="00F56305"/>
    <w:rsid w:val="00F60247"/>
    <w:rsid w:val="00F703A5"/>
    <w:rsid w:val="00F73EA0"/>
    <w:rsid w:val="00F837C9"/>
    <w:rsid w:val="00F86B9F"/>
    <w:rsid w:val="00F92B3B"/>
    <w:rsid w:val="00FB1152"/>
    <w:rsid w:val="00FB67E6"/>
    <w:rsid w:val="00FB6B10"/>
    <w:rsid w:val="00FC5448"/>
    <w:rsid w:val="00FD5BD3"/>
    <w:rsid w:val="00FE0529"/>
    <w:rsid w:val="00FE5D3C"/>
    <w:rsid w:val="00FE685D"/>
    <w:rsid w:val="00FF6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25"/>
    <w:rPr>
      <w:rFonts w:ascii="Arial" w:hAnsi="Arial"/>
      <w:sz w:val="24"/>
    </w:rPr>
  </w:style>
  <w:style w:type="paragraph" w:styleId="Ttulo1">
    <w:name w:val="heading 1"/>
    <w:basedOn w:val="Normal"/>
    <w:next w:val="Normal"/>
    <w:qFormat/>
    <w:rsid w:val="00371E25"/>
    <w:pPr>
      <w:keepNext/>
      <w:jc w:val="center"/>
      <w:outlineLvl w:val="0"/>
    </w:pPr>
    <w:rPr>
      <w:b/>
      <w:sz w:val="32"/>
      <w:lang w:val="en-US"/>
    </w:rPr>
  </w:style>
  <w:style w:type="paragraph" w:styleId="Ttulo2">
    <w:name w:val="heading 2"/>
    <w:basedOn w:val="Normal"/>
    <w:next w:val="Normal"/>
    <w:qFormat/>
    <w:rsid w:val="00371E25"/>
    <w:pPr>
      <w:keepNext/>
      <w:spacing w:before="240" w:after="60"/>
      <w:outlineLvl w:val="1"/>
    </w:pPr>
    <w:rPr>
      <w:b/>
      <w:i/>
    </w:rPr>
  </w:style>
  <w:style w:type="paragraph" w:styleId="Ttulo4">
    <w:name w:val="heading 4"/>
    <w:basedOn w:val="Normal"/>
    <w:next w:val="Normal"/>
    <w:link w:val="Ttulo4Char"/>
    <w:semiHidden/>
    <w:unhideWhenUsed/>
    <w:qFormat/>
    <w:rsid w:val="00701EAC"/>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701EAC"/>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1E25"/>
    <w:pPr>
      <w:tabs>
        <w:tab w:val="center" w:pos="4419"/>
        <w:tab w:val="right" w:pos="8838"/>
      </w:tabs>
    </w:pPr>
  </w:style>
  <w:style w:type="paragraph" w:styleId="Rodap">
    <w:name w:val="footer"/>
    <w:basedOn w:val="Normal"/>
    <w:rsid w:val="00371E25"/>
    <w:pPr>
      <w:tabs>
        <w:tab w:val="center" w:pos="4419"/>
        <w:tab w:val="right" w:pos="8838"/>
      </w:tabs>
    </w:pPr>
  </w:style>
  <w:style w:type="paragraph" w:styleId="Corpodetexto">
    <w:name w:val="Body Text"/>
    <w:basedOn w:val="Normal"/>
    <w:rsid w:val="00371E25"/>
    <w:pPr>
      <w:ind w:right="-284"/>
      <w:jc w:val="both"/>
    </w:pPr>
    <w:rPr>
      <w:b/>
      <w:snapToGrid w:val="0"/>
      <w:sz w:val="32"/>
    </w:rPr>
  </w:style>
  <w:style w:type="paragraph" w:styleId="Textodebalo">
    <w:name w:val="Balloon Text"/>
    <w:basedOn w:val="Normal"/>
    <w:semiHidden/>
    <w:rsid w:val="00751D46"/>
    <w:rPr>
      <w:rFonts w:ascii="Tahoma" w:hAnsi="Tahoma" w:cs="Tahoma"/>
      <w:sz w:val="16"/>
      <w:szCs w:val="16"/>
    </w:rPr>
  </w:style>
  <w:style w:type="character" w:customStyle="1" w:styleId="Ttulo4Char">
    <w:name w:val="Título 4 Char"/>
    <w:basedOn w:val="Fontepargpadro"/>
    <w:link w:val="Ttulo4"/>
    <w:semiHidden/>
    <w:rsid w:val="00701EAC"/>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701EAC"/>
    <w:rPr>
      <w:rFonts w:asciiTheme="minorHAnsi" w:eastAsiaTheme="minorEastAsia" w:hAnsiTheme="minorHAnsi" w:cstheme="minorBidi"/>
      <w:b/>
      <w:bCs/>
      <w:i/>
      <w:iCs/>
      <w:sz w:val="26"/>
      <w:szCs w:val="26"/>
    </w:rPr>
  </w:style>
  <w:style w:type="character" w:customStyle="1" w:styleId="CabealhoChar">
    <w:name w:val="Cabeçalho Char"/>
    <w:link w:val="Cabealho"/>
    <w:rsid w:val="00701EAC"/>
    <w:rPr>
      <w:rFonts w:ascii="Arial" w:hAnsi="Arial"/>
      <w:sz w:val="24"/>
    </w:rPr>
  </w:style>
  <w:style w:type="paragraph" w:styleId="PargrafodaLista">
    <w:name w:val="List Paragraph"/>
    <w:basedOn w:val="Normal"/>
    <w:uiPriority w:val="34"/>
    <w:qFormat/>
    <w:rsid w:val="00815BF4"/>
    <w:pPr>
      <w:ind w:left="720"/>
      <w:contextualSpacing/>
    </w:pPr>
  </w:style>
  <w:style w:type="paragraph" w:customStyle="1" w:styleId="Default">
    <w:name w:val="Default"/>
    <w:rsid w:val="00A859B5"/>
    <w:pPr>
      <w:autoSpaceDE w:val="0"/>
      <w:autoSpaceDN w:val="0"/>
      <w:adjustRightInd w:val="0"/>
    </w:pPr>
    <w:rPr>
      <w:rFonts w:ascii="Wingdings" w:hAnsi="Wingdings" w:cs="Wingdings"/>
      <w:color w:val="000000"/>
      <w:sz w:val="24"/>
      <w:szCs w:val="24"/>
    </w:rPr>
  </w:style>
  <w:style w:type="table" w:styleId="Tabelacomgrade">
    <w:name w:val="Table Grid"/>
    <w:basedOn w:val="Tabelanormal"/>
    <w:rsid w:val="00B34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4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8B38A-A118-4C78-B903-FB38BB6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213</TotalTime>
  <Pages>1</Pages>
  <Words>433</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 R O C E S S O</vt:lpstr>
    </vt:vector>
  </TitlesOfParts>
  <Company>**</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C E S S O</dc:title>
  <dc:creator>Eduardo C. Tavares</dc:creator>
  <cp:lastModifiedBy>INTEL</cp:lastModifiedBy>
  <cp:revision>16</cp:revision>
  <cp:lastPrinted>2021-11-10T20:37:00Z</cp:lastPrinted>
  <dcterms:created xsi:type="dcterms:W3CDTF">2021-01-25T19:48:00Z</dcterms:created>
  <dcterms:modified xsi:type="dcterms:W3CDTF">2021-11-12T20:29:00Z</dcterms:modified>
</cp:coreProperties>
</file>