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66004F">
      <w:pPr>
        <w:widowControl w:val="0"/>
        <w:snapToGrid w:val="0"/>
        <w:spacing w:after="120"/>
        <w:ind w:left="-567" w:right="-568"/>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1873E2">
        <w:rPr>
          <w:rFonts w:ascii="Arial" w:hAnsi="Arial" w:cs="Arial"/>
          <w:b/>
          <w:color w:val="000000"/>
          <w:spacing w:val="2"/>
          <w:sz w:val="20"/>
        </w:rPr>
        <w:t>119/2021</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p>
    <w:p w:rsidR="000D02FF" w:rsidRPr="00821B2C" w:rsidRDefault="000D02FF" w:rsidP="000D02FF">
      <w:pPr>
        <w:pStyle w:val="Cabealho"/>
        <w:widowControl w:val="0"/>
        <w:spacing w:after="120"/>
        <w:ind w:left="-567" w:right="-568"/>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1873E2">
        <w:rPr>
          <w:rFonts w:ascii="Arial" w:hAnsi="Arial" w:cs="Arial"/>
          <w:sz w:val="20"/>
        </w:rPr>
        <w:t>131/2021</w:t>
      </w:r>
    </w:p>
    <w:p w:rsidR="000D02FF" w:rsidRDefault="000D02FF" w:rsidP="000D02FF">
      <w:pPr>
        <w:pStyle w:val="Corpodetexto3"/>
        <w:widowControl w:val="0"/>
        <w:tabs>
          <w:tab w:val="left" w:pos="4253"/>
        </w:tabs>
        <w:ind w:left="-567" w:right="-568"/>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B73986">
        <w:rPr>
          <w:rFonts w:ascii="Arial" w:hAnsi="Arial" w:cs="Arial"/>
          <w:sz w:val="20"/>
        </w:rPr>
        <w:t xml:space="preserve">material de limpeza </w:t>
      </w:r>
      <w:r w:rsidR="00A92265">
        <w:rPr>
          <w:rFonts w:ascii="Arial" w:hAnsi="Arial" w:cs="Arial"/>
          <w:sz w:val="20"/>
        </w:rPr>
        <w:t>e higien</w:t>
      </w:r>
      <w:r w:rsidR="0023058E">
        <w:rPr>
          <w:rFonts w:ascii="Arial" w:hAnsi="Arial" w:cs="Arial"/>
          <w:sz w:val="20"/>
        </w:rPr>
        <w:t xml:space="preserve">e </w:t>
      </w:r>
      <w:r w:rsidR="00B73986">
        <w:rPr>
          <w:rFonts w:ascii="Arial" w:hAnsi="Arial" w:cs="Arial"/>
          <w:sz w:val="20"/>
        </w:rPr>
        <w:t>para Secretaria Educação</w:t>
      </w:r>
      <w:r w:rsidR="001873E2">
        <w:rPr>
          <w:rFonts w:ascii="Arial" w:hAnsi="Arial" w:cs="Arial"/>
          <w:sz w:val="20"/>
        </w:rPr>
        <w:t xml:space="preserve"> e para o CAPS</w:t>
      </w:r>
      <w:r w:rsidR="000D5ACD">
        <w:rPr>
          <w:rFonts w:ascii="Arial" w:hAnsi="Arial" w:cs="Arial"/>
          <w:sz w:val="20"/>
        </w:rPr>
        <w:t>.</w:t>
      </w:r>
    </w:p>
    <w:p w:rsidR="007A5847" w:rsidRPr="007A5847" w:rsidRDefault="007A5847" w:rsidP="000D02FF">
      <w:pPr>
        <w:pStyle w:val="Corpodetexto3"/>
        <w:widowControl w:val="0"/>
        <w:tabs>
          <w:tab w:val="left" w:pos="4253"/>
        </w:tabs>
        <w:ind w:left="-567" w:right="-568"/>
        <w:rPr>
          <w:rFonts w:ascii="Arial" w:hAnsi="Arial" w:cs="Arial"/>
          <w:b/>
          <w:sz w:val="20"/>
        </w:rPr>
      </w:pPr>
      <w:r w:rsidRPr="007A5847">
        <w:rPr>
          <w:rFonts w:ascii="Arial" w:hAnsi="Arial" w:cs="Arial"/>
          <w:b/>
          <w:sz w:val="20"/>
        </w:rPr>
        <w:t>LICITAÇÃO EXCLUSIVA ÀS BENEFICIÁRIAS DA LC 123/2006 ALTERADA PELA 147/2014.</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1873E2">
        <w:rPr>
          <w:rFonts w:ascii="Arial" w:hAnsi="Arial" w:cs="Arial"/>
          <w:b/>
          <w:sz w:val="20"/>
        </w:rPr>
        <w:t>14</w:t>
      </w:r>
      <w:r w:rsidR="006038D9">
        <w:rPr>
          <w:rFonts w:ascii="Arial" w:hAnsi="Arial" w:cs="Arial"/>
          <w:b/>
          <w:sz w:val="20"/>
        </w:rPr>
        <w:t>:00</w:t>
      </w:r>
      <w:proofErr w:type="gramEnd"/>
      <w:r w:rsidR="00281606" w:rsidRPr="00821B2C">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1873E2">
        <w:rPr>
          <w:rFonts w:ascii="Arial" w:hAnsi="Arial" w:cs="Arial"/>
          <w:b/>
          <w:sz w:val="20"/>
        </w:rPr>
        <w:t>13/08</w:t>
      </w:r>
      <w:r w:rsidR="00CF50DE">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w:t>
      </w:r>
      <w:proofErr w:type="gramStart"/>
      <w:r w:rsidR="001873E2">
        <w:rPr>
          <w:rFonts w:ascii="Arial" w:hAnsi="Arial" w:cs="Arial"/>
          <w:b/>
          <w:sz w:val="20"/>
        </w:rPr>
        <w:t>14</w:t>
      </w:r>
      <w:r w:rsidR="00281606" w:rsidRPr="00821B2C">
        <w:rPr>
          <w:rFonts w:ascii="Arial" w:hAnsi="Arial" w:cs="Arial"/>
          <w:b/>
          <w:sz w:val="20"/>
        </w:rPr>
        <w:t>:00</w:t>
      </w:r>
      <w:proofErr w:type="gramEnd"/>
      <w:r w:rsidRPr="00821B2C">
        <w:rPr>
          <w:rFonts w:ascii="Arial" w:hAnsi="Arial" w:cs="Arial"/>
          <w:b/>
          <w:sz w:val="20"/>
        </w:rPr>
        <w:t xml:space="preserve"> horas do dia</w:t>
      </w:r>
      <w:r w:rsidR="00281606" w:rsidRPr="00821B2C">
        <w:rPr>
          <w:rFonts w:ascii="Arial" w:hAnsi="Arial" w:cs="Arial"/>
          <w:b/>
          <w:sz w:val="20"/>
        </w:rPr>
        <w:t xml:space="preserve"> </w:t>
      </w:r>
      <w:r w:rsidR="001873E2">
        <w:rPr>
          <w:rFonts w:ascii="Arial" w:hAnsi="Arial" w:cs="Arial"/>
          <w:b/>
          <w:sz w:val="20"/>
        </w:rPr>
        <w:t>13/08</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1873E2">
        <w:rPr>
          <w:rFonts w:ascii="Arial" w:hAnsi="Arial" w:cs="Arial"/>
          <w:b/>
          <w:sz w:val="20"/>
        </w:rPr>
        <w:t>14:</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1873E2">
        <w:rPr>
          <w:rFonts w:ascii="Arial" w:hAnsi="Arial" w:cs="Arial"/>
          <w:b/>
          <w:sz w:val="20"/>
        </w:rPr>
        <w:t>13/08</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0D02FF">
      <w:pPr>
        <w:widowControl w:val="0"/>
        <w:spacing w:after="120"/>
        <w:ind w:left="-567" w:right="-568"/>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0D02FF">
      <w:pPr>
        <w:spacing w:before="120" w:after="120" w:line="240" w:lineRule="auto"/>
        <w:ind w:left="-567" w:right="-568"/>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1873E2">
        <w:rPr>
          <w:rFonts w:ascii="Arial" w:hAnsi="Arial" w:cs="Arial"/>
          <w:b/>
          <w:sz w:val="20"/>
        </w:rPr>
        <w:t>119/2021</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w:t>
      </w:r>
      <w:proofErr w:type="gramStart"/>
      <w:r w:rsidRPr="00821B2C">
        <w:rPr>
          <w:rFonts w:ascii="Arial" w:hAnsi="Arial" w:cs="Arial"/>
          <w:sz w:val="20"/>
        </w:rPr>
        <w:t xml:space="preserve">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aquisição de </w:t>
      </w:r>
      <w:r w:rsidR="00B73986" w:rsidRPr="00A92265">
        <w:rPr>
          <w:rFonts w:ascii="Arial" w:hAnsi="Arial" w:cs="Arial"/>
          <w:color w:val="000000" w:themeColor="text1"/>
          <w:sz w:val="20"/>
        </w:rPr>
        <w:t>material de limpeza</w:t>
      </w:r>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proofErr w:type="gramEnd"/>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0D02FF">
      <w:pPr>
        <w:spacing w:before="120" w:after="120" w:line="240" w:lineRule="auto"/>
        <w:ind w:left="-567" w:right="-568"/>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r w:rsidRPr="00821B2C">
        <w:rPr>
          <w:rFonts w:ascii="Arial" w:hAnsi="Arial" w:cs="Arial"/>
          <w:sz w:val="20"/>
        </w:rPr>
        <w:t xml:space="preserve">  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FD3B7A" w:rsidP="000C3168">
      <w:pPr>
        <w:numPr>
          <w:ilvl w:val="1"/>
          <w:numId w:val="2"/>
        </w:numPr>
        <w:spacing w:before="120" w:after="120" w:line="240" w:lineRule="auto"/>
        <w:ind w:left="-567" w:right="-568" w:firstLine="0"/>
        <w:rPr>
          <w:rFonts w:ascii="Arial" w:hAnsi="Arial" w:cs="Arial"/>
          <w:b/>
          <w:color w:val="000000"/>
          <w:sz w:val="20"/>
        </w:rPr>
      </w:pPr>
      <w:r w:rsidRPr="00821B2C">
        <w:rPr>
          <w:rFonts w:ascii="Arial" w:hAnsi="Arial" w:cs="Arial"/>
          <w:sz w:val="20"/>
        </w:rPr>
        <w:t xml:space="preserve">Aquisição </w:t>
      </w:r>
      <w:r w:rsidR="00B73986">
        <w:rPr>
          <w:rFonts w:ascii="Arial" w:hAnsi="Arial" w:cs="Arial"/>
          <w:sz w:val="20"/>
        </w:rPr>
        <w:t>de Materiais de Limpeza</w:t>
      </w:r>
      <w:r w:rsidR="00B73986">
        <w:t>, destinados as Secretarias Municipais, conforme es</w:t>
      </w:r>
      <w:r w:rsidR="000D02FF" w:rsidRPr="00821B2C">
        <w:rPr>
          <w:rFonts w:ascii="Arial" w:hAnsi="Arial" w:cs="Arial"/>
          <w:sz w:val="20"/>
        </w:rPr>
        <w:t xml:space="preserve">pecificações e condições estabelecidas no Termo de Referência constante do Anexo I </w:t>
      </w:r>
      <w:r w:rsidR="000D02FF" w:rsidRPr="00821B2C">
        <w:rPr>
          <w:rFonts w:ascii="Arial" w:hAnsi="Arial" w:cs="Arial"/>
          <w:bCs/>
          <w:sz w:val="20"/>
          <w:szCs w:val="20"/>
        </w:rPr>
        <w:t>deste</w:t>
      </w:r>
      <w:r w:rsidR="000D02FF" w:rsidRPr="00821B2C">
        <w:rPr>
          <w:rFonts w:ascii="Arial" w:hAnsi="Arial" w:cs="Arial"/>
          <w:sz w:val="20"/>
        </w:rPr>
        <w:t xml:space="preserve"> Edital.</w:t>
      </w:r>
    </w:p>
    <w:p w:rsidR="00277D56" w:rsidRPr="00277D56" w:rsidRDefault="00277D56" w:rsidP="000C3168">
      <w:pPr>
        <w:numPr>
          <w:ilvl w:val="1"/>
          <w:numId w:val="2"/>
        </w:numPr>
        <w:spacing w:before="120" w:after="120" w:line="240" w:lineRule="auto"/>
        <w:ind w:left="-567" w:right="-568"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0D02FF" w:rsidRPr="00821B2C"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w:t>
      </w:r>
      <w:r w:rsidR="00CD61F5">
        <w:rPr>
          <w:rFonts w:ascii="Arial" w:hAnsi="Arial" w:cs="Arial"/>
          <w:color w:val="000000" w:themeColor="text1"/>
          <w:sz w:val="20"/>
          <w:szCs w:val="20"/>
        </w:rPr>
        <w:t>6</w:t>
      </w:r>
      <w:r w:rsidRPr="00821B2C">
        <w:rPr>
          <w:rFonts w:ascii="Arial" w:hAnsi="Arial" w:cs="Arial"/>
          <w:color w:val="000000" w:themeColor="text1"/>
          <w:sz w:val="20"/>
          <w:szCs w:val="20"/>
        </w:rPr>
        <w:t>0</w:t>
      </w:r>
      <w:r w:rsidR="006972E5">
        <w:rPr>
          <w:rFonts w:ascii="Arial" w:hAnsi="Arial" w:cs="Arial"/>
          <w:color w:val="000000" w:themeColor="text1"/>
          <w:sz w:val="20"/>
          <w:szCs w:val="20"/>
        </w:rPr>
        <w:t>1</w:t>
      </w:r>
      <w:r w:rsidRPr="00821B2C">
        <w:rPr>
          <w:rFonts w:ascii="Arial" w:hAnsi="Arial" w:cs="Arial"/>
          <w:color w:val="000000" w:themeColor="text1"/>
          <w:sz w:val="20"/>
          <w:szCs w:val="20"/>
        </w:rPr>
        <w:t xml:space="preserve"> SECRETARIA MUNICIPAL </w:t>
      </w:r>
      <w:r w:rsidR="00CD61F5">
        <w:rPr>
          <w:rFonts w:ascii="Arial" w:hAnsi="Arial" w:cs="Arial"/>
          <w:color w:val="000000" w:themeColor="text1"/>
          <w:sz w:val="20"/>
          <w:szCs w:val="20"/>
        </w:rPr>
        <w:t>DA EDUCAÇÃO, CULTURA E DESPORTO.</w:t>
      </w:r>
    </w:p>
    <w:p w:rsidR="00CD61F5" w:rsidRDefault="000D02FF" w:rsidP="000D02FF">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 xml:space="preserve">./Ativ. </w:t>
      </w:r>
      <w:r w:rsidR="00CD61F5">
        <w:rPr>
          <w:rFonts w:ascii="Arial" w:hAnsi="Arial" w:cs="Arial"/>
          <w:color w:val="000000" w:themeColor="text1"/>
          <w:sz w:val="20"/>
          <w:szCs w:val="20"/>
        </w:rPr>
        <w:t>201</w:t>
      </w:r>
      <w:r w:rsidR="006972E5">
        <w:rPr>
          <w:rFonts w:ascii="Arial" w:hAnsi="Arial" w:cs="Arial"/>
          <w:color w:val="000000" w:themeColor="text1"/>
          <w:sz w:val="20"/>
          <w:szCs w:val="20"/>
        </w:rPr>
        <w:t>5</w:t>
      </w:r>
      <w:r w:rsidR="00CD61F5">
        <w:rPr>
          <w:rFonts w:ascii="Arial" w:hAnsi="Arial" w:cs="Arial"/>
          <w:color w:val="000000" w:themeColor="text1"/>
          <w:sz w:val="20"/>
          <w:szCs w:val="20"/>
        </w:rPr>
        <w:t xml:space="preserve"> Manutenção da Merenda Escolar</w:t>
      </w:r>
    </w:p>
    <w:p w:rsidR="000D02FF" w:rsidRPr="00821B2C"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2314</w:t>
      </w:r>
      <w:r w:rsidR="00CD61F5">
        <w:rPr>
          <w:rFonts w:ascii="Arial" w:hAnsi="Arial" w:cs="Arial"/>
          <w:color w:val="000000" w:themeColor="text1"/>
          <w:sz w:val="20"/>
          <w:szCs w:val="20"/>
        </w:rPr>
        <w:t xml:space="preserve"> Merenda escolar</w:t>
      </w:r>
      <w:r w:rsidR="00FD1B06" w:rsidRPr="00821B2C">
        <w:rPr>
          <w:rFonts w:ascii="Arial" w:hAnsi="Arial" w:cs="Arial"/>
          <w:color w:val="000000" w:themeColor="text1"/>
          <w:sz w:val="20"/>
          <w:szCs w:val="20"/>
        </w:rPr>
        <w:t xml:space="preserve"> </w:t>
      </w:r>
    </w:p>
    <w:p w:rsidR="000D02FF" w:rsidRPr="00821B2C" w:rsidRDefault="00CD61F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w:t>
      </w:r>
      <w:r w:rsidR="006972E5">
        <w:rPr>
          <w:rFonts w:ascii="Arial" w:hAnsi="Arial" w:cs="Arial"/>
          <w:color w:val="000000" w:themeColor="text1"/>
          <w:sz w:val="20"/>
          <w:szCs w:val="20"/>
        </w:rPr>
        <w:t>22</w:t>
      </w:r>
      <w:r>
        <w:rPr>
          <w:rFonts w:ascii="Arial" w:hAnsi="Arial" w:cs="Arial"/>
          <w:color w:val="000000" w:themeColor="text1"/>
          <w:sz w:val="20"/>
          <w:szCs w:val="20"/>
        </w:rPr>
        <w:t xml:space="preserve">.00.00 </w:t>
      </w:r>
      <w:r w:rsidR="00A92265">
        <w:rPr>
          <w:rFonts w:ascii="Arial" w:hAnsi="Arial" w:cs="Arial"/>
          <w:color w:val="000000" w:themeColor="text1"/>
          <w:sz w:val="20"/>
          <w:szCs w:val="20"/>
        </w:rPr>
        <w:t>Material de limpeza e produtos de higienização</w:t>
      </w:r>
    </w:p>
    <w:p w:rsidR="0041693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lastRenderedPageBreak/>
        <w:t>Recurso MDE</w:t>
      </w:r>
      <w:proofErr w:type="gramStart"/>
      <w:r>
        <w:rPr>
          <w:rFonts w:ascii="Arial" w:hAnsi="Arial" w:cs="Arial"/>
          <w:color w:val="000000" w:themeColor="text1"/>
          <w:sz w:val="20"/>
          <w:szCs w:val="20"/>
        </w:rPr>
        <w:t xml:space="preserve">  </w:t>
      </w:r>
      <w:proofErr w:type="gramEnd"/>
      <w:r>
        <w:rPr>
          <w:rFonts w:ascii="Arial" w:hAnsi="Arial" w:cs="Arial"/>
          <w:color w:val="000000" w:themeColor="text1"/>
          <w:sz w:val="20"/>
          <w:szCs w:val="20"/>
        </w:rPr>
        <w:t>Fonte 0020</w:t>
      </w:r>
    </w:p>
    <w:p w:rsidR="006972E5" w:rsidRDefault="006972E5" w:rsidP="000D02FF">
      <w:pPr>
        <w:snapToGrid w:val="0"/>
        <w:spacing w:line="240" w:lineRule="auto"/>
        <w:rPr>
          <w:rFonts w:ascii="Arial" w:hAnsi="Arial" w:cs="Arial"/>
          <w:color w:val="000000" w:themeColor="text1"/>
          <w:sz w:val="20"/>
          <w:szCs w:val="20"/>
        </w:rPr>
      </w:pPr>
    </w:p>
    <w:p w:rsidR="00B94562" w:rsidRDefault="00B94562" w:rsidP="000D02FF">
      <w:pPr>
        <w:snapToGrid w:val="0"/>
        <w:spacing w:line="240" w:lineRule="auto"/>
        <w:rPr>
          <w:rFonts w:ascii="Arial" w:hAnsi="Arial" w:cs="Arial"/>
          <w:color w:val="000000" w:themeColor="text1"/>
          <w:sz w:val="20"/>
          <w:szCs w:val="20"/>
        </w:rPr>
      </w:pPr>
    </w:p>
    <w:p w:rsidR="00B94562" w:rsidRDefault="00D8362B" w:rsidP="000D02FF">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0800</w:t>
      </w:r>
      <w:r w:rsidR="008E5898">
        <w:rPr>
          <w:rFonts w:ascii="Arial" w:hAnsi="Arial" w:cs="Arial"/>
          <w:color w:val="000000" w:themeColor="text1"/>
          <w:sz w:val="20"/>
          <w:szCs w:val="20"/>
        </w:rPr>
        <w:t xml:space="preserve"> </w:t>
      </w:r>
      <w:r w:rsidR="00A92265">
        <w:rPr>
          <w:rFonts w:ascii="Arial" w:hAnsi="Arial" w:cs="Arial"/>
          <w:color w:val="000000" w:themeColor="text1"/>
          <w:sz w:val="20"/>
          <w:szCs w:val="20"/>
        </w:rPr>
        <w:t>-</w:t>
      </w:r>
      <w:r w:rsidR="008E5898">
        <w:rPr>
          <w:rFonts w:ascii="Arial" w:hAnsi="Arial" w:cs="Arial"/>
          <w:color w:val="000000" w:themeColor="text1"/>
          <w:sz w:val="20"/>
          <w:szCs w:val="20"/>
        </w:rPr>
        <w:t xml:space="preserve"> </w:t>
      </w:r>
      <w:r w:rsidR="00A92265">
        <w:rPr>
          <w:rFonts w:ascii="Arial" w:hAnsi="Arial" w:cs="Arial"/>
          <w:color w:val="000000" w:themeColor="text1"/>
          <w:sz w:val="20"/>
          <w:szCs w:val="20"/>
        </w:rPr>
        <w:t>Secretaria</w:t>
      </w:r>
      <w:proofErr w:type="gramEnd"/>
      <w:r w:rsidR="00A92265">
        <w:rPr>
          <w:rFonts w:ascii="Arial" w:hAnsi="Arial" w:cs="Arial"/>
          <w:color w:val="000000" w:themeColor="text1"/>
          <w:sz w:val="20"/>
          <w:szCs w:val="20"/>
        </w:rPr>
        <w:t xml:space="preserve"> Municipal da Saú</w:t>
      </w:r>
      <w:r w:rsidR="00B22A92">
        <w:rPr>
          <w:rFonts w:ascii="Arial" w:hAnsi="Arial" w:cs="Arial"/>
          <w:color w:val="000000" w:themeColor="text1"/>
          <w:sz w:val="20"/>
          <w:szCs w:val="20"/>
        </w:rPr>
        <w:t>de e Ação Social</w:t>
      </w:r>
    </w:p>
    <w:p w:rsidR="00B22A92" w:rsidRDefault="00B61DC0" w:rsidP="000D02FF">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1217</w:t>
      </w:r>
      <w:r w:rsidR="008E5898">
        <w:rPr>
          <w:rFonts w:ascii="Arial" w:hAnsi="Arial" w:cs="Arial"/>
          <w:color w:val="000000" w:themeColor="text1"/>
          <w:sz w:val="20"/>
          <w:szCs w:val="20"/>
        </w:rPr>
        <w:t xml:space="preserve"> </w:t>
      </w:r>
      <w:r>
        <w:rPr>
          <w:rFonts w:ascii="Arial" w:hAnsi="Arial" w:cs="Arial"/>
          <w:color w:val="000000" w:themeColor="text1"/>
          <w:sz w:val="20"/>
          <w:szCs w:val="20"/>
        </w:rPr>
        <w:t>–</w:t>
      </w:r>
      <w:r w:rsidR="008E5898">
        <w:rPr>
          <w:rFonts w:ascii="Arial" w:hAnsi="Arial" w:cs="Arial"/>
          <w:color w:val="000000" w:themeColor="text1"/>
          <w:sz w:val="20"/>
          <w:szCs w:val="20"/>
        </w:rPr>
        <w:t xml:space="preserve"> </w:t>
      </w:r>
      <w:r>
        <w:rPr>
          <w:rFonts w:ascii="Arial" w:hAnsi="Arial" w:cs="Arial"/>
          <w:color w:val="000000" w:themeColor="text1"/>
          <w:sz w:val="20"/>
          <w:szCs w:val="20"/>
        </w:rPr>
        <w:t>Centro</w:t>
      </w:r>
      <w:proofErr w:type="gramEnd"/>
      <w:r>
        <w:rPr>
          <w:rFonts w:ascii="Arial" w:hAnsi="Arial" w:cs="Arial"/>
          <w:color w:val="000000" w:themeColor="text1"/>
          <w:sz w:val="20"/>
          <w:szCs w:val="20"/>
        </w:rPr>
        <w:t xml:space="preserve"> de apoio </w:t>
      </w:r>
      <w:proofErr w:type="spellStart"/>
      <w:r>
        <w:rPr>
          <w:rFonts w:ascii="Arial" w:hAnsi="Arial" w:cs="Arial"/>
          <w:color w:val="000000" w:themeColor="text1"/>
          <w:sz w:val="20"/>
          <w:szCs w:val="20"/>
        </w:rPr>
        <w:t>Psicosocial</w:t>
      </w:r>
      <w:proofErr w:type="spellEnd"/>
    </w:p>
    <w:p w:rsidR="00B22A92" w:rsidRDefault="00B22A92"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w:t>
      </w:r>
      <w:r w:rsidR="008E5898">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Start"/>
      <w:r w:rsidR="00B61DC0">
        <w:rPr>
          <w:rFonts w:ascii="Arial" w:hAnsi="Arial" w:cs="Arial"/>
          <w:color w:val="000000" w:themeColor="text1"/>
          <w:sz w:val="20"/>
          <w:szCs w:val="20"/>
        </w:rPr>
        <w:t>5054</w:t>
      </w:r>
      <w:r>
        <w:rPr>
          <w:rFonts w:ascii="Arial" w:hAnsi="Arial" w:cs="Arial"/>
          <w:color w:val="000000" w:themeColor="text1"/>
          <w:sz w:val="20"/>
          <w:szCs w:val="20"/>
        </w:rPr>
        <w:t xml:space="preserve">    </w:t>
      </w:r>
      <w:r w:rsidR="008E5898">
        <w:rPr>
          <w:rFonts w:ascii="Arial" w:hAnsi="Arial" w:cs="Arial"/>
          <w:color w:val="000000" w:themeColor="text1"/>
          <w:sz w:val="20"/>
          <w:szCs w:val="20"/>
        </w:rPr>
        <w:t xml:space="preserve"> Recurso</w:t>
      </w:r>
      <w:proofErr w:type="gramEnd"/>
      <w:r w:rsidR="008E5898">
        <w:rPr>
          <w:rFonts w:ascii="Arial" w:hAnsi="Arial" w:cs="Arial"/>
          <w:color w:val="000000" w:themeColor="text1"/>
          <w:sz w:val="20"/>
          <w:szCs w:val="20"/>
        </w:rPr>
        <w:t xml:space="preserve"> </w:t>
      </w:r>
      <w:r w:rsidR="00B61DC0">
        <w:rPr>
          <w:rFonts w:ascii="Arial" w:hAnsi="Arial" w:cs="Arial"/>
          <w:color w:val="000000" w:themeColor="text1"/>
          <w:sz w:val="20"/>
          <w:szCs w:val="20"/>
        </w:rPr>
        <w:t>–</w:t>
      </w:r>
      <w:r w:rsidR="008E5898">
        <w:rPr>
          <w:rFonts w:ascii="Arial" w:hAnsi="Arial" w:cs="Arial"/>
          <w:color w:val="000000" w:themeColor="text1"/>
          <w:sz w:val="20"/>
          <w:szCs w:val="20"/>
        </w:rPr>
        <w:t xml:space="preserve"> </w:t>
      </w:r>
      <w:r w:rsidR="00B61DC0">
        <w:rPr>
          <w:rFonts w:ascii="Arial" w:hAnsi="Arial" w:cs="Arial"/>
          <w:color w:val="000000" w:themeColor="text1"/>
          <w:sz w:val="20"/>
          <w:szCs w:val="20"/>
        </w:rPr>
        <w:t>4220 CAPS</w:t>
      </w:r>
    </w:p>
    <w:p w:rsidR="00B22A92" w:rsidRPr="00821B2C" w:rsidRDefault="00B22A92"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3.3.90.30.22.00.00 Materiais de Limpeza e Produtos de Higienização.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0D02FF">
      <w:pPr>
        <w:numPr>
          <w:ilvl w:val="1"/>
          <w:numId w:val="2"/>
        </w:numPr>
        <w:spacing w:before="120" w:after="120"/>
        <w:ind w:left="-567" w:right="-568"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0C3168">
      <w:pPr>
        <w:numPr>
          <w:ilvl w:val="1"/>
          <w:numId w:val="2"/>
        </w:numPr>
        <w:spacing w:before="120" w:after="120" w:line="240" w:lineRule="auto"/>
        <w:ind w:left="-567" w:right="-568"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Pessoas físicas não empresárias;</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lastRenderedPageBreak/>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0C3168">
      <w:pPr>
        <w:numPr>
          <w:ilvl w:val="2"/>
          <w:numId w:val="2"/>
        </w:numPr>
        <w:snapToGrid w:val="0"/>
        <w:spacing w:before="120" w:after="120" w:line="240" w:lineRule="auto"/>
        <w:ind w:left="0" w:right="-568"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0C3168">
      <w:pPr>
        <w:pStyle w:val="PargrafodaLista"/>
        <w:numPr>
          <w:ilvl w:val="3"/>
          <w:numId w:val="2"/>
        </w:numPr>
        <w:spacing w:before="120" w:after="120"/>
        <w:ind w:left="709" w:right="-568"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0C3168">
      <w:pPr>
        <w:pStyle w:val="PargrafodaLista"/>
        <w:numPr>
          <w:ilvl w:val="3"/>
          <w:numId w:val="2"/>
        </w:numPr>
        <w:spacing w:before="120" w:after="120"/>
        <w:ind w:left="709" w:right="-568" w:firstLine="0"/>
        <w:jc w:val="both"/>
        <w:rPr>
          <w:rFonts w:ascii="Arial" w:hAnsi="Arial" w:cs="Arial"/>
          <w:sz w:val="20"/>
        </w:rPr>
      </w:pPr>
      <w:r>
        <w:rPr>
          <w:rFonts w:ascii="Arial" w:hAnsi="Arial" w:cs="Arial"/>
          <w:sz w:val="20"/>
        </w:rPr>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0C3168">
      <w:pPr>
        <w:pStyle w:val="PargrafodaLista"/>
        <w:numPr>
          <w:ilvl w:val="3"/>
          <w:numId w:val="2"/>
        </w:numPr>
        <w:spacing w:before="120" w:after="120"/>
        <w:ind w:left="709" w:right="-568"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0C3168">
      <w:pPr>
        <w:numPr>
          <w:ilvl w:val="1"/>
          <w:numId w:val="2"/>
        </w:numPr>
        <w:spacing w:before="120" w:after="120" w:line="240" w:lineRule="auto"/>
        <w:ind w:left="-567" w:right="-568"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0C3168">
      <w:pPr>
        <w:numPr>
          <w:ilvl w:val="1"/>
          <w:numId w:val="2"/>
        </w:numPr>
        <w:spacing w:before="120" w:after="120" w:line="240" w:lineRule="auto"/>
        <w:ind w:left="-567" w:right="-568"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0C3168">
      <w:pPr>
        <w:numPr>
          <w:ilvl w:val="1"/>
          <w:numId w:val="2"/>
        </w:numPr>
        <w:spacing w:before="120" w:after="120" w:line="240" w:lineRule="auto"/>
        <w:ind w:left="-567" w:right="-568"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0C3168">
      <w:pPr>
        <w:numPr>
          <w:ilvl w:val="1"/>
          <w:numId w:val="2"/>
        </w:numPr>
        <w:spacing w:before="120" w:after="120" w:line="240" w:lineRule="auto"/>
        <w:ind w:left="-567" w:right="-568" w:firstLine="0"/>
        <w:rPr>
          <w:rFonts w:ascii="Arial" w:hAnsi="Arial" w:cs="Arial"/>
        </w:rPr>
      </w:pPr>
      <w:r>
        <w:t>Nenhuma pessoa física, ainda que credenciada por procuração legal, poderá representar mais de um licitante;</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0C3168">
      <w:pPr>
        <w:numPr>
          <w:ilvl w:val="1"/>
          <w:numId w:val="2"/>
        </w:numPr>
        <w:spacing w:before="120" w:after="120" w:line="240" w:lineRule="auto"/>
        <w:ind w:left="-567" w:right="-568"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0C3168">
      <w:pPr>
        <w:numPr>
          <w:ilvl w:val="2"/>
          <w:numId w:val="2"/>
        </w:numPr>
        <w:snapToGrid w:val="0"/>
        <w:spacing w:before="120" w:after="120" w:line="240" w:lineRule="auto"/>
        <w:ind w:left="0" w:right="-568"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lastRenderedPageBreak/>
        <w:t>DO ENVIO DA PROPOSTA: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Marca e fabricante de cada item ofertado;</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0C3168">
      <w:pPr>
        <w:numPr>
          <w:ilvl w:val="2"/>
          <w:numId w:val="2"/>
        </w:numPr>
        <w:snapToGrid w:val="0"/>
        <w:spacing w:before="120" w:after="120" w:line="240" w:lineRule="auto"/>
        <w:ind w:left="0" w:right="-568"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0C3168">
      <w:pPr>
        <w:pStyle w:val="PargrafodaLista"/>
        <w:numPr>
          <w:ilvl w:val="3"/>
          <w:numId w:val="2"/>
        </w:numPr>
        <w:spacing w:before="120" w:after="120"/>
        <w:ind w:left="709" w:right="-568"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C7716B">
        <w:fldChar w:fldCharType="begin"/>
      </w:r>
      <w:r w:rsidR="00C7716B">
        <w:instrText xml:space="preserve">REF _Ref9527858 \r \h \* MERGEFORMAT </w:instrText>
      </w:r>
      <w:r w:rsidR="00C7716B">
        <w:fldChar w:fldCharType="separate"/>
      </w:r>
      <w:r w:rsidR="00C363FF" w:rsidRPr="00C363FF">
        <w:rPr>
          <w:rFonts w:ascii="Arial" w:hAnsi="Arial" w:cs="Arial"/>
          <w:b/>
          <w:bCs/>
          <w:sz w:val="20"/>
          <w:szCs w:val="20"/>
        </w:rPr>
        <w:t>17</w:t>
      </w:r>
      <w:r w:rsidR="00C7716B">
        <w:fldChar w:fldCharType="end"/>
      </w:r>
      <w:r w:rsidRPr="00821B2C">
        <w:rPr>
          <w:rFonts w:ascii="Arial" w:hAnsi="Arial" w:cs="Arial"/>
          <w:sz w:val="20"/>
        </w:rPr>
        <w:t xml:space="preserve"> deste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lastRenderedPageBreak/>
        <w:t>A desclassificação será sempre fundamentada e registrada no sistema, com acompanhamento em tempo real por todos os participantes.</w:t>
      </w:r>
    </w:p>
    <w:p w:rsidR="000D02FF" w:rsidRPr="00821B2C" w:rsidRDefault="000D02FF" w:rsidP="000C3168">
      <w:pPr>
        <w:numPr>
          <w:ilvl w:val="2"/>
          <w:numId w:val="2"/>
        </w:numPr>
        <w:snapToGrid w:val="0"/>
        <w:spacing w:before="120" w:after="120" w:line="240" w:lineRule="auto"/>
        <w:ind w:left="0" w:right="-568"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C7716B">
        <w:fldChar w:fldCharType="begin"/>
      </w:r>
      <w:r w:rsidR="00C7716B">
        <w:instrText xml:space="preserve">REF _Ref9527901 \r \h \* MERGEFORMAT </w:instrText>
      </w:r>
      <w:r w:rsidR="00C7716B">
        <w:fldChar w:fldCharType="separate"/>
      </w:r>
      <w:r w:rsidR="00C363FF" w:rsidRPr="00C363FF">
        <w:rPr>
          <w:rFonts w:ascii="Arial" w:hAnsi="Arial" w:cs="Arial"/>
          <w:b/>
          <w:bCs/>
          <w:sz w:val="20"/>
          <w:szCs w:val="20"/>
        </w:rPr>
        <w:t>10</w:t>
      </w:r>
      <w:r w:rsidR="00C7716B">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 xml:space="preserve"> MODO DE DISPUTA </w:t>
      </w:r>
    </w:p>
    <w:p w:rsidR="009B1EA1" w:rsidRDefault="009B1EA1" w:rsidP="000C3168">
      <w:pPr>
        <w:snapToGrid w:val="0"/>
        <w:spacing w:before="120" w:after="120" w:line="240" w:lineRule="auto"/>
        <w:ind w:left="-284" w:right="-568"/>
      </w:pPr>
      <w:r>
        <w:t>7.10</w:t>
      </w:r>
      <w:r w:rsidR="00A4090D">
        <w:t xml:space="preserve">.1 O lance deverá ser ofertado pelo unitário do item e o modo de disputa para este Pregão será MODO DE DISPUTA ABERTO: </w:t>
      </w:r>
    </w:p>
    <w:p w:rsidR="009B1EA1" w:rsidRDefault="009B1EA1" w:rsidP="000C3168">
      <w:pPr>
        <w:snapToGrid w:val="0"/>
        <w:spacing w:before="120" w:after="120" w:line="240" w:lineRule="auto"/>
        <w:ind w:left="-284" w:right="-568"/>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0C3168">
      <w:pPr>
        <w:snapToGrid w:val="0"/>
        <w:spacing w:before="120" w:after="120" w:line="240" w:lineRule="auto"/>
        <w:ind w:left="-284" w:right="-568"/>
      </w:pPr>
      <w:r>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0C3168">
      <w:pPr>
        <w:snapToGrid w:val="0"/>
        <w:spacing w:before="120" w:after="120" w:line="240" w:lineRule="auto"/>
        <w:ind w:left="-284" w:right="-568"/>
      </w:pPr>
      <w:r>
        <w:t>7.10</w:t>
      </w:r>
      <w:r w:rsidR="00A4090D">
        <w:t xml:space="preserve">.1.3 Na hipótese de não haver novos lances, a sessão pública será encerrada automaticamente. </w:t>
      </w:r>
    </w:p>
    <w:p w:rsidR="00A4090D" w:rsidRDefault="009B1EA1" w:rsidP="000C3168">
      <w:pPr>
        <w:snapToGrid w:val="0"/>
        <w:spacing w:before="120" w:after="120" w:line="240" w:lineRule="auto"/>
        <w:ind w:left="-284" w:right="-568"/>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0C3168">
      <w:pPr>
        <w:snapToGrid w:val="0"/>
        <w:spacing w:before="120" w:after="120" w:line="240" w:lineRule="auto"/>
        <w:ind w:left="-284" w:right="-568"/>
      </w:pPr>
      <w:r>
        <w:t>7.10</w:t>
      </w:r>
      <w:r w:rsidR="00A4090D">
        <w:t xml:space="preserve">.1.5 A negociação será realizada por meio do sistema, podendo ser acompanhada pelos demais licitantes; </w:t>
      </w:r>
    </w:p>
    <w:p w:rsidR="00A4090D" w:rsidRPr="00821B2C" w:rsidRDefault="009B1EA1" w:rsidP="000C3168">
      <w:pPr>
        <w:snapToGrid w:val="0"/>
        <w:spacing w:before="120" w:after="120" w:line="240" w:lineRule="auto"/>
        <w:ind w:left="-284" w:right="-568"/>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0C3168">
      <w:pPr>
        <w:numPr>
          <w:ilvl w:val="2"/>
          <w:numId w:val="2"/>
        </w:numPr>
        <w:snapToGrid w:val="0"/>
        <w:spacing w:before="120" w:after="120" w:line="240" w:lineRule="auto"/>
        <w:ind w:left="-284" w:right="-568"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0C3168">
      <w:pPr>
        <w:numPr>
          <w:ilvl w:val="2"/>
          <w:numId w:val="2"/>
        </w:numPr>
        <w:snapToGrid w:val="0"/>
        <w:spacing w:before="120" w:after="120" w:line="240" w:lineRule="auto"/>
        <w:ind w:left="-284" w:right="-568"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0C3168">
      <w:pPr>
        <w:numPr>
          <w:ilvl w:val="2"/>
          <w:numId w:val="2"/>
        </w:numPr>
        <w:snapToGrid w:val="0"/>
        <w:spacing w:before="120" w:after="120" w:line="240" w:lineRule="auto"/>
        <w:ind w:left="-142" w:right="-568" w:hanging="142"/>
        <w:rPr>
          <w:rFonts w:ascii="Arial" w:hAnsi="Arial" w:cs="Arial"/>
          <w:bCs/>
          <w:sz w:val="20"/>
          <w:szCs w:val="20"/>
        </w:rPr>
      </w:pPr>
      <w:r w:rsidRPr="00821B2C">
        <w:rPr>
          <w:rFonts w:ascii="Arial" w:hAnsi="Arial" w:cs="Arial"/>
          <w:bCs/>
          <w:sz w:val="20"/>
          <w:szCs w:val="20"/>
        </w:rPr>
        <w:lastRenderedPageBreak/>
        <w:t xml:space="preserve">Considera-se absolutamente inexequível a proposta que reduzir o valor do último lance ofertado em mais de 85%.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D02FF" w:rsidRPr="001873E2" w:rsidRDefault="00C6267D" w:rsidP="001873E2">
      <w:pPr>
        <w:numPr>
          <w:ilvl w:val="2"/>
          <w:numId w:val="4"/>
        </w:numPr>
        <w:snapToGrid w:val="0"/>
        <w:spacing w:before="120" w:after="120"/>
        <w:ind w:left="0" w:right="-568"/>
        <w:rPr>
          <w:rFonts w:ascii="Arial" w:hAnsi="Arial" w:cs="Arial"/>
          <w:color w:val="000000"/>
          <w:sz w:val="20"/>
          <w:szCs w:val="20"/>
        </w:rPr>
      </w:pPr>
      <w:r w:rsidRPr="001873E2">
        <w:rPr>
          <w:rFonts w:ascii="Arial" w:hAnsi="Arial" w:cs="Arial"/>
          <w:color w:val="000000"/>
          <w:sz w:val="20"/>
          <w:szCs w:val="20"/>
        </w:rPr>
        <w:t>A presente licitação é destinada à participação exclusiva das entidades preferenciais (</w:t>
      </w:r>
      <w:proofErr w:type="spellStart"/>
      <w:r w:rsidRPr="001873E2">
        <w:rPr>
          <w:rFonts w:ascii="Arial" w:hAnsi="Arial" w:cs="Arial"/>
          <w:color w:val="000000"/>
          <w:sz w:val="20"/>
          <w:szCs w:val="20"/>
        </w:rPr>
        <w:t>MEs</w:t>
      </w:r>
      <w:proofErr w:type="spellEnd"/>
      <w:r w:rsidRPr="001873E2">
        <w:rPr>
          <w:rFonts w:ascii="Arial" w:hAnsi="Arial" w:cs="Arial"/>
          <w:color w:val="000000"/>
          <w:sz w:val="20"/>
          <w:szCs w:val="20"/>
        </w:rPr>
        <w:t xml:space="preserve"> / </w:t>
      </w:r>
      <w:proofErr w:type="spellStart"/>
      <w:r w:rsidRPr="001873E2">
        <w:rPr>
          <w:rFonts w:ascii="Arial" w:hAnsi="Arial" w:cs="Arial"/>
          <w:color w:val="000000"/>
          <w:sz w:val="20"/>
          <w:szCs w:val="20"/>
        </w:rPr>
        <w:t>EPPs</w:t>
      </w:r>
      <w:proofErr w:type="spellEnd"/>
      <w:r w:rsidRPr="001873E2">
        <w:rPr>
          <w:rFonts w:ascii="Arial" w:hAnsi="Arial" w:cs="Arial"/>
          <w:color w:val="000000"/>
          <w:sz w:val="20"/>
          <w:szCs w:val="20"/>
        </w:rPr>
        <w:t>), nos termos do que dispõe o art. 3º da Lei Complementar nº 123/2006</w:t>
      </w:r>
      <w:r w:rsidR="00A42CF1" w:rsidRPr="001873E2">
        <w:rPr>
          <w:rFonts w:ascii="Arial" w:hAnsi="Arial" w:cs="Arial"/>
          <w:color w:val="000000"/>
          <w:sz w:val="20"/>
          <w:szCs w:val="20"/>
        </w:rPr>
        <w:t xml:space="preserve"> e lei Municipal 4.009/2011</w:t>
      </w:r>
      <w:r w:rsidRPr="001873E2">
        <w:rPr>
          <w:rFonts w:ascii="Arial" w:hAnsi="Arial" w:cs="Arial"/>
          <w:color w:val="000000"/>
          <w:sz w:val="20"/>
          <w:szCs w:val="20"/>
        </w:rPr>
        <w:t>, não havendo possibilidade de ocorrer o empate ficto previstos nas normas citadas.</w:t>
      </w:r>
      <w:r w:rsidR="000D02FF" w:rsidRPr="001873E2">
        <w:rPr>
          <w:rFonts w:ascii="Arial" w:hAnsi="Arial" w:cs="Arial"/>
          <w:bCs/>
          <w:sz w:val="20"/>
          <w:szCs w:val="20"/>
        </w:rPr>
        <w:t xml:space="preserve"> </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3" w:name="_Ref9518788"/>
      <w:r w:rsidRPr="00821B2C">
        <w:rPr>
          <w:rFonts w:ascii="Arial" w:hAnsi="Arial" w:cs="Arial"/>
          <w:b/>
          <w:kern w:val="2"/>
          <w:sz w:val="20"/>
        </w:rPr>
        <w:t>DA NEGOCIAÇÃO DIRETA:</w:t>
      </w:r>
      <w:bookmarkEnd w:id="3"/>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4" w:name="_Ref9527901"/>
      <w:r w:rsidRPr="00821B2C">
        <w:rPr>
          <w:rFonts w:ascii="Arial" w:hAnsi="Arial" w:cs="Arial"/>
          <w:b/>
          <w:kern w:val="2"/>
          <w:sz w:val="20"/>
        </w:rPr>
        <w:t>DA ACEITABILIDADE DA PROPOSTA VENCEDORA:</w:t>
      </w:r>
      <w:bookmarkEnd w:id="4"/>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bookmarkStart w:id="5" w:name="_Ref9531878"/>
      <w:bookmarkStart w:id="6"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5"/>
      <w:bookmarkEnd w:id="6"/>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bookmarkStart w:id="7" w:name="_Ref9527800"/>
      <w:r w:rsidRPr="00821B2C">
        <w:rPr>
          <w:rFonts w:ascii="Arial" w:hAnsi="Arial" w:cs="Arial"/>
          <w:b/>
          <w:sz w:val="20"/>
        </w:rPr>
        <w:t>A proposta deve conter:</w:t>
      </w:r>
      <w:bookmarkEnd w:id="7"/>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50233E">
        <w:rPr>
          <w:rFonts w:ascii="Arial" w:hAnsi="Arial" w:cs="Arial"/>
          <w:color w:val="000000" w:themeColor="text1"/>
          <w:sz w:val="20"/>
        </w:rPr>
        <w:t xml:space="preserve">inferior a </w:t>
      </w:r>
      <w:r w:rsidR="00991345" w:rsidRPr="0050233E">
        <w:rPr>
          <w:rFonts w:ascii="Arial" w:hAnsi="Arial" w:cs="Arial"/>
          <w:color w:val="000000" w:themeColor="text1"/>
          <w:sz w:val="20"/>
        </w:rPr>
        <w:t>06</w:t>
      </w:r>
      <w:r w:rsidRPr="0050233E">
        <w:rPr>
          <w:rFonts w:ascii="Arial" w:hAnsi="Arial" w:cs="Arial"/>
          <w:color w:val="000000" w:themeColor="text1"/>
          <w:sz w:val="20"/>
        </w:rPr>
        <w:t>(</w:t>
      </w:r>
      <w:r w:rsidR="00991345" w:rsidRPr="0050233E">
        <w:rPr>
          <w:rFonts w:ascii="Arial" w:hAnsi="Arial" w:cs="Arial"/>
          <w:color w:val="000000" w:themeColor="text1"/>
          <w:sz w:val="20"/>
        </w:rPr>
        <w:t>seis</w:t>
      </w:r>
      <w:r w:rsidRPr="0050233E">
        <w:rPr>
          <w:rFonts w:ascii="Arial" w:hAnsi="Arial" w:cs="Arial"/>
          <w:color w:val="000000" w:themeColor="text1"/>
          <w:sz w:val="20"/>
        </w:rPr>
        <w:t xml:space="preserve">) </w:t>
      </w:r>
      <w:r w:rsidR="00991345" w:rsidRPr="0050233E">
        <w:rPr>
          <w:rFonts w:ascii="Arial" w:hAnsi="Arial" w:cs="Arial"/>
          <w:color w:val="000000" w:themeColor="text1"/>
          <w:sz w:val="20"/>
        </w:rPr>
        <w:t>meses</w:t>
      </w:r>
      <w:r w:rsidRPr="0050233E">
        <w:rPr>
          <w:rFonts w:ascii="Arial" w:hAnsi="Arial" w:cs="Arial"/>
          <w:bCs/>
          <w:color w:val="000000" w:themeColor="text1"/>
          <w:sz w:val="20"/>
          <w:szCs w:val="20"/>
        </w:rPr>
        <w:t>,</w:t>
      </w:r>
      <w:r w:rsidRPr="0050233E">
        <w:rPr>
          <w:rFonts w:ascii="Arial" w:hAnsi="Arial" w:cs="Arial"/>
          <w:color w:val="000000" w:themeColor="text1"/>
          <w:sz w:val="20"/>
        </w:rPr>
        <w:t xml:space="preserve"> contados</w:t>
      </w:r>
      <w:r w:rsidRPr="00821B2C">
        <w:rPr>
          <w:rFonts w:ascii="Arial" w:hAnsi="Arial" w:cs="Arial"/>
          <w:sz w:val="20"/>
        </w:rPr>
        <w:t xml:space="preserve"> do recebimento definitivo do objeto;</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0C3168">
      <w:pPr>
        <w:snapToGrid w:val="0"/>
        <w:spacing w:before="120" w:after="120" w:line="240" w:lineRule="auto"/>
        <w:ind w:right="-568"/>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color w:val="000000"/>
          <w:sz w:val="20"/>
        </w:rPr>
        <w:lastRenderedPageBreak/>
        <w:t xml:space="preserve">O não envio da proposta ajustada por meio do correio eletrônico com todos os requisitos elencados no subitem </w:t>
      </w:r>
      <w:r w:rsidR="00C7716B">
        <w:fldChar w:fldCharType="begin"/>
      </w:r>
      <w:r w:rsidR="00C7716B">
        <w:instrText xml:space="preserve">REF _Ref9527800 \r \h \* MERGEFORMAT </w:instrText>
      </w:r>
      <w:r w:rsidR="00C7716B">
        <w:fldChar w:fldCharType="separate"/>
      </w:r>
      <w:r w:rsidR="00C363FF" w:rsidRPr="00C363FF">
        <w:rPr>
          <w:rFonts w:ascii="Arial" w:hAnsi="Arial" w:cs="Arial"/>
          <w:b/>
          <w:bCs/>
          <w:sz w:val="20"/>
          <w:szCs w:val="20"/>
        </w:rPr>
        <w:t>10.2.2</w:t>
      </w:r>
      <w:r w:rsidR="00C7716B">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C7716B">
        <w:fldChar w:fldCharType="begin"/>
      </w:r>
      <w:r w:rsidR="00C7716B">
        <w:instrText xml:space="preserve">REF _Ref9531570 \r \h \* MERGEFORMAT </w:instrText>
      </w:r>
      <w:r w:rsidR="00C7716B">
        <w:fldChar w:fldCharType="separate"/>
      </w:r>
      <w:r w:rsidR="00C363FF" w:rsidRPr="00C363FF">
        <w:rPr>
          <w:rFonts w:ascii="Arial" w:hAnsi="Arial" w:cs="Arial"/>
          <w:b/>
          <w:bCs/>
          <w:sz w:val="20"/>
          <w:szCs w:val="20"/>
        </w:rPr>
        <w:t>10.2</w:t>
      </w:r>
      <w:r w:rsidR="00C7716B">
        <w:fldChar w:fldCharType="end"/>
      </w:r>
      <w:r w:rsidRPr="00821B2C">
        <w:rPr>
          <w:rFonts w:ascii="Arial" w:hAnsi="Arial" w:cs="Arial"/>
          <w:bCs/>
          <w:color w:val="000000"/>
          <w:sz w:val="20"/>
          <w:szCs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proofErr w:type="gramStart"/>
      <w:r w:rsidR="0014486D"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14486D" w:rsidRPr="00821B2C">
        <w:rPr>
          <w:rFonts w:ascii="Arial" w:hAnsi="Arial" w:cs="Arial"/>
          <w:b/>
          <w:bCs/>
          <w:sz w:val="20"/>
          <w:szCs w:val="20"/>
        </w:rPr>
      </w:r>
      <w:r w:rsidR="0014486D" w:rsidRPr="00821B2C">
        <w:rPr>
          <w:rFonts w:ascii="Arial" w:hAnsi="Arial" w:cs="Arial"/>
          <w:b/>
          <w:bCs/>
          <w:sz w:val="20"/>
          <w:szCs w:val="20"/>
        </w:rPr>
        <w:fldChar w:fldCharType="separate"/>
      </w:r>
      <w:r w:rsidR="00C363FF">
        <w:rPr>
          <w:rFonts w:ascii="Arial" w:hAnsi="Arial" w:cs="Arial"/>
          <w:b/>
          <w:bCs/>
          <w:sz w:val="20"/>
          <w:szCs w:val="20"/>
        </w:rPr>
        <w:t>8</w:t>
      </w:r>
      <w:r w:rsidR="0014486D" w:rsidRPr="00821B2C">
        <w:rPr>
          <w:rFonts w:ascii="Arial" w:hAnsi="Arial" w:cs="Arial"/>
          <w:b/>
          <w:bCs/>
          <w:sz w:val="20"/>
          <w:szCs w:val="20"/>
        </w:rPr>
        <w:fldChar w:fldCharType="end"/>
      </w:r>
      <w:proofErr w:type="gramEnd"/>
      <w:r w:rsidRPr="00821B2C">
        <w:rPr>
          <w:rFonts w:ascii="Arial" w:hAnsi="Arial" w:cs="Arial"/>
          <w:bCs/>
          <w:sz w:val="20"/>
          <w:szCs w:val="20"/>
        </w:rPr>
        <w:t xml:space="preserve"> e </w:t>
      </w:r>
      <w:r w:rsidR="00C7716B">
        <w:fldChar w:fldCharType="begin"/>
      </w:r>
      <w:r w:rsidR="00C7716B">
        <w:instrText xml:space="preserve">REF _Ref9518788 \r \h \* MERGEFORMAT </w:instrText>
      </w:r>
      <w:r w:rsidR="00C7716B">
        <w:fldChar w:fldCharType="separate"/>
      </w:r>
      <w:r w:rsidR="00C363FF">
        <w:t>9</w:t>
      </w:r>
      <w:r w:rsidR="00C7716B">
        <w:fldChar w:fldCharType="end"/>
      </w:r>
      <w:r w:rsidRPr="00821B2C">
        <w:rPr>
          <w:rFonts w:ascii="Arial" w:hAnsi="Arial" w:cs="Arial"/>
          <w:bCs/>
          <w:sz w:val="20"/>
          <w:szCs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bookmarkStart w:id="8"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00C7716B">
        <w:fldChar w:fldCharType="begin"/>
      </w:r>
      <w:r w:rsidR="00C7716B">
        <w:instrText xml:space="preserve">REF _Ref9527800 \r \h \* MERGEFORMAT </w:instrText>
      </w:r>
      <w:r w:rsidR="00C7716B">
        <w:fldChar w:fldCharType="separate"/>
      </w:r>
      <w:r w:rsidR="00C363FF" w:rsidRPr="00C363FF">
        <w:rPr>
          <w:rFonts w:ascii="Arial" w:hAnsi="Arial" w:cs="Arial"/>
          <w:b/>
          <w:sz w:val="20"/>
        </w:rPr>
        <w:t>10.2.2</w:t>
      </w:r>
      <w:r w:rsidR="00C7716B">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1873E2">
        <w:rPr>
          <w:rFonts w:ascii="Arial" w:hAnsi="Arial" w:cs="Arial"/>
          <w:sz w:val="20"/>
        </w:rPr>
        <w:t>119/2021</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8"/>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AMOSTRA:</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 Será obrigatória a apresentação de amostras para serem submetidas a testes de aceitabilidade e rendimento, conforme cronograma abaixo: </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 As amostras solicitadas deverão ser apresentadas pela(s) empresa(s) vencedora(s) do certame em até </w:t>
      </w:r>
      <w:proofErr w:type="gramStart"/>
      <w:r w:rsidRPr="00A77E86">
        <w:rPr>
          <w:rFonts w:ascii="Arial" w:hAnsi="Arial" w:cs="Arial"/>
          <w:sz w:val="20"/>
          <w:szCs w:val="20"/>
        </w:rPr>
        <w:t>2</w:t>
      </w:r>
      <w:proofErr w:type="gramEnd"/>
      <w:r w:rsidRPr="00A77E86">
        <w:rPr>
          <w:rFonts w:ascii="Arial" w:hAnsi="Arial" w:cs="Arial"/>
          <w:sz w:val="20"/>
          <w:szCs w:val="20"/>
        </w:rPr>
        <w:t xml:space="preserve"> (dois) dias úteis posterior após a definição do(s) vencedor(es) no horário de 08:30 às 11:30 e das 13:30 às 16:30 na SMEC, para análise e emissão de parecer técnico da nutricionista; </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Será exigido do licitante, uma amostra dos produtos ofertados, de acordo com a especificação técnica exigida no edital, sem ônus.</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 Deverá apresentar juntamente com as amostras, a respectiva ficha técnica contendo no mínimo, as informações obrigatórias com identificação do lote e prazo de validade; </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As amostras deverão ser entregues aos cuidados da </w:t>
      </w:r>
      <w:r w:rsidR="0050233E">
        <w:rPr>
          <w:rFonts w:ascii="Arial" w:hAnsi="Arial" w:cs="Arial"/>
          <w:sz w:val="20"/>
          <w:szCs w:val="20"/>
        </w:rPr>
        <w:t>servidora</w:t>
      </w:r>
      <w:r w:rsidRPr="00A77E86">
        <w:rPr>
          <w:rFonts w:ascii="Arial" w:hAnsi="Arial" w:cs="Arial"/>
          <w:sz w:val="20"/>
          <w:szCs w:val="20"/>
        </w:rPr>
        <w:t xml:space="preserve"> Fabiane Goulart Mena, na SMEC, Rua Nico de Oliveira, </w:t>
      </w:r>
      <w:r w:rsidRPr="007A5847">
        <w:rPr>
          <w:rFonts w:ascii="Arial" w:hAnsi="Arial" w:cs="Arial"/>
          <w:color w:val="000000" w:themeColor="text1"/>
          <w:sz w:val="20"/>
          <w:szCs w:val="20"/>
        </w:rPr>
        <w:t>nº</w:t>
      </w:r>
      <w:proofErr w:type="gramStart"/>
      <w:r w:rsidRPr="007A5847">
        <w:rPr>
          <w:rFonts w:ascii="Arial" w:hAnsi="Arial" w:cs="Arial"/>
          <w:color w:val="000000" w:themeColor="text1"/>
          <w:sz w:val="20"/>
          <w:szCs w:val="20"/>
        </w:rPr>
        <w:t xml:space="preserve">  </w:t>
      </w:r>
      <w:proofErr w:type="gramEnd"/>
      <w:r w:rsidR="007A5847" w:rsidRPr="007A5847">
        <w:rPr>
          <w:rFonts w:ascii="Arial" w:hAnsi="Arial" w:cs="Arial"/>
          <w:color w:val="000000" w:themeColor="text1"/>
          <w:sz w:val="20"/>
          <w:szCs w:val="20"/>
        </w:rPr>
        <w:t>476</w:t>
      </w:r>
      <w:r w:rsidRPr="007A5847">
        <w:rPr>
          <w:rFonts w:ascii="Arial" w:hAnsi="Arial" w:cs="Arial"/>
          <w:color w:val="000000" w:themeColor="text1"/>
          <w:sz w:val="20"/>
          <w:szCs w:val="20"/>
        </w:rPr>
        <w:t>, Centro</w:t>
      </w:r>
      <w:r w:rsidRPr="00A77E86">
        <w:rPr>
          <w:rFonts w:ascii="Arial" w:hAnsi="Arial" w:cs="Arial"/>
          <w:sz w:val="20"/>
          <w:szCs w:val="20"/>
        </w:rPr>
        <w:t>, CEP 96.470-000, Pinheiro Machado/RS.</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 A análise dos produtos será em conformidade com o que</w:t>
      </w:r>
      <w:r w:rsidR="0050233E">
        <w:rPr>
          <w:rFonts w:ascii="Arial" w:hAnsi="Arial" w:cs="Arial"/>
          <w:sz w:val="20"/>
          <w:szCs w:val="20"/>
        </w:rPr>
        <w:t xml:space="preserve"> determina a legislação vigente</w:t>
      </w:r>
      <w:r w:rsidRPr="00A77E86">
        <w:rPr>
          <w:rFonts w:ascii="Arial" w:hAnsi="Arial" w:cs="Arial"/>
          <w:sz w:val="20"/>
          <w:szCs w:val="20"/>
        </w:rPr>
        <w:t xml:space="preserve">, estabelecida pela Agência Nacional de Vigilância Sanitária, do Ministério da Saúde. Passará por avaliação técnica e sensorial, serão observados a aceitabilidade e rendimento que serão analisadas </w:t>
      </w:r>
      <w:r w:rsidR="0050233E">
        <w:rPr>
          <w:rFonts w:ascii="Arial" w:hAnsi="Arial" w:cs="Arial"/>
          <w:sz w:val="20"/>
          <w:szCs w:val="20"/>
        </w:rPr>
        <w:t>por comissão designada</w:t>
      </w:r>
      <w:r w:rsidRPr="00A77E86">
        <w:rPr>
          <w:rFonts w:ascii="Arial" w:hAnsi="Arial" w:cs="Arial"/>
          <w:sz w:val="20"/>
          <w:szCs w:val="20"/>
        </w:rPr>
        <w:t xml:space="preserve"> que emitirá parecer final de aprovação ou reprovação dos produtos; </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As licitantes que tiverem amostras reprovadas pelo CAE, serão desclassificadas somente nos itens reprovados, ficando a cargo da Administração convocar a licitante classificada em segundo lugar para apresentar as amostras em substituição aos itens anteriormente reprovados para nova avaliação. </w:t>
      </w:r>
    </w:p>
    <w:p w:rsidR="000D02FF" w:rsidRPr="00A77E86" w:rsidRDefault="00A77E86" w:rsidP="000C3168">
      <w:pPr>
        <w:numPr>
          <w:ilvl w:val="1"/>
          <w:numId w:val="4"/>
        </w:numPr>
        <w:snapToGrid w:val="0"/>
        <w:spacing w:before="120" w:after="120" w:line="240" w:lineRule="auto"/>
        <w:ind w:left="-567" w:right="-567" w:firstLine="0"/>
        <w:rPr>
          <w:rFonts w:ascii="Arial" w:hAnsi="Arial" w:cs="Arial"/>
          <w:color w:val="000000"/>
        </w:rPr>
      </w:pPr>
      <w:r w:rsidRPr="00A77E86">
        <w:rPr>
          <w:rFonts w:ascii="Arial" w:hAnsi="Arial" w:cs="Arial"/>
          <w:sz w:val="20"/>
          <w:szCs w:val="20"/>
        </w:rPr>
        <w:lastRenderedPageBreak/>
        <w:t>A licitante que não entregar as amostras no prazo estabelecido</w:t>
      </w:r>
      <w:proofErr w:type="gramStart"/>
      <w:r w:rsidRPr="00A77E86">
        <w:rPr>
          <w:rFonts w:ascii="Arial" w:hAnsi="Arial" w:cs="Arial"/>
          <w:sz w:val="20"/>
          <w:szCs w:val="20"/>
        </w:rPr>
        <w:t>, será</w:t>
      </w:r>
      <w:proofErr w:type="gramEnd"/>
      <w:r w:rsidRPr="00A77E86">
        <w:rPr>
          <w:rFonts w:ascii="Arial" w:hAnsi="Arial" w:cs="Arial"/>
          <w:sz w:val="20"/>
          <w:szCs w:val="20"/>
        </w:rPr>
        <w:t xml:space="preserve"> desclassificada, uma vez que apenas as empresas com pareceres técnicos favoráveis poderão ser contratadas pela Prefeitura Municipal,</w:t>
      </w:r>
      <w:r w:rsidR="000D02FF" w:rsidRPr="00A77E86">
        <w:rPr>
          <w:rFonts w:ascii="Arial" w:hAnsi="Arial" w:cs="Arial"/>
          <w:color w:val="000000"/>
          <w:sz w:val="20"/>
          <w:szCs w:val="20"/>
        </w:rPr>
        <w:t xml:space="preserve"> sob pena de recusa de recebimento do bem, sem prejuízo da aplicação de sanções administrativas</w:t>
      </w:r>
      <w:r w:rsidR="000D02FF" w:rsidRPr="00A77E86">
        <w:rPr>
          <w:rFonts w:ascii="Arial" w:hAnsi="Arial" w:cs="Arial"/>
          <w:color w:val="000000"/>
        </w:rPr>
        <w:t>.</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9" w:name="_Ref9527297"/>
      <w:r w:rsidRPr="00821B2C">
        <w:rPr>
          <w:rFonts w:ascii="Arial" w:hAnsi="Arial" w:cs="Arial"/>
          <w:b/>
          <w:kern w:val="2"/>
          <w:sz w:val="20"/>
        </w:rPr>
        <w:t>DA HABILITAÇÃO:</w:t>
      </w:r>
      <w:bookmarkEnd w:id="9"/>
    </w:p>
    <w:p w:rsidR="00AA7021" w:rsidRPr="00821B2C" w:rsidRDefault="00EA20EA"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as </w:t>
      </w:r>
      <w:proofErr w:type="gramStart"/>
      <w:r w:rsidR="00B61DC0">
        <w:rPr>
          <w:rFonts w:ascii="Arial" w:hAnsi="Arial" w:cs="Arial"/>
          <w:sz w:val="20"/>
          <w:szCs w:val="20"/>
        </w:rPr>
        <w:t>13h:</w:t>
      </w:r>
      <w:proofErr w:type="gramEnd"/>
      <w:r w:rsidR="00B61DC0">
        <w:rPr>
          <w:rFonts w:ascii="Arial" w:hAnsi="Arial" w:cs="Arial"/>
          <w:sz w:val="20"/>
          <w:szCs w:val="20"/>
        </w:rPr>
        <w:t>5</w:t>
      </w:r>
      <w:r w:rsidR="00AA7021" w:rsidRPr="00821B2C">
        <w:rPr>
          <w:rFonts w:ascii="Arial" w:hAnsi="Arial" w:cs="Arial"/>
          <w:sz w:val="20"/>
          <w:szCs w:val="20"/>
        </w:rPr>
        <w:t xml:space="preserve">9min do dia </w:t>
      </w:r>
      <w:r w:rsidR="001873E2">
        <w:rPr>
          <w:rFonts w:ascii="Arial" w:hAnsi="Arial" w:cs="Arial"/>
          <w:sz w:val="20"/>
          <w:szCs w:val="20"/>
        </w:rPr>
        <w:t>13/08</w:t>
      </w:r>
      <w:r w:rsidR="001D0D5B" w:rsidRPr="00821B2C">
        <w:rPr>
          <w:rFonts w:ascii="Arial" w:hAnsi="Arial" w:cs="Arial"/>
          <w:sz w:val="20"/>
          <w:szCs w:val="20"/>
        </w:rPr>
        <w:t>/2021</w:t>
      </w:r>
      <w:r w:rsidR="00AA7021" w:rsidRPr="00821B2C">
        <w:rPr>
          <w:rFonts w:ascii="Arial" w:hAnsi="Arial" w:cs="Arial"/>
          <w:sz w:val="20"/>
          <w:szCs w:val="20"/>
        </w:rPr>
        <w:t>, conforme segue:</w:t>
      </w:r>
    </w:p>
    <w:p w:rsidR="000D02FF" w:rsidRPr="00821B2C" w:rsidRDefault="00AA7021"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0C3168">
      <w:pPr>
        <w:snapToGrid w:val="0"/>
        <w:spacing w:before="120" w:after="120" w:line="240" w:lineRule="auto"/>
        <w:ind w:right="-568"/>
        <w:rPr>
          <w:rFonts w:ascii="Arial" w:hAnsi="Arial" w:cs="Arial"/>
          <w:sz w:val="20"/>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0C3168">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0C3168">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0C316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r w:rsidRPr="00821B2C">
        <w:rPr>
          <w:rFonts w:ascii="Arial" w:hAnsi="Arial" w:cs="Arial"/>
          <w:b/>
          <w:sz w:val="20"/>
        </w:rPr>
        <w:t>REGULARIDADE FISCAL E TRABALHISTA:</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0C3168">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0C3168">
      <w:pPr>
        <w:snapToGrid w:val="0"/>
        <w:spacing w:before="120" w:after="120" w:line="240" w:lineRule="auto"/>
        <w:ind w:right="-568"/>
        <w:rPr>
          <w:rFonts w:ascii="Arial" w:hAnsi="Arial" w:cs="Arial"/>
        </w:rPr>
      </w:pPr>
      <w:r w:rsidRPr="00821B2C">
        <w:rPr>
          <w:rFonts w:ascii="Arial" w:hAnsi="Arial" w:cs="Arial"/>
          <w:sz w:val="20"/>
        </w:rPr>
        <w:lastRenderedPageBreak/>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0C3168">
      <w:pPr>
        <w:pStyle w:val="PargrafodaLista"/>
        <w:numPr>
          <w:ilvl w:val="3"/>
          <w:numId w:val="4"/>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AB7C16" w:rsidP="000C3168">
      <w:pPr>
        <w:pStyle w:val="PargrafodaLista"/>
        <w:numPr>
          <w:ilvl w:val="3"/>
          <w:numId w:val="4"/>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bookmarkStart w:id="10" w:name="_Ref9528215"/>
      <w:r w:rsidRPr="00821B2C">
        <w:rPr>
          <w:rFonts w:ascii="Arial" w:hAnsi="Arial" w:cs="Arial"/>
          <w:b/>
          <w:sz w:val="20"/>
        </w:rPr>
        <w:t>QUALIFICAÇÃO ECONÔMICO-FINANCEIRA:</w:t>
      </w:r>
      <w:bookmarkEnd w:id="10"/>
    </w:p>
    <w:p w:rsidR="000D02FF"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442495" w:rsidRDefault="00023DE9" w:rsidP="000C3168">
      <w:pPr>
        <w:snapToGrid w:val="0"/>
        <w:spacing w:line="240" w:lineRule="auto"/>
        <w:ind w:right="-567"/>
        <w:rPr>
          <w:rFonts w:ascii="Arial" w:hAnsi="Arial" w:cs="Arial"/>
          <w:b/>
          <w:sz w:val="20"/>
          <w:szCs w:val="20"/>
        </w:rPr>
      </w:pPr>
      <w:r w:rsidRPr="00023DE9">
        <w:rPr>
          <w:rFonts w:ascii="Arial" w:hAnsi="Arial" w:cs="Arial"/>
          <w:b/>
          <w:sz w:val="20"/>
          <w:szCs w:val="20"/>
        </w:rPr>
        <w:t xml:space="preserve">12.1.4. </w:t>
      </w:r>
      <w:r>
        <w:rPr>
          <w:rFonts w:ascii="Arial" w:hAnsi="Arial" w:cs="Arial"/>
          <w:b/>
          <w:sz w:val="20"/>
          <w:szCs w:val="20"/>
        </w:rPr>
        <w:t xml:space="preserve">  </w:t>
      </w:r>
      <w:r w:rsidRPr="00023DE9">
        <w:rPr>
          <w:rFonts w:ascii="Arial" w:hAnsi="Arial" w:cs="Arial"/>
          <w:b/>
          <w:sz w:val="20"/>
          <w:szCs w:val="20"/>
        </w:rPr>
        <w:t>QUALIFICAÇÃO TÉCNICA</w:t>
      </w:r>
    </w:p>
    <w:p w:rsidR="00023DE9" w:rsidRPr="00023DE9" w:rsidRDefault="00023DE9" w:rsidP="000C3168">
      <w:pPr>
        <w:snapToGrid w:val="0"/>
        <w:spacing w:line="240" w:lineRule="auto"/>
        <w:ind w:right="-567"/>
        <w:rPr>
          <w:rFonts w:ascii="Arial" w:hAnsi="Arial" w:cs="Arial"/>
          <w:b/>
          <w:sz w:val="8"/>
          <w:szCs w:val="8"/>
        </w:rPr>
      </w:pPr>
    </w:p>
    <w:p w:rsidR="00023DE9" w:rsidRPr="00023DE9" w:rsidRDefault="00023DE9" w:rsidP="000C3168">
      <w:pPr>
        <w:snapToGrid w:val="0"/>
        <w:spacing w:line="240" w:lineRule="auto"/>
        <w:ind w:right="-567"/>
        <w:rPr>
          <w:rFonts w:ascii="Arial" w:hAnsi="Arial" w:cs="Arial"/>
          <w:sz w:val="20"/>
          <w:szCs w:val="20"/>
        </w:rPr>
      </w:pPr>
      <w:r>
        <w:rPr>
          <w:rFonts w:ascii="Arial" w:hAnsi="Arial" w:cs="Arial"/>
          <w:sz w:val="20"/>
          <w:szCs w:val="20"/>
        </w:rPr>
        <w:t>I -</w:t>
      </w:r>
      <w:proofErr w:type="gramStart"/>
      <w:r>
        <w:rPr>
          <w:rFonts w:ascii="Arial" w:hAnsi="Arial" w:cs="Arial"/>
          <w:sz w:val="20"/>
          <w:szCs w:val="20"/>
        </w:rPr>
        <w:t xml:space="preserve"> </w:t>
      </w:r>
      <w:r w:rsidRPr="00023DE9">
        <w:rPr>
          <w:rFonts w:ascii="Arial" w:hAnsi="Arial" w:cs="Arial"/>
          <w:sz w:val="20"/>
          <w:szCs w:val="20"/>
        </w:rPr>
        <w:t xml:space="preserve"> </w:t>
      </w:r>
      <w:proofErr w:type="gramEnd"/>
      <w:r w:rsidR="00442495" w:rsidRPr="00023DE9">
        <w:rPr>
          <w:rFonts w:ascii="Arial" w:hAnsi="Arial" w:cs="Arial"/>
          <w:sz w:val="20"/>
          <w:szCs w:val="20"/>
        </w:rPr>
        <w:t xml:space="preserve">Alvará de Licença Sanitária Estadual ou Municipal da empresa proponente ou da fabricante, que ofertar os itens </w:t>
      </w:r>
      <w:r>
        <w:rPr>
          <w:rFonts w:ascii="Arial" w:hAnsi="Arial" w:cs="Arial"/>
          <w:sz w:val="20"/>
          <w:szCs w:val="20"/>
        </w:rPr>
        <w:t>01,</w:t>
      </w:r>
      <w:r w:rsidR="00A71EAC">
        <w:rPr>
          <w:rFonts w:ascii="Arial" w:hAnsi="Arial" w:cs="Arial"/>
          <w:sz w:val="20"/>
          <w:szCs w:val="20"/>
        </w:rPr>
        <w:t xml:space="preserve"> </w:t>
      </w:r>
      <w:r>
        <w:rPr>
          <w:rFonts w:ascii="Arial" w:hAnsi="Arial" w:cs="Arial"/>
          <w:sz w:val="20"/>
          <w:szCs w:val="20"/>
        </w:rPr>
        <w:t>02,</w:t>
      </w:r>
      <w:r w:rsidR="00A71EAC">
        <w:rPr>
          <w:rFonts w:ascii="Arial" w:hAnsi="Arial" w:cs="Arial"/>
          <w:sz w:val="20"/>
          <w:szCs w:val="20"/>
        </w:rPr>
        <w:t xml:space="preserve"> </w:t>
      </w:r>
      <w:r>
        <w:rPr>
          <w:rFonts w:ascii="Arial" w:hAnsi="Arial" w:cs="Arial"/>
          <w:sz w:val="20"/>
          <w:szCs w:val="20"/>
        </w:rPr>
        <w:t>03,</w:t>
      </w:r>
      <w:r w:rsidR="00A71EAC">
        <w:rPr>
          <w:rFonts w:ascii="Arial" w:hAnsi="Arial" w:cs="Arial"/>
          <w:sz w:val="20"/>
          <w:szCs w:val="20"/>
        </w:rPr>
        <w:t xml:space="preserve"> </w:t>
      </w:r>
      <w:r>
        <w:rPr>
          <w:rFonts w:ascii="Arial" w:hAnsi="Arial" w:cs="Arial"/>
          <w:sz w:val="20"/>
          <w:szCs w:val="20"/>
        </w:rPr>
        <w:t>04,</w:t>
      </w:r>
      <w:r w:rsidR="00A71EAC">
        <w:rPr>
          <w:rFonts w:ascii="Arial" w:hAnsi="Arial" w:cs="Arial"/>
          <w:sz w:val="20"/>
          <w:szCs w:val="20"/>
        </w:rPr>
        <w:t xml:space="preserve"> </w:t>
      </w:r>
      <w:r>
        <w:rPr>
          <w:rFonts w:ascii="Arial" w:hAnsi="Arial" w:cs="Arial"/>
          <w:sz w:val="20"/>
          <w:szCs w:val="20"/>
        </w:rPr>
        <w:t>05,</w:t>
      </w:r>
      <w:r w:rsidR="003D56A1">
        <w:rPr>
          <w:rFonts w:ascii="Arial" w:hAnsi="Arial" w:cs="Arial"/>
          <w:sz w:val="20"/>
          <w:szCs w:val="20"/>
        </w:rPr>
        <w:t xml:space="preserve"> 06,</w:t>
      </w:r>
      <w:r w:rsidR="00A71EAC">
        <w:rPr>
          <w:rFonts w:ascii="Arial" w:hAnsi="Arial" w:cs="Arial"/>
          <w:sz w:val="20"/>
          <w:szCs w:val="20"/>
        </w:rPr>
        <w:t xml:space="preserve"> </w:t>
      </w:r>
      <w:r w:rsidR="003D56A1">
        <w:rPr>
          <w:rFonts w:ascii="Arial" w:hAnsi="Arial" w:cs="Arial"/>
          <w:sz w:val="20"/>
          <w:szCs w:val="20"/>
        </w:rPr>
        <w:t xml:space="preserve">08 </w:t>
      </w:r>
      <w:r>
        <w:rPr>
          <w:rFonts w:ascii="Arial" w:hAnsi="Arial" w:cs="Arial"/>
          <w:sz w:val="20"/>
          <w:szCs w:val="20"/>
        </w:rPr>
        <w:t>09,</w:t>
      </w:r>
      <w:r w:rsidR="00A71EAC">
        <w:rPr>
          <w:rFonts w:ascii="Arial" w:hAnsi="Arial" w:cs="Arial"/>
          <w:sz w:val="20"/>
          <w:szCs w:val="20"/>
        </w:rPr>
        <w:t xml:space="preserve"> </w:t>
      </w:r>
      <w:r>
        <w:rPr>
          <w:rFonts w:ascii="Arial" w:hAnsi="Arial" w:cs="Arial"/>
          <w:sz w:val="20"/>
          <w:szCs w:val="20"/>
        </w:rPr>
        <w:t>1</w:t>
      </w:r>
      <w:r w:rsidR="003D56A1">
        <w:rPr>
          <w:rFonts w:ascii="Arial" w:hAnsi="Arial" w:cs="Arial"/>
          <w:sz w:val="20"/>
          <w:szCs w:val="20"/>
        </w:rPr>
        <w:t>5</w:t>
      </w:r>
      <w:r>
        <w:rPr>
          <w:rFonts w:ascii="Arial" w:hAnsi="Arial" w:cs="Arial"/>
          <w:sz w:val="20"/>
          <w:szCs w:val="20"/>
        </w:rPr>
        <w:t>,</w:t>
      </w:r>
      <w:r w:rsidR="00A71EAC">
        <w:rPr>
          <w:rFonts w:ascii="Arial" w:hAnsi="Arial" w:cs="Arial"/>
          <w:sz w:val="20"/>
          <w:szCs w:val="20"/>
        </w:rPr>
        <w:t xml:space="preserve"> </w:t>
      </w:r>
      <w:r>
        <w:rPr>
          <w:rFonts w:ascii="Arial" w:hAnsi="Arial" w:cs="Arial"/>
          <w:sz w:val="20"/>
          <w:szCs w:val="20"/>
        </w:rPr>
        <w:t>19,</w:t>
      </w:r>
      <w:r w:rsidR="00A71EAC">
        <w:rPr>
          <w:rFonts w:ascii="Arial" w:hAnsi="Arial" w:cs="Arial"/>
          <w:sz w:val="20"/>
          <w:szCs w:val="20"/>
        </w:rPr>
        <w:t xml:space="preserve"> </w:t>
      </w:r>
      <w:r>
        <w:rPr>
          <w:rFonts w:ascii="Arial" w:hAnsi="Arial" w:cs="Arial"/>
          <w:sz w:val="20"/>
          <w:szCs w:val="20"/>
        </w:rPr>
        <w:t>2</w:t>
      </w:r>
      <w:r w:rsidR="003D56A1">
        <w:rPr>
          <w:rFonts w:ascii="Arial" w:hAnsi="Arial" w:cs="Arial"/>
          <w:sz w:val="20"/>
          <w:szCs w:val="20"/>
        </w:rPr>
        <w:t>0</w:t>
      </w:r>
      <w:r>
        <w:rPr>
          <w:rFonts w:ascii="Arial" w:hAnsi="Arial" w:cs="Arial"/>
          <w:sz w:val="20"/>
          <w:szCs w:val="20"/>
        </w:rPr>
        <w:t>,</w:t>
      </w:r>
      <w:r w:rsidR="00A71EAC">
        <w:rPr>
          <w:rFonts w:ascii="Arial" w:hAnsi="Arial" w:cs="Arial"/>
          <w:sz w:val="20"/>
          <w:szCs w:val="20"/>
        </w:rPr>
        <w:t xml:space="preserve"> </w:t>
      </w:r>
      <w:r w:rsidR="003D56A1">
        <w:rPr>
          <w:rFonts w:ascii="Arial" w:hAnsi="Arial" w:cs="Arial"/>
          <w:sz w:val="20"/>
          <w:szCs w:val="20"/>
        </w:rPr>
        <w:t>24</w:t>
      </w:r>
      <w:r>
        <w:rPr>
          <w:rFonts w:ascii="Arial" w:hAnsi="Arial" w:cs="Arial"/>
          <w:sz w:val="20"/>
          <w:szCs w:val="20"/>
        </w:rPr>
        <w:t>.</w:t>
      </w:r>
      <w:r w:rsidR="00442495" w:rsidRPr="00023DE9">
        <w:rPr>
          <w:rFonts w:ascii="Arial" w:hAnsi="Arial" w:cs="Arial"/>
          <w:sz w:val="20"/>
          <w:szCs w:val="20"/>
        </w:rPr>
        <w:t xml:space="preserve"> </w:t>
      </w:r>
    </w:p>
    <w:p w:rsidR="003D56A1" w:rsidRPr="00023DE9" w:rsidRDefault="00023DE9" w:rsidP="003D56A1">
      <w:pPr>
        <w:snapToGrid w:val="0"/>
        <w:spacing w:line="240" w:lineRule="auto"/>
        <w:ind w:right="-567"/>
        <w:rPr>
          <w:rFonts w:ascii="Arial" w:hAnsi="Arial" w:cs="Arial"/>
          <w:sz w:val="20"/>
          <w:szCs w:val="20"/>
        </w:rPr>
      </w:pPr>
      <w:r>
        <w:rPr>
          <w:rFonts w:ascii="Arial" w:hAnsi="Arial" w:cs="Arial"/>
          <w:sz w:val="20"/>
          <w:szCs w:val="20"/>
        </w:rPr>
        <w:t xml:space="preserve">II - </w:t>
      </w:r>
      <w:r w:rsidR="00442495" w:rsidRPr="00023DE9">
        <w:rPr>
          <w:rFonts w:ascii="Arial" w:hAnsi="Arial" w:cs="Arial"/>
          <w:sz w:val="20"/>
          <w:szCs w:val="20"/>
        </w:rPr>
        <w:t xml:space="preserve">Comprovação de Autorização de Funcionamento da empresa proponente ou da fabricante, que ofertar os itens </w:t>
      </w:r>
      <w:r w:rsidR="003D56A1">
        <w:rPr>
          <w:rFonts w:ascii="Arial" w:hAnsi="Arial" w:cs="Arial"/>
          <w:sz w:val="20"/>
          <w:szCs w:val="20"/>
        </w:rPr>
        <w:t>01, 02, 03, 04, 05, 06, 08 09, 15, 19, 20, 24.</w:t>
      </w:r>
      <w:r w:rsidR="003D56A1" w:rsidRPr="00023DE9">
        <w:rPr>
          <w:rFonts w:ascii="Arial" w:hAnsi="Arial" w:cs="Arial"/>
          <w:sz w:val="20"/>
          <w:szCs w:val="20"/>
        </w:rPr>
        <w:t xml:space="preserve"> </w:t>
      </w:r>
    </w:p>
    <w:p w:rsidR="003D56A1" w:rsidRPr="00023DE9" w:rsidRDefault="00023DE9" w:rsidP="003D56A1">
      <w:pPr>
        <w:snapToGrid w:val="0"/>
        <w:spacing w:line="240" w:lineRule="auto"/>
        <w:ind w:right="-567"/>
        <w:rPr>
          <w:rFonts w:ascii="Arial" w:hAnsi="Arial" w:cs="Arial"/>
          <w:sz w:val="20"/>
          <w:szCs w:val="20"/>
        </w:rPr>
      </w:pPr>
      <w:r>
        <w:rPr>
          <w:rFonts w:ascii="Arial" w:hAnsi="Arial" w:cs="Arial"/>
          <w:sz w:val="20"/>
          <w:szCs w:val="20"/>
        </w:rPr>
        <w:t xml:space="preserve">III - </w:t>
      </w:r>
      <w:r w:rsidR="00442495" w:rsidRPr="00023DE9">
        <w:rPr>
          <w:rFonts w:ascii="Arial" w:hAnsi="Arial" w:cs="Arial"/>
          <w:sz w:val="20"/>
          <w:szCs w:val="20"/>
        </w:rPr>
        <w:t xml:space="preserve">Notificação Simplificada ou Registro dos Produtos no Ministério da Saúde/ANVISA, que ofertar os itens </w:t>
      </w:r>
      <w:r w:rsidR="003D56A1">
        <w:rPr>
          <w:rFonts w:ascii="Arial" w:hAnsi="Arial" w:cs="Arial"/>
          <w:sz w:val="20"/>
          <w:szCs w:val="20"/>
        </w:rPr>
        <w:t>01, 02, 03, 04, 05, 06, 08 09, 15, 19, 20, 24.</w:t>
      </w:r>
      <w:r w:rsidR="003D56A1" w:rsidRPr="00023DE9">
        <w:rPr>
          <w:rFonts w:ascii="Arial" w:hAnsi="Arial" w:cs="Arial"/>
          <w:sz w:val="20"/>
          <w:szCs w:val="20"/>
        </w:rPr>
        <w:t xml:space="preserve"> </w:t>
      </w:r>
    </w:p>
    <w:p w:rsidR="00A71EAC" w:rsidRDefault="00A71EAC" w:rsidP="000C3168">
      <w:pPr>
        <w:snapToGrid w:val="0"/>
        <w:spacing w:line="240" w:lineRule="auto"/>
        <w:ind w:right="-567"/>
        <w:rPr>
          <w:rFonts w:ascii="Arial" w:hAnsi="Arial" w:cs="Arial"/>
          <w:sz w:val="20"/>
          <w:szCs w:val="20"/>
        </w:rPr>
      </w:pPr>
    </w:p>
    <w:p w:rsidR="000D02FF" w:rsidRPr="00821B2C" w:rsidRDefault="000D02FF" w:rsidP="000C3168">
      <w:pPr>
        <w:snapToGrid w:val="0"/>
        <w:spacing w:line="240" w:lineRule="auto"/>
        <w:ind w:right="-567"/>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xml:space="preserve">, econômico-financeira e técnica, </w:t>
      </w:r>
      <w:proofErr w:type="gramStart"/>
      <w:r w:rsidRPr="00821B2C">
        <w:rPr>
          <w:rFonts w:ascii="Arial" w:hAnsi="Arial" w:cs="Arial"/>
          <w:sz w:val="20"/>
        </w:rPr>
        <w:t>sob pena</w:t>
      </w:r>
      <w:proofErr w:type="gramEnd"/>
      <w:r w:rsidRPr="00821B2C">
        <w:rPr>
          <w:rFonts w:ascii="Arial" w:hAnsi="Arial" w:cs="Arial"/>
          <w:sz w:val="20"/>
        </w:rPr>
        <w:t xml:space="preserve"> de inabilitação.</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DF6614">
      <w:pPr>
        <w:pStyle w:val="PargrafodaLista"/>
        <w:numPr>
          <w:ilvl w:val="3"/>
          <w:numId w:val="6"/>
        </w:numPr>
        <w:snapToGrid w:val="0"/>
        <w:spacing w:before="120" w:after="120"/>
        <w:ind w:left="0" w:right="-568"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DF6614">
      <w:pPr>
        <w:pStyle w:val="PargrafodaLista"/>
        <w:numPr>
          <w:ilvl w:val="3"/>
          <w:numId w:val="6"/>
        </w:numPr>
        <w:snapToGrid w:val="0"/>
        <w:spacing w:before="120" w:after="120"/>
        <w:ind w:left="0" w:right="-568"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0C3168">
      <w:pPr>
        <w:snapToGrid w:val="0"/>
        <w:spacing w:before="120" w:after="120" w:line="240" w:lineRule="auto"/>
        <w:ind w:right="-568"/>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0C3168">
      <w:pPr>
        <w:snapToGrid w:val="0"/>
        <w:spacing w:before="120" w:after="120" w:line="240" w:lineRule="auto"/>
        <w:ind w:right="-568"/>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DF6614">
      <w:pPr>
        <w:numPr>
          <w:ilvl w:val="2"/>
          <w:numId w:val="6"/>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DF6614">
      <w:pPr>
        <w:numPr>
          <w:ilvl w:val="2"/>
          <w:numId w:val="6"/>
        </w:numPr>
        <w:snapToGrid w:val="0"/>
        <w:spacing w:before="120" w:after="120" w:line="240" w:lineRule="auto"/>
        <w:ind w:left="0" w:right="-568" w:firstLine="0"/>
        <w:rPr>
          <w:rFonts w:ascii="Arial" w:hAnsi="Arial" w:cs="Arial"/>
        </w:rPr>
      </w:pPr>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C7716B">
        <w:fldChar w:fldCharType="begin"/>
      </w:r>
      <w:r w:rsidR="00C7716B">
        <w:instrText xml:space="preserve">REF _Ref9528296 \r \h \* MERGEFORMAT </w:instrText>
      </w:r>
      <w:r w:rsidR="00C7716B">
        <w:fldChar w:fldCharType="separate"/>
      </w:r>
      <w:r w:rsidR="00C363FF" w:rsidRPr="00C363FF">
        <w:rPr>
          <w:rFonts w:ascii="Arial" w:hAnsi="Arial" w:cs="Arial"/>
          <w:b/>
          <w:sz w:val="20"/>
        </w:rPr>
        <w:t>10.10</w:t>
      </w:r>
      <w:r w:rsidR="00C7716B">
        <w:fldChar w:fldCharType="end"/>
      </w:r>
      <w:r w:rsidRPr="00821B2C">
        <w:rPr>
          <w:rFonts w:ascii="Arial" w:hAnsi="Arial" w:cs="Arial"/>
          <w:sz w:val="20"/>
        </w:rPr>
        <w:t xml:space="preserve"> deste Edital</w:t>
      </w:r>
      <w:r w:rsidRPr="00821B2C">
        <w:rPr>
          <w:rFonts w:ascii="Arial" w:hAnsi="Arial" w:cs="Arial"/>
          <w:color w:val="000000"/>
          <w:sz w:val="20"/>
        </w:rPr>
        <w:t>.</w:t>
      </w:r>
    </w:p>
    <w:p w:rsidR="000D02FF" w:rsidRPr="00821B2C" w:rsidRDefault="000D02FF" w:rsidP="00DF6614">
      <w:pPr>
        <w:numPr>
          <w:ilvl w:val="2"/>
          <w:numId w:val="6"/>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lastRenderedPageBreak/>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DF6614">
      <w:pPr>
        <w:numPr>
          <w:ilvl w:val="2"/>
          <w:numId w:val="6"/>
        </w:numPr>
        <w:snapToGrid w:val="0"/>
        <w:spacing w:before="120" w:after="120" w:line="240" w:lineRule="auto"/>
        <w:ind w:left="0" w:right="-568"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DF6614">
      <w:pPr>
        <w:numPr>
          <w:ilvl w:val="2"/>
          <w:numId w:val="6"/>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DF6614">
      <w:pPr>
        <w:numPr>
          <w:ilvl w:val="2"/>
          <w:numId w:val="6"/>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DF6614">
      <w:pPr>
        <w:numPr>
          <w:ilvl w:val="2"/>
          <w:numId w:val="6"/>
        </w:numPr>
        <w:snapToGrid w:val="0"/>
        <w:spacing w:before="120" w:after="120" w:line="240" w:lineRule="auto"/>
        <w:ind w:left="0" w:right="-568"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DF6614">
      <w:pPr>
        <w:numPr>
          <w:ilvl w:val="2"/>
          <w:numId w:val="6"/>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21B2C" w:rsidRDefault="000D02FF" w:rsidP="00DF6614">
      <w:pPr>
        <w:numPr>
          <w:ilvl w:val="2"/>
          <w:numId w:val="6"/>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D02FF" w:rsidRPr="00821B2C" w:rsidRDefault="000D02FF" w:rsidP="00DF6614">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bookmarkStart w:id="11"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1"/>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DF6614">
      <w:pPr>
        <w:numPr>
          <w:ilvl w:val="1"/>
          <w:numId w:val="6"/>
        </w:numPr>
        <w:snapToGrid w:val="0"/>
        <w:spacing w:before="120" w:after="120" w:line="240" w:lineRule="auto"/>
        <w:ind w:left="-567" w:right="-568" w:firstLine="0"/>
        <w:rPr>
          <w:rFonts w:ascii="Arial" w:hAnsi="Arial" w:cs="Arial"/>
        </w:rPr>
      </w:pPr>
      <w:r w:rsidRPr="00821B2C">
        <w:rPr>
          <w:rFonts w:ascii="Arial" w:hAnsi="Arial" w:cs="Arial"/>
          <w:color w:val="000000"/>
          <w:sz w:val="20"/>
        </w:rPr>
        <w:t>Os autos do processo permanecerão com vista franqueada aos interessados, no endereço constante neste Edital (</w:t>
      </w:r>
      <w:r w:rsidRPr="00821B2C">
        <w:rPr>
          <w:rFonts w:ascii="Arial" w:hAnsi="Arial" w:cs="Arial"/>
          <w:b/>
          <w:color w:val="000000"/>
          <w:sz w:val="20"/>
        </w:rPr>
        <w:t xml:space="preserve">item </w:t>
      </w:r>
      <w:r w:rsidR="00C7716B" w:rsidRPr="003B7897">
        <w:rPr>
          <w:sz w:val="18"/>
          <w:szCs w:val="18"/>
        </w:rPr>
        <w:fldChar w:fldCharType="begin"/>
      </w:r>
      <w:r w:rsidR="00C7716B" w:rsidRPr="003B7897">
        <w:rPr>
          <w:sz w:val="18"/>
          <w:szCs w:val="18"/>
        </w:rPr>
        <w:instrText xml:space="preserve">REF _Ref9528522 \r \h \* MERGEFORMAT </w:instrText>
      </w:r>
      <w:r w:rsidR="00C7716B" w:rsidRPr="003B7897">
        <w:rPr>
          <w:sz w:val="18"/>
          <w:szCs w:val="18"/>
        </w:rPr>
      </w:r>
      <w:r w:rsidR="00C7716B" w:rsidRPr="003B7897">
        <w:rPr>
          <w:sz w:val="18"/>
          <w:szCs w:val="18"/>
        </w:rPr>
        <w:fldChar w:fldCharType="separate"/>
      </w:r>
      <w:r w:rsidR="00C363FF" w:rsidRPr="00C363FF">
        <w:rPr>
          <w:rFonts w:ascii="Arial" w:hAnsi="Arial" w:cs="Arial"/>
          <w:b/>
          <w:bCs/>
          <w:sz w:val="18"/>
          <w:szCs w:val="18"/>
        </w:rPr>
        <w:t>13.1.7</w:t>
      </w:r>
      <w:r w:rsidR="00C7716B" w:rsidRPr="003B7897">
        <w:rPr>
          <w:sz w:val="18"/>
          <w:szCs w:val="18"/>
        </w:rPr>
        <w:fldChar w:fldCharType="end"/>
      </w:r>
      <w:r w:rsidRPr="003B7897">
        <w:rPr>
          <w:rFonts w:ascii="Arial" w:hAnsi="Arial" w:cs="Arial"/>
          <w:bCs/>
          <w:color w:val="000000"/>
          <w:sz w:val="18"/>
          <w:szCs w:val="18"/>
        </w:rPr>
        <w:t>).</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D02FF" w:rsidRPr="00821B2C" w:rsidRDefault="000D02FF" w:rsidP="00DF6614">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lastRenderedPageBreak/>
        <w:t>DA ADJUDICAÇÃO E HOMOLOGAÇÃO: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D02FF" w:rsidRPr="00821B2C" w:rsidRDefault="000D02FF" w:rsidP="00DF6614">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DF6614">
      <w:pPr>
        <w:numPr>
          <w:ilvl w:val="1"/>
          <w:numId w:val="6"/>
        </w:numPr>
        <w:snapToGrid w:val="0"/>
        <w:spacing w:before="120" w:after="120" w:line="240" w:lineRule="auto"/>
        <w:ind w:left="-567" w:right="-568"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DF6614">
      <w:pPr>
        <w:numPr>
          <w:ilvl w:val="1"/>
          <w:numId w:val="6"/>
        </w:numPr>
        <w:snapToGrid w:val="0"/>
        <w:spacing w:before="120" w:after="120" w:line="240" w:lineRule="auto"/>
        <w:ind w:left="-567" w:right="-568"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0C3168">
      <w:pPr>
        <w:snapToGrid w:val="0"/>
        <w:spacing w:before="120" w:after="120" w:line="240" w:lineRule="auto"/>
        <w:ind w:left="-567" w:right="-568"/>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0C3168">
      <w:pPr>
        <w:snapToGrid w:val="0"/>
        <w:spacing w:before="120" w:after="120" w:line="240" w:lineRule="auto"/>
        <w:ind w:left="-567" w:right="-568"/>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0C3168">
      <w:pPr>
        <w:snapToGrid w:val="0"/>
        <w:spacing w:before="120" w:after="120" w:line="240" w:lineRule="auto"/>
        <w:ind w:left="-567" w:right="-568"/>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0C3168">
      <w:pPr>
        <w:snapToGrid w:val="0"/>
        <w:spacing w:before="120" w:after="120" w:line="240" w:lineRule="auto"/>
        <w:ind w:left="-567" w:right="-568"/>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0C3168">
      <w:pPr>
        <w:snapToGrid w:val="0"/>
        <w:spacing w:before="120" w:after="120" w:line="240" w:lineRule="auto"/>
        <w:ind w:left="-567" w:right="-568"/>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2" w:name="_Ref9528565"/>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2"/>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0D02FF" w:rsidRPr="00821B2C" w:rsidRDefault="000D02FF" w:rsidP="00DF6614">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ind w:left="-567" w:right="-568" w:firstLine="0"/>
        <w:outlineLvl w:val="0"/>
        <w:rPr>
          <w:rFonts w:ascii="Arial" w:hAnsi="Arial" w:cs="Arial"/>
          <w:b/>
          <w:kern w:val="2"/>
          <w:sz w:val="20"/>
        </w:rPr>
      </w:pPr>
      <w:r w:rsidRPr="00821B2C">
        <w:rPr>
          <w:rFonts w:ascii="Arial" w:hAnsi="Arial" w:cs="Arial"/>
          <w:b/>
          <w:kern w:val="2"/>
          <w:sz w:val="20"/>
        </w:rPr>
        <w:t>DA FISCALIZAÇÃO: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Sujeitar-se-á a Contratada à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0D02FF" w:rsidRPr="00821B2C" w:rsidRDefault="000D02FF" w:rsidP="00DF6614">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13" w:name="_Ref9527858"/>
      <w:r w:rsidRPr="00821B2C">
        <w:rPr>
          <w:rFonts w:ascii="Arial" w:hAnsi="Arial" w:cs="Arial"/>
          <w:b/>
          <w:kern w:val="2"/>
          <w:sz w:val="20"/>
        </w:rPr>
        <w:lastRenderedPageBreak/>
        <w:t>DAS SANÇÕES ADMINISTRATIVAS:</w:t>
      </w:r>
      <w:bookmarkEnd w:id="13"/>
    </w:p>
    <w:p w:rsidR="000D02FF" w:rsidRPr="00821B2C" w:rsidRDefault="000D02FF" w:rsidP="00DF6614">
      <w:pPr>
        <w:numPr>
          <w:ilvl w:val="2"/>
          <w:numId w:val="6"/>
        </w:numPr>
        <w:snapToGrid w:val="0"/>
        <w:spacing w:before="120" w:after="120" w:line="240" w:lineRule="auto"/>
        <w:ind w:left="-284" w:right="-568"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DF6614">
      <w:pPr>
        <w:numPr>
          <w:ilvl w:val="1"/>
          <w:numId w:val="6"/>
        </w:numPr>
        <w:snapToGrid w:val="0"/>
        <w:spacing w:before="120" w:after="120" w:line="240" w:lineRule="auto"/>
        <w:ind w:left="-567" w:right="-568"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DF6614">
      <w:pPr>
        <w:numPr>
          <w:ilvl w:val="1"/>
          <w:numId w:val="6"/>
        </w:numPr>
        <w:snapToGrid w:val="0"/>
        <w:spacing w:before="120" w:after="120" w:line="240" w:lineRule="auto"/>
        <w:ind w:left="-567" w:right="-568"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0D02FF" w:rsidRPr="00821B2C" w:rsidRDefault="000D02FF" w:rsidP="00DF6614">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DF6614">
      <w:pPr>
        <w:numPr>
          <w:ilvl w:val="1"/>
          <w:numId w:val="6"/>
        </w:numPr>
        <w:snapToGrid w:val="0"/>
        <w:spacing w:before="120" w:after="120" w:line="240" w:lineRule="auto"/>
        <w:ind w:left="-567" w:right="-568"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DF6614">
      <w:pPr>
        <w:numPr>
          <w:ilvl w:val="1"/>
          <w:numId w:val="6"/>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DF6614">
      <w:pPr>
        <w:numPr>
          <w:ilvl w:val="1"/>
          <w:numId w:val="6"/>
        </w:numPr>
        <w:snapToGrid w:val="0"/>
        <w:spacing w:before="120" w:after="120" w:line="240" w:lineRule="auto"/>
        <w:ind w:left="-567" w:right="-568" w:firstLine="0"/>
        <w:rPr>
          <w:rFonts w:ascii="Arial" w:hAnsi="Arial" w:cs="Arial"/>
          <w:sz w:val="20"/>
        </w:rPr>
      </w:pPr>
      <w:r w:rsidRPr="00821B2C">
        <w:rPr>
          <w:rFonts w:ascii="Arial" w:hAnsi="Arial" w:cs="Arial"/>
          <w:sz w:val="20"/>
        </w:rPr>
        <w:lastRenderedPageBreak/>
        <w:t>O licitante é o responsável pela fidelidade e legitimidade das informações prestadas e dos documentos apresentados em qualquer fase da licitação.</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DF6614">
      <w:pPr>
        <w:numPr>
          <w:ilvl w:val="1"/>
          <w:numId w:val="6"/>
        </w:numPr>
        <w:snapToGrid w:val="0"/>
        <w:spacing w:before="120" w:after="120" w:line="240" w:lineRule="auto"/>
        <w:ind w:left="-567" w:right="-568"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DF6614">
      <w:pPr>
        <w:numPr>
          <w:ilvl w:val="1"/>
          <w:numId w:val="6"/>
        </w:numPr>
        <w:snapToGrid w:val="0"/>
        <w:spacing w:before="120" w:after="120" w:line="240" w:lineRule="auto"/>
        <w:ind w:left="-567" w:right="-568"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C7716B">
        <w:fldChar w:fldCharType="begin"/>
      </w:r>
      <w:r w:rsidR="00C7716B">
        <w:instrText xml:space="preserve">REF _Ref9528655 \r \h \* MERGEFORMAT </w:instrText>
      </w:r>
      <w:r w:rsidR="00C7716B">
        <w:fldChar w:fldCharType="separate"/>
      </w:r>
      <w:r w:rsidR="00C363FF" w:rsidRPr="00C363FF">
        <w:rPr>
          <w:rFonts w:ascii="Arial" w:hAnsi="Arial" w:cs="Arial"/>
          <w:b/>
          <w:sz w:val="20"/>
        </w:rPr>
        <w:t>3.5</w:t>
      </w:r>
      <w:r w:rsidR="00C7716B">
        <w:fldChar w:fldCharType="end"/>
      </w:r>
      <w:r w:rsidRPr="00821B2C">
        <w:rPr>
          <w:rFonts w:ascii="Arial" w:hAnsi="Arial" w:cs="Arial"/>
          <w:sz w:val="20"/>
        </w:rPr>
        <w:t>, ou através do fone (53) 32483500;</w:t>
      </w:r>
    </w:p>
    <w:p w:rsidR="000D02FF" w:rsidRPr="00821B2C" w:rsidRDefault="000D02FF" w:rsidP="00DF6614">
      <w:pPr>
        <w:numPr>
          <w:ilvl w:val="1"/>
          <w:numId w:val="6"/>
        </w:numPr>
        <w:snapToGrid w:val="0"/>
        <w:spacing w:before="120" w:after="120" w:line="240" w:lineRule="auto"/>
        <w:ind w:left="-567" w:right="-568"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DF6614">
      <w:pPr>
        <w:numPr>
          <w:ilvl w:val="1"/>
          <w:numId w:val="6"/>
        </w:numPr>
        <w:snapToGrid w:val="0"/>
        <w:spacing w:before="120" w:after="120" w:line="240" w:lineRule="auto"/>
        <w:ind w:left="-567" w:right="-568"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Pr="00821B2C" w:rsidRDefault="000D02FF" w:rsidP="00DF6614">
      <w:pPr>
        <w:numPr>
          <w:ilvl w:val="1"/>
          <w:numId w:val="6"/>
        </w:numPr>
        <w:snapToGrid w:val="0"/>
        <w:spacing w:before="120" w:after="120" w:line="240" w:lineRule="auto"/>
        <w:ind w:left="-567" w:right="-568"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0D02FF" w:rsidRPr="00821B2C" w:rsidRDefault="000D02FF" w:rsidP="00DF6614">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DF6614">
      <w:pPr>
        <w:numPr>
          <w:ilvl w:val="1"/>
          <w:numId w:val="6"/>
        </w:numPr>
        <w:snapToGrid w:val="0"/>
        <w:spacing w:before="120" w:after="120" w:line="240" w:lineRule="auto"/>
        <w:ind w:left="-567" w:right="-568"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DF6614">
      <w:pPr>
        <w:numPr>
          <w:ilvl w:val="2"/>
          <w:numId w:val="6"/>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VI – Minuta de Contrato.</w:t>
      </w:r>
    </w:p>
    <w:p w:rsidR="000D02FF" w:rsidRDefault="001F43CB" w:rsidP="00734E3C">
      <w:pPr>
        <w:spacing w:before="240" w:after="240"/>
        <w:ind w:left="360" w:right="-144"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1A7953">
        <w:rPr>
          <w:rFonts w:ascii="Arial" w:hAnsi="Arial" w:cs="Arial"/>
          <w:color w:val="000000"/>
          <w:sz w:val="20"/>
        </w:rPr>
        <w:t>30</w:t>
      </w:r>
      <w:r w:rsidR="00CF50DE">
        <w:rPr>
          <w:rFonts w:ascii="Arial" w:hAnsi="Arial" w:cs="Arial"/>
          <w:color w:val="000000"/>
          <w:sz w:val="20"/>
        </w:rPr>
        <w:t xml:space="preserve"> de</w:t>
      </w:r>
      <w:proofErr w:type="gramStart"/>
      <w:r w:rsidR="000D02FF" w:rsidRPr="00821B2C">
        <w:rPr>
          <w:rFonts w:ascii="Arial" w:hAnsi="Arial" w:cs="Arial"/>
          <w:color w:val="000000"/>
          <w:sz w:val="20"/>
        </w:rPr>
        <w:t xml:space="preserve"> </w:t>
      </w:r>
      <w:r w:rsidR="00CF50DE">
        <w:rPr>
          <w:rFonts w:ascii="Arial" w:hAnsi="Arial" w:cs="Arial"/>
          <w:color w:val="000000"/>
          <w:sz w:val="20"/>
        </w:rPr>
        <w:t xml:space="preserve"> </w:t>
      </w:r>
      <w:proofErr w:type="gramEnd"/>
      <w:r w:rsidR="00CF50DE">
        <w:rPr>
          <w:rFonts w:ascii="Arial" w:hAnsi="Arial" w:cs="Arial"/>
          <w:color w:val="000000"/>
          <w:sz w:val="20"/>
        </w:rPr>
        <w:t>abril</w:t>
      </w:r>
      <w:r w:rsidR="000D02FF" w:rsidRPr="00821B2C">
        <w:rPr>
          <w:rFonts w:ascii="Arial" w:hAnsi="Arial" w:cs="Arial"/>
          <w:color w:val="000000"/>
          <w:sz w:val="20"/>
        </w:rPr>
        <w:t xml:space="preserve"> de </w:t>
      </w:r>
      <w:r w:rsidR="001D0D5B" w:rsidRPr="00821B2C">
        <w:rPr>
          <w:rFonts w:ascii="Arial" w:hAnsi="Arial" w:cs="Arial"/>
          <w:color w:val="000000"/>
          <w:sz w:val="20"/>
        </w:rPr>
        <w:t>2021</w:t>
      </w:r>
      <w:r w:rsidR="000D02FF" w:rsidRPr="00821B2C">
        <w:rPr>
          <w:rFonts w:ascii="Arial" w:hAnsi="Arial" w:cs="Arial"/>
          <w:color w:val="000000"/>
          <w:sz w:val="20"/>
        </w:rPr>
        <w:t>.</w:t>
      </w:r>
    </w:p>
    <w:p w:rsidR="00734E3C" w:rsidRDefault="00734E3C" w:rsidP="00734E3C">
      <w:pPr>
        <w:spacing w:before="240" w:after="240"/>
        <w:ind w:left="360" w:right="-144" w:firstLine="709"/>
        <w:jc w:val="right"/>
        <w:rPr>
          <w:rFonts w:ascii="Arial" w:hAnsi="Arial" w:cs="Arial"/>
          <w:color w:val="000000"/>
          <w:sz w:val="20"/>
        </w:rPr>
      </w:pPr>
    </w:p>
    <w:p w:rsidR="00734E3C" w:rsidRPr="00821B2C" w:rsidRDefault="00734E3C" w:rsidP="00734E3C">
      <w:pPr>
        <w:spacing w:before="240" w:after="240"/>
        <w:ind w:left="360" w:right="-144" w:firstLine="709"/>
        <w:jc w:val="right"/>
        <w:rPr>
          <w:rFonts w:ascii="Arial" w:hAnsi="Arial" w:cs="Arial"/>
          <w:color w:val="000000"/>
          <w:sz w:val="20"/>
        </w:rPr>
      </w:pP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134BED" w:rsidRDefault="00134BED" w:rsidP="00821B2C">
      <w:pPr>
        <w:spacing w:line="240" w:lineRule="auto"/>
        <w:jc w:val="center"/>
        <w:rPr>
          <w:rFonts w:ascii="Arial" w:hAnsi="Arial" w:cs="Arial"/>
          <w:b/>
          <w:color w:val="000000"/>
          <w:sz w:val="20"/>
        </w:rPr>
      </w:pPr>
    </w:p>
    <w:p w:rsidR="00734E3C" w:rsidRDefault="00734E3C" w:rsidP="00821B2C">
      <w:pPr>
        <w:spacing w:line="240" w:lineRule="auto"/>
        <w:jc w:val="center"/>
        <w:rPr>
          <w:rFonts w:ascii="Arial" w:hAnsi="Arial" w:cs="Arial"/>
          <w:b/>
          <w:color w:val="000000"/>
          <w:sz w:val="20"/>
        </w:rPr>
      </w:pPr>
    </w:p>
    <w:p w:rsidR="00734E3C" w:rsidRPr="00821B2C" w:rsidRDefault="00734E3C"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p w:rsidR="003D56A1" w:rsidRDefault="003D56A1" w:rsidP="003D56A1">
      <w:pPr>
        <w:widowControl w:val="0"/>
        <w:snapToGrid w:val="0"/>
        <w:spacing w:after="120"/>
        <w:ind w:left="-567" w:right="-568"/>
        <w:jc w:val="center"/>
        <w:rPr>
          <w:rFonts w:ascii="Arial" w:hAnsi="Arial" w:cs="Arial"/>
          <w:b/>
          <w:bCs/>
          <w:color w:val="000000"/>
          <w:sz w:val="20"/>
          <w:szCs w:val="20"/>
        </w:rPr>
      </w:pPr>
    </w:p>
    <w:p w:rsidR="00B61DC0" w:rsidRDefault="00B61DC0" w:rsidP="003D56A1">
      <w:pPr>
        <w:widowControl w:val="0"/>
        <w:snapToGrid w:val="0"/>
        <w:spacing w:after="120"/>
        <w:ind w:left="-567" w:right="-568"/>
        <w:jc w:val="center"/>
        <w:rPr>
          <w:rFonts w:ascii="Arial" w:hAnsi="Arial" w:cs="Arial"/>
          <w:b/>
          <w:bCs/>
          <w:color w:val="000000"/>
          <w:sz w:val="20"/>
          <w:szCs w:val="20"/>
        </w:rPr>
      </w:pPr>
    </w:p>
    <w:p w:rsidR="00B61DC0" w:rsidRDefault="00B61DC0" w:rsidP="003D56A1">
      <w:pPr>
        <w:widowControl w:val="0"/>
        <w:snapToGrid w:val="0"/>
        <w:spacing w:after="120"/>
        <w:ind w:left="-567" w:right="-568"/>
        <w:jc w:val="center"/>
        <w:rPr>
          <w:rFonts w:ascii="Arial" w:hAnsi="Arial" w:cs="Arial"/>
          <w:b/>
          <w:bCs/>
          <w:color w:val="000000"/>
          <w:sz w:val="20"/>
          <w:szCs w:val="20"/>
        </w:rPr>
      </w:pPr>
    </w:p>
    <w:p w:rsidR="00B61DC0" w:rsidRDefault="00B61DC0" w:rsidP="003D56A1">
      <w:pPr>
        <w:widowControl w:val="0"/>
        <w:snapToGrid w:val="0"/>
        <w:spacing w:after="120"/>
        <w:ind w:left="-567" w:right="-568"/>
        <w:jc w:val="center"/>
        <w:rPr>
          <w:rFonts w:ascii="Arial" w:hAnsi="Arial" w:cs="Arial"/>
          <w:b/>
          <w:bCs/>
          <w:color w:val="000000"/>
          <w:sz w:val="20"/>
          <w:szCs w:val="20"/>
        </w:rPr>
      </w:pPr>
    </w:p>
    <w:p w:rsidR="00B61DC0" w:rsidRDefault="00B61DC0" w:rsidP="003D56A1">
      <w:pPr>
        <w:widowControl w:val="0"/>
        <w:snapToGrid w:val="0"/>
        <w:spacing w:after="120"/>
        <w:ind w:left="-567" w:right="-568"/>
        <w:jc w:val="center"/>
        <w:rPr>
          <w:rFonts w:ascii="Arial" w:hAnsi="Arial" w:cs="Arial"/>
          <w:b/>
          <w:bCs/>
          <w:color w:val="000000"/>
          <w:sz w:val="20"/>
          <w:szCs w:val="20"/>
        </w:rPr>
      </w:pPr>
    </w:p>
    <w:p w:rsidR="00B61DC0" w:rsidRDefault="00B61DC0" w:rsidP="003D56A1">
      <w:pPr>
        <w:widowControl w:val="0"/>
        <w:snapToGrid w:val="0"/>
        <w:spacing w:after="120"/>
        <w:ind w:left="-567" w:right="-568"/>
        <w:jc w:val="center"/>
        <w:rPr>
          <w:rFonts w:ascii="Arial" w:hAnsi="Arial" w:cs="Arial"/>
          <w:b/>
          <w:bCs/>
          <w:color w:val="000000"/>
          <w:sz w:val="20"/>
          <w:szCs w:val="20"/>
        </w:rPr>
      </w:pPr>
    </w:p>
    <w:p w:rsidR="00B61DC0" w:rsidRPr="00821B2C" w:rsidRDefault="00B61DC0" w:rsidP="003D56A1">
      <w:pPr>
        <w:widowControl w:val="0"/>
        <w:snapToGrid w:val="0"/>
        <w:spacing w:after="120"/>
        <w:ind w:left="-567" w:right="-568"/>
        <w:jc w:val="center"/>
        <w:rPr>
          <w:rFonts w:ascii="Arial" w:hAnsi="Arial" w:cs="Arial"/>
          <w:b/>
          <w:bCs/>
          <w:color w:val="000000"/>
          <w:sz w:val="20"/>
          <w:szCs w:val="20"/>
        </w:rPr>
      </w:pPr>
    </w:p>
    <w:p w:rsidR="003D56A1" w:rsidRPr="00821B2C" w:rsidRDefault="003D56A1" w:rsidP="003D56A1">
      <w:pPr>
        <w:autoSpaceDE w:val="0"/>
        <w:autoSpaceDN w:val="0"/>
        <w:adjustRightInd w:val="0"/>
        <w:spacing w:line="240" w:lineRule="auto"/>
        <w:ind w:left="284"/>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rsidR="003D56A1" w:rsidRDefault="003D56A1" w:rsidP="003D56A1">
      <w:pPr>
        <w:autoSpaceDE w:val="0"/>
        <w:autoSpaceDN w:val="0"/>
        <w:adjustRightInd w:val="0"/>
        <w:spacing w:line="240" w:lineRule="auto"/>
        <w:ind w:left="284"/>
        <w:jc w:val="left"/>
        <w:rPr>
          <w:rFonts w:ascii="Arial" w:hAnsi="Arial" w:cs="Arial"/>
          <w:color w:val="000000" w:themeColor="text1"/>
          <w:sz w:val="20"/>
          <w:szCs w:val="20"/>
        </w:rPr>
      </w:pPr>
      <w:proofErr w:type="gramStart"/>
      <w:r w:rsidRPr="00B64C39">
        <w:rPr>
          <w:rFonts w:ascii="Arial" w:hAnsi="Arial" w:cs="Arial"/>
          <w:b/>
          <w:bCs/>
          <w:color w:val="000000" w:themeColor="text1"/>
          <w:sz w:val="20"/>
          <w:szCs w:val="20"/>
        </w:rPr>
        <w:t xml:space="preserve">1.1 </w:t>
      </w:r>
      <w:r w:rsidRPr="00B64C39">
        <w:rPr>
          <w:rFonts w:ascii="Arial" w:hAnsi="Arial" w:cs="Arial"/>
          <w:color w:val="000000" w:themeColor="text1"/>
          <w:sz w:val="20"/>
          <w:szCs w:val="20"/>
        </w:rPr>
        <w:t>Aquisição</w:t>
      </w:r>
      <w:proofErr w:type="gramEnd"/>
      <w:r w:rsidRPr="00B64C39">
        <w:rPr>
          <w:rFonts w:ascii="Arial" w:hAnsi="Arial" w:cs="Arial"/>
          <w:color w:val="000000" w:themeColor="text1"/>
          <w:sz w:val="20"/>
          <w:szCs w:val="20"/>
        </w:rPr>
        <w:t xml:space="preserve"> de</w:t>
      </w:r>
      <w:r>
        <w:rPr>
          <w:rFonts w:ascii="Arial" w:hAnsi="Arial" w:cs="Arial"/>
          <w:color w:val="000000" w:themeColor="text1"/>
          <w:sz w:val="20"/>
          <w:szCs w:val="20"/>
        </w:rPr>
        <w:t xml:space="preserve"> material de limpeza e higienização para escolas municipais.</w:t>
      </w:r>
      <w:r w:rsidRPr="00821B2C">
        <w:rPr>
          <w:rFonts w:ascii="Arial" w:hAnsi="Arial" w:cs="Arial"/>
          <w:color w:val="000000" w:themeColor="text1"/>
          <w:sz w:val="20"/>
          <w:szCs w:val="20"/>
        </w:rPr>
        <w:t xml:space="preserve"> </w:t>
      </w:r>
    </w:p>
    <w:p w:rsidR="003D56A1" w:rsidRPr="004E674F" w:rsidRDefault="003D56A1" w:rsidP="003D56A1">
      <w:pPr>
        <w:autoSpaceDE w:val="0"/>
        <w:autoSpaceDN w:val="0"/>
        <w:adjustRightInd w:val="0"/>
        <w:spacing w:line="240" w:lineRule="auto"/>
        <w:ind w:left="284"/>
        <w:jc w:val="left"/>
        <w:rPr>
          <w:rFonts w:ascii="Arial" w:hAnsi="Arial" w:cs="Arial"/>
          <w:color w:val="000000" w:themeColor="text1"/>
          <w:sz w:val="20"/>
          <w:szCs w:val="20"/>
        </w:rPr>
      </w:pPr>
      <w:r>
        <w:rPr>
          <w:rFonts w:ascii="Arial" w:hAnsi="Arial" w:cs="Arial"/>
          <w:b/>
          <w:bCs/>
          <w:color w:val="000000" w:themeColor="text1"/>
          <w:sz w:val="20"/>
          <w:szCs w:val="20"/>
        </w:rPr>
        <w:t xml:space="preserve">1.2 </w:t>
      </w:r>
      <w:r w:rsidRPr="004E674F">
        <w:rPr>
          <w:rFonts w:ascii="Arial" w:hAnsi="Arial" w:cs="Arial"/>
          <w:bCs/>
          <w:color w:val="000000" w:themeColor="text1"/>
          <w:sz w:val="20"/>
          <w:szCs w:val="20"/>
        </w:rPr>
        <w:t xml:space="preserve">Os </w:t>
      </w:r>
      <w:r>
        <w:rPr>
          <w:rFonts w:ascii="Arial" w:hAnsi="Arial" w:cs="Arial"/>
          <w:bCs/>
          <w:color w:val="000000" w:themeColor="text1"/>
          <w:sz w:val="20"/>
          <w:szCs w:val="20"/>
        </w:rPr>
        <w:t>licitantes</w:t>
      </w:r>
      <w:r w:rsidRPr="004E674F">
        <w:rPr>
          <w:rFonts w:ascii="Arial" w:hAnsi="Arial" w:cs="Arial"/>
          <w:bCs/>
          <w:color w:val="000000" w:themeColor="text1"/>
          <w:sz w:val="20"/>
          <w:szCs w:val="20"/>
        </w:rPr>
        <w:t xml:space="preserve"> precisam apresentar Alvará Sanitário e AFE do fabricante dos produtos saneantes</w:t>
      </w:r>
      <w:r>
        <w:rPr>
          <w:rFonts w:ascii="Arial" w:hAnsi="Arial" w:cs="Arial"/>
          <w:bCs/>
          <w:color w:val="000000" w:themeColor="text1"/>
          <w:sz w:val="20"/>
          <w:szCs w:val="20"/>
        </w:rPr>
        <w:t>, de acordo com item 12.1.4.</w:t>
      </w:r>
    </w:p>
    <w:p w:rsidR="003D56A1" w:rsidRPr="00821B2C" w:rsidRDefault="003D56A1" w:rsidP="003D56A1">
      <w:pPr>
        <w:autoSpaceDE w:val="0"/>
        <w:autoSpaceDN w:val="0"/>
        <w:adjustRightInd w:val="0"/>
        <w:spacing w:line="240" w:lineRule="auto"/>
        <w:ind w:left="284"/>
        <w:jc w:val="left"/>
        <w:rPr>
          <w:rFonts w:ascii="Arial" w:hAnsi="Arial" w:cs="Arial"/>
          <w:b/>
          <w:bCs/>
          <w:color w:val="000000"/>
          <w:sz w:val="20"/>
          <w:szCs w:val="20"/>
        </w:rPr>
      </w:pPr>
    </w:p>
    <w:p w:rsidR="003D56A1" w:rsidRPr="00821B2C" w:rsidRDefault="003D56A1" w:rsidP="003D56A1">
      <w:pPr>
        <w:autoSpaceDE w:val="0"/>
        <w:autoSpaceDN w:val="0"/>
        <w:adjustRightInd w:val="0"/>
        <w:spacing w:line="240" w:lineRule="auto"/>
        <w:ind w:left="284"/>
        <w:jc w:val="left"/>
        <w:rPr>
          <w:rFonts w:ascii="Arial" w:hAnsi="Arial" w:cs="Arial"/>
          <w:color w:val="000000"/>
          <w:sz w:val="20"/>
          <w:szCs w:val="20"/>
        </w:rPr>
      </w:pPr>
      <w:r w:rsidRPr="00821B2C">
        <w:rPr>
          <w:rFonts w:ascii="Arial" w:hAnsi="Arial" w:cs="Arial"/>
          <w:b/>
          <w:bCs/>
          <w:color w:val="000000"/>
          <w:sz w:val="20"/>
          <w:szCs w:val="20"/>
        </w:rPr>
        <w:t xml:space="preserve">2. JUSTIFICATIVA </w:t>
      </w:r>
    </w:p>
    <w:p w:rsidR="003D56A1" w:rsidRDefault="003D56A1" w:rsidP="003D56A1">
      <w:pPr>
        <w:autoSpaceDE w:val="0"/>
        <w:autoSpaceDN w:val="0"/>
        <w:adjustRightInd w:val="0"/>
        <w:spacing w:line="240" w:lineRule="auto"/>
        <w:ind w:left="284"/>
        <w:rPr>
          <w:rFonts w:ascii="Arial" w:hAnsi="Arial" w:cs="Arial"/>
          <w:color w:val="000000"/>
          <w:sz w:val="20"/>
          <w:szCs w:val="20"/>
        </w:rPr>
      </w:pPr>
      <w:r w:rsidRPr="00821B2C">
        <w:rPr>
          <w:rFonts w:ascii="Arial" w:hAnsi="Arial" w:cs="Arial"/>
          <w:b/>
          <w:bCs/>
          <w:color w:val="000000"/>
          <w:sz w:val="20"/>
          <w:szCs w:val="20"/>
        </w:rPr>
        <w:t xml:space="preserve">2.1 </w:t>
      </w:r>
      <w:r w:rsidRPr="00821B2C">
        <w:rPr>
          <w:rFonts w:ascii="Arial" w:hAnsi="Arial" w:cs="Arial"/>
          <w:color w:val="000000"/>
          <w:sz w:val="20"/>
          <w:szCs w:val="20"/>
        </w:rPr>
        <w:t>A aquisição se faz nec</w:t>
      </w:r>
      <w:r>
        <w:rPr>
          <w:rFonts w:ascii="Arial" w:hAnsi="Arial" w:cs="Arial"/>
          <w:color w:val="000000"/>
          <w:sz w:val="20"/>
          <w:szCs w:val="20"/>
        </w:rPr>
        <w:t>essária para suprir a demanda das Escolas Municipais</w:t>
      </w:r>
      <w:r w:rsidR="001873E2">
        <w:rPr>
          <w:rFonts w:ascii="Arial" w:hAnsi="Arial" w:cs="Arial"/>
          <w:color w:val="000000"/>
          <w:sz w:val="20"/>
          <w:szCs w:val="20"/>
        </w:rPr>
        <w:t xml:space="preserve"> e para o CAPS</w:t>
      </w:r>
      <w:r w:rsidRPr="00821B2C">
        <w:rPr>
          <w:rFonts w:ascii="Arial" w:hAnsi="Arial" w:cs="Arial"/>
          <w:color w:val="000000"/>
          <w:sz w:val="20"/>
          <w:szCs w:val="20"/>
        </w:rPr>
        <w:t>.</w:t>
      </w:r>
      <w:r>
        <w:rPr>
          <w:rFonts w:ascii="Arial" w:hAnsi="Arial" w:cs="Arial"/>
          <w:color w:val="000000"/>
          <w:sz w:val="20"/>
          <w:szCs w:val="20"/>
        </w:rPr>
        <w:t xml:space="preserve"> </w:t>
      </w:r>
    </w:p>
    <w:p w:rsidR="003D56A1" w:rsidRDefault="003D56A1" w:rsidP="003D56A1">
      <w:pPr>
        <w:autoSpaceDE w:val="0"/>
        <w:autoSpaceDN w:val="0"/>
        <w:adjustRightInd w:val="0"/>
        <w:spacing w:line="240" w:lineRule="auto"/>
        <w:ind w:left="284"/>
        <w:rPr>
          <w:rFonts w:ascii="Arial" w:eastAsia="Times New Roman" w:hAnsi="Arial" w:cs="Arial"/>
          <w:b/>
          <w:sz w:val="20"/>
          <w:szCs w:val="20"/>
          <w:lang w:eastAsia="pt-BR"/>
        </w:rPr>
      </w:pPr>
    </w:p>
    <w:p w:rsidR="003D56A1" w:rsidRPr="00821B2C" w:rsidRDefault="003D56A1" w:rsidP="003D56A1">
      <w:pPr>
        <w:autoSpaceDE w:val="0"/>
        <w:autoSpaceDN w:val="0"/>
        <w:adjustRightInd w:val="0"/>
        <w:spacing w:line="240" w:lineRule="auto"/>
        <w:ind w:left="284"/>
        <w:rPr>
          <w:rFonts w:ascii="Arial" w:hAnsi="Arial" w:cs="Arial"/>
          <w:color w:val="FF0000"/>
          <w:sz w:val="24"/>
          <w:szCs w:val="24"/>
        </w:rPr>
      </w:pPr>
      <w:r w:rsidRPr="00821B2C">
        <w:rPr>
          <w:rFonts w:ascii="Arial" w:eastAsia="Times New Roman" w:hAnsi="Arial" w:cs="Arial"/>
          <w:b/>
          <w:sz w:val="20"/>
          <w:szCs w:val="20"/>
          <w:lang w:eastAsia="pt-BR"/>
        </w:rPr>
        <w:t>3. DA DESCRIÇÃO E DO</w:t>
      </w:r>
      <w:r>
        <w:rPr>
          <w:rFonts w:ascii="Arial" w:eastAsia="Times New Roman" w:hAnsi="Arial" w:cs="Arial"/>
          <w:b/>
          <w:sz w:val="20"/>
          <w:szCs w:val="20"/>
          <w:lang w:eastAsia="pt-BR"/>
        </w:rPr>
        <w:t>S</w:t>
      </w:r>
      <w:r w:rsidRPr="00821B2C">
        <w:rPr>
          <w:rFonts w:ascii="Arial" w:eastAsia="Times New Roman" w:hAnsi="Arial" w:cs="Arial"/>
          <w:b/>
          <w:sz w:val="20"/>
          <w:szCs w:val="20"/>
          <w:lang w:eastAsia="pt-BR"/>
        </w:rPr>
        <w:t xml:space="preserve"> </w:t>
      </w:r>
      <w:r w:rsidRPr="00821B2C">
        <w:rPr>
          <w:rFonts w:ascii="Arial" w:hAnsi="Arial" w:cs="Arial"/>
          <w:b/>
          <w:bCs/>
          <w:sz w:val="20"/>
          <w:szCs w:val="20"/>
        </w:rPr>
        <w:t>PREÇOS DE REFERÊNCIA</w:t>
      </w:r>
      <w:r>
        <w:rPr>
          <w:rFonts w:ascii="Arial" w:hAnsi="Arial" w:cs="Arial"/>
          <w:b/>
          <w:bCs/>
          <w:sz w:val="20"/>
          <w:szCs w:val="20"/>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3D56A1" w:rsidRPr="00821B2C" w:rsidTr="003D56A1">
        <w:tc>
          <w:tcPr>
            <w:tcW w:w="709" w:type="dxa"/>
            <w:shd w:val="clear" w:color="auto" w:fill="auto"/>
          </w:tcPr>
          <w:p w:rsidR="003D56A1" w:rsidRPr="00821B2C" w:rsidRDefault="003D56A1" w:rsidP="003D56A1">
            <w:pPr>
              <w:ind w:left="-142"/>
              <w:jc w:val="center"/>
              <w:rPr>
                <w:rFonts w:ascii="Arial" w:hAnsi="Arial" w:cs="Arial"/>
                <w:b/>
                <w:sz w:val="20"/>
                <w:szCs w:val="20"/>
              </w:rPr>
            </w:pPr>
            <w:r w:rsidRPr="00821B2C">
              <w:rPr>
                <w:rFonts w:ascii="Arial" w:hAnsi="Arial" w:cs="Arial"/>
                <w:b/>
                <w:sz w:val="20"/>
                <w:szCs w:val="20"/>
              </w:rPr>
              <w:t>ITEM</w:t>
            </w:r>
          </w:p>
        </w:tc>
        <w:tc>
          <w:tcPr>
            <w:tcW w:w="6521" w:type="dxa"/>
            <w:shd w:val="clear" w:color="auto" w:fill="auto"/>
          </w:tcPr>
          <w:p w:rsidR="003D56A1" w:rsidRPr="00821B2C" w:rsidRDefault="003D56A1" w:rsidP="003D56A1">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08" w:type="dxa"/>
            <w:shd w:val="clear" w:color="auto" w:fill="auto"/>
          </w:tcPr>
          <w:p w:rsidR="003D56A1" w:rsidRPr="00821B2C" w:rsidRDefault="003D56A1" w:rsidP="003D56A1">
            <w:pPr>
              <w:ind w:left="-142"/>
              <w:jc w:val="center"/>
              <w:rPr>
                <w:rFonts w:ascii="Arial" w:hAnsi="Arial" w:cs="Arial"/>
                <w:b/>
                <w:sz w:val="20"/>
                <w:szCs w:val="20"/>
              </w:rPr>
            </w:pPr>
            <w:r w:rsidRPr="00821B2C">
              <w:rPr>
                <w:rFonts w:ascii="Arial" w:hAnsi="Arial" w:cs="Arial"/>
                <w:b/>
                <w:sz w:val="20"/>
                <w:szCs w:val="20"/>
              </w:rPr>
              <w:t>UNID.</w:t>
            </w:r>
          </w:p>
        </w:tc>
        <w:tc>
          <w:tcPr>
            <w:tcW w:w="993" w:type="dxa"/>
            <w:shd w:val="clear" w:color="auto" w:fill="auto"/>
          </w:tcPr>
          <w:p w:rsidR="003D56A1" w:rsidRPr="00821B2C" w:rsidRDefault="003D56A1" w:rsidP="003D56A1">
            <w:pPr>
              <w:ind w:left="-142"/>
              <w:jc w:val="center"/>
              <w:rPr>
                <w:rFonts w:ascii="Arial" w:hAnsi="Arial" w:cs="Arial"/>
                <w:b/>
                <w:sz w:val="20"/>
                <w:szCs w:val="20"/>
              </w:rPr>
            </w:pPr>
            <w:r w:rsidRPr="00821B2C">
              <w:rPr>
                <w:rFonts w:ascii="Arial" w:hAnsi="Arial" w:cs="Arial"/>
                <w:b/>
                <w:sz w:val="20"/>
                <w:szCs w:val="20"/>
              </w:rPr>
              <w:t>QUANT.</w:t>
            </w:r>
          </w:p>
        </w:tc>
        <w:tc>
          <w:tcPr>
            <w:tcW w:w="1275" w:type="dxa"/>
            <w:shd w:val="clear" w:color="auto" w:fill="auto"/>
          </w:tcPr>
          <w:p w:rsidR="003D56A1" w:rsidRPr="00821B2C" w:rsidRDefault="003D56A1" w:rsidP="003D56A1">
            <w:pPr>
              <w:ind w:left="-142"/>
              <w:jc w:val="center"/>
              <w:rPr>
                <w:rFonts w:ascii="Arial" w:hAnsi="Arial" w:cs="Arial"/>
                <w:b/>
                <w:sz w:val="20"/>
                <w:szCs w:val="20"/>
              </w:rPr>
            </w:pPr>
            <w:r w:rsidRPr="00821B2C">
              <w:rPr>
                <w:rFonts w:ascii="Arial" w:hAnsi="Arial" w:cs="Arial"/>
                <w:b/>
                <w:sz w:val="20"/>
                <w:szCs w:val="20"/>
              </w:rPr>
              <w:t>VL. UNIT.</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01</w:t>
            </w:r>
          </w:p>
        </w:tc>
        <w:tc>
          <w:tcPr>
            <w:tcW w:w="6521" w:type="dxa"/>
            <w:shd w:val="clear" w:color="auto" w:fill="auto"/>
          </w:tcPr>
          <w:p w:rsidR="003D56A1" w:rsidRPr="00DF6614" w:rsidRDefault="003D56A1" w:rsidP="003D56A1">
            <w:pPr>
              <w:tabs>
                <w:tab w:val="left" w:pos="567"/>
              </w:tabs>
              <w:rPr>
                <w:rFonts w:ascii="Arial" w:hAnsi="Arial" w:cs="Arial"/>
                <w:color w:val="000000" w:themeColor="text1"/>
                <w:sz w:val="20"/>
                <w:szCs w:val="20"/>
              </w:rPr>
            </w:pPr>
            <w:r w:rsidRPr="00DF6614">
              <w:rPr>
                <w:rFonts w:ascii="Arial" w:hAnsi="Arial" w:cs="Arial"/>
                <w:sz w:val="20"/>
                <w:szCs w:val="20"/>
              </w:rPr>
              <w:t xml:space="preserve">Alvejante a base de hipoclorito de sódio - solução aquosa com a finalidade de </w:t>
            </w:r>
            <w:proofErr w:type="spellStart"/>
            <w:r w:rsidRPr="00DF6614">
              <w:rPr>
                <w:rFonts w:ascii="Arial" w:hAnsi="Arial" w:cs="Arial"/>
                <w:sz w:val="20"/>
                <w:szCs w:val="20"/>
              </w:rPr>
              <w:t>alvejamento</w:t>
            </w:r>
            <w:proofErr w:type="spellEnd"/>
            <w:r w:rsidRPr="00DF6614">
              <w:rPr>
                <w:rFonts w:ascii="Arial" w:hAnsi="Arial" w:cs="Arial"/>
                <w:sz w:val="20"/>
                <w:szCs w:val="20"/>
              </w:rPr>
              <w:t xml:space="preserve"> e/ou desinfecção, com teor de cloro ativo entre 2,0 e 2,5% p/p, podendo conter estabilizantes, corantes, fragrâncias, sequestrantes e/ou </w:t>
            </w:r>
            <w:proofErr w:type="spellStart"/>
            <w:r w:rsidRPr="00DF6614">
              <w:rPr>
                <w:rFonts w:ascii="Arial" w:hAnsi="Arial" w:cs="Arial"/>
                <w:sz w:val="20"/>
                <w:szCs w:val="20"/>
              </w:rPr>
              <w:t>tensoativos</w:t>
            </w:r>
            <w:proofErr w:type="spellEnd"/>
            <w:r w:rsidRPr="00DF6614">
              <w:rPr>
                <w:rFonts w:ascii="Arial" w:hAnsi="Arial" w:cs="Arial"/>
                <w:sz w:val="20"/>
                <w:szCs w:val="20"/>
              </w:rPr>
              <w:t xml:space="preserve"> em sua formulação, frasco contendo 2 litros. Embalagem deverá ser resistente e conter externamente os dados de identificação, procedência, número do lote, validade e número de registro no Ministério da Saúde. </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3756</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6,32</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02</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Álcool etílico hidratado, aplicação limpeza em geral,</w:t>
            </w:r>
            <w:proofErr w:type="gramStart"/>
            <w:r w:rsidRPr="00DF6614">
              <w:rPr>
                <w:rFonts w:ascii="Arial" w:hAnsi="Arial" w:cs="Arial"/>
                <w:sz w:val="20"/>
                <w:szCs w:val="20"/>
              </w:rPr>
              <w:t xml:space="preserve">  </w:t>
            </w:r>
            <w:proofErr w:type="gramEnd"/>
            <w:r w:rsidRPr="00DF6614">
              <w:rPr>
                <w:rFonts w:ascii="Arial" w:hAnsi="Arial" w:cs="Arial"/>
                <w:sz w:val="20"/>
                <w:szCs w:val="20"/>
              </w:rPr>
              <w:t>92,8°  INPM, em embalagem plástica lacrada, com dados de identificação do produto, fabricante, químico responsável, indicações e precauções, composição, lote, data de validade e registro no Ministério da Saúde, frascos com 1 litro.</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680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11,58</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03</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Álcool etílico 70%, em embalagem plástica lacrada, com dados de identificação do produto, fabricante, químico responsável, indicações e precauções, composição, lote, data de validade e registro no Ministério da Saúde, frascos com 5 litros.</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510</w:t>
            </w:r>
          </w:p>
        </w:tc>
        <w:tc>
          <w:tcPr>
            <w:tcW w:w="1275" w:type="dxa"/>
            <w:shd w:val="clear" w:color="auto" w:fill="auto"/>
          </w:tcPr>
          <w:p w:rsidR="003D56A1" w:rsidRPr="00DF6614" w:rsidRDefault="003D56A1" w:rsidP="003D56A1">
            <w:pP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57,75</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04</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 xml:space="preserve">Álcool gel 70%, higienizador de </w:t>
            </w:r>
            <w:proofErr w:type="gramStart"/>
            <w:r w:rsidRPr="00DF6614">
              <w:rPr>
                <w:rFonts w:ascii="Arial" w:hAnsi="Arial" w:cs="Arial"/>
                <w:sz w:val="20"/>
                <w:szCs w:val="20"/>
              </w:rPr>
              <w:t>mãos antisséptico, em embalagem resistente plástica lacrada com dados de identificação do produto</w:t>
            </w:r>
            <w:proofErr w:type="gramEnd"/>
            <w:r w:rsidRPr="00DF6614">
              <w:rPr>
                <w:rFonts w:ascii="Arial" w:hAnsi="Arial" w:cs="Arial"/>
                <w:sz w:val="20"/>
                <w:szCs w:val="20"/>
              </w:rPr>
              <w:t>, fabricante, químico responsável, indicações e precauções, composição, lote, data de validade e registro no Ministério da Saúde, frascos com 5 litros.</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300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66,00</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05</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 xml:space="preserve">Cera líquida incolor, em embalagem plástica lacrada, com dados de identificação do produto, fabricante, químico responsável, indicações e </w:t>
            </w:r>
            <w:proofErr w:type="spellStart"/>
            <w:r w:rsidRPr="00DF6614">
              <w:rPr>
                <w:rFonts w:ascii="Arial" w:hAnsi="Arial" w:cs="Arial"/>
                <w:sz w:val="20"/>
                <w:szCs w:val="20"/>
              </w:rPr>
              <w:t>preucações</w:t>
            </w:r>
            <w:proofErr w:type="spellEnd"/>
            <w:r w:rsidRPr="00DF6614">
              <w:rPr>
                <w:rFonts w:ascii="Arial" w:hAnsi="Arial" w:cs="Arial"/>
                <w:sz w:val="20"/>
                <w:szCs w:val="20"/>
              </w:rPr>
              <w:t>, composição, lote, data de validade e registro no Ministério da Saúde, embalagem com 5 litros.</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25</w:t>
            </w:r>
          </w:p>
        </w:tc>
        <w:tc>
          <w:tcPr>
            <w:tcW w:w="1275" w:type="dxa"/>
            <w:shd w:val="clear" w:color="auto" w:fill="auto"/>
          </w:tcPr>
          <w:p w:rsidR="003D56A1" w:rsidRPr="00DF6614" w:rsidRDefault="003D56A1" w:rsidP="003D56A1">
            <w:pP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66,00</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06</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Cera líquida vermelha, em embalagem plástica lacrada, com dados de identificação do produto, fabricante, químico responsável, indicações e precauções, composição, lote, data de validade e registro no Ministério da Saúde, embalagem com 5 litros.</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25</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66,00</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07</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Copos descartáveis 200 ml, pacotes com 100 unidades.</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 xml:space="preserve">Pacote </w:t>
            </w:r>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210</w:t>
            </w:r>
          </w:p>
        </w:tc>
        <w:tc>
          <w:tcPr>
            <w:tcW w:w="1275" w:type="dxa"/>
            <w:shd w:val="clear" w:color="auto" w:fill="auto"/>
          </w:tcPr>
          <w:p w:rsidR="003D56A1" w:rsidRPr="00DF6614" w:rsidRDefault="003D56A1" w:rsidP="003D56A1">
            <w:pP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5,60</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08</w:t>
            </w:r>
          </w:p>
        </w:tc>
        <w:tc>
          <w:tcPr>
            <w:tcW w:w="6521" w:type="dxa"/>
            <w:shd w:val="clear" w:color="auto" w:fill="auto"/>
          </w:tcPr>
          <w:p w:rsidR="003D56A1" w:rsidRPr="00DF6614" w:rsidRDefault="003D56A1" w:rsidP="00DF6614">
            <w:pPr>
              <w:tabs>
                <w:tab w:val="left" w:pos="567"/>
              </w:tabs>
              <w:rPr>
                <w:rFonts w:ascii="Arial" w:hAnsi="Arial" w:cs="Arial"/>
                <w:color w:val="000000" w:themeColor="text1"/>
                <w:sz w:val="20"/>
                <w:szCs w:val="20"/>
              </w:rPr>
            </w:pPr>
            <w:r w:rsidRPr="00DF6614">
              <w:rPr>
                <w:rFonts w:ascii="Arial" w:hAnsi="Arial" w:cs="Arial"/>
                <w:sz w:val="20"/>
                <w:szCs w:val="20"/>
              </w:rPr>
              <w:t>Desinfetante sanitário, bactericida, embalagem plástica resistente com dados de identificação do produto, fabricante, químico responsável, indicações e precauções, composição, lote, data de validade e registro no Ministério da Saúde, frascos com 2 litros.</w:t>
            </w:r>
            <w:proofErr w:type="gramStart"/>
            <w:r w:rsidRPr="00DF6614">
              <w:rPr>
                <w:rFonts w:ascii="Arial" w:hAnsi="Arial" w:cs="Arial"/>
                <w:color w:val="000000" w:themeColor="text1"/>
                <w:sz w:val="20"/>
                <w:szCs w:val="20"/>
              </w:rPr>
              <w:tab/>
            </w:r>
            <w:proofErr w:type="gramEnd"/>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1040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6,91</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09</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Detergente líquido</w:t>
            </w:r>
            <w:proofErr w:type="gramStart"/>
            <w:r w:rsidRPr="00DF6614">
              <w:rPr>
                <w:rFonts w:ascii="Arial" w:hAnsi="Arial" w:cs="Arial"/>
                <w:sz w:val="20"/>
                <w:szCs w:val="20"/>
              </w:rPr>
              <w:t>, lava</w:t>
            </w:r>
            <w:proofErr w:type="gramEnd"/>
            <w:r w:rsidRPr="00DF6614">
              <w:rPr>
                <w:rFonts w:ascii="Arial" w:hAnsi="Arial" w:cs="Arial"/>
                <w:sz w:val="20"/>
                <w:szCs w:val="20"/>
              </w:rPr>
              <w:t xml:space="preserve"> louça. Superconcentrado com solubilidade rápida e completa em água, dermatologicamente testado, com indicação no rótulo e </w:t>
            </w:r>
            <w:proofErr w:type="spellStart"/>
            <w:r w:rsidRPr="00DF6614">
              <w:rPr>
                <w:rFonts w:ascii="Arial" w:hAnsi="Arial" w:cs="Arial"/>
                <w:sz w:val="20"/>
                <w:szCs w:val="20"/>
              </w:rPr>
              <w:t>ph</w:t>
            </w:r>
            <w:proofErr w:type="spellEnd"/>
            <w:r w:rsidRPr="00DF6614">
              <w:rPr>
                <w:rFonts w:ascii="Arial" w:hAnsi="Arial" w:cs="Arial"/>
                <w:sz w:val="20"/>
                <w:szCs w:val="20"/>
              </w:rPr>
              <w:t xml:space="preserve"> aproximado de 7,5%, em embalagem plástica resistente, com dados de identificação do produto, fabricante, químico responsável, indicações e precauções, composição, lote, data de validade e registro no Ministério da Saúde, frascos com 500 ml.</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771</w:t>
            </w:r>
          </w:p>
        </w:tc>
        <w:tc>
          <w:tcPr>
            <w:tcW w:w="1275" w:type="dxa"/>
            <w:shd w:val="clear" w:color="auto" w:fill="auto"/>
          </w:tcPr>
          <w:p w:rsidR="003D56A1" w:rsidRPr="00DF6614" w:rsidRDefault="003D56A1" w:rsidP="003D56A1">
            <w:pP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2,25</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10</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 xml:space="preserve">Esponja de limpeza, dupla face, uma face macia e outra áspera, </w:t>
            </w:r>
            <w:r w:rsidRPr="00DF6614">
              <w:rPr>
                <w:rFonts w:ascii="Arial" w:hAnsi="Arial" w:cs="Arial"/>
                <w:sz w:val="20"/>
                <w:szCs w:val="20"/>
              </w:rPr>
              <w:lastRenderedPageBreak/>
              <w:t>espuma/fibra sintética, formato retangular medindo 110x75x23mm, abrasividade média. Composição: espuma de poliuretano com bactericida, fibra sintética com abrasivo.</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lastRenderedPageBreak/>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410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2,75</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lastRenderedPageBreak/>
              <w:t>11</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Isqueiro grande, com selo holográfico do INMETRO.</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30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5,73</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12</w:t>
            </w:r>
          </w:p>
        </w:tc>
        <w:tc>
          <w:tcPr>
            <w:tcW w:w="6521" w:type="dxa"/>
            <w:shd w:val="clear" w:color="auto" w:fill="auto"/>
          </w:tcPr>
          <w:p w:rsidR="003D56A1" w:rsidRPr="00DF6614" w:rsidRDefault="003D56A1" w:rsidP="003D56A1">
            <w:pPr>
              <w:tabs>
                <w:tab w:val="left" w:pos="567"/>
              </w:tabs>
              <w:rPr>
                <w:rFonts w:ascii="Arial" w:hAnsi="Arial" w:cs="Arial"/>
                <w:sz w:val="20"/>
                <w:szCs w:val="20"/>
              </w:rPr>
            </w:pPr>
            <w:proofErr w:type="gramStart"/>
            <w:r w:rsidRPr="00DF6614">
              <w:rPr>
                <w:rFonts w:ascii="Arial" w:hAnsi="Arial" w:cs="Arial"/>
                <w:sz w:val="20"/>
                <w:szCs w:val="20"/>
              </w:rPr>
              <w:t>Luvas de látex forrada</w:t>
            </w:r>
            <w:proofErr w:type="gramEnd"/>
            <w:r w:rsidRPr="00DF6614">
              <w:rPr>
                <w:rFonts w:ascii="Arial" w:hAnsi="Arial" w:cs="Arial"/>
                <w:sz w:val="20"/>
                <w:szCs w:val="20"/>
              </w:rPr>
              <w:t xml:space="preserve"> para limpeza, palma antiderrapante, tamanho Pequeno, com certificado de aprovação ISO 9001.</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 xml:space="preserve">Par </w:t>
            </w:r>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6,78</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13</w:t>
            </w:r>
          </w:p>
        </w:tc>
        <w:tc>
          <w:tcPr>
            <w:tcW w:w="6521" w:type="dxa"/>
            <w:shd w:val="clear" w:color="auto" w:fill="auto"/>
          </w:tcPr>
          <w:p w:rsidR="003D56A1" w:rsidRPr="00DF6614" w:rsidRDefault="003D56A1" w:rsidP="003D56A1">
            <w:pPr>
              <w:tabs>
                <w:tab w:val="left" w:pos="567"/>
              </w:tabs>
              <w:rPr>
                <w:rFonts w:ascii="Arial" w:hAnsi="Arial" w:cs="Arial"/>
                <w:sz w:val="20"/>
                <w:szCs w:val="20"/>
              </w:rPr>
            </w:pPr>
            <w:proofErr w:type="gramStart"/>
            <w:r w:rsidRPr="00DF6614">
              <w:rPr>
                <w:rFonts w:ascii="Arial" w:hAnsi="Arial" w:cs="Arial"/>
                <w:sz w:val="20"/>
                <w:szCs w:val="20"/>
              </w:rPr>
              <w:t>Luvas de látex forrada</w:t>
            </w:r>
            <w:proofErr w:type="gramEnd"/>
            <w:r w:rsidRPr="00DF6614">
              <w:rPr>
                <w:rFonts w:ascii="Arial" w:hAnsi="Arial" w:cs="Arial"/>
                <w:sz w:val="20"/>
                <w:szCs w:val="20"/>
              </w:rPr>
              <w:t xml:space="preserve"> para limpeza, palma antiderrapante, tamanho Médio, com certificado de aprovação ISO 9001.</w:t>
            </w:r>
            <w:r w:rsidRPr="00DF6614">
              <w:rPr>
                <w:rFonts w:ascii="Arial" w:hAnsi="Arial" w:cs="Arial"/>
                <w:color w:val="000000" w:themeColor="text1"/>
                <w:sz w:val="20"/>
                <w:szCs w:val="20"/>
              </w:rPr>
              <w:tab/>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 xml:space="preserve">Par </w:t>
            </w:r>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120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6,78</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14</w:t>
            </w:r>
          </w:p>
        </w:tc>
        <w:tc>
          <w:tcPr>
            <w:tcW w:w="6521" w:type="dxa"/>
            <w:shd w:val="clear" w:color="auto" w:fill="auto"/>
          </w:tcPr>
          <w:p w:rsidR="003D56A1" w:rsidRPr="00DF6614" w:rsidRDefault="003D56A1" w:rsidP="003D56A1">
            <w:pPr>
              <w:tabs>
                <w:tab w:val="left" w:pos="567"/>
              </w:tabs>
              <w:rPr>
                <w:rFonts w:ascii="Arial" w:hAnsi="Arial" w:cs="Arial"/>
                <w:sz w:val="20"/>
                <w:szCs w:val="20"/>
              </w:rPr>
            </w:pPr>
            <w:proofErr w:type="gramStart"/>
            <w:r w:rsidRPr="00DF6614">
              <w:rPr>
                <w:rFonts w:ascii="Arial" w:hAnsi="Arial" w:cs="Arial"/>
                <w:sz w:val="20"/>
                <w:szCs w:val="20"/>
              </w:rPr>
              <w:t>Luvas de látex forrada</w:t>
            </w:r>
            <w:proofErr w:type="gramEnd"/>
            <w:r w:rsidRPr="00DF6614">
              <w:rPr>
                <w:rFonts w:ascii="Arial" w:hAnsi="Arial" w:cs="Arial"/>
                <w:sz w:val="20"/>
                <w:szCs w:val="20"/>
              </w:rPr>
              <w:t xml:space="preserve"> para limpeza, palma antiderrapante, tamanho Grande, com certificado de aprovação ISO 9001.</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 xml:space="preserve">Par </w:t>
            </w:r>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30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6,78</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15</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 xml:space="preserve">Lustra móveis líquido, para móveis em geral, em embalagem plástica lacrada, com dados de identificação do produto, fabricante, químico responsável, indicações e precauções, composição, data de validade e registro no Ministério da Saúde, frascos com </w:t>
            </w:r>
            <w:proofErr w:type="gramStart"/>
            <w:r w:rsidRPr="00DF6614">
              <w:rPr>
                <w:rFonts w:ascii="Arial" w:hAnsi="Arial" w:cs="Arial"/>
                <w:sz w:val="20"/>
                <w:szCs w:val="20"/>
              </w:rPr>
              <w:t>200ml</w:t>
            </w:r>
            <w:proofErr w:type="gramEnd"/>
            <w:r w:rsidRPr="00DF6614">
              <w:rPr>
                <w:rFonts w:ascii="Arial" w:hAnsi="Arial" w:cs="Arial"/>
                <w:sz w:val="20"/>
                <w:szCs w:val="20"/>
              </w:rPr>
              <w:t>.</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120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6,66</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16</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 xml:space="preserve">Pano de prato branco, 100% algodão com estampa e bainha, alta absorção, reforçado, tamanho </w:t>
            </w:r>
            <w:proofErr w:type="gramStart"/>
            <w:r w:rsidRPr="00DF6614">
              <w:rPr>
                <w:rFonts w:ascii="Arial" w:hAnsi="Arial" w:cs="Arial"/>
                <w:sz w:val="20"/>
                <w:szCs w:val="20"/>
              </w:rPr>
              <w:t>45cmX75cm</w:t>
            </w:r>
            <w:proofErr w:type="gramEnd"/>
            <w:r w:rsidRPr="00DF6614">
              <w:rPr>
                <w:rFonts w:ascii="Arial" w:hAnsi="Arial" w:cs="Arial"/>
                <w:sz w:val="20"/>
                <w:szCs w:val="20"/>
              </w:rPr>
              <w:t>.</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80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11,10</w:t>
            </w:r>
          </w:p>
          <w:p w:rsidR="003D56A1" w:rsidRPr="00DF6614" w:rsidRDefault="003D56A1" w:rsidP="003D56A1">
            <w:pPr>
              <w:ind w:left="-53"/>
              <w:rPr>
                <w:rFonts w:ascii="Arial" w:eastAsia="Calibri" w:hAnsi="Arial" w:cs="Arial"/>
                <w:color w:val="000000" w:themeColor="text1"/>
                <w:sz w:val="20"/>
                <w:szCs w:val="20"/>
              </w:rPr>
            </w:pP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17</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Papel higiênico branco, folha simples, picotado, não reciclado, rolo c/ 60 metros, 10 cm de largura. A embalagem deverá ter boa visibilidade do produto.</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 xml:space="preserve">Rolo </w:t>
            </w:r>
          </w:p>
        </w:tc>
        <w:tc>
          <w:tcPr>
            <w:tcW w:w="993" w:type="dxa"/>
            <w:shd w:val="clear" w:color="auto" w:fill="auto"/>
          </w:tcPr>
          <w:p w:rsidR="003D56A1" w:rsidRPr="00DF6614" w:rsidRDefault="003D56A1" w:rsidP="003D56A1">
            <w:pPr>
              <w:ind w:left="-142"/>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3024</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1,90</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18</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 xml:space="preserve">Papel toalha branco, não reciclado, </w:t>
            </w:r>
            <w:proofErr w:type="spellStart"/>
            <w:r w:rsidRPr="00DF6614">
              <w:rPr>
                <w:rFonts w:ascii="Arial" w:hAnsi="Arial" w:cs="Arial"/>
                <w:sz w:val="20"/>
                <w:szCs w:val="20"/>
              </w:rPr>
              <w:t>interfolhado</w:t>
            </w:r>
            <w:proofErr w:type="spellEnd"/>
            <w:r w:rsidRPr="00DF6614">
              <w:rPr>
                <w:rFonts w:ascii="Arial" w:hAnsi="Arial" w:cs="Arial"/>
                <w:sz w:val="20"/>
                <w:szCs w:val="20"/>
              </w:rPr>
              <w:t>, duas dobras, pacote com 5000 folhas.</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 xml:space="preserve">Pacote </w:t>
            </w:r>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300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70,12</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b/>
                <w:sz w:val="20"/>
                <w:szCs w:val="20"/>
              </w:rPr>
              <w:t xml:space="preserve"> </w:t>
            </w:r>
            <w:r w:rsidRPr="00DF6614">
              <w:rPr>
                <w:rFonts w:ascii="Arial" w:hAnsi="Arial" w:cs="Arial"/>
                <w:color w:val="000000" w:themeColor="text1"/>
                <w:sz w:val="20"/>
                <w:szCs w:val="20"/>
              </w:rPr>
              <w:t>19</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 xml:space="preserve">Sabão em pó, </w:t>
            </w:r>
            <w:proofErr w:type="gramStart"/>
            <w:r w:rsidRPr="00DF6614">
              <w:rPr>
                <w:rFonts w:ascii="Arial" w:hAnsi="Arial" w:cs="Arial"/>
                <w:sz w:val="20"/>
                <w:szCs w:val="20"/>
              </w:rPr>
              <w:t>1kg</w:t>
            </w:r>
            <w:proofErr w:type="gramEnd"/>
            <w:r w:rsidRPr="00DF6614">
              <w:rPr>
                <w:rFonts w:ascii="Arial" w:hAnsi="Arial" w:cs="Arial"/>
                <w:sz w:val="20"/>
                <w:szCs w:val="20"/>
              </w:rPr>
              <w:t xml:space="preserve">., Composição: </w:t>
            </w:r>
            <w:proofErr w:type="spellStart"/>
            <w:r w:rsidRPr="00DF6614">
              <w:rPr>
                <w:rFonts w:ascii="Arial" w:hAnsi="Arial" w:cs="Arial"/>
                <w:sz w:val="20"/>
                <w:szCs w:val="20"/>
              </w:rPr>
              <w:t>tensoativo</w:t>
            </w:r>
            <w:proofErr w:type="spellEnd"/>
            <w:r w:rsidRPr="00DF6614">
              <w:rPr>
                <w:rFonts w:ascii="Arial" w:hAnsi="Arial" w:cs="Arial"/>
                <w:sz w:val="20"/>
                <w:szCs w:val="20"/>
              </w:rPr>
              <w:t xml:space="preserve">, coadjuvante, corantes, carga, e perfume. Embalagem deverá conter externamente os dados de identificação, procedência, número do lote, validade e número de registro no Ministério da Saúde. </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 xml:space="preserve">Kg </w:t>
            </w:r>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310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7,73</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20</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Sabonete líquido, viscoso, fragrância suave, em embalagem plástica lacrada, com dados de identificação do produto, fabricante, químico responsável, indicações e precauções, composição, lote, data de validade e registro no Ministério da Saúde, frascos com 5 litros.</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202</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18,15</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21</w:t>
            </w:r>
          </w:p>
        </w:tc>
        <w:tc>
          <w:tcPr>
            <w:tcW w:w="6521" w:type="dxa"/>
            <w:shd w:val="clear" w:color="auto" w:fill="auto"/>
          </w:tcPr>
          <w:p w:rsidR="003D56A1" w:rsidRPr="00DF6614" w:rsidRDefault="003D56A1" w:rsidP="00DF6614">
            <w:pPr>
              <w:tabs>
                <w:tab w:val="left" w:pos="567"/>
              </w:tabs>
              <w:rPr>
                <w:rFonts w:ascii="Arial" w:hAnsi="Arial" w:cs="Arial"/>
                <w:color w:val="000000" w:themeColor="text1"/>
                <w:sz w:val="20"/>
                <w:szCs w:val="20"/>
              </w:rPr>
            </w:pPr>
            <w:r w:rsidRPr="00DF6614">
              <w:rPr>
                <w:rFonts w:ascii="Arial" w:hAnsi="Arial" w:cs="Arial"/>
                <w:sz w:val="20"/>
                <w:szCs w:val="20"/>
              </w:rPr>
              <w:t>Saco branco alvejado para limpeza, medidas aproximadas 64x44cm.</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540</w:t>
            </w:r>
          </w:p>
        </w:tc>
        <w:tc>
          <w:tcPr>
            <w:tcW w:w="1275" w:type="dxa"/>
            <w:shd w:val="clear" w:color="auto" w:fill="auto"/>
          </w:tcPr>
          <w:p w:rsidR="003D56A1" w:rsidRPr="00DF6614" w:rsidRDefault="003D56A1" w:rsidP="003D56A1">
            <w:pPr>
              <w:ind w:left="-53"/>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4,23</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22</w:t>
            </w:r>
          </w:p>
        </w:tc>
        <w:tc>
          <w:tcPr>
            <w:tcW w:w="6521" w:type="dxa"/>
            <w:shd w:val="clear" w:color="auto" w:fill="auto"/>
          </w:tcPr>
          <w:p w:rsidR="003D56A1" w:rsidRPr="00DF6614" w:rsidRDefault="003D56A1" w:rsidP="00DF6614">
            <w:pPr>
              <w:tabs>
                <w:tab w:val="left" w:pos="567"/>
              </w:tabs>
              <w:rPr>
                <w:rFonts w:ascii="Arial" w:hAnsi="Arial" w:cs="Arial"/>
                <w:color w:val="000000" w:themeColor="text1"/>
                <w:sz w:val="20"/>
                <w:szCs w:val="20"/>
              </w:rPr>
            </w:pPr>
            <w:r w:rsidRPr="00DF6614">
              <w:rPr>
                <w:rFonts w:ascii="Arial" w:hAnsi="Arial" w:cs="Arial"/>
                <w:sz w:val="20"/>
                <w:szCs w:val="20"/>
              </w:rPr>
              <w:t>Saco para lixo resistente, fabricado em polietileno não reciclado, cor preta, capacidade 50 litros – pacote com 10 unidades.</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570</w:t>
            </w:r>
          </w:p>
        </w:tc>
        <w:tc>
          <w:tcPr>
            <w:tcW w:w="1275" w:type="dxa"/>
            <w:shd w:val="clear" w:color="auto" w:fill="auto"/>
          </w:tcPr>
          <w:p w:rsidR="003D56A1" w:rsidRPr="00DF6614" w:rsidRDefault="003D56A1" w:rsidP="003D56A1">
            <w:pP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4,95</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23</w:t>
            </w:r>
          </w:p>
        </w:tc>
        <w:tc>
          <w:tcPr>
            <w:tcW w:w="6521" w:type="dxa"/>
            <w:shd w:val="clear" w:color="auto" w:fill="auto"/>
          </w:tcPr>
          <w:p w:rsidR="003D56A1" w:rsidRPr="00DF6614" w:rsidRDefault="003D56A1" w:rsidP="00DF6614">
            <w:pPr>
              <w:tabs>
                <w:tab w:val="left" w:pos="567"/>
              </w:tabs>
              <w:rPr>
                <w:rFonts w:ascii="Arial" w:hAnsi="Arial" w:cs="Arial"/>
                <w:color w:val="000000" w:themeColor="text1"/>
                <w:sz w:val="20"/>
                <w:szCs w:val="20"/>
              </w:rPr>
            </w:pPr>
            <w:r w:rsidRPr="00DF6614">
              <w:rPr>
                <w:rFonts w:ascii="Arial" w:hAnsi="Arial" w:cs="Arial"/>
                <w:sz w:val="20"/>
                <w:szCs w:val="20"/>
              </w:rPr>
              <w:t>Saco para lixo resistente,</w:t>
            </w:r>
            <w:proofErr w:type="gramStart"/>
            <w:r w:rsidRPr="00DF6614">
              <w:rPr>
                <w:rFonts w:ascii="Arial" w:hAnsi="Arial" w:cs="Arial"/>
                <w:sz w:val="20"/>
                <w:szCs w:val="20"/>
              </w:rPr>
              <w:t xml:space="preserve">  </w:t>
            </w:r>
            <w:proofErr w:type="gramEnd"/>
            <w:r w:rsidRPr="00DF6614">
              <w:rPr>
                <w:rFonts w:ascii="Arial" w:hAnsi="Arial" w:cs="Arial"/>
                <w:sz w:val="20"/>
                <w:szCs w:val="20"/>
              </w:rPr>
              <w:t>fabricado em polietileno não reciclado, cor preta, capacidade 100 litros – pacote com 05 unidades.</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proofErr w:type="gramStart"/>
            <w:r w:rsidRPr="00DF6614">
              <w:rPr>
                <w:rFonts w:ascii="Arial" w:eastAsia="Calibri" w:hAnsi="Arial" w:cs="Arial"/>
                <w:color w:val="000000" w:themeColor="text1"/>
                <w:sz w:val="20"/>
                <w:szCs w:val="20"/>
              </w:rPr>
              <w:t>un</w:t>
            </w:r>
            <w:proofErr w:type="spellEnd"/>
            <w:proofErr w:type="gram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530</w:t>
            </w:r>
          </w:p>
        </w:tc>
        <w:tc>
          <w:tcPr>
            <w:tcW w:w="1275" w:type="dxa"/>
            <w:shd w:val="clear" w:color="auto" w:fill="auto"/>
          </w:tcPr>
          <w:p w:rsidR="003D56A1" w:rsidRPr="00DF6614" w:rsidRDefault="003D56A1" w:rsidP="003D56A1">
            <w:pPr>
              <w:ind w:left="-142"/>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 xml:space="preserve"> 4,95</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24</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Saponáceo cremoso, indicado para limpeza de sujeiras mais difíceis, em embalagem plástica resistente, com tampa abre e fecha, com dados de identificação do produto, fabricante, químico responsável, indicações e precauções, composição, lote, data de validade e registro no Ministério da Saúde, frascos com 450 ml.</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proofErr w:type="gramStart"/>
            <w:r w:rsidRPr="00DF6614">
              <w:rPr>
                <w:rFonts w:ascii="Arial" w:eastAsia="Calibri" w:hAnsi="Arial" w:cs="Arial"/>
                <w:color w:val="000000" w:themeColor="text1"/>
                <w:sz w:val="20"/>
                <w:szCs w:val="20"/>
              </w:rPr>
              <w:t>un</w:t>
            </w:r>
            <w:proofErr w:type="spellEnd"/>
            <w:proofErr w:type="gram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120</w:t>
            </w:r>
          </w:p>
        </w:tc>
        <w:tc>
          <w:tcPr>
            <w:tcW w:w="1275"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6,53</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25</w:t>
            </w:r>
          </w:p>
        </w:tc>
        <w:tc>
          <w:tcPr>
            <w:tcW w:w="6521" w:type="dxa"/>
            <w:shd w:val="clear" w:color="auto" w:fill="auto"/>
          </w:tcPr>
          <w:p w:rsidR="003D56A1" w:rsidRPr="00DF6614" w:rsidRDefault="003D56A1" w:rsidP="003D56A1">
            <w:pPr>
              <w:tabs>
                <w:tab w:val="left" w:pos="567"/>
              </w:tabs>
              <w:rPr>
                <w:rFonts w:ascii="Arial" w:hAnsi="Arial" w:cs="Arial"/>
                <w:sz w:val="20"/>
                <w:szCs w:val="20"/>
              </w:rPr>
            </w:pPr>
            <w:r w:rsidRPr="00DF6614">
              <w:rPr>
                <w:rFonts w:ascii="Arial" w:hAnsi="Arial" w:cs="Arial"/>
                <w:sz w:val="20"/>
                <w:szCs w:val="20"/>
              </w:rPr>
              <w:t>Vassoura de nylon com cerdas médias, cepo plástico de 22 cm, cerdas de 11,5 cm com plumagem nas pontas, com cabo rosqueado de madeira plastificada, para limpeza em geral, tipo doméstica.</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50</w:t>
            </w:r>
          </w:p>
        </w:tc>
        <w:tc>
          <w:tcPr>
            <w:tcW w:w="1275"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13,85</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26</w:t>
            </w:r>
          </w:p>
        </w:tc>
        <w:tc>
          <w:tcPr>
            <w:tcW w:w="6521" w:type="dxa"/>
            <w:shd w:val="clear" w:color="auto" w:fill="auto"/>
          </w:tcPr>
          <w:p w:rsidR="003D56A1" w:rsidRPr="00DF6614" w:rsidRDefault="003D56A1" w:rsidP="003D56A1">
            <w:pPr>
              <w:tabs>
                <w:tab w:val="left" w:pos="567"/>
              </w:tabs>
              <w:rPr>
                <w:rFonts w:ascii="Arial" w:hAnsi="Arial" w:cs="Arial"/>
                <w:sz w:val="20"/>
                <w:szCs w:val="20"/>
              </w:rPr>
            </w:pPr>
            <w:proofErr w:type="gramStart"/>
            <w:r w:rsidRPr="00DF6614">
              <w:rPr>
                <w:rFonts w:ascii="Arial" w:hAnsi="Arial" w:cs="Arial"/>
                <w:sz w:val="20"/>
                <w:szCs w:val="20"/>
              </w:rPr>
              <w:t>FILTRO PARA CAFÉ NUMERO</w:t>
            </w:r>
            <w:proofErr w:type="gramEnd"/>
            <w:r w:rsidRPr="00DF6614">
              <w:rPr>
                <w:rFonts w:ascii="Arial" w:hAnsi="Arial" w:cs="Arial"/>
                <w:sz w:val="20"/>
                <w:szCs w:val="20"/>
              </w:rPr>
              <w:t xml:space="preserve"> 103</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proofErr w:type="spellStart"/>
            <w:r w:rsidRPr="00DF6614">
              <w:rPr>
                <w:rFonts w:ascii="Arial" w:eastAsia="Calibri" w:hAnsi="Arial" w:cs="Arial"/>
                <w:color w:val="000000" w:themeColor="text1"/>
                <w:sz w:val="20"/>
                <w:szCs w:val="20"/>
              </w:rPr>
              <w:t>Un</w:t>
            </w:r>
            <w:proofErr w:type="spellEnd"/>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10</w:t>
            </w:r>
          </w:p>
        </w:tc>
        <w:tc>
          <w:tcPr>
            <w:tcW w:w="1275"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3,75</w:t>
            </w:r>
          </w:p>
        </w:tc>
      </w:tr>
      <w:tr w:rsidR="003D56A1" w:rsidRPr="006623B2" w:rsidTr="003D56A1">
        <w:trPr>
          <w:trHeight w:val="317"/>
        </w:trPr>
        <w:tc>
          <w:tcPr>
            <w:tcW w:w="709" w:type="dxa"/>
            <w:shd w:val="clear" w:color="auto" w:fill="auto"/>
          </w:tcPr>
          <w:p w:rsidR="003D56A1" w:rsidRPr="00DF6614" w:rsidRDefault="003D56A1" w:rsidP="003D56A1">
            <w:pPr>
              <w:ind w:left="-142"/>
              <w:jc w:val="center"/>
              <w:rPr>
                <w:rFonts w:ascii="Arial" w:hAnsi="Arial" w:cs="Arial"/>
                <w:color w:val="000000" w:themeColor="text1"/>
                <w:sz w:val="20"/>
                <w:szCs w:val="20"/>
              </w:rPr>
            </w:pPr>
            <w:r w:rsidRPr="00DF6614">
              <w:rPr>
                <w:rFonts w:ascii="Arial" w:hAnsi="Arial" w:cs="Arial"/>
                <w:color w:val="000000" w:themeColor="text1"/>
                <w:sz w:val="20"/>
                <w:szCs w:val="20"/>
              </w:rPr>
              <w:t>27</w:t>
            </w:r>
          </w:p>
        </w:tc>
        <w:tc>
          <w:tcPr>
            <w:tcW w:w="6521" w:type="dxa"/>
            <w:shd w:val="clear" w:color="auto" w:fill="auto"/>
          </w:tcPr>
          <w:p w:rsidR="003D56A1" w:rsidRPr="00DF6614" w:rsidRDefault="00977BE8" w:rsidP="00977BE8">
            <w:pPr>
              <w:tabs>
                <w:tab w:val="left" w:pos="567"/>
              </w:tabs>
              <w:rPr>
                <w:rFonts w:ascii="Arial" w:hAnsi="Arial" w:cs="Arial"/>
                <w:color w:val="000000" w:themeColor="text1"/>
                <w:sz w:val="20"/>
                <w:szCs w:val="20"/>
              </w:rPr>
            </w:pPr>
            <w:r w:rsidRPr="008E5898">
              <w:rPr>
                <w:rFonts w:ascii="Arial" w:hAnsi="Arial" w:cs="Arial"/>
                <w:sz w:val="20"/>
                <w:szCs w:val="20"/>
              </w:rPr>
              <w:t>Papel toalha,</w:t>
            </w:r>
            <w:r>
              <w:rPr>
                <w:rFonts w:ascii="Arial" w:hAnsi="Arial" w:cs="Arial"/>
                <w:sz w:val="20"/>
                <w:szCs w:val="20"/>
              </w:rPr>
              <w:t xml:space="preserve"> não reciclado, </w:t>
            </w:r>
            <w:r w:rsidRPr="008E5898">
              <w:rPr>
                <w:rFonts w:ascii="Arial" w:hAnsi="Arial" w:cs="Arial"/>
                <w:sz w:val="20"/>
                <w:szCs w:val="20"/>
              </w:rPr>
              <w:t xml:space="preserve">pacote com 02 rolos, cada rolo com 60 toalhas de 19 x </w:t>
            </w:r>
            <w:proofErr w:type="gramStart"/>
            <w:r w:rsidRPr="008E5898">
              <w:rPr>
                <w:rFonts w:ascii="Arial" w:hAnsi="Arial" w:cs="Arial"/>
                <w:sz w:val="20"/>
                <w:szCs w:val="20"/>
              </w:rPr>
              <w:t>22cm</w:t>
            </w:r>
            <w:proofErr w:type="gramEnd"/>
            <w:r w:rsidRPr="008E5898">
              <w:rPr>
                <w:rFonts w:ascii="Arial" w:hAnsi="Arial" w:cs="Arial"/>
                <w:sz w:val="20"/>
                <w:szCs w:val="20"/>
              </w:rPr>
              <w:t>.</w:t>
            </w:r>
          </w:p>
        </w:tc>
        <w:tc>
          <w:tcPr>
            <w:tcW w:w="708"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PC</w:t>
            </w:r>
          </w:p>
        </w:tc>
        <w:tc>
          <w:tcPr>
            <w:tcW w:w="993" w:type="dxa"/>
            <w:shd w:val="clear" w:color="auto" w:fill="auto"/>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20</w:t>
            </w:r>
          </w:p>
        </w:tc>
        <w:tc>
          <w:tcPr>
            <w:tcW w:w="1275" w:type="dxa"/>
          </w:tcPr>
          <w:p w:rsidR="003D56A1" w:rsidRPr="00DF6614" w:rsidRDefault="003D56A1" w:rsidP="003D56A1">
            <w:pPr>
              <w:ind w:left="-142"/>
              <w:jc w:val="center"/>
              <w:rPr>
                <w:rFonts w:ascii="Arial" w:eastAsia="Calibri" w:hAnsi="Arial" w:cs="Arial"/>
                <w:color w:val="000000" w:themeColor="text1"/>
                <w:sz w:val="20"/>
                <w:szCs w:val="20"/>
              </w:rPr>
            </w:pPr>
            <w:r w:rsidRPr="00DF6614">
              <w:rPr>
                <w:rFonts w:ascii="Arial" w:eastAsia="Calibri" w:hAnsi="Arial" w:cs="Arial"/>
                <w:color w:val="000000" w:themeColor="text1"/>
                <w:sz w:val="20"/>
                <w:szCs w:val="20"/>
              </w:rPr>
              <w:t>4,40</w:t>
            </w:r>
          </w:p>
        </w:tc>
      </w:tr>
    </w:tbl>
    <w:p w:rsidR="003D56A1" w:rsidRPr="006623B2" w:rsidRDefault="003D56A1" w:rsidP="003D56A1">
      <w:pPr>
        <w:pStyle w:val="SemEspaamento"/>
        <w:ind w:right="423"/>
        <w:jc w:val="both"/>
        <w:rPr>
          <w:rFonts w:ascii="Arial" w:hAnsi="Arial" w:cs="Arial"/>
          <w:b/>
        </w:rPr>
      </w:pPr>
    </w:p>
    <w:p w:rsidR="003D56A1" w:rsidRPr="006623B2" w:rsidRDefault="003D56A1" w:rsidP="003D56A1">
      <w:pPr>
        <w:pStyle w:val="SemEspaamento"/>
        <w:ind w:right="423"/>
        <w:jc w:val="both"/>
        <w:rPr>
          <w:rFonts w:ascii="Arial" w:hAnsi="Arial" w:cs="Arial"/>
          <w:b/>
        </w:rPr>
      </w:pPr>
    </w:p>
    <w:p w:rsidR="003D56A1" w:rsidRPr="00821B2C" w:rsidRDefault="003D56A1" w:rsidP="003D56A1">
      <w:pPr>
        <w:pStyle w:val="SemEspaamento"/>
        <w:ind w:right="423"/>
        <w:jc w:val="both"/>
        <w:rPr>
          <w:rFonts w:ascii="Arial" w:hAnsi="Arial" w:cs="Arial"/>
          <w:b/>
        </w:rPr>
      </w:pPr>
      <w:r w:rsidRPr="00821B2C">
        <w:rPr>
          <w:rFonts w:ascii="Arial" w:hAnsi="Arial" w:cs="Arial"/>
          <w:b/>
        </w:rPr>
        <w:t>4. VALOR PARA AQUISIÇÃO</w:t>
      </w:r>
    </w:p>
    <w:p w:rsidR="003D56A1" w:rsidRDefault="003D56A1" w:rsidP="003D56A1">
      <w:pPr>
        <w:autoSpaceDE w:val="0"/>
        <w:autoSpaceDN w:val="0"/>
        <w:adjustRightInd w:val="0"/>
        <w:spacing w:line="240" w:lineRule="auto"/>
        <w:rPr>
          <w:rFonts w:ascii="Arial" w:eastAsia="Calibri" w:hAnsi="Arial" w:cs="Arial"/>
          <w:color w:val="000000" w:themeColor="text1"/>
          <w:sz w:val="20"/>
          <w:szCs w:val="20"/>
        </w:rPr>
      </w:pPr>
      <w:r w:rsidRPr="00821B2C">
        <w:rPr>
          <w:rFonts w:ascii="Arial" w:hAnsi="Arial" w:cs="Arial"/>
          <w:b/>
          <w:bCs/>
          <w:color w:val="000000"/>
          <w:sz w:val="20"/>
          <w:szCs w:val="20"/>
        </w:rPr>
        <w:t xml:space="preserve">4.1. </w:t>
      </w:r>
      <w:r w:rsidRPr="00821B2C">
        <w:rPr>
          <w:rFonts w:ascii="Arial" w:hAnsi="Arial" w:cs="Arial"/>
          <w:color w:val="000000"/>
          <w:sz w:val="20"/>
          <w:szCs w:val="20"/>
        </w:rPr>
        <w:t xml:space="preserve">Os valores </w:t>
      </w:r>
      <w:r>
        <w:rPr>
          <w:rFonts w:ascii="Arial" w:hAnsi="Arial" w:cs="Arial"/>
          <w:color w:val="000000"/>
          <w:sz w:val="20"/>
          <w:szCs w:val="20"/>
        </w:rPr>
        <w:t xml:space="preserve">máximos </w:t>
      </w:r>
      <w:r w:rsidRPr="00821B2C">
        <w:rPr>
          <w:rFonts w:ascii="Arial" w:hAnsi="Arial" w:cs="Arial"/>
          <w:color w:val="000000"/>
          <w:sz w:val="20"/>
          <w:szCs w:val="20"/>
        </w:rPr>
        <w:t xml:space="preserve">admitidos são os constantes deste Termo de Referência, que foram estabelecidos com base nos </w:t>
      </w:r>
      <w:r w:rsidRPr="00821B2C">
        <w:rPr>
          <w:rFonts w:ascii="Arial" w:hAnsi="Arial" w:cs="Arial"/>
          <w:color w:val="000000" w:themeColor="text1"/>
          <w:sz w:val="20"/>
          <w:szCs w:val="20"/>
        </w:rPr>
        <w:t>preços praticados conforme pesquisas adquiridas anexas ao processo</w:t>
      </w:r>
      <w:r>
        <w:rPr>
          <w:rFonts w:ascii="Arial" w:hAnsi="Arial" w:cs="Arial"/>
          <w:color w:val="000000" w:themeColor="text1"/>
          <w:sz w:val="20"/>
          <w:szCs w:val="20"/>
        </w:rPr>
        <w:t>.</w:t>
      </w:r>
    </w:p>
    <w:p w:rsidR="003D56A1" w:rsidRDefault="003D56A1" w:rsidP="003D56A1">
      <w:pPr>
        <w:autoSpaceDE w:val="0"/>
        <w:autoSpaceDN w:val="0"/>
        <w:adjustRightInd w:val="0"/>
        <w:spacing w:line="240" w:lineRule="auto"/>
        <w:rPr>
          <w:rFonts w:ascii="Arial" w:eastAsia="Calibri" w:hAnsi="Arial" w:cs="Arial"/>
          <w:color w:val="000000" w:themeColor="text1"/>
          <w:sz w:val="20"/>
          <w:szCs w:val="20"/>
        </w:rPr>
      </w:pP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5. DOS ENCARGOS </w:t>
      </w:r>
    </w:p>
    <w:p w:rsidR="003D56A1"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lastRenderedPageBreak/>
        <w:t xml:space="preserve">As partes devem cumprir fielmente as cláusulas avençadas neste contrato, respondendo pelas consequências de sua inexecução total ou parcial.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 </w:t>
      </w:r>
      <w:r w:rsidRPr="00821B2C">
        <w:rPr>
          <w:rFonts w:ascii="Arial" w:hAnsi="Arial" w:cs="Arial"/>
          <w:sz w:val="20"/>
        </w:rPr>
        <w:t xml:space="preserve">Licitação nº </w:t>
      </w:r>
      <w:r w:rsidR="001873E2">
        <w:rPr>
          <w:rFonts w:ascii="Arial" w:hAnsi="Arial" w:cs="Arial"/>
          <w:sz w:val="20"/>
        </w:rPr>
        <w:t>119/2021</w:t>
      </w:r>
      <w:r w:rsidRPr="00821B2C">
        <w:rPr>
          <w:rFonts w:ascii="Arial" w:hAnsi="Arial" w:cs="Arial"/>
          <w:color w:val="000000"/>
          <w:sz w:val="20"/>
          <w:szCs w:val="20"/>
        </w:rPr>
        <w:t xml:space="preserve">, deve: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5.2. </w:t>
      </w:r>
      <w:r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821B2C">
        <w:rPr>
          <w:rFonts w:ascii="Arial" w:hAnsi="Arial" w:cs="Arial"/>
          <w:color w:val="000000"/>
          <w:sz w:val="20"/>
          <w:szCs w:val="20"/>
        </w:rPr>
        <w:t>a</w:t>
      </w:r>
      <w:proofErr w:type="gramEnd"/>
      <w:r w:rsidRPr="00821B2C">
        <w:rPr>
          <w:rFonts w:ascii="Arial" w:hAnsi="Arial" w:cs="Arial"/>
          <w:color w:val="000000"/>
          <w:sz w:val="20"/>
          <w:szCs w:val="20"/>
        </w:rPr>
        <w:t xml:space="preserve">: </w:t>
      </w:r>
      <w:r w:rsidRPr="00821B2C">
        <w:rPr>
          <w:rFonts w:ascii="Arial" w:hAnsi="Arial" w:cs="Arial"/>
          <w:i/>
          <w:iCs/>
          <w:color w:val="000000"/>
          <w:sz w:val="20"/>
          <w:szCs w:val="20"/>
        </w:rPr>
        <w:t xml:space="preserve">marca, fabricante, </w:t>
      </w:r>
      <w:r>
        <w:rPr>
          <w:rFonts w:ascii="Arial" w:hAnsi="Arial" w:cs="Arial"/>
          <w:i/>
          <w:iCs/>
          <w:color w:val="000000"/>
          <w:sz w:val="20"/>
          <w:szCs w:val="20"/>
        </w:rPr>
        <w:t>validade</w:t>
      </w:r>
      <w:r w:rsidRPr="00821B2C">
        <w:rPr>
          <w:rFonts w:ascii="Arial" w:hAnsi="Arial" w:cs="Arial"/>
          <w:i/>
          <w:iCs/>
          <w:color w:val="000000"/>
          <w:sz w:val="20"/>
          <w:szCs w:val="20"/>
        </w:rPr>
        <w:t xml:space="preserve">;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5.3. </w:t>
      </w:r>
      <w:r w:rsidRPr="00821B2C">
        <w:rPr>
          <w:rFonts w:ascii="Arial" w:hAnsi="Arial" w:cs="Arial"/>
          <w:color w:val="000000"/>
          <w:sz w:val="20"/>
          <w:szCs w:val="20"/>
        </w:rPr>
        <w:t xml:space="preserve">Providenciar a entrega dos produtos, dentro do prazo máximo estabelecido na Ordem de Fornecimento, emitida pela Secretaria de </w:t>
      </w:r>
      <w:r>
        <w:rPr>
          <w:rFonts w:ascii="Arial" w:hAnsi="Arial" w:cs="Arial"/>
          <w:color w:val="000000"/>
          <w:sz w:val="20"/>
          <w:szCs w:val="20"/>
        </w:rPr>
        <w:t>Educação</w:t>
      </w:r>
      <w:r w:rsidRPr="00821B2C">
        <w:rPr>
          <w:rFonts w:ascii="Arial" w:hAnsi="Arial" w:cs="Arial"/>
          <w:color w:val="000000"/>
          <w:sz w:val="20"/>
          <w:szCs w:val="20"/>
        </w:rPr>
        <w:t xml:space="preserve">, caso contrário estando sujeito a penalidades;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5.4. </w:t>
      </w:r>
      <w:r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5.5. </w:t>
      </w:r>
      <w:r w:rsidRPr="00821B2C">
        <w:rPr>
          <w:rFonts w:ascii="Arial" w:hAnsi="Arial" w:cs="Arial"/>
          <w:color w:val="000000"/>
          <w:sz w:val="20"/>
          <w:szCs w:val="20"/>
        </w:rPr>
        <w:t xml:space="preserve">Substituir, reparar ou corrigir, às suas expensas, no prazo fixado neste Termo de Referência, o objeto com avarias ou defeitos;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5.6. </w:t>
      </w:r>
      <w:r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5.7. </w:t>
      </w:r>
      <w:r w:rsidRPr="00821B2C">
        <w:rPr>
          <w:rFonts w:ascii="Arial" w:hAnsi="Arial" w:cs="Arial"/>
          <w:color w:val="000000"/>
          <w:sz w:val="20"/>
          <w:szCs w:val="20"/>
        </w:rPr>
        <w:t xml:space="preserve">Indicar preposto para representá-la durante a execução do contrato;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5.8. </w:t>
      </w:r>
      <w:r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5.9. </w:t>
      </w:r>
      <w:r w:rsidRPr="00821B2C">
        <w:rPr>
          <w:rFonts w:ascii="Arial" w:hAnsi="Arial" w:cs="Arial"/>
          <w:color w:val="000000"/>
          <w:sz w:val="20"/>
          <w:szCs w:val="20"/>
        </w:rPr>
        <w:t xml:space="preserve">O prazo de entrega dos produtos é de até </w:t>
      </w:r>
      <w:r>
        <w:rPr>
          <w:rFonts w:ascii="Arial" w:hAnsi="Arial" w:cs="Arial"/>
          <w:color w:val="000000"/>
          <w:sz w:val="20"/>
          <w:szCs w:val="20"/>
        </w:rPr>
        <w:t>15</w:t>
      </w:r>
      <w:r w:rsidRPr="00821B2C">
        <w:rPr>
          <w:rFonts w:ascii="Arial" w:hAnsi="Arial" w:cs="Arial"/>
          <w:color w:val="000000"/>
          <w:sz w:val="20"/>
          <w:szCs w:val="20"/>
        </w:rPr>
        <w:t>(</w:t>
      </w:r>
      <w:r>
        <w:rPr>
          <w:rFonts w:ascii="Arial" w:hAnsi="Arial" w:cs="Arial"/>
          <w:color w:val="000000"/>
          <w:sz w:val="20"/>
          <w:szCs w:val="20"/>
        </w:rPr>
        <w:t>quinze</w:t>
      </w:r>
      <w:r w:rsidRPr="00821B2C">
        <w:rPr>
          <w:rFonts w:ascii="Arial" w:hAnsi="Arial" w:cs="Arial"/>
          <w:color w:val="000000"/>
          <w:sz w:val="20"/>
          <w:szCs w:val="20"/>
        </w:rPr>
        <w:t xml:space="preserve">) dias úteis, contados do primeiro dia útil seguinte ao recebimento da nota de empenho </w:t>
      </w:r>
      <w:r w:rsidRPr="00821B2C">
        <w:rPr>
          <w:rFonts w:ascii="Arial" w:hAnsi="Arial" w:cs="Arial"/>
          <w:sz w:val="20"/>
        </w:rPr>
        <w:t>e da confirmação do credito do recurso na conta do município, podendo este prazo ser prorrogado por iguais períodos mediante justificativa</w:t>
      </w:r>
      <w:r w:rsidRPr="00821B2C">
        <w:rPr>
          <w:rFonts w:ascii="Arial" w:hAnsi="Arial" w:cs="Arial"/>
          <w:color w:val="000000"/>
          <w:sz w:val="20"/>
          <w:szCs w:val="20"/>
        </w:rPr>
        <w:t xml:space="preserve">, no endereço da </w:t>
      </w:r>
      <w:r>
        <w:rPr>
          <w:rFonts w:ascii="Arial" w:hAnsi="Arial" w:cs="Arial"/>
          <w:color w:val="000000"/>
          <w:sz w:val="20"/>
          <w:szCs w:val="20"/>
        </w:rPr>
        <w:t xml:space="preserve">Secretaria </w:t>
      </w:r>
      <w:r w:rsidRPr="00821B2C">
        <w:rPr>
          <w:rFonts w:ascii="Arial" w:hAnsi="Arial" w:cs="Arial"/>
          <w:color w:val="000000"/>
          <w:sz w:val="20"/>
          <w:szCs w:val="20"/>
        </w:rPr>
        <w:t>Municipal</w:t>
      </w:r>
      <w:r>
        <w:rPr>
          <w:rFonts w:ascii="Arial" w:hAnsi="Arial" w:cs="Arial"/>
          <w:color w:val="000000"/>
          <w:sz w:val="20"/>
          <w:szCs w:val="20"/>
        </w:rPr>
        <w:t xml:space="preserve"> da Educação, Cultura e Desporto</w:t>
      </w:r>
      <w:r w:rsidRPr="00821B2C">
        <w:rPr>
          <w:rFonts w:ascii="Arial" w:hAnsi="Arial" w:cs="Arial"/>
          <w:color w:val="000000"/>
          <w:sz w:val="20"/>
          <w:szCs w:val="20"/>
        </w:rPr>
        <w:t xml:space="preserve">, situada à Rua Nico de </w:t>
      </w:r>
      <w:r>
        <w:rPr>
          <w:rFonts w:ascii="Arial" w:hAnsi="Arial" w:cs="Arial"/>
          <w:color w:val="000000"/>
          <w:sz w:val="20"/>
          <w:szCs w:val="20"/>
        </w:rPr>
        <w:t>Oliveira,</w:t>
      </w:r>
      <w:r w:rsidRPr="00821B2C">
        <w:rPr>
          <w:rFonts w:ascii="Arial" w:hAnsi="Arial" w:cs="Arial"/>
          <w:color w:val="000000"/>
          <w:sz w:val="20"/>
          <w:szCs w:val="20"/>
        </w:rPr>
        <w:t xml:space="preserve"> nº </w:t>
      </w:r>
      <w:r>
        <w:rPr>
          <w:rFonts w:ascii="Arial" w:hAnsi="Arial" w:cs="Arial"/>
          <w:color w:val="000000"/>
          <w:sz w:val="20"/>
          <w:szCs w:val="20"/>
        </w:rPr>
        <w:t>476</w:t>
      </w:r>
      <w:r w:rsidRPr="00821B2C">
        <w:rPr>
          <w:rFonts w:ascii="Arial" w:hAnsi="Arial" w:cs="Arial"/>
          <w:color w:val="000000"/>
          <w:sz w:val="20"/>
          <w:szCs w:val="20"/>
        </w:rPr>
        <w:t xml:space="preserve">, Bairro Centro, Pinheiro Machado/RS.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5.10. </w:t>
      </w:r>
      <w:r w:rsidRPr="00821B2C">
        <w:rPr>
          <w:rFonts w:ascii="Arial" w:hAnsi="Arial" w:cs="Arial"/>
          <w:color w:val="000000"/>
          <w:sz w:val="20"/>
          <w:szCs w:val="20"/>
        </w:rPr>
        <w:t xml:space="preserve">Os produtos serão solicitados a </w:t>
      </w:r>
      <w:r>
        <w:rPr>
          <w:rFonts w:ascii="Arial" w:hAnsi="Arial" w:cs="Arial"/>
          <w:color w:val="000000"/>
          <w:sz w:val="20"/>
          <w:szCs w:val="20"/>
        </w:rPr>
        <w:t>cargo da</w:t>
      </w:r>
      <w:r w:rsidRPr="00C067EB">
        <w:rPr>
          <w:rFonts w:ascii="Arial" w:hAnsi="Arial" w:cs="Arial"/>
          <w:color w:val="000000"/>
          <w:sz w:val="20"/>
          <w:szCs w:val="20"/>
        </w:rPr>
        <w:t xml:space="preserve"> </w:t>
      </w:r>
      <w:r>
        <w:rPr>
          <w:rFonts w:ascii="Arial" w:hAnsi="Arial" w:cs="Arial"/>
          <w:color w:val="000000"/>
          <w:sz w:val="20"/>
          <w:szCs w:val="20"/>
        </w:rPr>
        <w:t xml:space="preserve">Secretaria </w:t>
      </w:r>
      <w:r w:rsidRPr="00821B2C">
        <w:rPr>
          <w:rFonts w:ascii="Arial" w:hAnsi="Arial" w:cs="Arial"/>
          <w:color w:val="000000"/>
          <w:sz w:val="20"/>
          <w:szCs w:val="20"/>
        </w:rPr>
        <w:t>Municipal</w:t>
      </w:r>
      <w:r>
        <w:rPr>
          <w:rFonts w:ascii="Arial" w:hAnsi="Arial" w:cs="Arial"/>
          <w:color w:val="000000"/>
          <w:sz w:val="20"/>
          <w:szCs w:val="20"/>
        </w:rPr>
        <w:t xml:space="preserve"> da Educação, Cultura e </w:t>
      </w:r>
      <w:proofErr w:type="gramStart"/>
      <w:r>
        <w:rPr>
          <w:rFonts w:ascii="Arial" w:hAnsi="Arial" w:cs="Arial"/>
          <w:color w:val="000000"/>
          <w:sz w:val="20"/>
          <w:szCs w:val="20"/>
        </w:rPr>
        <w:t>Desporto ,</w:t>
      </w:r>
      <w:proofErr w:type="gramEnd"/>
      <w:r>
        <w:rPr>
          <w:rFonts w:ascii="Arial" w:hAnsi="Arial" w:cs="Arial"/>
          <w:color w:val="000000"/>
          <w:sz w:val="20"/>
          <w:szCs w:val="20"/>
        </w:rPr>
        <w:t xml:space="preserve"> </w:t>
      </w:r>
      <w:r w:rsidRPr="00821B2C">
        <w:rPr>
          <w:rFonts w:ascii="Arial" w:hAnsi="Arial" w:cs="Arial"/>
          <w:color w:val="000000"/>
          <w:sz w:val="20"/>
          <w:szCs w:val="20"/>
        </w:rPr>
        <w:t>parceladamente</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 forma a atender as demandas da mesma;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5.11. </w:t>
      </w:r>
      <w:r w:rsidRPr="00821B2C">
        <w:rPr>
          <w:rFonts w:ascii="Arial" w:hAnsi="Arial" w:cs="Arial"/>
          <w:color w:val="000000"/>
          <w:sz w:val="20"/>
          <w:szCs w:val="20"/>
        </w:rPr>
        <w:t xml:space="preserve">Executar diretamente o objeto, sem a transferência de responsabilidades ou subcontratações não autorizadas pelo CONTRATANTE;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5.12. </w:t>
      </w:r>
      <w:r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5.13. </w:t>
      </w:r>
      <w:r w:rsidRPr="00821B2C">
        <w:rPr>
          <w:rFonts w:ascii="Arial" w:hAnsi="Arial" w:cs="Arial"/>
          <w:color w:val="000000"/>
          <w:sz w:val="20"/>
          <w:szCs w:val="20"/>
        </w:rPr>
        <w:t xml:space="preserve">No ato da entrega do objeto deverá ser apresentado documento fiscal válido correspondente ao fornecimento; </w:t>
      </w:r>
    </w:p>
    <w:p w:rsidR="003D56A1" w:rsidRPr="00821B2C" w:rsidRDefault="003D56A1" w:rsidP="003D56A1">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5.14. </w:t>
      </w:r>
      <w:r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3D56A1" w:rsidRDefault="003D56A1" w:rsidP="003D56A1">
      <w:pPr>
        <w:autoSpaceDE w:val="0"/>
        <w:autoSpaceDN w:val="0"/>
        <w:adjustRightInd w:val="0"/>
        <w:spacing w:after="22" w:line="240" w:lineRule="auto"/>
        <w:jc w:val="left"/>
        <w:rPr>
          <w:rFonts w:ascii="Arial" w:hAnsi="Arial" w:cs="Arial"/>
          <w:b/>
          <w:bCs/>
          <w:color w:val="000000"/>
          <w:sz w:val="20"/>
          <w:szCs w:val="20"/>
        </w:rPr>
      </w:pPr>
    </w:p>
    <w:p w:rsidR="002659F9" w:rsidRPr="00821B2C" w:rsidRDefault="002659F9" w:rsidP="003D56A1">
      <w:pPr>
        <w:autoSpaceDE w:val="0"/>
        <w:autoSpaceDN w:val="0"/>
        <w:adjustRightInd w:val="0"/>
        <w:spacing w:after="22" w:line="240" w:lineRule="auto"/>
        <w:jc w:val="left"/>
        <w:rPr>
          <w:rFonts w:ascii="Arial" w:hAnsi="Arial" w:cs="Arial"/>
          <w:b/>
          <w:bCs/>
          <w:color w:val="000000"/>
          <w:sz w:val="20"/>
          <w:szCs w:val="20"/>
        </w:rPr>
      </w:pPr>
      <w:r>
        <w:rPr>
          <w:rFonts w:ascii="Arial" w:hAnsi="Arial" w:cs="Arial"/>
          <w:b/>
          <w:bCs/>
          <w:color w:val="000000"/>
          <w:sz w:val="20"/>
          <w:szCs w:val="20"/>
        </w:rPr>
        <w:t>DAS VEDAÇÕES</w:t>
      </w:r>
    </w:p>
    <w:p w:rsidR="003D56A1" w:rsidRPr="00821B2C" w:rsidRDefault="003D56A1" w:rsidP="003D56A1">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 xml:space="preserve">6. </w:t>
      </w:r>
      <w:r w:rsidRPr="00821B2C">
        <w:rPr>
          <w:rFonts w:ascii="Arial" w:hAnsi="Arial" w:cs="Arial"/>
          <w:color w:val="000000"/>
          <w:sz w:val="20"/>
          <w:szCs w:val="20"/>
        </w:rPr>
        <w:t xml:space="preserve">São expressamente vedadas à CONTRATADA: </w:t>
      </w: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6.1. </w:t>
      </w:r>
      <w:r w:rsidRPr="00821B2C">
        <w:rPr>
          <w:rFonts w:ascii="Arial" w:hAnsi="Arial" w:cs="Arial"/>
          <w:color w:val="000000"/>
          <w:sz w:val="20"/>
          <w:szCs w:val="20"/>
        </w:rPr>
        <w:t xml:space="preserve">A veiculação de publicidade acerca deste contrato, salvo se houver prévia autorização da CONTRATANTE; </w:t>
      </w: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6.2. </w:t>
      </w:r>
      <w:r w:rsidRPr="00821B2C">
        <w:rPr>
          <w:rFonts w:ascii="Arial" w:hAnsi="Arial" w:cs="Arial"/>
          <w:color w:val="000000"/>
          <w:sz w:val="20"/>
          <w:szCs w:val="20"/>
        </w:rPr>
        <w:t xml:space="preserve">A subcontratação para a execução do objeto desta aquisição, uma vez que a garantia será prestada pela CONTRATANTE;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6.3. </w:t>
      </w:r>
      <w:r w:rsidRPr="00821B2C">
        <w:rPr>
          <w:rFonts w:ascii="Arial" w:hAnsi="Arial" w:cs="Arial"/>
          <w:color w:val="000000"/>
          <w:sz w:val="20"/>
          <w:szCs w:val="20"/>
        </w:rPr>
        <w:t xml:space="preserve">A contratação de servidor pertencente ao quadro de pessoal da CONTRATANTE, ativo ou aposentado há menos de </w:t>
      </w:r>
      <w:proofErr w:type="gramStart"/>
      <w:r w:rsidRPr="00821B2C">
        <w:rPr>
          <w:rFonts w:ascii="Arial" w:hAnsi="Arial" w:cs="Arial"/>
          <w:color w:val="000000"/>
          <w:sz w:val="20"/>
          <w:szCs w:val="20"/>
        </w:rPr>
        <w:t>5</w:t>
      </w:r>
      <w:proofErr w:type="gramEnd"/>
      <w:r w:rsidRPr="00821B2C">
        <w:rPr>
          <w:rFonts w:ascii="Arial" w:hAnsi="Arial" w:cs="Arial"/>
          <w:color w:val="000000"/>
          <w:sz w:val="20"/>
          <w:szCs w:val="20"/>
        </w:rPr>
        <w:t xml:space="preserve"> (cinco) anos, ou de ocupante de cargo em comissão, assim como de seu cônjuge, companheiro, parente em linha reta, colateral ou por afinidade, até o 3º grau, durante a vigência deste Contrato;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 A CONTRATANTE</w:t>
      </w:r>
      <w:r w:rsidRPr="00821B2C">
        <w:rPr>
          <w:rFonts w:ascii="Arial" w:hAnsi="Arial" w:cs="Arial"/>
          <w:color w:val="000000"/>
          <w:sz w:val="20"/>
          <w:szCs w:val="20"/>
        </w:rPr>
        <w:t xml:space="preserve">, além das obrigações estabelecidas nos Anexos do Edital do Pregão Eletrônico - Licitação nº </w:t>
      </w:r>
      <w:r w:rsidR="001873E2">
        <w:rPr>
          <w:rFonts w:ascii="Arial" w:hAnsi="Arial" w:cs="Arial"/>
          <w:color w:val="000000"/>
          <w:sz w:val="20"/>
          <w:szCs w:val="20"/>
        </w:rPr>
        <w:t>119/2021</w:t>
      </w:r>
      <w:r w:rsidRPr="00821B2C">
        <w:rPr>
          <w:rFonts w:ascii="Arial" w:hAnsi="Arial" w:cs="Arial"/>
          <w:color w:val="000000"/>
          <w:sz w:val="20"/>
          <w:szCs w:val="20"/>
        </w:rPr>
        <w:t xml:space="preserve">, deve: </w:t>
      </w: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7.1. </w:t>
      </w:r>
      <w:r w:rsidRPr="00821B2C">
        <w:rPr>
          <w:rFonts w:ascii="Arial" w:hAnsi="Arial" w:cs="Arial"/>
          <w:color w:val="000000"/>
          <w:sz w:val="20"/>
          <w:szCs w:val="20"/>
        </w:rPr>
        <w:t xml:space="preserve">Expedir ordem de fornecimento dos bens; </w:t>
      </w: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7.2. </w:t>
      </w:r>
      <w:r w:rsidRPr="00821B2C">
        <w:rPr>
          <w:rFonts w:ascii="Arial" w:hAnsi="Arial" w:cs="Arial"/>
          <w:color w:val="000000"/>
          <w:sz w:val="20"/>
          <w:szCs w:val="20"/>
        </w:rPr>
        <w:t xml:space="preserve">Prestar informações e esclarecimentos solicitados pela CONTRATADA para a fiel execução contratual; </w:t>
      </w: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7.3. </w:t>
      </w:r>
      <w:r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7.4. </w:t>
      </w:r>
      <w:r w:rsidRPr="00821B2C">
        <w:rPr>
          <w:rFonts w:ascii="Arial" w:hAnsi="Arial" w:cs="Arial"/>
          <w:color w:val="000000"/>
          <w:sz w:val="20"/>
          <w:szCs w:val="20"/>
        </w:rPr>
        <w:t xml:space="preserve">Comunicar oficialmente à CONTRATADA quaisquer falhas verificadas no cumprimento do contrato;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7.5. </w:t>
      </w:r>
      <w:r w:rsidRPr="00821B2C">
        <w:rPr>
          <w:rFonts w:ascii="Arial" w:hAnsi="Arial" w:cs="Arial"/>
          <w:color w:val="000000"/>
          <w:sz w:val="20"/>
          <w:szCs w:val="20"/>
        </w:rPr>
        <w:t xml:space="preserve">Exigir o cumprimento de todas as obrigações assumidas pela CONTRATADA, de acordo com as cláusulas contratuais e os termos de sua proposta; </w:t>
      </w: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7.6. </w:t>
      </w:r>
      <w:r w:rsidRPr="00821B2C">
        <w:rPr>
          <w:rFonts w:ascii="Arial" w:hAnsi="Arial" w:cs="Arial"/>
          <w:color w:val="000000"/>
          <w:sz w:val="20"/>
          <w:szCs w:val="20"/>
        </w:rPr>
        <w:t xml:space="preserve">Comunicar às autoridades irregularidades ocorridas e atos ilícitos cometidos pela CONTRATADA; </w:t>
      </w: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7.7. </w:t>
      </w:r>
      <w:r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3D56A1" w:rsidRPr="00821B2C" w:rsidRDefault="003D56A1" w:rsidP="003D56A1">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lastRenderedPageBreak/>
        <w:t xml:space="preserve">7.8. </w:t>
      </w:r>
      <w:r w:rsidRPr="00821B2C">
        <w:rPr>
          <w:rFonts w:ascii="Arial" w:hAnsi="Arial" w:cs="Arial"/>
          <w:color w:val="000000"/>
          <w:sz w:val="20"/>
          <w:szCs w:val="20"/>
        </w:rPr>
        <w:t xml:space="preserve">Receber o objeto no dia previamente agendado, no horário de funcionamento da unidade responsável pelo recebimento;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7.9. </w:t>
      </w:r>
      <w:r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p>
    <w:p w:rsidR="003D56A1" w:rsidRPr="00821B2C" w:rsidRDefault="003D56A1" w:rsidP="003D56A1">
      <w:pPr>
        <w:pStyle w:val="Default"/>
        <w:rPr>
          <w:sz w:val="20"/>
          <w:szCs w:val="20"/>
        </w:rPr>
      </w:pPr>
      <w:r w:rsidRPr="00821B2C">
        <w:rPr>
          <w:b/>
          <w:bCs/>
          <w:sz w:val="20"/>
          <w:szCs w:val="20"/>
        </w:rPr>
        <w:t xml:space="preserve">8. VALIDADE DA PROPOSTA </w:t>
      </w:r>
    </w:p>
    <w:p w:rsidR="003D56A1" w:rsidRPr="00821B2C" w:rsidRDefault="003D56A1" w:rsidP="003D56A1">
      <w:pPr>
        <w:pStyle w:val="Default"/>
        <w:rPr>
          <w:sz w:val="20"/>
          <w:szCs w:val="20"/>
        </w:rPr>
      </w:pPr>
      <w:r w:rsidRPr="00821B2C">
        <w:rPr>
          <w:b/>
          <w:sz w:val="20"/>
          <w:szCs w:val="20"/>
        </w:rPr>
        <w:t>8.1</w:t>
      </w:r>
      <w:proofErr w:type="gramStart"/>
      <w:r w:rsidRPr="00821B2C">
        <w:rPr>
          <w:sz w:val="20"/>
          <w:szCs w:val="20"/>
        </w:rPr>
        <w:t xml:space="preserve">  </w:t>
      </w:r>
      <w:proofErr w:type="gramEnd"/>
      <w:r w:rsidRPr="00821B2C">
        <w:rPr>
          <w:sz w:val="20"/>
          <w:szCs w:val="20"/>
        </w:rPr>
        <w:t>A validade da proposta deverá ser de no mínimo 60 dias a contar da data da sessão pública;</w:t>
      </w:r>
    </w:p>
    <w:p w:rsidR="003D56A1" w:rsidRPr="00821B2C" w:rsidRDefault="003D56A1" w:rsidP="003D56A1">
      <w:pPr>
        <w:pStyle w:val="Default"/>
        <w:rPr>
          <w:sz w:val="20"/>
          <w:szCs w:val="20"/>
        </w:rPr>
      </w:pPr>
      <w:r w:rsidRPr="00821B2C">
        <w:rPr>
          <w:b/>
          <w:sz w:val="20"/>
          <w:szCs w:val="20"/>
        </w:rPr>
        <w:t>8.2</w:t>
      </w:r>
      <w:proofErr w:type="gramStart"/>
      <w:r w:rsidRPr="00821B2C">
        <w:rPr>
          <w:sz w:val="20"/>
          <w:szCs w:val="20"/>
        </w:rPr>
        <w:t xml:space="preserve">  </w:t>
      </w:r>
      <w:proofErr w:type="gramEnd"/>
      <w:r w:rsidRPr="00821B2C">
        <w:rPr>
          <w:sz w:val="20"/>
          <w:szCs w:val="20"/>
        </w:rPr>
        <w:t xml:space="preserve">Caso a proposta não apresente validade, a mesma será considerada de 60(sessenta) dias. </w:t>
      </w:r>
    </w:p>
    <w:p w:rsidR="003D56A1" w:rsidRPr="00821B2C" w:rsidRDefault="003D56A1" w:rsidP="003D56A1">
      <w:pPr>
        <w:pStyle w:val="Default"/>
        <w:rPr>
          <w:b/>
          <w:bCs/>
          <w:sz w:val="20"/>
          <w:szCs w:val="20"/>
        </w:rPr>
      </w:pPr>
    </w:p>
    <w:p w:rsidR="003D56A1" w:rsidRPr="00821B2C" w:rsidRDefault="003D56A1" w:rsidP="003D56A1">
      <w:pPr>
        <w:pStyle w:val="Default"/>
        <w:rPr>
          <w:sz w:val="20"/>
          <w:szCs w:val="20"/>
        </w:rPr>
      </w:pPr>
      <w:r w:rsidRPr="00821B2C">
        <w:rPr>
          <w:b/>
          <w:bCs/>
          <w:sz w:val="20"/>
          <w:szCs w:val="20"/>
        </w:rPr>
        <w:t xml:space="preserve">9. FORMA DE PAGAMENTO E ENTREGA </w:t>
      </w:r>
    </w:p>
    <w:p w:rsidR="003D56A1" w:rsidRPr="001A7953" w:rsidRDefault="003D56A1" w:rsidP="003D56A1">
      <w:pPr>
        <w:pStyle w:val="Default"/>
        <w:jc w:val="both"/>
        <w:rPr>
          <w:color w:val="000000" w:themeColor="text1"/>
          <w:sz w:val="20"/>
          <w:szCs w:val="20"/>
        </w:rPr>
      </w:pPr>
      <w:r>
        <w:rPr>
          <w:sz w:val="20"/>
          <w:szCs w:val="20"/>
        </w:rPr>
        <w:t>9.1 O pagamento será efetuado</w:t>
      </w:r>
      <w:r w:rsidRPr="00F30E48">
        <w:rPr>
          <w:color w:val="FF0000"/>
          <w:sz w:val="20"/>
          <w:szCs w:val="20"/>
        </w:rPr>
        <w:t xml:space="preserve"> </w:t>
      </w:r>
      <w:r w:rsidRPr="001A7953">
        <w:rPr>
          <w:color w:val="000000" w:themeColor="text1"/>
          <w:sz w:val="20"/>
          <w:szCs w:val="20"/>
        </w:rPr>
        <w:t>mediante apresentação da Nota Fiscal, correndo a despesa na dotação orçamentária própria.</w:t>
      </w:r>
    </w:p>
    <w:p w:rsidR="003D56A1" w:rsidRPr="00821B2C" w:rsidRDefault="003D56A1" w:rsidP="003D56A1">
      <w:pPr>
        <w:pStyle w:val="Default"/>
        <w:jc w:val="both"/>
        <w:rPr>
          <w:sz w:val="20"/>
          <w:szCs w:val="20"/>
        </w:rPr>
      </w:pPr>
      <w:r w:rsidRPr="00821B2C">
        <w:rPr>
          <w:sz w:val="20"/>
          <w:szCs w:val="20"/>
        </w:rPr>
        <w:t>9.2</w:t>
      </w:r>
      <w:proofErr w:type="gramStart"/>
      <w:r w:rsidRPr="00821B2C">
        <w:rPr>
          <w:sz w:val="20"/>
          <w:szCs w:val="20"/>
        </w:rPr>
        <w:t xml:space="preserve">  </w:t>
      </w:r>
      <w:proofErr w:type="gramEnd"/>
      <w:r w:rsidRPr="00821B2C">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3D56A1" w:rsidRPr="00821B2C" w:rsidRDefault="003D56A1" w:rsidP="003D56A1">
      <w:pPr>
        <w:pStyle w:val="Default"/>
        <w:jc w:val="both"/>
        <w:rPr>
          <w:sz w:val="20"/>
          <w:szCs w:val="20"/>
        </w:rPr>
      </w:pPr>
      <w:r w:rsidRPr="00821B2C">
        <w:rPr>
          <w:sz w:val="20"/>
          <w:szCs w:val="20"/>
        </w:rPr>
        <w:t xml:space="preserve">9.3. O pagamento somente será liberado após </w:t>
      </w:r>
      <w:proofErr w:type="gramStart"/>
      <w:r w:rsidRPr="00821B2C">
        <w:rPr>
          <w:sz w:val="20"/>
          <w:szCs w:val="20"/>
        </w:rPr>
        <w:t>o recolhimento de eventuais multas que lhe tenham sido impostas em decorrência de inadimplência contratual</w:t>
      </w:r>
      <w:proofErr w:type="gramEnd"/>
      <w:r w:rsidRPr="00821B2C">
        <w:rPr>
          <w:sz w:val="20"/>
          <w:szCs w:val="20"/>
        </w:rPr>
        <w:t>.</w:t>
      </w:r>
    </w:p>
    <w:p w:rsidR="003D56A1" w:rsidRPr="00821B2C" w:rsidRDefault="003D56A1" w:rsidP="003D56A1">
      <w:pPr>
        <w:pStyle w:val="Default"/>
        <w:jc w:val="both"/>
        <w:rPr>
          <w:sz w:val="20"/>
          <w:szCs w:val="20"/>
        </w:rPr>
      </w:pPr>
      <w:r w:rsidRPr="00821B2C">
        <w:rPr>
          <w:sz w:val="20"/>
          <w:szCs w:val="20"/>
        </w:rPr>
        <w:t>9.4. Qualquer erro ou omissão na documentação fiscal ou na fatura será objeto de correção pela empresa e haverá, em decorrência, suspensão do prazo de pagamento até que o mesmo seja definitivamente regularizado.</w:t>
      </w:r>
    </w:p>
    <w:p w:rsidR="003D56A1" w:rsidRPr="00821B2C" w:rsidRDefault="003D56A1" w:rsidP="003D56A1">
      <w:pPr>
        <w:pStyle w:val="Default"/>
        <w:jc w:val="both"/>
        <w:rPr>
          <w:sz w:val="20"/>
          <w:szCs w:val="20"/>
        </w:rPr>
      </w:pPr>
      <w:r w:rsidRPr="00821B2C">
        <w:rPr>
          <w:sz w:val="20"/>
          <w:szCs w:val="20"/>
        </w:rPr>
        <w:t>9.5 O Município reserva-se ao direito de suspender o pagamento se o produto for entregue em desacordo com as especificações constantes deste instrumento.</w:t>
      </w:r>
    </w:p>
    <w:p w:rsidR="003D56A1" w:rsidRPr="00821B2C" w:rsidRDefault="003D56A1" w:rsidP="003D56A1">
      <w:pPr>
        <w:pStyle w:val="Default"/>
        <w:jc w:val="both"/>
        <w:rPr>
          <w:sz w:val="20"/>
          <w:szCs w:val="20"/>
        </w:rPr>
      </w:pPr>
      <w:r w:rsidRPr="00821B2C">
        <w:rPr>
          <w:sz w:val="20"/>
          <w:szCs w:val="20"/>
        </w:rPr>
        <w:t>9.6 A Prefeitura Municipal de Pinheiro Machado não efetua pagamento antecipado, não sendo considerados os itens das propostas que assim se apresentarem.</w:t>
      </w:r>
    </w:p>
    <w:p w:rsidR="003D56A1" w:rsidRPr="00821B2C" w:rsidRDefault="003D56A1" w:rsidP="003D56A1">
      <w:pPr>
        <w:pStyle w:val="Default"/>
        <w:jc w:val="both"/>
        <w:rPr>
          <w:sz w:val="20"/>
          <w:szCs w:val="20"/>
        </w:rPr>
      </w:pPr>
      <w:r w:rsidRPr="00821B2C">
        <w:rPr>
          <w:sz w:val="20"/>
          <w:szCs w:val="20"/>
        </w:rPr>
        <w:t xml:space="preserve">9.7 O prazo de entrega dos produtos é de até </w:t>
      </w:r>
      <w:r>
        <w:rPr>
          <w:sz w:val="20"/>
          <w:szCs w:val="20"/>
        </w:rPr>
        <w:t>15 (quinze dias) úteis</w:t>
      </w:r>
      <w:r w:rsidRPr="00821B2C">
        <w:rPr>
          <w:sz w:val="20"/>
          <w:szCs w:val="20"/>
        </w:rPr>
        <w:t>, contados do primeiro dia útil seguinte ao recebimento da nota de empenho</w:t>
      </w:r>
      <w:r w:rsidRPr="00821B2C">
        <w:rPr>
          <w:sz w:val="20"/>
        </w:rPr>
        <w:t>, podendo este prazo ser prorrogado por iguais períodos mediante justificativa</w:t>
      </w:r>
      <w:r w:rsidRPr="00821B2C">
        <w:rPr>
          <w:sz w:val="20"/>
          <w:szCs w:val="20"/>
        </w:rPr>
        <w:t xml:space="preserve">, no endereço da Prefeitura Municipal de Pinheiro Machado, situada à Rua Nico de Oliveira, 763, Bairro Centro, Pinheiro Machado/RS. </w:t>
      </w:r>
    </w:p>
    <w:p w:rsidR="003D56A1" w:rsidRPr="00821B2C" w:rsidRDefault="003D56A1" w:rsidP="003D56A1">
      <w:pPr>
        <w:pStyle w:val="Default"/>
        <w:rPr>
          <w:b/>
          <w:bCs/>
          <w:sz w:val="20"/>
          <w:szCs w:val="20"/>
        </w:rPr>
      </w:pPr>
    </w:p>
    <w:p w:rsidR="003D56A1" w:rsidRPr="00821B2C" w:rsidRDefault="003D56A1" w:rsidP="003D56A1">
      <w:pPr>
        <w:pStyle w:val="Default"/>
        <w:rPr>
          <w:sz w:val="20"/>
          <w:szCs w:val="20"/>
        </w:rPr>
      </w:pPr>
      <w:r w:rsidRPr="00821B2C">
        <w:rPr>
          <w:b/>
          <w:bCs/>
          <w:sz w:val="20"/>
          <w:szCs w:val="20"/>
        </w:rPr>
        <w:t xml:space="preserve">10. SANÇÕES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sz w:val="20"/>
          <w:szCs w:val="20"/>
        </w:rPr>
        <w:t xml:space="preserve">10.1. </w:t>
      </w:r>
      <w:r w:rsidRPr="00821B2C">
        <w:rPr>
          <w:rFonts w:ascii="Arial" w:hAnsi="Arial" w:cs="Arial"/>
          <w:sz w:val="20"/>
          <w:szCs w:val="20"/>
        </w:rPr>
        <w:t xml:space="preserve">Com fundamento no artigo 7º da Lei nº 10.520/2002, ficará </w:t>
      </w:r>
      <w:proofErr w:type="gramStart"/>
      <w:r w:rsidRPr="00821B2C">
        <w:rPr>
          <w:rFonts w:ascii="Arial" w:hAnsi="Arial" w:cs="Arial"/>
          <w:sz w:val="20"/>
          <w:szCs w:val="20"/>
        </w:rPr>
        <w:t>impedida</w:t>
      </w:r>
      <w:proofErr w:type="gramEnd"/>
      <w:r w:rsidRPr="00821B2C">
        <w:rPr>
          <w:rFonts w:ascii="Arial" w:hAnsi="Arial" w:cs="Arial"/>
          <w:sz w:val="20"/>
          <w:szCs w:val="20"/>
        </w:rPr>
        <w:t xml:space="preserve"> de licitar e contratar com </w:t>
      </w:r>
      <w:r>
        <w:rPr>
          <w:rFonts w:ascii="Arial" w:hAnsi="Arial" w:cs="Arial"/>
          <w:sz w:val="20"/>
          <w:szCs w:val="20"/>
        </w:rPr>
        <w:t>o município de Pinheiro Machado</w:t>
      </w:r>
      <w:r w:rsidRPr="00821B2C">
        <w:rPr>
          <w:rFonts w:ascii="Arial" w:hAnsi="Arial" w:cs="Arial"/>
          <w:sz w:val="20"/>
          <w:szCs w:val="20"/>
        </w:rPr>
        <w:t>, pelo prazo de até 5 (cinco) anos, garantida a ampla defesa, sem prejuízo da rescisão unilateral do contrato e da aplicação de multa de até 30% (trinta por cento) sobre o valor da contratação, a CONTRATADA que:</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10.1.1 </w:t>
      </w:r>
      <w:r w:rsidRPr="00821B2C">
        <w:rPr>
          <w:rFonts w:ascii="Arial" w:hAnsi="Arial" w:cs="Arial"/>
          <w:color w:val="000000"/>
          <w:sz w:val="20"/>
          <w:szCs w:val="20"/>
        </w:rPr>
        <w:t xml:space="preserve">Apresentar documentação falsa;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10.1.2 </w:t>
      </w:r>
      <w:r w:rsidRPr="00821B2C">
        <w:rPr>
          <w:rFonts w:ascii="Arial" w:hAnsi="Arial" w:cs="Arial"/>
          <w:color w:val="000000"/>
          <w:sz w:val="20"/>
          <w:szCs w:val="20"/>
        </w:rPr>
        <w:t xml:space="preserve">Fraudar a execução contratual;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10.1.3 </w:t>
      </w:r>
      <w:r w:rsidRPr="00821B2C">
        <w:rPr>
          <w:rFonts w:ascii="Arial" w:hAnsi="Arial" w:cs="Arial"/>
          <w:color w:val="000000"/>
          <w:sz w:val="20"/>
          <w:szCs w:val="20"/>
        </w:rPr>
        <w:t xml:space="preserve">Comportar-se de modo inidôneo;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10.1.4 </w:t>
      </w:r>
      <w:r w:rsidRPr="00821B2C">
        <w:rPr>
          <w:rFonts w:ascii="Arial" w:hAnsi="Arial" w:cs="Arial"/>
          <w:color w:val="000000"/>
          <w:sz w:val="20"/>
          <w:szCs w:val="20"/>
        </w:rPr>
        <w:t xml:space="preserve">Cometer fraude fiscal; </w:t>
      </w:r>
      <w:proofErr w:type="gramStart"/>
      <w:r w:rsidRPr="00821B2C">
        <w:rPr>
          <w:rFonts w:ascii="Arial" w:hAnsi="Arial" w:cs="Arial"/>
          <w:color w:val="000000"/>
          <w:sz w:val="20"/>
          <w:szCs w:val="20"/>
        </w:rPr>
        <w:t>ou</w:t>
      </w:r>
      <w:proofErr w:type="gramEnd"/>
      <w:r w:rsidRPr="00821B2C">
        <w:rPr>
          <w:rFonts w:ascii="Arial" w:hAnsi="Arial" w:cs="Arial"/>
          <w:color w:val="000000"/>
          <w:sz w:val="20"/>
          <w:szCs w:val="20"/>
        </w:rPr>
        <w:t xml:space="preserve">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10.1.5 </w:t>
      </w:r>
      <w:r w:rsidRPr="00821B2C">
        <w:rPr>
          <w:rFonts w:ascii="Arial" w:hAnsi="Arial" w:cs="Arial"/>
          <w:color w:val="000000"/>
          <w:sz w:val="20"/>
          <w:szCs w:val="20"/>
        </w:rPr>
        <w:t xml:space="preserve">Fizer declaração falsa.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10.2. </w:t>
      </w:r>
      <w:r w:rsidRPr="00821B2C">
        <w:rPr>
          <w:rFonts w:ascii="Arial" w:hAnsi="Arial" w:cs="Arial"/>
          <w:color w:val="000000"/>
          <w:sz w:val="20"/>
          <w:szCs w:val="20"/>
        </w:rPr>
        <w:t xml:space="preserve">Com fundamento no artigo 7º da Lei nº 10.520/2002, ficará </w:t>
      </w:r>
      <w:proofErr w:type="gramStart"/>
      <w:r w:rsidRPr="00821B2C">
        <w:rPr>
          <w:rFonts w:ascii="Arial" w:hAnsi="Arial" w:cs="Arial"/>
          <w:color w:val="000000"/>
          <w:sz w:val="20"/>
          <w:szCs w:val="20"/>
        </w:rPr>
        <w:t>impedida</w:t>
      </w:r>
      <w:proofErr w:type="gramEnd"/>
      <w:r w:rsidRPr="00821B2C">
        <w:rPr>
          <w:rFonts w:ascii="Arial" w:hAnsi="Arial" w:cs="Arial"/>
          <w:color w:val="000000"/>
          <w:sz w:val="20"/>
          <w:szCs w:val="20"/>
        </w:rPr>
        <w:t xml:space="preserve"> de licitar e contratar com </w:t>
      </w:r>
      <w:r>
        <w:rPr>
          <w:rFonts w:ascii="Arial" w:hAnsi="Arial" w:cs="Arial"/>
          <w:color w:val="000000"/>
          <w:sz w:val="20"/>
          <w:szCs w:val="20"/>
        </w:rPr>
        <w:t>o município e Pinheiro Machado</w:t>
      </w:r>
      <w:r w:rsidRPr="00821B2C">
        <w:rPr>
          <w:rFonts w:ascii="Arial" w:hAnsi="Arial" w:cs="Arial"/>
          <w:color w:val="000000"/>
          <w:sz w:val="20"/>
          <w:szCs w:val="20"/>
        </w:rPr>
        <w:t xml:space="preserve">, pelo prazo de até 5 (cinco) anos, garantida a ampla defesa, sem prejuízo da rescisão unilateral do contrato e da aplicação de multa de até 30% (trinta por cento) sobre o valor da contratação, a CONTRATADA que: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10.2.1 </w:t>
      </w:r>
      <w:r w:rsidRPr="00821B2C">
        <w:rPr>
          <w:rFonts w:ascii="Arial" w:hAnsi="Arial" w:cs="Arial"/>
          <w:color w:val="000000"/>
          <w:sz w:val="20"/>
          <w:szCs w:val="20"/>
        </w:rPr>
        <w:t xml:space="preserve">Reputar-se-ão inidôneos atos tais como os descritos nos artigos 92, parágrafo único, 96 e 97, parágrafo único, da Lei nº 8.666/1993; </w:t>
      </w:r>
    </w:p>
    <w:p w:rsidR="003D56A1" w:rsidRPr="00821B2C" w:rsidRDefault="003D56A1" w:rsidP="003D56A1">
      <w:pPr>
        <w:autoSpaceDE w:val="0"/>
        <w:autoSpaceDN w:val="0"/>
        <w:adjustRightInd w:val="0"/>
        <w:spacing w:line="240" w:lineRule="auto"/>
        <w:rPr>
          <w:rFonts w:ascii="Arial" w:hAnsi="Arial" w:cs="Arial"/>
          <w:color w:val="000000"/>
          <w:sz w:val="20"/>
          <w:szCs w:val="20"/>
        </w:rPr>
      </w:pPr>
      <w:proofErr w:type="gramStart"/>
      <w:r w:rsidRPr="00821B2C">
        <w:rPr>
          <w:rFonts w:ascii="Arial" w:hAnsi="Arial" w:cs="Arial"/>
          <w:b/>
          <w:bCs/>
          <w:color w:val="000000"/>
          <w:sz w:val="20"/>
          <w:szCs w:val="20"/>
        </w:rPr>
        <w:t xml:space="preserve">10.3 </w:t>
      </w:r>
      <w:r w:rsidRPr="00821B2C">
        <w:rPr>
          <w:rFonts w:ascii="Arial" w:hAnsi="Arial" w:cs="Arial"/>
          <w:color w:val="000000"/>
          <w:sz w:val="20"/>
          <w:szCs w:val="20"/>
        </w:rPr>
        <w:t>Com fundamento nos artigos 86 e 87, incisos I a IV, da Lei nº</w:t>
      </w:r>
      <w:proofErr w:type="gramEnd"/>
      <w:r w:rsidRPr="00821B2C">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10.3.1 Advertência;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10.3.2 </w:t>
      </w:r>
      <w:r w:rsidRPr="00821B2C">
        <w:rPr>
          <w:rFonts w:ascii="Arial" w:hAnsi="Arial" w:cs="Arial"/>
          <w:color w:val="000000"/>
          <w:sz w:val="20"/>
          <w:szCs w:val="20"/>
        </w:rPr>
        <w:t xml:space="preserve">Suspensão temporária de participação em licitação e impedimento de contratar com a Administração da PREFEITURA MUNICIPAL DE PINHEIRO MACHADO Por prazo não superior a dois anos;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10.3.3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821B2C">
        <w:rPr>
          <w:rFonts w:ascii="Arial" w:hAnsi="Arial" w:cs="Arial"/>
          <w:color w:val="000000"/>
          <w:sz w:val="20"/>
          <w:szCs w:val="20"/>
        </w:rPr>
        <w:t>após</w:t>
      </w:r>
      <w:proofErr w:type="gramEnd"/>
      <w:r w:rsidRPr="00821B2C">
        <w:rPr>
          <w:rFonts w:ascii="Arial" w:hAnsi="Arial" w:cs="Arial"/>
          <w:color w:val="000000"/>
          <w:sz w:val="20"/>
          <w:szCs w:val="20"/>
        </w:rPr>
        <w:t xml:space="preserve"> decorrido o prazo da sanção aplicada com base no inciso anterior; ou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10.3.4 </w:t>
      </w:r>
      <w:r w:rsidRPr="00821B2C">
        <w:rPr>
          <w:rFonts w:ascii="Arial" w:hAnsi="Arial" w:cs="Arial"/>
          <w:color w:val="000000"/>
          <w:sz w:val="20"/>
          <w:szCs w:val="20"/>
        </w:rPr>
        <w:t xml:space="preserve">Impedimento de licitar com a PREFEITURA MUNICIPAL DE PINHEIRO MACHADO pelo prazo de até cinco anos.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10.4. </w:t>
      </w:r>
      <w:r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lastRenderedPageBreak/>
        <w:t xml:space="preserve">10.5. </w:t>
      </w:r>
      <w:r w:rsidRPr="00821B2C">
        <w:rPr>
          <w:rFonts w:ascii="Arial" w:hAnsi="Arial" w:cs="Arial"/>
          <w:color w:val="000000"/>
          <w:sz w:val="20"/>
          <w:szCs w:val="20"/>
        </w:rPr>
        <w:t xml:space="preserve">Além das sanções previstas acima, podem ser aplicadas à CONTRATADA, garantida prévia defesa, multas na forma que se segue: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10.5.2 </w:t>
      </w:r>
      <w:r w:rsidRPr="00821B2C">
        <w:rPr>
          <w:rFonts w:ascii="Arial" w:hAnsi="Arial" w:cs="Arial"/>
          <w:color w:val="000000"/>
          <w:sz w:val="20"/>
          <w:szCs w:val="20"/>
        </w:rPr>
        <w:t xml:space="preserve">Após 30 (trinta) dias corridos de atraso, a CONTRATANTE poderá considerar inexecução total do contrato.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10.5.3. </w:t>
      </w:r>
      <w:r w:rsidRPr="00821B2C">
        <w:rPr>
          <w:rFonts w:ascii="Arial" w:hAnsi="Arial" w:cs="Arial"/>
          <w:color w:val="000000"/>
          <w:sz w:val="20"/>
          <w:szCs w:val="20"/>
        </w:rPr>
        <w:t xml:space="preserve">O valor da multa poderá ser descontado das faturas devidas à CONTRATADA.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10.5.3.1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10.6 </w:t>
      </w:r>
      <w:r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3D56A1" w:rsidRPr="00821B2C" w:rsidRDefault="003D56A1" w:rsidP="003D56A1">
      <w:pPr>
        <w:autoSpaceDE w:val="0"/>
        <w:autoSpaceDN w:val="0"/>
        <w:adjustRightInd w:val="0"/>
        <w:spacing w:line="240" w:lineRule="auto"/>
        <w:jc w:val="left"/>
        <w:rPr>
          <w:rFonts w:ascii="Arial" w:hAnsi="Arial" w:cs="Arial"/>
          <w:b/>
          <w:bCs/>
          <w:color w:val="000000"/>
          <w:sz w:val="20"/>
          <w:szCs w:val="20"/>
        </w:rPr>
      </w:pP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11. CRITÉRIOS PARA DECISÃO DA PROPOSTA VENCEDORA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rsidR="003D56A1" w:rsidRPr="00821B2C" w:rsidRDefault="003D56A1" w:rsidP="003D56A1">
      <w:pPr>
        <w:autoSpaceDE w:val="0"/>
        <w:autoSpaceDN w:val="0"/>
        <w:adjustRightInd w:val="0"/>
        <w:spacing w:line="240" w:lineRule="auto"/>
        <w:jc w:val="left"/>
        <w:rPr>
          <w:rFonts w:ascii="Arial" w:hAnsi="Arial" w:cs="Arial"/>
          <w:b/>
          <w:bCs/>
          <w:color w:val="000000"/>
          <w:sz w:val="20"/>
          <w:szCs w:val="20"/>
        </w:rPr>
      </w:pP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12. REAJUSTE DOS PREÇOS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rsidR="003D56A1" w:rsidRPr="00821B2C" w:rsidRDefault="003D56A1" w:rsidP="003D56A1">
      <w:pPr>
        <w:autoSpaceDE w:val="0"/>
        <w:autoSpaceDN w:val="0"/>
        <w:adjustRightInd w:val="0"/>
        <w:spacing w:line="240" w:lineRule="auto"/>
        <w:jc w:val="left"/>
        <w:rPr>
          <w:rFonts w:ascii="Arial" w:hAnsi="Arial" w:cs="Arial"/>
          <w:b/>
          <w:bCs/>
          <w:color w:val="000000"/>
          <w:sz w:val="20"/>
          <w:szCs w:val="20"/>
        </w:rPr>
      </w:pP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13. FISCALIZAÇÃO DO CONTRATO </w:t>
      </w:r>
    </w:p>
    <w:p w:rsidR="003D56A1" w:rsidRPr="00821B2C" w:rsidRDefault="003D56A1" w:rsidP="003D56A1">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p>
    <w:p w:rsidR="003D56A1" w:rsidRPr="00821B2C" w:rsidRDefault="003D56A1" w:rsidP="003D56A1">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Pinheiro Machado/RS, </w:t>
      </w:r>
      <w:r>
        <w:rPr>
          <w:rFonts w:ascii="Arial" w:hAnsi="Arial" w:cs="Arial"/>
          <w:color w:val="000000"/>
          <w:sz w:val="20"/>
          <w:szCs w:val="20"/>
        </w:rPr>
        <w:t>22</w:t>
      </w:r>
      <w:r w:rsidRPr="00821B2C">
        <w:rPr>
          <w:rFonts w:ascii="Arial" w:hAnsi="Arial" w:cs="Arial"/>
          <w:color w:val="000000"/>
          <w:sz w:val="20"/>
          <w:szCs w:val="20"/>
        </w:rPr>
        <w:t xml:space="preserve"> de</w:t>
      </w:r>
      <w:r>
        <w:rPr>
          <w:rFonts w:ascii="Arial" w:hAnsi="Arial" w:cs="Arial"/>
          <w:color w:val="000000"/>
          <w:sz w:val="20"/>
          <w:szCs w:val="20"/>
        </w:rPr>
        <w:t xml:space="preserve"> julho</w:t>
      </w:r>
      <w:r w:rsidRPr="00821B2C">
        <w:rPr>
          <w:rFonts w:ascii="Arial" w:hAnsi="Arial" w:cs="Arial"/>
          <w:color w:val="000000"/>
          <w:sz w:val="20"/>
          <w:szCs w:val="20"/>
        </w:rPr>
        <w:t xml:space="preserve"> de 2021. </w:t>
      </w:r>
    </w:p>
    <w:p w:rsidR="003D56A1" w:rsidRPr="00821B2C" w:rsidRDefault="003D56A1" w:rsidP="003D56A1">
      <w:pPr>
        <w:autoSpaceDE w:val="0"/>
        <w:autoSpaceDN w:val="0"/>
        <w:adjustRightInd w:val="0"/>
        <w:spacing w:line="240" w:lineRule="auto"/>
        <w:jc w:val="center"/>
        <w:rPr>
          <w:rFonts w:ascii="Arial" w:hAnsi="Arial" w:cs="Arial"/>
          <w:b/>
          <w:color w:val="000000"/>
          <w:sz w:val="20"/>
          <w:szCs w:val="20"/>
        </w:rPr>
      </w:pPr>
    </w:p>
    <w:p w:rsidR="003D56A1" w:rsidRDefault="003D56A1" w:rsidP="003D56A1">
      <w:pPr>
        <w:autoSpaceDE w:val="0"/>
        <w:autoSpaceDN w:val="0"/>
        <w:adjustRightInd w:val="0"/>
        <w:spacing w:line="240" w:lineRule="auto"/>
        <w:jc w:val="center"/>
        <w:rPr>
          <w:rFonts w:ascii="Arial" w:hAnsi="Arial" w:cs="Arial"/>
          <w:b/>
          <w:color w:val="000000"/>
          <w:sz w:val="20"/>
          <w:szCs w:val="20"/>
        </w:rPr>
      </w:pPr>
    </w:p>
    <w:p w:rsidR="003D56A1" w:rsidRDefault="003D56A1" w:rsidP="003D56A1">
      <w:pPr>
        <w:autoSpaceDE w:val="0"/>
        <w:autoSpaceDN w:val="0"/>
        <w:adjustRightInd w:val="0"/>
        <w:spacing w:line="240" w:lineRule="auto"/>
        <w:jc w:val="center"/>
        <w:rPr>
          <w:rFonts w:ascii="Arial" w:hAnsi="Arial" w:cs="Arial"/>
          <w:b/>
          <w:color w:val="000000"/>
          <w:sz w:val="20"/>
          <w:szCs w:val="20"/>
        </w:rPr>
      </w:pPr>
    </w:p>
    <w:p w:rsidR="003D56A1" w:rsidRPr="00821B2C" w:rsidRDefault="003D56A1" w:rsidP="003D56A1">
      <w:pPr>
        <w:autoSpaceDE w:val="0"/>
        <w:autoSpaceDN w:val="0"/>
        <w:adjustRightInd w:val="0"/>
        <w:spacing w:line="240" w:lineRule="auto"/>
        <w:jc w:val="center"/>
        <w:rPr>
          <w:rFonts w:ascii="Arial" w:hAnsi="Arial" w:cs="Arial"/>
          <w:b/>
          <w:color w:val="000000"/>
          <w:sz w:val="20"/>
          <w:szCs w:val="20"/>
        </w:rPr>
      </w:pPr>
    </w:p>
    <w:p w:rsidR="003D56A1" w:rsidRPr="00821B2C" w:rsidRDefault="003D56A1" w:rsidP="003D56A1">
      <w:pPr>
        <w:ind w:right="-2"/>
        <w:jc w:val="center"/>
        <w:rPr>
          <w:rFonts w:ascii="Arial" w:hAnsi="Arial" w:cs="Arial"/>
        </w:rPr>
      </w:pPr>
    </w:p>
    <w:p w:rsidR="003D56A1" w:rsidRDefault="003D56A1" w:rsidP="003D56A1">
      <w:r>
        <w:t>Este termo foi elaborado por:</w:t>
      </w:r>
    </w:p>
    <w:p w:rsidR="003D56A1" w:rsidRDefault="003D56A1" w:rsidP="003D56A1"/>
    <w:p w:rsidR="002659F9" w:rsidRDefault="002659F9" w:rsidP="003D56A1"/>
    <w:p w:rsidR="003D56A1" w:rsidRDefault="003D56A1" w:rsidP="003D56A1"/>
    <w:p w:rsidR="003D56A1" w:rsidRDefault="003D56A1" w:rsidP="002659F9">
      <w:pPr>
        <w:jc w:val="center"/>
      </w:pPr>
      <w:r>
        <w:t>____________________________________________</w:t>
      </w:r>
    </w:p>
    <w:p w:rsidR="003D56A1" w:rsidRDefault="003D56A1" w:rsidP="002659F9">
      <w:pPr>
        <w:jc w:val="center"/>
      </w:pPr>
      <w:r>
        <w:t>Fabiane Goulart Mena</w:t>
      </w:r>
    </w:p>
    <w:p w:rsidR="003D56A1" w:rsidRDefault="003D56A1" w:rsidP="002659F9">
      <w:pPr>
        <w:jc w:val="center"/>
      </w:pPr>
      <w:r>
        <w:t>Nutricionista</w:t>
      </w:r>
    </w:p>
    <w:p w:rsidR="003D56A1" w:rsidRDefault="003D56A1" w:rsidP="002659F9">
      <w:pPr>
        <w:jc w:val="center"/>
      </w:pPr>
    </w:p>
    <w:p w:rsidR="002659F9" w:rsidRDefault="002659F9" w:rsidP="002659F9">
      <w:pPr>
        <w:jc w:val="center"/>
      </w:pPr>
    </w:p>
    <w:p w:rsidR="002659F9" w:rsidRDefault="002659F9" w:rsidP="002659F9">
      <w:pPr>
        <w:jc w:val="center"/>
      </w:pPr>
    </w:p>
    <w:p w:rsidR="003D56A1" w:rsidRDefault="003D56A1" w:rsidP="002659F9">
      <w:pPr>
        <w:jc w:val="center"/>
      </w:pPr>
      <w:r>
        <w:t>__________________________________________</w:t>
      </w:r>
    </w:p>
    <w:p w:rsidR="003D56A1" w:rsidRDefault="003D56A1" w:rsidP="002659F9">
      <w:pPr>
        <w:jc w:val="center"/>
      </w:pPr>
      <w:r>
        <w:t>Jaqueline Castro dos Santos</w:t>
      </w:r>
    </w:p>
    <w:p w:rsidR="003D56A1" w:rsidRDefault="003D56A1" w:rsidP="002659F9">
      <w:pPr>
        <w:jc w:val="center"/>
      </w:pPr>
      <w:r>
        <w:t>Secretária Municipal de Educação</w:t>
      </w:r>
    </w:p>
    <w:p w:rsidR="000D02FF" w:rsidRPr="00821B2C" w:rsidRDefault="000D02FF" w:rsidP="000D02FF">
      <w:pPr>
        <w:spacing w:line="240" w:lineRule="auto"/>
        <w:ind w:right="-568"/>
        <w:rPr>
          <w:rFonts w:ascii="Arial" w:hAnsi="Arial" w:cs="Arial"/>
          <w:vanish/>
          <w:sz w:val="18"/>
        </w:rPr>
      </w:pPr>
    </w:p>
    <w:p w:rsidR="000D02FF" w:rsidRPr="00821B2C"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Arial" w:hAnsi="Arial" w:cs="Arial"/>
          <w:sz w:val="18"/>
        </w:rPr>
      </w:pPr>
    </w:p>
    <w:p w:rsidR="00AA001A" w:rsidRPr="00EA5F17" w:rsidRDefault="000D02FF" w:rsidP="00AA001A">
      <w:pPr>
        <w:ind w:right="-2"/>
        <w:jc w:val="center"/>
        <w:rPr>
          <w:rFonts w:cstheme="minorHAnsi"/>
          <w:sz w:val="24"/>
          <w:szCs w:val="24"/>
        </w:rPr>
      </w:pPr>
      <w:r w:rsidRPr="00821B2C">
        <w:rPr>
          <w:rFonts w:ascii="Arial" w:hAnsi="Arial" w:cs="Arial"/>
        </w:rPr>
        <w:br w:type="page"/>
      </w:r>
      <w:r w:rsidR="00AA001A" w:rsidRPr="00EA5F17">
        <w:rPr>
          <w:rFonts w:cstheme="minorHAnsi"/>
          <w:sz w:val="24"/>
          <w:szCs w:val="24"/>
        </w:rPr>
        <w:lastRenderedPageBreak/>
        <w:t>ANEXO II - MODELO DE PROPOSTA DE PREÇOS.</w:t>
      </w:r>
    </w:p>
    <w:p w:rsidR="00AA001A" w:rsidRPr="00EA5F17" w:rsidRDefault="00AA001A" w:rsidP="00AA001A">
      <w:pPr>
        <w:ind w:right="-2"/>
        <w:jc w:val="center"/>
        <w:rPr>
          <w:rFonts w:cstheme="minorHAnsi"/>
          <w:sz w:val="24"/>
          <w:szCs w:val="24"/>
        </w:rPr>
      </w:pPr>
      <w:r w:rsidRPr="00EA5F17">
        <w:rPr>
          <w:rFonts w:cstheme="minorHAnsi"/>
          <w:sz w:val="24"/>
          <w:szCs w:val="24"/>
        </w:rPr>
        <w:t xml:space="preserve">PROCESSO LICITATÓRIO Nº </w:t>
      </w:r>
      <w:r w:rsidR="001873E2">
        <w:rPr>
          <w:rFonts w:cstheme="minorHAnsi"/>
          <w:sz w:val="24"/>
          <w:szCs w:val="24"/>
        </w:rPr>
        <w:t>131/2021</w:t>
      </w:r>
      <w:r w:rsidRPr="00EA5F17">
        <w:rPr>
          <w:rFonts w:cstheme="minorHAnsi"/>
          <w:sz w:val="24"/>
          <w:szCs w:val="24"/>
        </w:rPr>
        <w:t xml:space="preserve">. PREGÃO ELETRÔNICO Nº </w:t>
      </w:r>
      <w:r w:rsidR="001873E2">
        <w:rPr>
          <w:rFonts w:cstheme="minorHAnsi"/>
          <w:sz w:val="24"/>
          <w:szCs w:val="24"/>
        </w:rPr>
        <w:t>119/2021</w:t>
      </w:r>
      <w:r w:rsidRPr="00EA5F17">
        <w:rPr>
          <w:rFonts w:cstheme="minorHAnsi"/>
          <w:sz w:val="24"/>
          <w:szCs w:val="24"/>
        </w:rPr>
        <w:t>.</w:t>
      </w:r>
    </w:p>
    <w:p w:rsidR="00AA001A" w:rsidRPr="00EA5F17" w:rsidRDefault="00AA001A" w:rsidP="00AA001A">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A001A">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A001A">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A001A">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A001A">
      <w:pPr>
        <w:pStyle w:val="PargrafodaLista"/>
        <w:spacing w:line="276" w:lineRule="auto"/>
        <w:ind w:left="0" w:right="-2"/>
        <w:rPr>
          <w:rFonts w:asciiTheme="minorHAnsi" w:hAnsiTheme="minorHAnsi" w:cstheme="minorHAnsi"/>
        </w:rPr>
      </w:pP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1036"/>
        <w:gridCol w:w="1365"/>
        <w:gridCol w:w="3920"/>
        <w:gridCol w:w="1712"/>
        <w:gridCol w:w="1712"/>
      </w:tblGrid>
      <w:tr w:rsidR="00AA001A" w:rsidRPr="00EA5F17" w:rsidTr="003B7897">
        <w:tc>
          <w:tcPr>
            <w:tcW w:w="675"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Item</w:t>
            </w:r>
          </w:p>
        </w:tc>
        <w:tc>
          <w:tcPr>
            <w:tcW w:w="993"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Unidade</w:t>
            </w:r>
          </w:p>
        </w:tc>
        <w:tc>
          <w:tcPr>
            <w:tcW w:w="1275"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53" w:type="dxa"/>
          </w:tcPr>
          <w:p w:rsidR="00AA001A" w:rsidRPr="00EA5F17" w:rsidRDefault="00AA001A" w:rsidP="003B789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24"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24"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AA001A" w:rsidRPr="00EA5F17" w:rsidTr="003B7897">
        <w:tc>
          <w:tcPr>
            <w:tcW w:w="675" w:type="dxa"/>
          </w:tcPr>
          <w:p w:rsidR="00AA001A" w:rsidRPr="00EA5F17" w:rsidRDefault="00AA001A" w:rsidP="003B7897">
            <w:pPr>
              <w:spacing w:line="276" w:lineRule="auto"/>
              <w:ind w:right="-2"/>
              <w:rPr>
                <w:rFonts w:asciiTheme="minorHAnsi" w:hAnsiTheme="minorHAnsi" w:cstheme="minorHAnsi"/>
                <w:sz w:val="24"/>
                <w:szCs w:val="24"/>
              </w:rPr>
            </w:pPr>
          </w:p>
        </w:tc>
        <w:tc>
          <w:tcPr>
            <w:tcW w:w="993" w:type="dxa"/>
          </w:tcPr>
          <w:p w:rsidR="00AA001A" w:rsidRPr="00EA5F17" w:rsidRDefault="00AA001A" w:rsidP="003B7897">
            <w:pPr>
              <w:spacing w:line="276" w:lineRule="auto"/>
              <w:ind w:right="-2"/>
              <w:rPr>
                <w:rFonts w:asciiTheme="minorHAnsi" w:hAnsiTheme="minorHAnsi" w:cstheme="minorHAnsi"/>
                <w:sz w:val="24"/>
                <w:szCs w:val="24"/>
              </w:rPr>
            </w:pPr>
          </w:p>
        </w:tc>
        <w:tc>
          <w:tcPr>
            <w:tcW w:w="1275" w:type="dxa"/>
          </w:tcPr>
          <w:p w:rsidR="00AA001A" w:rsidRPr="00EA5F17" w:rsidRDefault="00AA001A" w:rsidP="003B7897">
            <w:pPr>
              <w:spacing w:line="276" w:lineRule="auto"/>
              <w:ind w:right="-2"/>
              <w:rPr>
                <w:rFonts w:asciiTheme="minorHAnsi" w:hAnsiTheme="minorHAnsi" w:cstheme="minorHAnsi"/>
                <w:sz w:val="24"/>
                <w:szCs w:val="24"/>
              </w:rPr>
            </w:pPr>
          </w:p>
        </w:tc>
        <w:tc>
          <w:tcPr>
            <w:tcW w:w="3953"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r>
      <w:tr w:rsidR="00AA001A" w:rsidRPr="00EA5F17" w:rsidTr="003B7897">
        <w:tc>
          <w:tcPr>
            <w:tcW w:w="675" w:type="dxa"/>
          </w:tcPr>
          <w:p w:rsidR="00AA001A" w:rsidRPr="00EA5F17" w:rsidRDefault="00AA001A" w:rsidP="003B7897">
            <w:pPr>
              <w:spacing w:line="276" w:lineRule="auto"/>
              <w:ind w:right="-2"/>
              <w:rPr>
                <w:rFonts w:asciiTheme="minorHAnsi" w:hAnsiTheme="minorHAnsi" w:cstheme="minorHAnsi"/>
                <w:sz w:val="24"/>
                <w:szCs w:val="24"/>
              </w:rPr>
            </w:pPr>
          </w:p>
        </w:tc>
        <w:tc>
          <w:tcPr>
            <w:tcW w:w="993" w:type="dxa"/>
          </w:tcPr>
          <w:p w:rsidR="00AA001A" w:rsidRPr="00EA5F17" w:rsidRDefault="00AA001A" w:rsidP="003B7897">
            <w:pPr>
              <w:spacing w:line="276" w:lineRule="auto"/>
              <w:ind w:right="-2"/>
              <w:rPr>
                <w:rFonts w:asciiTheme="minorHAnsi" w:hAnsiTheme="minorHAnsi" w:cstheme="minorHAnsi"/>
                <w:sz w:val="24"/>
                <w:szCs w:val="24"/>
              </w:rPr>
            </w:pPr>
          </w:p>
        </w:tc>
        <w:tc>
          <w:tcPr>
            <w:tcW w:w="1275" w:type="dxa"/>
          </w:tcPr>
          <w:p w:rsidR="00AA001A" w:rsidRPr="00EA5F17" w:rsidRDefault="00AA001A" w:rsidP="003B7897">
            <w:pPr>
              <w:spacing w:line="276" w:lineRule="auto"/>
              <w:ind w:right="-2"/>
              <w:rPr>
                <w:rFonts w:asciiTheme="minorHAnsi" w:hAnsiTheme="minorHAnsi" w:cstheme="minorHAnsi"/>
                <w:sz w:val="24"/>
                <w:szCs w:val="24"/>
              </w:rPr>
            </w:pPr>
          </w:p>
        </w:tc>
        <w:tc>
          <w:tcPr>
            <w:tcW w:w="3953"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r>
      <w:tr w:rsidR="00AA001A" w:rsidRPr="00EA5F17" w:rsidTr="003B7897">
        <w:tc>
          <w:tcPr>
            <w:tcW w:w="8620" w:type="dxa"/>
            <w:gridSpan w:val="5"/>
          </w:tcPr>
          <w:p w:rsidR="00AA001A" w:rsidRPr="00EA5F17" w:rsidRDefault="00AA001A" w:rsidP="003B789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r>
    </w:tbl>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A001A">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A001A">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A001A">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A001A">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 Local: _______________________ Data: ___/__/2021. </w:t>
      </w:r>
    </w:p>
    <w:p w:rsidR="00AA001A" w:rsidRPr="00EA5F17" w:rsidRDefault="00AA001A" w:rsidP="00AA001A">
      <w:pPr>
        <w:ind w:left="-567" w:right="-2"/>
        <w:jc w:val="right"/>
        <w:rPr>
          <w:rFonts w:cstheme="minorHAnsi"/>
          <w:sz w:val="24"/>
          <w:szCs w:val="24"/>
        </w:rPr>
      </w:pPr>
      <w:r w:rsidRPr="00EA5F17">
        <w:rPr>
          <w:rFonts w:cstheme="minorHAnsi"/>
          <w:sz w:val="24"/>
          <w:szCs w:val="24"/>
        </w:rPr>
        <w:t>Razão Social da Empresa</w:t>
      </w:r>
    </w:p>
    <w:p w:rsidR="00AA001A" w:rsidRPr="00EA5F17" w:rsidRDefault="00AA001A" w:rsidP="00AA001A">
      <w:pPr>
        <w:ind w:left="-567" w:right="-2"/>
        <w:jc w:val="right"/>
        <w:rPr>
          <w:rFonts w:cstheme="minorHAnsi"/>
          <w:sz w:val="24"/>
          <w:szCs w:val="24"/>
        </w:rPr>
      </w:pPr>
      <w:r w:rsidRPr="00EA5F17">
        <w:rPr>
          <w:rFonts w:cstheme="minorHAnsi"/>
          <w:sz w:val="24"/>
          <w:szCs w:val="24"/>
        </w:rPr>
        <w:t>Nome do responsável legal.</w:t>
      </w:r>
    </w:p>
    <w:p w:rsidR="00FE7D0D" w:rsidRPr="00821B2C" w:rsidRDefault="00FE7D0D" w:rsidP="00AA001A">
      <w:pPr>
        <w:ind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0D02FF" w:rsidRPr="00821B2C" w:rsidRDefault="000D02FF" w:rsidP="000D02FF">
      <w:pPr>
        <w:pStyle w:val="Cabealho"/>
        <w:tabs>
          <w:tab w:val="clear" w:pos="8504"/>
        </w:tabs>
        <w:spacing w:before="60" w:after="60"/>
        <w:ind w:left="-567" w:right="-568"/>
        <w:jc w:val="center"/>
        <w:rPr>
          <w:rFonts w:ascii="Arial" w:hAnsi="Arial" w:cs="Arial"/>
          <w:b/>
          <w:sz w:val="20"/>
        </w:rPr>
      </w:pPr>
      <w:r w:rsidRPr="00821B2C">
        <w:rPr>
          <w:rFonts w:ascii="Arial" w:hAnsi="Arial" w:cs="Arial"/>
          <w:b/>
          <w:sz w:val="20"/>
        </w:rPr>
        <w:lastRenderedPageBreak/>
        <w:t>ANEXO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pStyle w:val="Recuodecorpodetexto2"/>
        <w:tabs>
          <w:tab w:val="left" w:pos="1560"/>
        </w:tabs>
        <w:spacing w:before="60" w:after="60" w:line="276" w:lineRule="auto"/>
        <w:ind w:left="567" w:right="565" w:firstLine="1134"/>
        <w:jc w:val="both"/>
        <w:rPr>
          <w:rFonts w:ascii="Arial" w:hAnsi="Arial" w:cs="Arial"/>
          <w:sz w:val="20"/>
        </w:rPr>
      </w:pPr>
      <w:r w:rsidRPr="00821B2C">
        <w:rPr>
          <w:rFonts w:ascii="Arial" w:hAnsi="Arial" w:cs="Arial"/>
          <w:sz w:val="20"/>
        </w:rPr>
        <w:t>................................., inscrito no CNPJ n°..................., por intermédio de seu representante legal o(a) Sr(a)....................................,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lastRenderedPageBreak/>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1A7953">
      <w:pPr>
        <w:pStyle w:val="NormalWeb"/>
        <w:spacing w:line="360" w:lineRule="auto"/>
        <w:ind w:left="142" w:right="706"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1A7953">
      <w:pPr>
        <w:spacing w:line="240" w:lineRule="auto"/>
        <w:ind w:left="142" w:right="706"/>
        <w:rPr>
          <w:rFonts w:ascii="Arial" w:hAnsi="Arial" w:cs="Arial"/>
          <w:sz w:val="20"/>
        </w:rPr>
      </w:pPr>
    </w:p>
    <w:p w:rsidR="000D02FF" w:rsidRPr="00821B2C" w:rsidRDefault="000D02FF" w:rsidP="001A7953">
      <w:pPr>
        <w:spacing w:before="240" w:after="240"/>
        <w:ind w:left="142" w:right="706"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1A7953">
      <w:pPr>
        <w:spacing w:line="240" w:lineRule="auto"/>
        <w:ind w:left="142" w:right="706"/>
        <w:jc w:val="center"/>
        <w:rPr>
          <w:rFonts w:ascii="Arial" w:hAnsi="Arial" w:cs="Arial"/>
          <w:sz w:val="20"/>
        </w:rPr>
      </w:pP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Representante Legal</w:t>
      </w:r>
    </w:p>
    <w:p w:rsidR="000D02FF" w:rsidRPr="00821B2C" w:rsidRDefault="000D02FF" w:rsidP="001A7953">
      <w:pPr>
        <w:spacing w:before="60" w:after="60" w:line="240" w:lineRule="auto"/>
        <w:ind w:left="142" w:right="706"/>
        <w:jc w:val="center"/>
        <w:rPr>
          <w:rFonts w:ascii="Arial" w:hAnsi="Arial" w:cs="Arial"/>
          <w:sz w:val="20"/>
        </w:rPr>
      </w:pPr>
    </w:p>
    <w:p w:rsidR="00B001C6" w:rsidRPr="005276A0" w:rsidRDefault="00B001C6" w:rsidP="00B001C6">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Pr="00821B2C" w:rsidRDefault="00B001C6" w:rsidP="000D02FF">
      <w:pPr>
        <w:ind w:left="-567" w:right="-568"/>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B001C6">
      <w:pPr>
        <w:pStyle w:val="NormalWeb"/>
        <w:spacing w:line="480" w:lineRule="auto"/>
        <w:ind w:left="284" w:right="139"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821B2C">
        <w:rPr>
          <w:rFonts w:ascii="Arial" w:hAnsi="Arial" w:cs="Arial"/>
          <w:sz w:val="20"/>
        </w:rPr>
        <w:t>Sr(</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spacing w:before="240" w:after="240"/>
        <w:ind w:left="284" w:right="139"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widowControl w:val="0"/>
        <w:ind w:left="284" w:right="139"/>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szCs w:val="20"/>
        </w:rPr>
      </w:pPr>
      <w:r w:rsidRPr="00821B2C">
        <w:rPr>
          <w:rFonts w:ascii="Arial" w:hAnsi="Arial" w:cs="Arial"/>
          <w:b/>
          <w:sz w:val="20"/>
          <w:szCs w:val="20"/>
        </w:rPr>
        <w:lastRenderedPageBreak/>
        <w:t>ANEXO VI</w:t>
      </w:r>
    </w:p>
    <w:p w:rsidR="000D02FF" w:rsidRPr="00821B2C" w:rsidRDefault="000D02FF" w:rsidP="000D02FF">
      <w:pPr>
        <w:widowControl w:val="0"/>
        <w:ind w:left="-567" w:right="-568"/>
        <w:jc w:val="center"/>
        <w:rPr>
          <w:rFonts w:ascii="Arial" w:hAnsi="Arial" w:cs="Arial"/>
          <w:b/>
          <w:sz w:val="20"/>
          <w:szCs w:val="20"/>
        </w:rPr>
      </w:pP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1873E2">
        <w:rPr>
          <w:rFonts w:ascii="Arial" w:hAnsi="Arial" w:cs="Arial"/>
          <w:b/>
        </w:rPr>
        <w:t>119/2021</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1873E2">
        <w:rPr>
          <w:rFonts w:ascii="Arial" w:hAnsi="Arial" w:cs="Arial"/>
          <w:color w:val="000000" w:themeColor="text1"/>
          <w:sz w:val="20"/>
          <w:szCs w:val="20"/>
        </w:rPr>
        <w:t>119/2021</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0D02FF" w:rsidRPr="00821B2C" w:rsidRDefault="000D02FF" w:rsidP="00991B28">
      <w:pPr>
        <w:pStyle w:val="SemEspaamento"/>
        <w:jc w:val="both"/>
        <w:rPr>
          <w:rFonts w:ascii="Arial" w:hAnsi="Arial" w:cs="Arial"/>
          <w:b/>
        </w:rPr>
      </w:pPr>
      <w:r w:rsidRPr="00821B2C">
        <w:rPr>
          <w:rFonts w:ascii="Arial" w:hAnsi="Arial" w:cs="Arial"/>
          <w:b/>
        </w:rPr>
        <w:t>CLÁUSULA PRIMEIRA – DO OBJETO</w:t>
      </w:r>
    </w:p>
    <w:p w:rsidR="000D02FF" w:rsidRPr="00821B2C" w:rsidRDefault="000D02FF" w:rsidP="000D02FF">
      <w:pPr>
        <w:pStyle w:val="SemEspaamento"/>
        <w:ind w:left="-567"/>
        <w:jc w:val="both"/>
        <w:rPr>
          <w:rFonts w:ascii="Arial" w:hAnsi="Arial" w:cs="Arial"/>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aquisição </w:t>
      </w:r>
      <w:r w:rsidR="00F30E48">
        <w:rPr>
          <w:rFonts w:ascii="Arial" w:hAnsi="Arial" w:cs="Arial"/>
          <w:color w:val="000000"/>
          <w:sz w:val="20"/>
        </w:rPr>
        <w:t xml:space="preserve">de </w:t>
      </w:r>
      <w:r w:rsidR="00F17FCD">
        <w:rPr>
          <w:rFonts w:ascii="Arial" w:hAnsi="Arial" w:cs="Arial"/>
          <w:color w:val="000000"/>
          <w:sz w:val="20"/>
        </w:rPr>
        <w:t>materiais de limpeza e higienização</w:t>
      </w:r>
      <w:r w:rsidRPr="00821B2C">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91756E" w:rsidRPr="00821B2C" w:rsidTr="003D56A1">
        <w:tc>
          <w:tcPr>
            <w:tcW w:w="709" w:type="dxa"/>
            <w:shd w:val="clear" w:color="auto" w:fill="auto"/>
          </w:tcPr>
          <w:p w:rsidR="0091756E" w:rsidRPr="00821B2C" w:rsidRDefault="0091756E" w:rsidP="003D56A1">
            <w:pPr>
              <w:ind w:left="-142"/>
              <w:jc w:val="center"/>
              <w:rPr>
                <w:rFonts w:ascii="Arial" w:hAnsi="Arial" w:cs="Arial"/>
                <w:b/>
                <w:sz w:val="20"/>
                <w:szCs w:val="20"/>
              </w:rPr>
            </w:pPr>
            <w:r w:rsidRPr="00821B2C">
              <w:rPr>
                <w:rFonts w:ascii="Arial" w:hAnsi="Arial" w:cs="Arial"/>
                <w:b/>
                <w:sz w:val="20"/>
                <w:szCs w:val="20"/>
              </w:rPr>
              <w:t>ITEM</w:t>
            </w:r>
          </w:p>
        </w:tc>
        <w:tc>
          <w:tcPr>
            <w:tcW w:w="6521" w:type="dxa"/>
            <w:shd w:val="clear" w:color="auto" w:fill="auto"/>
          </w:tcPr>
          <w:p w:rsidR="0091756E" w:rsidRPr="00821B2C" w:rsidRDefault="0091756E" w:rsidP="003D56A1">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08" w:type="dxa"/>
            <w:shd w:val="clear" w:color="auto" w:fill="auto"/>
          </w:tcPr>
          <w:p w:rsidR="0091756E" w:rsidRPr="00821B2C" w:rsidRDefault="0091756E" w:rsidP="003D56A1">
            <w:pPr>
              <w:ind w:left="-142"/>
              <w:jc w:val="center"/>
              <w:rPr>
                <w:rFonts w:ascii="Arial" w:hAnsi="Arial" w:cs="Arial"/>
                <w:b/>
                <w:sz w:val="20"/>
                <w:szCs w:val="20"/>
              </w:rPr>
            </w:pPr>
            <w:r w:rsidRPr="00821B2C">
              <w:rPr>
                <w:rFonts w:ascii="Arial" w:hAnsi="Arial" w:cs="Arial"/>
                <w:b/>
                <w:sz w:val="20"/>
                <w:szCs w:val="20"/>
              </w:rPr>
              <w:t>UNID.</w:t>
            </w:r>
          </w:p>
        </w:tc>
        <w:tc>
          <w:tcPr>
            <w:tcW w:w="993" w:type="dxa"/>
            <w:shd w:val="clear" w:color="auto" w:fill="auto"/>
          </w:tcPr>
          <w:p w:rsidR="0091756E" w:rsidRPr="00821B2C" w:rsidRDefault="0091756E" w:rsidP="003D56A1">
            <w:pPr>
              <w:ind w:left="-142"/>
              <w:jc w:val="center"/>
              <w:rPr>
                <w:rFonts w:ascii="Arial" w:hAnsi="Arial" w:cs="Arial"/>
                <w:b/>
                <w:sz w:val="20"/>
                <w:szCs w:val="20"/>
              </w:rPr>
            </w:pPr>
            <w:r w:rsidRPr="00821B2C">
              <w:rPr>
                <w:rFonts w:ascii="Arial" w:hAnsi="Arial" w:cs="Arial"/>
                <w:b/>
                <w:sz w:val="20"/>
                <w:szCs w:val="20"/>
              </w:rPr>
              <w:t>QUANT.</w:t>
            </w:r>
          </w:p>
        </w:tc>
        <w:tc>
          <w:tcPr>
            <w:tcW w:w="1275" w:type="dxa"/>
            <w:shd w:val="clear" w:color="auto" w:fill="auto"/>
          </w:tcPr>
          <w:p w:rsidR="0091756E" w:rsidRPr="00821B2C" w:rsidRDefault="0091756E" w:rsidP="003D56A1">
            <w:pPr>
              <w:ind w:left="-142"/>
              <w:jc w:val="center"/>
              <w:rPr>
                <w:rFonts w:ascii="Arial" w:hAnsi="Arial" w:cs="Arial"/>
                <w:b/>
                <w:sz w:val="20"/>
                <w:szCs w:val="20"/>
              </w:rPr>
            </w:pPr>
            <w:r w:rsidRPr="00821B2C">
              <w:rPr>
                <w:rFonts w:ascii="Arial" w:hAnsi="Arial" w:cs="Arial"/>
                <w:b/>
                <w:sz w:val="20"/>
                <w:szCs w:val="20"/>
              </w:rPr>
              <w:t>VL. UNIT.</w:t>
            </w:r>
          </w:p>
        </w:tc>
      </w:tr>
      <w:tr w:rsidR="0091756E" w:rsidRPr="006623B2" w:rsidTr="003D56A1">
        <w:trPr>
          <w:trHeight w:val="317"/>
        </w:trPr>
        <w:tc>
          <w:tcPr>
            <w:tcW w:w="709" w:type="dxa"/>
            <w:shd w:val="clear" w:color="auto" w:fill="auto"/>
          </w:tcPr>
          <w:p w:rsidR="0091756E" w:rsidRPr="006623B2" w:rsidRDefault="0091756E" w:rsidP="003D56A1">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01</w:t>
            </w:r>
          </w:p>
        </w:tc>
        <w:tc>
          <w:tcPr>
            <w:tcW w:w="6521" w:type="dxa"/>
            <w:shd w:val="clear" w:color="auto" w:fill="auto"/>
          </w:tcPr>
          <w:p w:rsidR="0091756E" w:rsidRPr="006623B2" w:rsidRDefault="0091756E" w:rsidP="003D56A1">
            <w:pPr>
              <w:tabs>
                <w:tab w:val="left" w:pos="567"/>
              </w:tabs>
              <w:rPr>
                <w:rFonts w:ascii="Arial" w:hAnsi="Arial" w:cs="Arial"/>
                <w:color w:val="000000" w:themeColor="text1"/>
                <w:sz w:val="20"/>
                <w:szCs w:val="20"/>
              </w:rPr>
            </w:pPr>
            <w:r w:rsidRPr="006623B2">
              <w:rPr>
                <w:rFonts w:ascii="Arial" w:hAnsi="Arial" w:cs="Arial"/>
                <w:sz w:val="20"/>
                <w:szCs w:val="20"/>
              </w:rPr>
              <w:t xml:space="preserve">Alvejante a base de hipoclorito de sódio - solução aquosa com a finalidade de </w:t>
            </w:r>
            <w:proofErr w:type="spellStart"/>
            <w:r w:rsidRPr="006623B2">
              <w:rPr>
                <w:rFonts w:ascii="Arial" w:hAnsi="Arial" w:cs="Arial"/>
                <w:sz w:val="20"/>
                <w:szCs w:val="20"/>
              </w:rPr>
              <w:t>alvejamento</w:t>
            </w:r>
            <w:proofErr w:type="spellEnd"/>
            <w:r w:rsidRPr="006623B2">
              <w:rPr>
                <w:rFonts w:ascii="Arial" w:hAnsi="Arial" w:cs="Arial"/>
                <w:sz w:val="20"/>
                <w:szCs w:val="20"/>
              </w:rPr>
              <w:t xml:space="preserve"> e/ou desinfecção, com teor de cloro ativo entre 2,0 e 2,5% p/p, podendo conter estabilizantes, corantes, fragrâncias, sequestrantes e/ou </w:t>
            </w:r>
            <w:proofErr w:type="spellStart"/>
            <w:r w:rsidRPr="006623B2">
              <w:rPr>
                <w:rFonts w:ascii="Arial" w:hAnsi="Arial" w:cs="Arial"/>
                <w:sz w:val="20"/>
                <w:szCs w:val="20"/>
              </w:rPr>
              <w:t>tensoativos</w:t>
            </w:r>
            <w:proofErr w:type="spellEnd"/>
            <w:r w:rsidRPr="006623B2">
              <w:rPr>
                <w:rFonts w:ascii="Arial" w:hAnsi="Arial" w:cs="Arial"/>
                <w:sz w:val="20"/>
                <w:szCs w:val="20"/>
              </w:rPr>
              <w:t xml:space="preserve"> em sua formulação, contendo 2 litros. Embalagem deverá ser resistente e conter externamente os dados de identificação, procedência, número do lote, validade e número de registro no Ministério da Saúde. </w:t>
            </w:r>
            <w:r w:rsidRPr="006623B2">
              <w:rPr>
                <w:rFonts w:ascii="Arial" w:hAnsi="Arial" w:cs="Arial"/>
                <w:color w:val="000000" w:themeColor="text1"/>
                <w:sz w:val="20"/>
                <w:szCs w:val="20"/>
              </w:rPr>
              <w:t>.</w:t>
            </w:r>
          </w:p>
        </w:tc>
        <w:tc>
          <w:tcPr>
            <w:tcW w:w="708" w:type="dxa"/>
            <w:shd w:val="clear" w:color="auto" w:fill="auto"/>
          </w:tcPr>
          <w:p w:rsidR="0091756E" w:rsidRPr="006623B2" w:rsidRDefault="0091756E" w:rsidP="003D56A1">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91756E" w:rsidRPr="006623B2" w:rsidRDefault="0091756E" w:rsidP="003D56A1">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496</w:t>
            </w:r>
          </w:p>
        </w:tc>
        <w:tc>
          <w:tcPr>
            <w:tcW w:w="1275" w:type="dxa"/>
            <w:shd w:val="clear" w:color="auto" w:fill="auto"/>
          </w:tcPr>
          <w:p w:rsidR="0091756E" w:rsidRPr="006623B2" w:rsidRDefault="0091756E" w:rsidP="003D56A1">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3D56A1">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02</w:t>
            </w:r>
          </w:p>
        </w:tc>
        <w:tc>
          <w:tcPr>
            <w:tcW w:w="6521" w:type="dxa"/>
            <w:shd w:val="clear" w:color="auto" w:fill="auto"/>
          </w:tcPr>
          <w:p w:rsidR="0091756E" w:rsidRPr="007848F0" w:rsidRDefault="0091756E" w:rsidP="003D56A1">
            <w:pPr>
              <w:tabs>
                <w:tab w:val="left" w:pos="567"/>
              </w:tabs>
              <w:rPr>
                <w:rFonts w:ascii="Arial" w:hAnsi="Arial" w:cs="Arial"/>
                <w:color w:val="000000" w:themeColor="text1"/>
                <w:sz w:val="20"/>
                <w:szCs w:val="20"/>
              </w:rPr>
            </w:pPr>
            <w:r w:rsidRPr="007848F0">
              <w:rPr>
                <w:rFonts w:ascii="Arial" w:hAnsi="Arial" w:cs="Arial"/>
                <w:color w:val="000000" w:themeColor="text1"/>
                <w:sz w:val="20"/>
                <w:szCs w:val="20"/>
                <w:shd w:val="clear" w:color="auto" w:fill="FFFFFF"/>
              </w:rPr>
              <w:t xml:space="preserve">Amaciante de roupa, aspecto físico líquido viscoso, composição </w:t>
            </w:r>
            <w:proofErr w:type="spellStart"/>
            <w:r w:rsidRPr="007848F0">
              <w:rPr>
                <w:rFonts w:ascii="Arial" w:hAnsi="Arial" w:cs="Arial"/>
                <w:color w:val="000000" w:themeColor="text1"/>
                <w:sz w:val="20"/>
                <w:szCs w:val="20"/>
                <w:shd w:val="clear" w:color="auto" w:fill="FFFFFF"/>
              </w:rPr>
              <w:t>tensoativo</w:t>
            </w:r>
            <w:proofErr w:type="spellEnd"/>
            <w:r w:rsidRPr="007848F0">
              <w:rPr>
                <w:rFonts w:ascii="Arial" w:hAnsi="Arial" w:cs="Arial"/>
                <w:color w:val="000000" w:themeColor="text1"/>
                <w:sz w:val="20"/>
                <w:szCs w:val="20"/>
                <w:shd w:val="clear" w:color="auto" w:fill="FFFFFF"/>
              </w:rPr>
              <w:t xml:space="preserve"> não iônico, coadjuvante, </w:t>
            </w:r>
            <w:proofErr w:type="spellStart"/>
            <w:r w:rsidRPr="007848F0">
              <w:rPr>
                <w:rFonts w:ascii="Arial" w:hAnsi="Arial" w:cs="Arial"/>
                <w:color w:val="000000" w:themeColor="text1"/>
                <w:sz w:val="20"/>
                <w:szCs w:val="20"/>
                <w:shd w:val="clear" w:color="auto" w:fill="FFFFFF"/>
              </w:rPr>
              <w:t>alcalinizante</w:t>
            </w:r>
            <w:proofErr w:type="spellEnd"/>
            <w:r w:rsidRPr="007848F0">
              <w:rPr>
                <w:rFonts w:ascii="Arial" w:hAnsi="Arial" w:cs="Arial"/>
                <w:color w:val="000000" w:themeColor="text1"/>
                <w:sz w:val="20"/>
                <w:szCs w:val="20"/>
                <w:shd w:val="clear" w:color="auto" w:fill="FFFFFF"/>
              </w:rPr>
              <w:t xml:space="preserve"> aplicação amaciante artigos têxteis</w:t>
            </w:r>
            <w:r w:rsidRPr="007848F0">
              <w:rPr>
                <w:rFonts w:ascii="Arial" w:hAnsi="Arial" w:cs="Arial"/>
                <w:color w:val="000000" w:themeColor="text1"/>
                <w:sz w:val="20"/>
                <w:szCs w:val="20"/>
              </w:rPr>
              <w:t>, embalagem de 01 litro.</w:t>
            </w:r>
          </w:p>
        </w:tc>
        <w:tc>
          <w:tcPr>
            <w:tcW w:w="708" w:type="dxa"/>
            <w:shd w:val="clear" w:color="auto" w:fill="auto"/>
          </w:tcPr>
          <w:p w:rsidR="0091756E" w:rsidRPr="006623B2" w:rsidRDefault="0091756E" w:rsidP="003D56A1">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91756E" w:rsidRPr="006623B2" w:rsidRDefault="0091756E" w:rsidP="003D56A1">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8</w:t>
            </w:r>
          </w:p>
        </w:tc>
        <w:tc>
          <w:tcPr>
            <w:tcW w:w="1275" w:type="dxa"/>
            <w:shd w:val="clear" w:color="auto" w:fill="auto"/>
          </w:tcPr>
          <w:p w:rsidR="0091756E" w:rsidRPr="006623B2" w:rsidRDefault="0091756E" w:rsidP="003D56A1">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3D56A1">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03</w:t>
            </w:r>
          </w:p>
        </w:tc>
        <w:tc>
          <w:tcPr>
            <w:tcW w:w="6521" w:type="dxa"/>
            <w:shd w:val="clear" w:color="auto" w:fill="auto"/>
          </w:tcPr>
          <w:p w:rsidR="0091756E" w:rsidRPr="00342060" w:rsidRDefault="0091756E" w:rsidP="003D56A1">
            <w:pPr>
              <w:tabs>
                <w:tab w:val="left" w:pos="567"/>
              </w:tabs>
              <w:rPr>
                <w:rFonts w:ascii="Arial" w:hAnsi="Arial" w:cs="Arial"/>
                <w:color w:val="000000" w:themeColor="text1"/>
                <w:sz w:val="20"/>
                <w:szCs w:val="20"/>
              </w:rPr>
            </w:pPr>
            <w:r>
              <w:rPr>
                <w:rFonts w:ascii="Arial" w:hAnsi="Arial" w:cs="Arial"/>
                <w:color w:val="000000" w:themeColor="text1"/>
                <w:sz w:val="20"/>
                <w:szCs w:val="20"/>
              </w:rPr>
              <w:t>...............</w:t>
            </w:r>
            <w:r w:rsidRPr="00342060">
              <w:rPr>
                <w:rFonts w:ascii="Arial" w:hAnsi="Arial" w:cs="Arial"/>
                <w:color w:val="000000" w:themeColor="text1"/>
                <w:sz w:val="20"/>
                <w:szCs w:val="20"/>
              </w:rPr>
              <w:t>.</w:t>
            </w:r>
          </w:p>
        </w:tc>
        <w:tc>
          <w:tcPr>
            <w:tcW w:w="708" w:type="dxa"/>
            <w:shd w:val="clear" w:color="auto" w:fill="auto"/>
          </w:tcPr>
          <w:p w:rsidR="0091756E" w:rsidRPr="006623B2" w:rsidRDefault="0091756E" w:rsidP="003D56A1">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993" w:type="dxa"/>
            <w:shd w:val="clear" w:color="auto" w:fill="auto"/>
          </w:tcPr>
          <w:p w:rsidR="0091756E" w:rsidRPr="006623B2" w:rsidRDefault="0091756E" w:rsidP="003D56A1">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75" w:type="dxa"/>
            <w:shd w:val="clear" w:color="auto" w:fill="auto"/>
          </w:tcPr>
          <w:p w:rsidR="0091756E" w:rsidRPr="006623B2" w:rsidRDefault="0091756E" w:rsidP="003D56A1">
            <w:pPr>
              <w:ind w:left="-53"/>
              <w:rPr>
                <w:rFonts w:ascii="Arial" w:eastAsia="Calibri" w:hAnsi="Arial" w:cs="Arial"/>
                <w:color w:val="000000" w:themeColor="text1"/>
                <w:sz w:val="20"/>
                <w:szCs w:val="20"/>
              </w:rPr>
            </w:pPr>
          </w:p>
        </w:tc>
      </w:tr>
    </w:tbl>
    <w:p w:rsidR="00F17FCD" w:rsidRPr="006623B2" w:rsidRDefault="00F17FCD" w:rsidP="00F17FCD">
      <w:pPr>
        <w:pStyle w:val="SemEspaamento"/>
        <w:ind w:right="423"/>
        <w:jc w:val="both"/>
        <w:rPr>
          <w:rFonts w:ascii="Arial" w:hAnsi="Arial" w:cs="Arial"/>
          <w:b/>
        </w:rPr>
      </w:pPr>
    </w:p>
    <w:p w:rsidR="00F17FCD" w:rsidRDefault="00F17FCD" w:rsidP="00F17FCD">
      <w:pPr>
        <w:pStyle w:val="SemEspaamento"/>
        <w:ind w:right="423"/>
        <w:jc w:val="center"/>
        <w:rPr>
          <w:rFonts w:ascii="Arial" w:hAnsi="Arial" w:cs="Arial"/>
          <w:b/>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0C3168">
      <w:pPr>
        <w:spacing w:line="240" w:lineRule="auto"/>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0C3168">
      <w:pPr>
        <w:pStyle w:val="Corpodetexto"/>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0D02FF">
      <w:pPr>
        <w:pStyle w:val="Corpodetexto"/>
        <w:spacing w:line="360" w:lineRule="auto"/>
        <w:rPr>
          <w:rFonts w:ascii="Arial" w:hAnsi="Arial" w:cs="Arial"/>
          <w:color w:val="000000"/>
          <w:sz w:val="20"/>
        </w:rPr>
      </w:pP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0C3168">
      <w:pPr>
        <w:pStyle w:val="NormalWeb"/>
        <w:spacing w:beforeAutospacing="0" w:after="0" w:afterAutospacing="0"/>
        <w:jc w:val="both"/>
        <w:rPr>
          <w:rFonts w:ascii="Arial" w:hAnsi="Arial" w:cs="Arial"/>
          <w:color w:val="000000"/>
          <w:sz w:val="20"/>
          <w:szCs w:val="20"/>
        </w:rPr>
      </w:pPr>
      <w:r w:rsidRPr="00821B2C">
        <w:rPr>
          <w:rFonts w:ascii="Arial" w:hAnsi="Arial" w:cs="Arial"/>
          <w:b/>
          <w:bCs/>
          <w:color w:val="000000"/>
          <w:sz w:val="20"/>
          <w:szCs w:val="20"/>
        </w:rPr>
        <w:lastRenderedPageBreak/>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B61DC0" w:rsidRDefault="000D02FF" w:rsidP="00C11E67">
      <w:pPr>
        <w:pStyle w:val="NormalWeb"/>
        <w:spacing w:after="0" w:line="276" w:lineRule="auto"/>
        <w:jc w:val="both"/>
        <w:rPr>
          <w:rFonts w:ascii="Arial" w:hAnsi="Arial" w:cs="Arial"/>
          <w:b/>
          <w:color w:val="000000"/>
          <w:sz w:val="20"/>
          <w:szCs w:val="20"/>
          <w:u w:val="single"/>
        </w:rPr>
      </w:pPr>
      <w:r w:rsidRPr="00821B2C">
        <w:rPr>
          <w:rFonts w:ascii="Arial" w:hAnsi="Arial" w:cs="Arial"/>
          <w:b/>
          <w:color w:val="000000"/>
          <w:sz w:val="20"/>
          <w:szCs w:val="20"/>
          <w:u w:val="single"/>
        </w:rPr>
        <w:t>CLÁUSULA QUINTA – Da dotação orçamentária</w:t>
      </w:r>
    </w:p>
    <w:p w:rsidR="000D02FF" w:rsidRPr="00821B2C" w:rsidRDefault="000D02FF" w:rsidP="00C11E67">
      <w:pPr>
        <w:pStyle w:val="NormalWeb"/>
        <w:spacing w:after="0" w:line="276" w:lineRule="auto"/>
        <w:jc w:val="both"/>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1D0D5B" w:rsidRPr="00821B2C">
        <w:rPr>
          <w:rFonts w:ascii="Arial" w:hAnsi="Arial" w:cs="Arial"/>
          <w:color w:val="000000"/>
          <w:sz w:val="20"/>
          <w:szCs w:val="20"/>
        </w:rPr>
        <w:t>1</w:t>
      </w:r>
      <w:r w:rsidRPr="00821B2C">
        <w:rPr>
          <w:rFonts w:ascii="Arial" w:hAnsi="Arial" w:cs="Arial"/>
          <w:color w:val="000000"/>
          <w:sz w:val="20"/>
          <w:szCs w:val="20"/>
        </w:rPr>
        <w:t>:</w:t>
      </w:r>
      <w:bookmarkStart w:id="14" w:name="_GoBack"/>
      <w:bookmarkEnd w:id="14"/>
    </w:p>
    <w:p w:rsidR="00B61DC0" w:rsidRPr="00821B2C" w:rsidRDefault="00B61DC0" w:rsidP="00B61DC0">
      <w:pPr>
        <w:snapToGrid w:val="0"/>
        <w:spacing w:line="240" w:lineRule="auto"/>
        <w:rPr>
          <w:rFonts w:ascii="Arial" w:hAnsi="Arial" w:cs="Arial"/>
          <w:color w:val="000000" w:themeColor="text1"/>
          <w:sz w:val="20"/>
          <w:szCs w:val="20"/>
        </w:rPr>
      </w:pPr>
      <w:proofErr w:type="gramStart"/>
      <w:r w:rsidRPr="00821B2C">
        <w:rPr>
          <w:rFonts w:ascii="Arial" w:hAnsi="Arial" w:cs="Arial"/>
          <w:color w:val="000000" w:themeColor="text1"/>
          <w:sz w:val="20"/>
          <w:szCs w:val="20"/>
        </w:rPr>
        <w:t>0</w:t>
      </w:r>
      <w:r>
        <w:rPr>
          <w:rFonts w:ascii="Arial" w:hAnsi="Arial" w:cs="Arial"/>
          <w:color w:val="000000" w:themeColor="text1"/>
          <w:sz w:val="20"/>
          <w:szCs w:val="20"/>
        </w:rPr>
        <w:t>6</w:t>
      </w:r>
      <w:r w:rsidRPr="00821B2C">
        <w:rPr>
          <w:rFonts w:ascii="Arial" w:hAnsi="Arial" w:cs="Arial"/>
          <w:color w:val="000000" w:themeColor="text1"/>
          <w:sz w:val="20"/>
          <w:szCs w:val="20"/>
        </w:rPr>
        <w:t>0</w:t>
      </w:r>
      <w:r>
        <w:rPr>
          <w:rFonts w:ascii="Arial" w:hAnsi="Arial" w:cs="Arial"/>
          <w:color w:val="000000" w:themeColor="text1"/>
          <w:sz w:val="20"/>
          <w:szCs w:val="20"/>
        </w:rPr>
        <w:t>1</w:t>
      </w:r>
      <w:r w:rsidRPr="00821B2C">
        <w:rPr>
          <w:rFonts w:ascii="Arial" w:hAnsi="Arial" w:cs="Arial"/>
          <w:color w:val="000000" w:themeColor="text1"/>
          <w:sz w:val="20"/>
          <w:szCs w:val="20"/>
        </w:rPr>
        <w:t xml:space="preserve"> SECRETARIA</w:t>
      </w:r>
      <w:proofErr w:type="gramEnd"/>
      <w:r w:rsidRPr="00821B2C">
        <w:rPr>
          <w:rFonts w:ascii="Arial" w:hAnsi="Arial" w:cs="Arial"/>
          <w:color w:val="000000" w:themeColor="text1"/>
          <w:sz w:val="20"/>
          <w:szCs w:val="20"/>
        </w:rPr>
        <w:t xml:space="preserve"> MUNICIPAL </w:t>
      </w:r>
      <w:r>
        <w:rPr>
          <w:rFonts w:ascii="Arial" w:hAnsi="Arial" w:cs="Arial"/>
          <w:color w:val="000000" w:themeColor="text1"/>
          <w:sz w:val="20"/>
          <w:szCs w:val="20"/>
        </w:rPr>
        <w:t>DA EDUCAÇÃO, CULTURA E DESPORTO.</w:t>
      </w:r>
    </w:p>
    <w:p w:rsidR="00B61DC0" w:rsidRDefault="00B61DC0" w:rsidP="00B61DC0">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 xml:space="preserve">./Ativ. </w:t>
      </w:r>
      <w:proofErr w:type="gramStart"/>
      <w:r>
        <w:rPr>
          <w:rFonts w:ascii="Arial" w:hAnsi="Arial" w:cs="Arial"/>
          <w:color w:val="000000" w:themeColor="text1"/>
          <w:sz w:val="20"/>
          <w:szCs w:val="20"/>
        </w:rPr>
        <w:t>2015 Manutenção</w:t>
      </w:r>
      <w:proofErr w:type="gramEnd"/>
      <w:r>
        <w:rPr>
          <w:rFonts w:ascii="Arial" w:hAnsi="Arial" w:cs="Arial"/>
          <w:color w:val="000000" w:themeColor="text1"/>
          <w:sz w:val="20"/>
          <w:szCs w:val="20"/>
        </w:rPr>
        <w:t xml:space="preserve"> da Merenda Escolar</w:t>
      </w:r>
    </w:p>
    <w:p w:rsidR="00B61DC0" w:rsidRPr="00821B2C" w:rsidRDefault="00B61DC0" w:rsidP="00B61DC0">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2314 Merenda</w:t>
      </w:r>
      <w:proofErr w:type="gramEnd"/>
      <w:r>
        <w:rPr>
          <w:rFonts w:ascii="Arial" w:hAnsi="Arial" w:cs="Arial"/>
          <w:color w:val="000000" w:themeColor="text1"/>
          <w:sz w:val="20"/>
          <w:szCs w:val="20"/>
        </w:rPr>
        <w:t xml:space="preserve"> escolar</w:t>
      </w:r>
      <w:r w:rsidRPr="00821B2C">
        <w:rPr>
          <w:rFonts w:ascii="Arial" w:hAnsi="Arial" w:cs="Arial"/>
          <w:color w:val="000000" w:themeColor="text1"/>
          <w:sz w:val="20"/>
          <w:szCs w:val="20"/>
        </w:rPr>
        <w:t xml:space="preserve"> </w:t>
      </w:r>
    </w:p>
    <w:p w:rsidR="00B61DC0" w:rsidRPr="00821B2C" w:rsidRDefault="00B61DC0" w:rsidP="00B61DC0">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3.3.90.30.22.00.00 Material de limpeza e produtos de higienização</w:t>
      </w:r>
    </w:p>
    <w:p w:rsidR="00B61DC0" w:rsidRDefault="00B61DC0" w:rsidP="00B61DC0">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Recurso MDE</w:t>
      </w:r>
      <w:proofErr w:type="gramStart"/>
      <w:r>
        <w:rPr>
          <w:rFonts w:ascii="Arial" w:hAnsi="Arial" w:cs="Arial"/>
          <w:color w:val="000000" w:themeColor="text1"/>
          <w:sz w:val="20"/>
          <w:szCs w:val="20"/>
        </w:rPr>
        <w:t xml:space="preserve">  </w:t>
      </w:r>
      <w:proofErr w:type="gramEnd"/>
      <w:r>
        <w:rPr>
          <w:rFonts w:ascii="Arial" w:hAnsi="Arial" w:cs="Arial"/>
          <w:color w:val="000000" w:themeColor="text1"/>
          <w:sz w:val="20"/>
          <w:szCs w:val="20"/>
        </w:rPr>
        <w:t>Fonte 0020</w:t>
      </w:r>
    </w:p>
    <w:p w:rsidR="00B61DC0" w:rsidRDefault="00B61DC0" w:rsidP="00B61DC0">
      <w:pPr>
        <w:snapToGrid w:val="0"/>
        <w:spacing w:line="240" w:lineRule="auto"/>
        <w:rPr>
          <w:rFonts w:ascii="Arial" w:hAnsi="Arial" w:cs="Arial"/>
          <w:color w:val="000000" w:themeColor="text1"/>
          <w:sz w:val="20"/>
          <w:szCs w:val="20"/>
        </w:rPr>
      </w:pPr>
    </w:p>
    <w:p w:rsidR="00B61DC0" w:rsidRDefault="00B61DC0" w:rsidP="00B61DC0">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0800 - Secretaria</w:t>
      </w:r>
      <w:proofErr w:type="gramEnd"/>
      <w:r>
        <w:rPr>
          <w:rFonts w:ascii="Arial" w:hAnsi="Arial" w:cs="Arial"/>
          <w:color w:val="000000" w:themeColor="text1"/>
          <w:sz w:val="20"/>
          <w:szCs w:val="20"/>
        </w:rPr>
        <w:t xml:space="preserve"> Municipal da Saúde e Ação Social</w:t>
      </w:r>
    </w:p>
    <w:p w:rsidR="00B61DC0" w:rsidRDefault="00B61DC0" w:rsidP="00B61DC0">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1217 – Centro</w:t>
      </w:r>
      <w:proofErr w:type="gramEnd"/>
      <w:r>
        <w:rPr>
          <w:rFonts w:ascii="Arial" w:hAnsi="Arial" w:cs="Arial"/>
          <w:color w:val="000000" w:themeColor="text1"/>
          <w:sz w:val="20"/>
          <w:szCs w:val="20"/>
        </w:rPr>
        <w:t xml:space="preserve"> de apoio </w:t>
      </w:r>
      <w:proofErr w:type="spellStart"/>
      <w:r>
        <w:rPr>
          <w:rFonts w:ascii="Arial" w:hAnsi="Arial" w:cs="Arial"/>
          <w:color w:val="000000" w:themeColor="text1"/>
          <w:sz w:val="20"/>
          <w:szCs w:val="20"/>
        </w:rPr>
        <w:t>Psicosocial</w:t>
      </w:r>
      <w:proofErr w:type="spellEnd"/>
    </w:p>
    <w:p w:rsidR="00B61DC0" w:rsidRDefault="00B61DC0" w:rsidP="00B61DC0">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Despesa - </w:t>
      </w:r>
      <w:proofErr w:type="gramStart"/>
      <w:r>
        <w:rPr>
          <w:rFonts w:ascii="Arial" w:hAnsi="Arial" w:cs="Arial"/>
          <w:color w:val="000000" w:themeColor="text1"/>
          <w:sz w:val="20"/>
          <w:szCs w:val="20"/>
        </w:rPr>
        <w:t>5054     Recurso</w:t>
      </w:r>
      <w:proofErr w:type="gramEnd"/>
      <w:r>
        <w:rPr>
          <w:rFonts w:ascii="Arial" w:hAnsi="Arial" w:cs="Arial"/>
          <w:color w:val="000000" w:themeColor="text1"/>
          <w:sz w:val="20"/>
          <w:szCs w:val="20"/>
        </w:rPr>
        <w:t xml:space="preserve"> – 4220 CAPS</w:t>
      </w:r>
    </w:p>
    <w:p w:rsidR="00B61DC0" w:rsidRPr="00821B2C" w:rsidRDefault="00B61DC0" w:rsidP="00B61DC0">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3.3.90.30.22.00.00 Materiais de Limpeza e Produtos de Higienização.</w:t>
      </w:r>
    </w:p>
    <w:p w:rsidR="00416935" w:rsidRPr="00821B2C" w:rsidRDefault="00416935" w:rsidP="0066004F">
      <w:pPr>
        <w:snapToGrid w:val="0"/>
        <w:spacing w:line="240" w:lineRule="auto"/>
        <w:rPr>
          <w:rFonts w:ascii="Arial" w:hAnsi="Arial" w:cs="Arial"/>
          <w:color w:val="000000" w:themeColor="text1"/>
          <w:sz w:val="20"/>
          <w:szCs w:val="20"/>
        </w:rPr>
      </w:pPr>
    </w:p>
    <w:p w:rsidR="000D02FF" w:rsidRPr="00821B2C" w:rsidRDefault="00991B28" w:rsidP="000D02FF">
      <w:pPr>
        <w:pStyle w:val="Corpodetexto"/>
        <w:spacing w:line="360" w:lineRule="auto"/>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0C3168">
      <w:pPr>
        <w:pStyle w:val="Corpodetexto"/>
        <w:rPr>
          <w:rFonts w:ascii="Arial" w:hAnsi="Arial" w:cs="Arial"/>
          <w:sz w:val="20"/>
        </w:rPr>
      </w:pPr>
      <w:proofErr w:type="gramStart"/>
      <w:r w:rsidRPr="00821B2C">
        <w:rPr>
          <w:rFonts w:ascii="Arial" w:hAnsi="Arial" w:cs="Arial"/>
          <w:b/>
          <w:bCs/>
          <w:color w:val="000000"/>
          <w:sz w:val="20"/>
        </w:rPr>
        <w:t>6.1.</w:t>
      </w:r>
      <w:proofErr w:type="gramEnd"/>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0C3168">
      <w:pPr>
        <w:pStyle w:val="NormalWeb"/>
        <w:spacing w:beforeAutospacing="0" w:after="0" w:afterAutospacing="0"/>
        <w:ind w:left="-33"/>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0C3168">
      <w:pPr>
        <w:pStyle w:val="Corpodetexto"/>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0D02FF">
      <w:pPr>
        <w:pStyle w:val="Corpodetexto"/>
        <w:tabs>
          <w:tab w:val="left" w:pos="360"/>
        </w:tabs>
        <w:spacing w:line="360" w:lineRule="auto"/>
        <w:ind w:right="99"/>
        <w:rPr>
          <w:rFonts w:ascii="Arial" w:hAnsi="Arial" w:cs="Arial"/>
          <w:color w:val="000000"/>
          <w:sz w:val="20"/>
        </w:rPr>
      </w:pPr>
    </w:p>
    <w:p w:rsidR="000D02FF" w:rsidRPr="00821B2C" w:rsidRDefault="000D02FF" w:rsidP="000D02FF">
      <w:pPr>
        <w:pStyle w:val="Corpodetexto"/>
        <w:tabs>
          <w:tab w:val="left" w:pos="360"/>
        </w:tabs>
        <w:spacing w:line="360" w:lineRule="auto"/>
        <w:ind w:right="99"/>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0C3168">
      <w:pPr>
        <w:pStyle w:val="Corpodetexto"/>
        <w:tabs>
          <w:tab w:val="left" w:pos="360"/>
        </w:tabs>
        <w:ind w:right="99"/>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xml:space="preserve">- Licitação nº </w:t>
      </w:r>
      <w:r w:rsidR="001873E2">
        <w:rPr>
          <w:rFonts w:ascii="Arial" w:hAnsi="Arial" w:cs="Arial"/>
          <w:color w:val="000000"/>
          <w:sz w:val="20"/>
        </w:rPr>
        <w:t>119/2021</w:t>
      </w:r>
      <w:r w:rsidRPr="00821B2C">
        <w:rPr>
          <w:rFonts w:ascii="Arial" w:hAnsi="Arial" w:cs="Arial"/>
          <w:color w:val="000000"/>
          <w:sz w:val="20"/>
        </w:rPr>
        <w:t>, bem como seus anexos.</w:t>
      </w:r>
    </w:p>
    <w:p w:rsidR="000D02FF" w:rsidRPr="00821B2C" w:rsidRDefault="000D02FF" w:rsidP="000C3168">
      <w:pPr>
        <w:pStyle w:val="Corpodetexto"/>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xx do processo;</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xxx e seus anexos;</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0D02FF">
      <w:pPr>
        <w:pStyle w:val="Corpodetexto"/>
        <w:spacing w:line="360" w:lineRule="auto"/>
        <w:rPr>
          <w:rFonts w:ascii="Arial" w:hAnsi="Arial" w:cs="Arial"/>
          <w:b/>
          <w:bCs/>
          <w:color w:val="000000"/>
          <w:sz w:val="20"/>
          <w:u w:val="single"/>
        </w:rPr>
      </w:pPr>
    </w:p>
    <w:p w:rsidR="000D02FF" w:rsidRPr="00821B2C" w:rsidRDefault="000D02FF" w:rsidP="000D02FF">
      <w:pPr>
        <w:pStyle w:val="Corpodetexto"/>
        <w:spacing w:line="360" w:lineRule="auto"/>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0C3168">
      <w:pPr>
        <w:spacing w:line="240" w:lineRule="auto"/>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lastRenderedPageBreak/>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0C3168">
      <w:pPr>
        <w:spacing w:line="240" w:lineRule="auto"/>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0D02FF">
      <w:pPr>
        <w:spacing w:line="360" w:lineRule="auto"/>
        <w:rPr>
          <w:rFonts w:ascii="Arial" w:hAnsi="Arial" w:cs="Arial"/>
          <w:color w:val="000000"/>
          <w:sz w:val="20"/>
          <w:szCs w:val="20"/>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ab/>
      </w: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C3168">
      <w:pPr>
        <w:pStyle w:val="Corpodetexto"/>
        <w:rPr>
          <w:rFonts w:ascii="Arial" w:hAnsi="Arial" w:cs="Arial"/>
          <w:sz w:val="20"/>
        </w:rPr>
      </w:pPr>
      <w:r w:rsidRPr="00821B2C">
        <w:rPr>
          <w:rFonts w:ascii="Arial" w:hAnsi="Arial" w:cs="Arial"/>
          <w:color w:val="000000"/>
          <w:sz w:val="20"/>
        </w:rPr>
        <w:tab/>
        <w:t>E, por estarem justos e acordados, assinam o presente contrato em duas vias de igual teor e forma, na presença de 02 testemunhas.</w:t>
      </w:r>
    </w:p>
    <w:p w:rsidR="000D02FF" w:rsidRDefault="000D02FF" w:rsidP="000C3168">
      <w:pPr>
        <w:pStyle w:val="Corpodetexto"/>
        <w:rPr>
          <w:rFonts w:ascii="Arial" w:hAnsi="Arial" w:cs="Arial"/>
          <w:color w:val="000000"/>
          <w:sz w:val="20"/>
        </w:rPr>
      </w:pPr>
    </w:p>
    <w:p w:rsidR="000C3168" w:rsidRPr="00821B2C" w:rsidRDefault="000C3168" w:rsidP="000C3168">
      <w:pPr>
        <w:pStyle w:val="Corpodetexto"/>
        <w:rPr>
          <w:rFonts w:ascii="Arial" w:hAnsi="Arial" w:cs="Arial"/>
          <w:color w:val="000000"/>
          <w:sz w:val="20"/>
        </w:rPr>
      </w:pPr>
    </w:p>
    <w:p w:rsidR="000D02FF" w:rsidRPr="00821B2C" w:rsidRDefault="000D02FF" w:rsidP="000D02FF">
      <w:pPr>
        <w:pStyle w:val="Corpodetexto"/>
        <w:spacing w:line="360" w:lineRule="auto"/>
        <w:jc w:val="center"/>
        <w:rPr>
          <w:rFonts w:ascii="Arial" w:hAnsi="Arial" w:cs="Arial"/>
          <w:sz w:val="20"/>
        </w:rPr>
      </w:pPr>
      <w:r w:rsidRPr="00821B2C">
        <w:rPr>
          <w:rFonts w:ascii="Arial" w:hAnsi="Arial" w:cs="Arial"/>
          <w:color w:val="000000"/>
          <w:sz w:val="20"/>
        </w:rPr>
        <w:t>Pinheiro Machado, xxx de xxx de 20</w:t>
      </w:r>
      <w:r w:rsidR="00416935" w:rsidRPr="00821B2C">
        <w:rPr>
          <w:rFonts w:ascii="Arial" w:hAnsi="Arial" w:cs="Arial"/>
          <w:color w:val="000000"/>
          <w:sz w:val="20"/>
        </w:rPr>
        <w:t>21</w:t>
      </w:r>
      <w:r w:rsidRPr="00821B2C">
        <w:rPr>
          <w:rFonts w:ascii="Arial" w:hAnsi="Arial" w:cs="Arial"/>
          <w:color w:val="000000"/>
          <w:sz w:val="20"/>
        </w:rPr>
        <w:t>.</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pStyle w:val="Corpodetexto"/>
        <w:spacing w:line="360"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991B28">
            <w:pPr>
              <w:snapToGrid w:val="0"/>
              <w:spacing w:line="360" w:lineRule="auto"/>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991B28">
            <w:pPr>
              <w:snapToGrid w:val="0"/>
              <w:spacing w:line="360" w:lineRule="auto"/>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991B28">
            <w:pPr>
              <w:spacing w:line="360" w:lineRule="auto"/>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991B28">
            <w:pPr>
              <w:snapToGrid w:val="0"/>
              <w:spacing w:line="360" w:lineRule="auto"/>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991B28">
            <w:pPr>
              <w:snapToGrid w:val="0"/>
              <w:spacing w:line="360" w:lineRule="auto"/>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991B28">
            <w:pPr>
              <w:spacing w:line="360" w:lineRule="auto"/>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991B28">
            <w:pPr>
              <w:snapToGrid w:val="0"/>
              <w:spacing w:line="360" w:lineRule="auto"/>
              <w:rPr>
                <w:rFonts w:ascii="Arial" w:hAnsi="Arial" w:cs="Arial"/>
                <w:b/>
                <w:color w:val="000000"/>
                <w:sz w:val="20"/>
                <w:szCs w:val="20"/>
              </w:rPr>
            </w:pPr>
          </w:p>
          <w:p w:rsidR="000D02FF" w:rsidRPr="00821B2C" w:rsidRDefault="000D02FF" w:rsidP="00991B28">
            <w:pPr>
              <w:snapToGrid w:val="0"/>
              <w:spacing w:line="360" w:lineRule="auto"/>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NOME:</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CPF:</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991B28">
            <w:pPr>
              <w:snapToGrid w:val="0"/>
              <w:spacing w:line="360" w:lineRule="auto"/>
              <w:rPr>
                <w:rFonts w:ascii="Arial" w:hAnsi="Arial" w:cs="Arial"/>
                <w:color w:val="000000"/>
                <w:sz w:val="20"/>
                <w:szCs w:val="20"/>
              </w:rPr>
            </w:pP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CPF:</w:t>
            </w: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0D02FF">
      <w:pPr>
        <w:spacing w:line="360" w:lineRule="auto"/>
        <w:rPr>
          <w:rFonts w:ascii="Arial" w:hAnsi="Arial" w:cs="Arial"/>
          <w:sz w:val="21"/>
          <w:szCs w:val="21"/>
        </w:rPr>
      </w:pPr>
    </w:p>
    <w:p w:rsidR="000D02FF" w:rsidRPr="00821B2C" w:rsidRDefault="000D02FF" w:rsidP="000D02FF">
      <w:pPr>
        <w:pStyle w:val="Corpodetexto"/>
        <w:spacing w:line="360" w:lineRule="auto"/>
        <w:rPr>
          <w:rFonts w:ascii="Arial" w:hAnsi="Arial" w:cs="Arial"/>
        </w:rPr>
      </w:pPr>
    </w:p>
    <w:p w:rsidR="000D02FF" w:rsidRPr="00821B2C" w:rsidRDefault="000D02FF" w:rsidP="000D02FF">
      <w:pPr>
        <w:pStyle w:val="Recuodecorpodetexto"/>
        <w:ind w:left="-567" w:right="-568"/>
        <w:jc w:val="center"/>
        <w:rPr>
          <w:rFonts w:ascii="Arial" w:hAnsi="Arial" w:cs="Arial"/>
        </w:rPr>
      </w:pPr>
    </w:p>
    <w:p w:rsidR="007C7A75" w:rsidRPr="00821B2C" w:rsidRDefault="007C7A75" w:rsidP="000D02FF">
      <w:pPr>
        <w:jc w:val="center"/>
        <w:rPr>
          <w:rFonts w:ascii="Arial" w:hAnsi="Arial" w:cs="Arial"/>
          <w:sz w:val="24"/>
          <w:szCs w:val="24"/>
        </w:rPr>
      </w:pPr>
    </w:p>
    <w:sectPr w:rsidR="007C7A75" w:rsidRPr="00821B2C"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86" w:rsidRDefault="00710386" w:rsidP="00C27B4B">
      <w:pPr>
        <w:spacing w:line="240" w:lineRule="auto"/>
      </w:pPr>
      <w:r>
        <w:separator/>
      </w:r>
    </w:p>
  </w:endnote>
  <w:endnote w:type="continuationSeparator" w:id="0">
    <w:p w:rsidR="00710386" w:rsidRDefault="00710386"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86" w:rsidRDefault="00710386" w:rsidP="00C27B4B">
      <w:pPr>
        <w:spacing w:line="240" w:lineRule="auto"/>
      </w:pPr>
      <w:r>
        <w:separator/>
      </w:r>
    </w:p>
  </w:footnote>
  <w:footnote w:type="continuationSeparator" w:id="0">
    <w:p w:rsidR="00710386" w:rsidRDefault="00710386"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A1" w:rsidRPr="008F4B86" w:rsidRDefault="003D56A1"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3D56A1" w:rsidRPr="008F4B86" w:rsidRDefault="003D56A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3D56A1" w:rsidRPr="00713D92" w:rsidRDefault="003D56A1"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3D56A1" w:rsidRPr="00C27B4B" w:rsidRDefault="003D56A1" w:rsidP="00C27B4B">
    <w:pPr>
      <w:pStyle w:val="Cabealho"/>
      <w:pBdr>
        <w:bottom w:val="single" w:sz="12" w:space="1" w:color="auto"/>
      </w:pBdr>
      <w:tabs>
        <w:tab w:val="clear" w:pos="4252"/>
        <w:tab w:val="clear" w:pos="8504"/>
      </w:tabs>
      <w:jc w:val="center"/>
      <w:rPr>
        <w:rFonts w:ascii="Arial" w:hAnsi="Arial" w:cs="Arial"/>
        <w:bCs/>
        <w:sz w:val="8"/>
        <w:szCs w:val="8"/>
      </w:rPr>
    </w:pPr>
  </w:p>
  <w:p w:rsidR="003D56A1" w:rsidRDefault="003D56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9B7"/>
    <w:multiLevelType w:val="multilevel"/>
    <w:tmpl w:val="345C3D6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23DE9"/>
    <w:rsid w:val="000318E7"/>
    <w:rsid w:val="00070266"/>
    <w:rsid w:val="00076669"/>
    <w:rsid w:val="00082E5E"/>
    <w:rsid w:val="0008450B"/>
    <w:rsid w:val="00084EB7"/>
    <w:rsid w:val="0009044D"/>
    <w:rsid w:val="000C00D2"/>
    <w:rsid w:val="000C30AB"/>
    <w:rsid w:val="000C3168"/>
    <w:rsid w:val="000D02FF"/>
    <w:rsid w:val="000D25AF"/>
    <w:rsid w:val="000D5ACD"/>
    <w:rsid w:val="000D7FC6"/>
    <w:rsid w:val="000E0A68"/>
    <w:rsid w:val="000E7DD4"/>
    <w:rsid w:val="000E7ECD"/>
    <w:rsid w:val="00106B7A"/>
    <w:rsid w:val="00117D08"/>
    <w:rsid w:val="00122C2A"/>
    <w:rsid w:val="0012659D"/>
    <w:rsid w:val="00130FD8"/>
    <w:rsid w:val="00132EED"/>
    <w:rsid w:val="00134BED"/>
    <w:rsid w:val="00142361"/>
    <w:rsid w:val="0014486D"/>
    <w:rsid w:val="0018169C"/>
    <w:rsid w:val="0018193B"/>
    <w:rsid w:val="00182674"/>
    <w:rsid w:val="001873E2"/>
    <w:rsid w:val="001879CA"/>
    <w:rsid w:val="001A0C58"/>
    <w:rsid w:val="001A7953"/>
    <w:rsid w:val="001B3331"/>
    <w:rsid w:val="001D0B1B"/>
    <w:rsid w:val="001D0D5B"/>
    <w:rsid w:val="001D5F07"/>
    <w:rsid w:val="001D7CB2"/>
    <w:rsid w:val="001D7DF0"/>
    <w:rsid w:val="001E473B"/>
    <w:rsid w:val="001F14BD"/>
    <w:rsid w:val="001F43CB"/>
    <w:rsid w:val="00207600"/>
    <w:rsid w:val="0021436D"/>
    <w:rsid w:val="00215A41"/>
    <w:rsid w:val="0023058E"/>
    <w:rsid w:val="002430D7"/>
    <w:rsid w:val="00247D0F"/>
    <w:rsid w:val="002631E7"/>
    <w:rsid w:val="002659F9"/>
    <w:rsid w:val="00277D56"/>
    <w:rsid w:val="00281606"/>
    <w:rsid w:val="0029520C"/>
    <w:rsid w:val="002957A3"/>
    <w:rsid w:val="002A1BAD"/>
    <w:rsid w:val="002B04CB"/>
    <w:rsid w:val="002B3E1F"/>
    <w:rsid w:val="002B6621"/>
    <w:rsid w:val="002C590A"/>
    <w:rsid w:val="002C67F8"/>
    <w:rsid w:val="002C6C8C"/>
    <w:rsid w:val="002D6603"/>
    <w:rsid w:val="002E17EF"/>
    <w:rsid w:val="002E3D59"/>
    <w:rsid w:val="00305B07"/>
    <w:rsid w:val="00307139"/>
    <w:rsid w:val="00312012"/>
    <w:rsid w:val="00312315"/>
    <w:rsid w:val="003167C5"/>
    <w:rsid w:val="003208C4"/>
    <w:rsid w:val="003227A2"/>
    <w:rsid w:val="00326A86"/>
    <w:rsid w:val="0033263B"/>
    <w:rsid w:val="00342060"/>
    <w:rsid w:val="00347648"/>
    <w:rsid w:val="003479B2"/>
    <w:rsid w:val="00360D67"/>
    <w:rsid w:val="00371F0D"/>
    <w:rsid w:val="003728E0"/>
    <w:rsid w:val="003847F1"/>
    <w:rsid w:val="00385DD7"/>
    <w:rsid w:val="00391B2E"/>
    <w:rsid w:val="0039277E"/>
    <w:rsid w:val="003A1183"/>
    <w:rsid w:val="003A32AE"/>
    <w:rsid w:val="003B5D79"/>
    <w:rsid w:val="003B5F24"/>
    <w:rsid w:val="003B7897"/>
    <w:rsid w:val="003C6056"/>
    <w:rsid w:val="003C7A7A"/>
    <w:rsid w:val="003D56A1"/>
    <w:rsid w:val="003E2DC1"/>
    <w:rsid w:val="0040400B"/>
    <w:rsid w:val="00414649"/>
    <w:rsid w:val="004163FA"/>
    <w:rsid w:val="00416935"/>
    <w:rsid w:val="00416B7C"/>
    <w:rsid w:val="00432159"/>
    <w:rsid w:val="00442495"/>
    <w:rsid w:val="00450CB1"/>
    <w:rsid w:val="00463299"/>
    <w:rsid w:val="004712A9"/>
    <w:rsid w:val="00472571"/>
    <w:rsid w:val="00474C12"/>
    <w:rsid w:val="0048328D"/>
    <w:rsid w:val="004849B1"/>
    <w:rsid w:val="00486D81"/>
    <w:rsid w:val="00497295"/>
    <w:rsid w:val="004A70B9"/>
    <w:rsid w:val="004B6718"/>
    <w:rsid w:val="004D43CA"/>
    <w:rsid w:val="004D572E"/>
    <w:rsid w:val="004E510D"/>
    <w:rsid w:val="004E674F"/>
    <w:rsid w:val="004F19CE"/>
    <w:rsid w:val="004F237F"/>
    <w:rsid w:val="004F5CC9"/>
    <w:rsid w:val="0050233E"/>
    <w:rsid w:val="00504ECF"/>
    <w:rsid w:val="00506F75"/>
    <w:rsid w:val="005101B8"/>
    <w:rsid w:val="00516DAA"/>
    <w:rsid w:val="00530CBB"/>
    <w:rsid w:val="00560401"/>
    <w:rsid w:val="00581A70"/>
    <w:rsid w:val="005B303B"/>
    <w:rsid w:val="005B78DD"/>
    <w:rsid w:val="005C3426"/>
    <w:rsid w:val="005C396D"/>
    <w:rsid w:val="005E6DB9"/>
    <w:rsid w:val="005F0481"/>
    <w:rsid w:val="005F7579"/>
    <w:rsid w:val="006038D9"/>
    <w:rsid w:val="006048B8"/>
    <w:rsid w:val="00605B42"/>
    <w:rsid w:val="00615D54"/>
    <w:rsid w:val="00634F23"/>
    <w:rsid w:val="00642B2F"/>
    <w:rsid w:val="006432B0"/>
    <w:rsid w:val="0066004F"/>
    <w:rsid w:val="00660250"/>
    <w:rsid w:val="006669E7"/>
    <w:rsid w:val="006728C3"/>
    <w:rsid w:val="00673C38"/>
    <w:rsid w:val="00674F00"/>
    <w:rsid w:val="00684A59"/>
    <w:rsid w:val="006972E5"/>
    <w:rsid w:val="006A1AA9"/>
    <w:rsid w:val="006A2D4F"/>
    <w:rsid w:val="006A5490"/>
    <w:rsid w:val="006B13DE"/>
    <w:rsid w:val="006B255F"/>
    <w:rsid w:val="006E29DF"/>
    <w:rsid w:val="007051CA"/>
    <w:rsid w:val="00707CFA"/>
    <w:rsid w:val="00710386"/>
    <w:rsid w:val="00713706"/>
    <w:rsid w:val="00715C80"/>
    <w:rsid w:val="00727E57"/>
    <w:rsid w:val="00734E3C"/>
    <w:rsid w:val="0073519C"/>
    <w:rsid w:val="00761C38"/>
    <w:rsid w:val="00766DC9"/>
    <w:rsid w:val="007848F0"/>
    <w:rsid w:val="00792F62"/>
    <w:rsid w:val="007A5847"/>
    <w:rsid w:val="007A6552"/>
    <w:rsid w:val="007A6732"/>
    <w:rsid w:val="007B0B2D"/>
    <w:rsid w:val="007B2B09"/>
    <w:rsid w:val="007B2C92"/>
    <w:rsid w:val="007C7351"/>
    <w:rsid w:val="007C7A75"/>
    <w:rsid w:val="007E7C96"/>
    <w:rsid w:val="007F6F70"/>
    <w:rsid w:val="00804368"/>
    <w:rsid w:val="00812CA7"/>
    <w:rsid w:val="00817B56"/>
    <w:rsid w:val="00821B2C"/>
    <w:rsid w:val="00841643"/>
    <w:rsid w:val="00843577"/>
    <w:rsid w:val="00852EB9"/>
    <w:rsid w:val="00866018"/>
    <w:rsid w:val="00880E06"/>
    <w:rsid w:val="008903C8"/>
    <w:rsid w:val="008925E7"/>
    <w:rsid w:val="00894593"/>
    <w:rsid w:val="008A6C0B"/>
    <w:rsid w:val="008B154C"/>
    <w:rsid w:val="008B68A3"/>
    <w:rsid w:val="008B7066"/>
    <w:rsid w:val="008E5898"/>
    <w:rsid w:val="008F67A1"/>
    <w:rsid w:val="009003CB"/>
    <w:rsid w:val="00900AEB"/>
    <w:rsid w:val="00901DE2"/>
    <w:rsid w:val="0091756E"/>
    <w:rsid w:val="00917739"/>
    <w:rsid w:val="00922066"/>
    <w:rsid w:val="0093080D"/>
    <w:rsid w:val="00936C2D"/>
    <w:rsid w:val="0094537B"/>
    <w:rsid w:val="00977BE8"/>
    <w:rsid w:val="00980B07"/>
    <w:rsid w:val="00991345"/>
    <w:rsid w:val="00991B28"/>
    <w:rsid w:val="00995234"/>
    <w:rsid w:val="009A6C6D"/>
    <w:rsid w:val="009A7D46"/>
    <w:rsid w:val="009B1BC8"/>
    <w:rsid w:val="009B1EA1"/>
    <w:rsid w:val="009B71A1"/>
    <w:rsid w:val="009E1F4F"/>
    <w:rsid w:val="009E75E1"/>
    <w:rsid w:val="00A04000"/>
    <w:rsid w:val="00A11F41"/>
    <w:rsid w:val="00A4090D"/>
    <w:rsid w:val="00A42CF1"/>
    <w:rsid w:val="00A5269C"/>
    <w:rsid w:val="00A60079"/>
    <w:rsid w:val="00A6394F"/>
    <w:rsid w:val="00A71EAC"/>
    <w:rsid w:val="00A75781"/>
    <w:rsid w:val="00A77A2F"/>
    <w:rsid w:val="00A77E86"/>
    <w:rsid w:val="00A84DAA"/>
    <w:rsid w:val="00A92265"/>
    <w:rsid w:val="00A95864"/>
    <w:rsid w:val="00AA001A"/>
    <w:rsid w:val="00AA7021"/>
    <w:rsid w:val="00AB7628"/>
    <w:rsid w:val="00AB7C16"/>
    <w:rsid w:val="00AC3E91"/>
    <w:rsid w:val="00AC70F7"/>
    <w:rsid w:val="00AF1101"/>
    <w:rsid w:val="00AF1706"/>
    <w:rsid w:val="00B001C6"/>
    <w:rsid w:val="00B07C6C"/>
    <w:rsid w:val="00B22A92"/>
    <w:rsid w:val="00B27637"/>
    <w:rsid w:val="00B45B1D"/>
    <w:rsid w:val="00B61DC0"/>
    <w:rsid w:val="00B64C39"/>
    <w:rsid w:val="00B658EB"/>
    <w:rsid w:val="00B73986"/>
    <w:rsid w:val="00B75B28"/>
    <w:rsid w:val="00B84A95"/>
    <w:rsid w:val="00B85B8F"/>
    <w:rsid w:val="00B9123D"/>
    <w:rsid w:val="00B94562"/>
    <w:rsid w:val="00BB68F4"/>
    <w:rsid w:val="00BC1953"/>
    <w:rsid w:val="00BF2D00"/>
    <w:rsid w:val="00C05D55"/>
    <w:rsid w:val="00C11E67"/>
    <w:rsid w:val="00C17594"/>
    <w:rsid w:val="00C21414"/>
    <w:rsid w:val="00C23869"/>
    <w:rsid w:val="00C24D46"/>
    <w:rsid w:val="00C2560D"/>
    <w:rsid w:val="00C27B4B"/>
    <w:rsid w:val="00C363FF"/>
    <w:rsid w:val="00C41D80"/>
    <w:rsid w:val="00C61726"/>
    <w:rsid w:val="00C6267D"/>
    <w:rsid w:val="00C7716B"/>
    <w:rsid w:val="00CD0061"/>
    <w:rsid w:val="00CD61F5"/>
    <w:rsid w:val="00CE4F53"/>
    <w:rsid w:val="00CF1C0A"/>
    <w:rsid w:val="00CF50DE"/>
    <w:rsid w:val="00D00850"/>
    <w:rsid w:val="00D027F4"/>
    <w:rsid w:val="00D0412D"/>
    <w:rsid w:val="00D12D42"/>
    <w:rsid w:val="00D41926"/>
    <w:rsid w:val="00D54068"/>
    <w:rsid w:val="00D609CE"/>
    <w:rsid w:val="00D63265"/>
    <w:rsid w:val="00D67983"/>
    <w:rsid w:val="00D75ECA"/>
    <w:rsid w:val="00D80300"/>
    <w:rsid w:val="00D8362B"/>
    <w:rsid w:val="00D856DC"/>
    <w:rsid w:val="00D8653C"/>
    <w:rsid w:val="00DA1F0B"/>
    <w:rsid w:val="00DA31CD"/>
    <w:rsid w:val="00DB68EE"/>
    <w:rsid w:val="00DC4244"/>
    <w:rsid w:val="00DE2B5D"/>
    <w:rsid w:val="00DE4C45"/>
    <w:rsid w:val="00DE55B2"/>
    <w:rsid w:val="00DE568E"/>
    <w:rsid w:val="00DE77C5"/>
    <w:rsid w:val="00DF07E7"/>
    <w:rsid w:val="00DF2707"/>
    <w:rsid w:val="00DF6614"/>
    <w:rsid w:val="00E1045F"/>
    <w:rsid w:val="00E11116"/>
    <w:rsid w:val="00E14776"/>
    <w:rsid w:val="00E20CE0"/>
    <w:rsid w:val="00E23DE4"/>
    <w:rsid w:val="00E45E6A"/>
    <w:rsid w:val="00E55477"/>
    <w:rsid w:val="00EA20EA"/>
    <w:rsid w:val="00EA584D"/>
    <w:rsid w:val="00ED57E9"/>
    <w:rsid w:val="00EE79CF"/>
    <w:rsid w:val="00EF2152"/>
    <w:rsid w:val="00EF316D"/>
    <w:rsid w:val="00EF4A32"/>
    <w:rsid w:val="00F011E7"/>
    <w:rsid w:val="00F07832"/>
    <w:rsid w:val="00F1254D"/>
    <w:rsid w:val="00F13882"/>
    <w:rsid w:val="00F17FCD"/>
    <w:rsid w:val="00F30E48"/>
    <w:rsid w:val="00F661B7"/>
    <w:rsid w:val="00F759CE"/>
    <w:rsid w:val="00F95BA3"/>
    <w:rsid w:val="00FA34A1"/>
    <w:rsid w:val="00FD0F55"/>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FD4EE-19B6-4D89-A268-701D11EB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25</Pages>
  <Words>12193</Words>
  <Characters>65848</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47</cp:revision>
  <cp:lastPrinted>2021-08-02T20:29:00Z</cp:lastPrinted>
  <dcterms:created xsi:type="dcterms:W3CDTF">2021-03-17T21:34:00Z</dcterms:created>
  <dcterms:modified xsi:type="dcterms:W3CDTF">2021-08-02T20:40:00Z</dcterms:modified>
</cp:coreProperties>
</file>