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0540AB" w:rsidRDefault="0010722C" w:rsidP="00D822B6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r w:rsidR="00EC21DB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DE DISPENSA DE </w:t>
      </w:r>
      <w:proofErr w:type="gramStart"/>
      <w:r w:rsidR="00EC21DB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LICITAÇÃ</w:t>
      </w:r>
      <w:r w:rsidR="00FE0529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o  nº</w:t>
      </w:r>
      <w:proofErr w:type="gramEnd"/>
      <w:r w:rsidR="00FE0529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0</w:t>
      </w:r>
      <w:r w:rsidR="00263109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</w:t>
      </w:r>
      <w:r w:rsidR="00FE0529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4A7610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</w:t>
      </w:r>
    </w:p>
    <w:p w:rsidR="00FE0529" w:rsidRPr="000540AB" w:rsidRDefault="00FE0529" w:rsidP="00EC21DB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EC21DB" w:rsidRPr="000540AB" w:rsidRDefault="00FE0529" w:rsidP="00EC21DB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0540AB">
        <w:rPr>
          <w:rFonts w:ascii="Times New Roman" w:hAnsi="Times New Roman"/>
          <w:b/>
          <w:bCs/>
          <w:color w:val="000000" w:themeColor="text1"/>
          <w:szCs w:val="24"/>
        </w:rPr>
        <w:t>Processo: 0</w:t>
      </w:r>
      <w:r w:rsidR="00263109" w:rsidRPr="000540AB">
        <w:rPr>
          <w:rFonts w:ascii="Times New Roman" w:hAnsi="Times New Roman"/>
          <w:b/>
          <w:bCs/>
          <w:color w:val="000000" w:themeColor="text1"/>
          <w:szCs w:val="24"/>
        </w:rPr>
        <w:t>32</w:t>
      </w:r>
      <w:r w:rsidRPr="000540AB">
        <w:rPr>
          <w:rFonts w:ascii="Times New Roman" w:hAnsi="Times New Roman"/>
          <w:b/>
          <w:bCs/>
          <w:color w:val="000000" w:themeColor="text1"/>
          <w:szCs w:val="24"/>
        </w:rPr>
        <w:t>-202</w:t>
      </w:r>
      <w:r w:rsidR="004A7610" w:rsidRPr="000540AB">
        <w:rPr>
          <w:rFonts w:ascii="Times New Roman" w:hAnsi="Times New Roman"/>
          <w:b/>
          <w:bCs/>
          <w:color w:val="000000" w:themeColor="text1"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8A7EE3">
        <w:rPr>
          <w:rFonts w:ascii="Times New Roman" w:hAnsi="Times New Roman"/>
          <w:szCs w:val="24"/>
        </w:rPr>
        <w:t xml:space="preserve">Aquisição de materiais para </w:t>
      </w:r>
      <w:r w:rsidR="00D83E12">
        <w:rPr>
          <w:rFonts w:ascii="Times New Roman" w:hAnsi="Times New Roman"/>
          <w:szCs w:val="24"/>
        </w:rPr>
        <w:t>cobertura da feira do agricultor.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Default="00EC21DB" w:rsidP="00D83E12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</w:t>
      </w:r>
      <w:r w:rsidR="00D83E12">
        <w:rPr>
          <w:rFonts w:ascii="Times New Roman" w:hAnsi="Times New Roman"/>
          <w:b/>
          <w:bCs/>
          <w:szCs w:val="24"/>
        </w:rPr>
        <w:t>s fornecedores:</w:t>
      </w:r>
    </w:p>
    <w:tbl>
      <w:tblPr>
        <w:tblStyle w:val="Tabelacomgrade"/>
        <w:tblW w:w="0" w:type="auto"/>
        <w:tblInd w:w="446" w:type="dxa"/>
        <w:tblLook w:val="04A0" w:firstRow="1" w:lastRow="0" w:firstColumn="1" w:lastColumn="0" w:noHBand="0" w:noVBand="1"/>
      </w:tblPr>
      <w:tblGrid>
        <w:gridCol w:w="3790"/>
        <w:gridCol w:w="2928"/>
        <w:gridCol w:w="2037"/>
      </w:tblGrid>
      <w:tr w:rsidR="000540AB" w:rsidTr="000540AB">
        <w:tc>
          <w:tcPr>
            <w:tcW w:w="3790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28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CNPJ</w:t>
            </w:r>
          </w:p>
        </w:tc>
        <w:tc>
          <w:tcPr>
            <w:tcW w:w="2037" w:type="dxa"/>
          </w:tcPr>
          <w:p w:rsidR="000540AB" w:rsidRDefault="000540AB" w:rsidP="000540AB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VALOR</w:t>
            </w:r>
          </w:p>
        </w:tc>
      </w:tr>
      <w:tr w:rsidR="000540AB" w:rsidTr="000540AB">
        <w:tc>
          <w:tcPr>
            <w:tcW w:w="3790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VINÍCIUS ROSA GONÇALVES</w:t>
            </w:r>
          </w:p>
        </w:tc>
        <w:tc>
          <w:tcPr>
            <w:tcW w:w="2928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 w:rsidRPr="009070C0">
              <w:rPr>
                <w:rFonts w:ascii="Times New Roman" w:hAnsi="Times New Roman"/>
                <w:bCs/>
                <w:szCs w:val="24"/>
              </w:rPr>
              <w:t>09.264.806/0001-61</w:t>
            </w:r>
          </w:p>
        </w:tc>
        <w:tc>
          <w:tcPr>
            <w:tcW w:w="2037" w:type="dxa"/>
          </w:tcPr>
          <w:p w:rsidR="000540AB" w:rsidRDefault="000540AB" w:rsidP="000540AB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R$ 172,25</w:t>
            </w:r>
          </w:p>
        </w:tc>
      </w:tr>
      <w:tr w:rsidR="000540AB" w:rsidTr="000540AB">
        <w:tc>
          <w:tcPr>
            <w:tcW w:w="3790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LOJAS BECKER</w:t>
            </w:r>
          </w:p>
        </w:tc>
        <w:tc>
          <w:tcPr>
            <w:tcW w:w="2928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04.415.928/0167-87</w:t>
            </w:r>
          </w:p>
        </w:tc>
        <w:tc>
          <w:tcPr>
            <w:tcW w:w="2037" w:type="dxa"/>
          </w:tcPr>
          <w:p w:rsidR="000540AB" w:rsidRDefault="000540AB" w:rsidP="000540AB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R$ 70,13</w:t>
            </w:r>
          </w:p>
        </w:tc>
      </w:tr>
      <w:tr w:rsidR="000540AB" w:rsidTr="000540AB">
        <w:tc>
          <w:tcPr>
            <w:tcW w:w="3790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MICHEL R. CORRÊA &amp; CIA LTDA</w:t>
            </w:r>
          </w:p>
        </w:tc>
        <w:tc>
          <w:tcPr>
            <w:tcW w:w="2928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05.432.416/0001-00</w:t>
            </w:r>
          </w:p>
        </w:tc>
        <w:tc>
          <w:tcPr>
            <w:tcW w:w="2037" w:type="dxa"/>
          </w:tcPr>
          <w:p w:rsidR="000540AB" w:rsidRDefault="000540AB" w:rsidP="000540AB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R$ 647,00</w:t>
            </w:r>
          </w:p>
        </w:tc>
      </w:tr>
      <w:tr w:rsidR="000540AB" w:rsidTr="000540AB">
        <w:tc>
          <w:tcPr>
            <w:tcW w:w="3790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JOSÉ ADÃO BURGO GARCIA</w:t>
            </w:r>
          </w:p>
        </w:tc>
        <w:tc>
          <w:tcPr>
            <w:tcW w:w="2928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04.337.286/0001-56</w:t>
            </w:r>
          </w:p>
        </w:tc>
        <w:tc>
          <w:tcPr>
            <w:tcW w:w="2037" w:type="dxa"/>
          </w:tcPr>
          <w:p w:rsidR="000540AB" w:rsidRDefault="000540AB" w:rsidP="000540AB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R$ 1.016,00</w:t>
            </w:r>
          </w:p>
        </w:tc>
      </w:tr>
      <w:tr w:rsidR="000540AB" w:rsidTr="000540AB">
        <w:tc>
          <w:tcPr>
            <w:tcW w:w="3790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BALINHAS MATERIAIS DE CONSTRUÇÃO</w:t>
            </w:r>
          </w:p>
        </w:tc>
        <w:tc>
          <w:tcPr>
            <w:tcW w:w="2928" w:type="dxa"/>
          </w:tcPr>
          <w:p w:rsidR="000540AB" w:rsidRDefault="000540AB" w:rsidP="00D83E12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 w:rsidRPr="00FE3A3A">
              <w:rPr>
                <w:rFonts w:ascii="Times New Roman" w:hAnsi="Times New Roman"/>
                <w:bCs/>
                <w:szCs w:val="24"/>
              </w:rPr>
              <w:t>04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  <w:r w:rsidRPr="00FE3A3A">
              <w:rPr>
                <w:rFonts w:ascii="Times New Roman" w:hAnsi="Times New Roman"/>
                <w:bCs/>
                <w:szCs w:val="24"/>
              </w:rPr>
              <w:t>604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  <w:r w:rsidRPr="00FE3A3A">
              <w:rPr>
                <w:rFonts w:ascii="Times New Roman" w:hAnsi="Times New Roman"/>
                <w:bCs/>
                <w:szCs w:val="24"/>
              </w:rPr>
              <w:t>453</w:t>
            </w:r>
            <w:r>
              <w:rPr>
                <w:rFonts w:ascii="Times New Roman" w:hAnsi="Times New Roman"/>
                <w:bCs/>
                <w:szCs w:val="24"/>
              </w:rPr>
              <w:t>/</w:t>
            </w:r>
            <w:r w:rsidRPr="00FE3A3A">
              <w:rPr>
                <w:rFonts w:ascii="Times New Roman" w:hAnsi="Times New Roman"/>
                <w:bCs/>
                <w:szCs w:val="24"/>
              </w:rPr>
              <w:t>0001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 w:rsidRPr="00FE3A3A">
              <w:rPr>
                <w:rFonts w:ascii="Times New Roman" w:hAnsi="Times New Roman"/>
                <w:bCs/>
                <w:szCs w:val="24"/>
              </w:rPr>
              <w:t>88</w:t>
            </w:r>
          </w:p>
        </w:tc>
        <w:tc>
          <w:tcPr>
            <w:tcW w:w="2037" w:type="dxa"/>
          </w:tcPr>
          <w:p w:rsidR="000540AB" w:rsidRDefault="000540AB" w:rsidP="000540AB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R$ 205,76</w:t>
            </w:r>
          </w:p>
        </w:tc>
      </w:tr>
      <w:tr w:rsidR="000540AB" w:rsidTr="000540AB">
        <w:tc>
          <w:tcPr>
            <w:tcW w:w="6718" w:type="dxa"/>
            <w:gridSpan w:val="2"/>
          </w:tcPr>
          <w:p w:rsidR="000540AB" w:rsidRDefault="000540AB" w:rsidP="000540AB">
            <w:pPr>
              <w:ind w:right="18"/>
              <w:jc w:val="righ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Total</w:t>
            </w:r>
          </w:p>
        </w:tc>
        <w:tc>
          <w:tcPr>
            <w:tcW w:w="2037" w:type="dxa"/>
          </w:tcPr>
          <w:p w:rsidR="000540AB" w:rsidRPr="000540AB" w:rsidRDefault="000540AB" w:rsidP="000540AB">
            <w:pPr>
              <w:ind w:right="1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540AB">
              <w:rPr>
                <w:rFonts w:ascii="Times New Roman" w:hAnsi="Times New Roman"/>
                <w:b/>
                <w:bCs/>
                <w:szCs w:val="24"/>
              </w:rPr>
              <w:t>R$ 2.111,14</w:t>
            </w:r>
          </w:p>
        </w:tc>
      </w:tr>
    </w:tbl>
    <w:p w:rsidR="00D83E12" w:rsidRPr="00116B16" w:rsidRDefault="00D83E12" w:rsidP="00D83E12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 xml:space="preserve">Do Valor </w:t>
      </w:r>
      <w:r w:rsidR="0010722C">
        <w:rPr>
          <w:rFonts w:ascii="Times New Roman" w:hAnsi="Times New Roman"/>
          <w:b/>
          <w:bCs/>
        </w:rPr>
        <w:t>Total</w:t>
      </w:r>
      <w:r w:rsidRPr="00116B16">
        <w:rPr>
          <w:rFonts w:ascii="Times New Roman" w:hAnsi="Times New Roman"/>
          <w:b/>
          <w:bCs/>
        </w:rPr>
        <w:t>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0540AB">
        <w:rPr>
          <w:rFonts w:ascii="Times New Roman" w:hAnsi="Times New Roman"/>
          <w:bCs/>
        </w:rPr>
        <w:t>2.111,14</w:t>
      </w:r>
      <w:r w:rsidR="008F2633">
        <w:rPr>
          <w:rFonts w:ascii="Times New Roman" w:hAnsi="Times New Roman"/>
          <w:bCs/>
        </w:rPr>
        <w:t xml:space="preserve"> (</w:t>
      </w:r>
      <w:r w:rsidR="000540AB">
        <w:rPr>
          <w:rFonts w:ascii="Times New Roman" w:hAnsi="Times New Roman"/>
          <w:bCs/>
        </w:rPr>
        <w:t>dois mil cento e onze Reais e catorze centavos)</w:t>
      </w:r>
      <w:r w:rsidR="00D822B6">
        <w:rPr>
          <w:rFonts w:ascii="Times New Roman" w:hAnsi="Times New Roman"/>
          <w:bCs/>
        </w:rPr>
        <w:t>.</w:t>
      </w:r>
    </w:p>
    <w:p w:rsidR="00B3452C" w:rsidRDefault="00A859B5" w:rsidP="00102ECF">
      <w:pPr>
        <w:pStyle w:val="Default"/>
        <w:jc w:val="both"/>
      </w:pPr>
      <w:r>
        <w:t></w:t>
      </w:r>
    </w:p>
    <w:p w:rsidR="003B034D" w:rsidRDefault="003B034D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0540AB">
        <w:rPr>
          <w:rFonts w:ascii="Times New Roman" w:hAnsi="Times New Roman"/>
          <w:bCs/>
          <w:szCs w:val="24"/>
        </w:rPr>
        <w:t>24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0540AB">
        <w:rPr>
          <w:rFonts w:ascii="Times New Roman" w:hAnsi="Times New Roman"/>
          <w:bCs/>
          <w:szCs w:val="24"/>
        </w:rPr>
        <w:t xml:space="preserve">fevereiro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8A7EE3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10722C" w:rsidRDefault="0010722C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EC21DB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2B" w:rsidRDefault="0021142B">
      <w:r>
        <w:separator/>
      </w:r>
    </w:p>
  </w:endnote>
  <w:endnote w:type="continuationSeparator" w:id="0">
    <w:p w:rsidR="0021142B" w:rsidRDefault="0021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2B" w:rsidRDefault="0021142B">
      <w:r>
        <w:separator/>
      </w:r>
    </w:p>
  </w:footnote>
  <w:footnote w:type="continuationSeparator" w:id="0">
    <w:p w:rsidR="0021142B" w:rsidRDefault="0021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540AB"/>
    <w:rsid w:val="00071F7B"/>
    <w:rsid w:val="000754AE"/>
    <w:rsid w:val="000974AF"/>
    <w:rsid w:val="000E62D2"/>
    <w:rsid w:val="000F0B84"/>
    <w:rsid w:val="000F5BDE"/>
    <w:rsid w:val="00102ECF"/>
    <w:rsid w:val="0010722C"/>
    <w:rsid w:val="00116B16"/>
    <w:rsid w:val="0012037D"/>
    <w:rsid w:val="001437ED"/>
    <w:rsid w:val="0015759E"/>
    <w:rsid w:val="001C0FC4"/>
    <w:rsid w:val="001F2856"/>
    <w:rsid w:val="0021142B"/>
    <w:rsid w:val="00263109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BB6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6222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2409B"/>
    <w:rsid w:val="00832B28"/>
    <w:rsid w:val="00880FCE"/>
    <w:rsid w:val="008963D7"/>
    <w:rsid w:val="008A600E"/>
    <w:rsid w:val="008A7EE3"/>
    <w:rsid w:val="008B46CF"/>
    <w:rsid w:val="008E7AAB"/>
    <w:rsid w:val="008F2633"/>
    <w:rsid w:val="008F2B1A"/>
    <w:rsid w:val="00903D9B"/>
    <w:rsid w:val="0090512C"/>
    <w:rsid w:val="009070C0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83E12"/>
    <w:rsid w:val="00D96B7A"/>
    <w:rsid w:val="00DA4E6E"/>
    <w:rsid w:val="00DA5581"/>
    <w:rsid w:val="00DD1045"/>
    <w:rsid w:val="00DE44F2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3A3A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69D05"/>
  <w15:docId w15:val="{3F5928CF-8E16-4A9F-B098-1D96ED5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70005-CBF5-4066-B60F-54584929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2</cp:revision>
  <cp:lastPrinted>2021-01-25T19:27:00Z</cp:lastPrinted>
  <dcterms:created xsi:type="dcterms:W3CDTF">2021-03-01T16:56:00Z</dcterms:created>
  <dcterms:modified xsi:type="dcterms:W3CDTF">2021-03-01T16:56:00Z</dcterms:modified>
</cp:coreProperties>
</file>