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D31" w:rsidRPr="00F95AF0" w:rsidRDefault="00C37D31" w:rsidP="00C37D31">
      <w:pPr>
        <w:pStyle w:val="Normal1"/>
        <w:pBdr>
          <w:top w:val="nil"/>
          <w:left w:val="nil"/>
          <w:bottom w:val="nil"/>
          <w:right w:val="nil"/>
          <w:between w:val="nil"/>
        </w:pBdr>
        <w:spacing w:after="149"/>
        <w:ind w:right="161"/>
        <w:jc w:val="center"/>
        <w:rPr>
          <w:color w:val="000000"/>
          <w:lang w:val="pt-BR"/>
        </w:rPr>
      </w:pPr>
      <w:r w:rsidRPr="00F95AF0">
        <w:rPr>
          <w:b/>
          <w:color w:val="000000"/>
          <w:sz w:val="30"/>
          <w:szCs w:val="30"/>
          <w:lang w:val="pt-BR"/>
        </w:rPr>
        <w:t>EDITAL Nº 026/2019</w:t>
      </w:r>
      <w:r w:rsidRPr="00F95AF0">
        <w:rPr>
          <w:color w:val="000000"/>
          <w:sz w:val="30"/>
          <w:szCs w:val="30"/>
          <w:lang w:val="pt-BR"/>
        </w:rPr>
        <w:t xml:space="preserve"> </w:t>
      </w:r>
    </w:p>
    <w:p w:rsidR="00C37D31" w:rsidRPr="00F95AF0" w:rsidRDefault="00C37D31" w:rsidP="00C37D31">
      <w:pPr>
        <w:pStyle w:val="Normal1"/>
        <w:pBdr>
          <w:top w:val="nil"/>
          <w:left w:val="nil"/>
          <w:bottom w:val="nil"/>
          <w:right w:val="nil"/>
          <w:between w:val="nil"/>
        </w:pBdr>
        <w:spacing w:after="205" w:line="268" w:lineRule="auto"/>
        <w:ind w:left="-5" w:right="5"/>
        <w:jc w:val="both"/>
        <w:rPr>
          <w:color w:val="000000"/>
          <w:lang w:val="pt-BR"/>
        </w:rPr>
      </w:pPr>
      <w:r w:rsidRPr="00F95AF0">
        <w:rPr>
          <w:b/>
          <w:color w:val="000000"/>
          <w:lang w:val="pt-BR"/>
        </w:rPr>
        <w:t>MODALIDADE</w:t>
      </w:r>
      <w:r w:rsidRPr="00F95AF0">
        <w:rPr>
          <w:color w:val="000000"/>
          <w:lang w:val="pt-BR"/>
        </w:rPr>
        <w:t xml:space="preserve">: Concorrência </w:t>
      </w:r>
    </w:p>
    <w:p w:rsidR="00C37D31" w:rsidRPr="00F95AF0" w:rsidRDefault="00C37D31" w:rsidP="00C37D31">
      <w:pPr>
        <w:pStyle w:val="Normal1"/>
        <w:pBdr>
          <w:top w:val="nil"/>
          <w:left w:val="nil"/>
          <w:bottom w:val="nil"/>
          <w:right w:val="nil"/>
          <w:between w:val="nil"/>
        </w:pBdr>
        <w:spacing w:after="205" w:line="268" w:lineRule="auto"/>
        <w:ind w:left="-5" w:right="5"/>
        <w:jc w:val="both"/>
        <w:rPr>
          <w:color w:val="000000"/>
          <w:lang w:val="pt-BR"/>
        </w:rPr>
      </w:pPr>
      <w:r w:rsidRPr="00F95AF0">
        <w:rPr>
          <w:b/>
          <w:color w:val="000000"/>
          <w:lang w:val="pt-BR"/>
        </w:rPr>
        <w:t>TIPO:</w:t>
      </w:r>
      <w:r w:rsidRPr="00F95AF0">
        <w:rPr>
          <w:color w:val="000000"/>
          <w:lang w:val="pt-BR"/>
        </w:rPr>
        <w:t xml:space="preserve"> Menor Preço Global </w:t>
      </w:r>
    </w:p>
    <w:p w:rsidR="00C37D31" w:rsidRPr="00F95AF0" w:rsidRDefault="00C37D31" w:rsidP="00C37D31">
      <w:pPr>
        <w:pStyle w:val="Normal1"/>
        <w:pBdr>
          <w:top w:val="nil"/>
          <w:left w:val="nil"/>
          <w:bottom w:val="nil"/>
          <w:right w:val="nil"/>
          <w:between w:val="nil"/>
        </w:pBdr>
        <w:spacing w:after="206" w:line="268" w:lineRule="auto"/>
        <w:ind w:left="-5"/>
        <w:jc w:val="both"/>
        <w:rPr>
          <w:color w:val="000000"/>
          <w:lang w:val="pt-BR"/>
        </w:rPr>
      </w:pPr>
      <w:r w:rsidRPr="00F95AF0">
        <w:rPr>
          <w:b/>
          <w:color w:val="000000"/>
          <w:lang w:val="pt-BR"/>
        </w:rPr>
        <w:t>ABERTURA</w:t>
      </w:r>
      <w:r w:rsidRPr="00F95AF0">
        <w:rPr>
          <w:color w:val="000000"/>
          <w:lang w:val="pt-BR"/>
        </w:rPr>
        <w:t xml:space="preserve">: </w:t>
      </w:r>
      <w:r w:rsidRPr="00F95AF0">
        <w:rPr>
          <w:b/>
          <w:color w:val="000000"/>
          <w:lang w:val="pt-BR"/>
        </w:rPr>
        <w:t xml:space="preserve">Dia </w:t>
      </w:r>
      <w:r>
        <w:rPr>
          <w:b/>
          <w:color w:val="000000"/>
          <w:lang w:val="pt-BR"/>
        </w:rPr>
        <w:t>22</w:t>
      </w:r>
      <w:r w:rsidRPr="00F95AF0">
        <w:rPr>
          <w:b/>
          <w:color w:val="000000"/>
          <w:lang w:val="pt-BR"/>
        </w:rPr>
        <w:t xml:space="preserve"> de</w:t>
      </w:r>
      <w:r>
        <w:rPr>
          <w:b/>
          <w:color w:val="000000"/>
          <w:lang w:val="pt-BR"/>
        </w:rPr>
        <w:t xml:space="preserve"> janeiro</w:t>
      </w:r>
      <w:r w:rsidRPr="00F95AF0">
        <w:rPr>
          <w:b/>
          <w:color w:val="000000"/>
          <w:lang w:val="pt-BR"/>
        </w:rPr>
        <w:t xml:space="preserve"> de 20</w:t>
      </w:r>
      <w:r>
        <w:rPr>
          <w:b/>
          <w:color w:val="000000"/>
          <w:lang w:val="pt-BR"/>
        </w:rPr>
        <w:t>20</w:t>
      </w:r>
      <w:r w:rsidRPr="00F95AF0">
        <w:rPr>
          <w:b/>
          <w:color w:val="000000"/>
          <w:lang w:val="pt-BR"/>
        </w:rPr>
        <w:t>, às 10 horas.</w:t>
      </w:r>
      <w:r w:rsidRPr="00F95AF0">
        <w:rPr>
          <w:color w:val="FF0000"/>
          <w:lang w:val="pt-BR"/>
        </w:rPr>
        <w:t xml:space="preserve"> </w:t>
      </w:r>
    </w:p>
    <w:p w:rsidR="00C37D31" w:rsidRPr="00F95AF0" w:rsidRDefault="00C37D31" w:rsidP="00C37D31">
      <w:pPr>
        <w:pStyle w:val="Normal1"/>
        <w:pBdr>
          <w:top w:val="nil"/>
          <w:left w:val="nil"/>
          <w:bottom w:val="nil"/>
          <w:right w:val="nil"/>
          <w:between w:val="nil"/>
        </w:pBdr>
        <w:spacing w:after="205" w:line="268" w:lineRule="auto"/>
        <w:ind w:left="-5" w:right="5"/>
        <w:jc w:val="both"/>
        <w:rPr>
          <w:color w:val="000000"/>
          <w:lang w:val="pt-BR"/>
        </w:rPr>
      </w:pPr>
      <w:r w:rsidRPr="00F95AF0">
        <w:rPr>
          <w:b/>
          <w:color w:val="000000"/>
          <w:lang w:val="pt-BR"/>
        </w:rPr>
        <w:t xml:space="preserve">LOCAL DE ABERTURA: </w:t>
      </w:r>
      <w:r w:rsidRPr="00F95AF0">
        <w:rPr>
          <w:color w:val="000000"/>
          <w:lang w:val="pt-BR"/>
        </w:rPr>
        <w:t xml:space="preserve">Sala do Setor de Licitações, localizada na Rua </w:t>
      </w:r>
      <w:proofErr w:type="gramStart"/>
      <w:r w:rsidRPr="00F95AF0">
        <w:rPr>
          <w:color w:val="000000"/>
          <w:lang w:val="pt-BR"/>
        </w:rPr>
        <w:t>7</w:t>
      </w:r>
      <w:proofErr w:type="gramEnd"/>
      <w:r w:rsidRPr="00F95AF0">
        <w:rPr>
          <w:color w:val="000000"/>
          <w:lang w:val="pt-BR"/>
        </w:rPr>
        <w:t xml:space="preserve"> de Setembro,322, Centro – Pinheiro Machado/RS. </w:t>
      </w:r>
    </w:p>
    <w:p w:rsidR="00C37D31" w:rsidRPr="00F95AF0" w:rsidRDefault="00C37D31" w:rsidP="00C37D31">
      <w:pPr>
        <w:pStyle w:val="Normal1"/>
        <w:pBdr>
          <w:top w:val="nil"/>
          <w:left w:val="nil"/>
          <w:bottom w:val="nil"/>
          <w:right w:val="nil"/>
          <w:between w:val="nil"/>
        </w:pBdr>
        <w:spacing w:after="205" w:line="268" w:lineRule="auto"/>
        <w:ind w:left="-5" w:right="156"/>
        <w:jc w:val="both"/>
        <w:rPr>
          <w:color w:val="000000"/>
          <w:lang w:val="pt-BR"/>
        </w:rPr>
      </w:pPr>
      <w:r w:rsidRPr="00F95AF0">
        <w:rPr>
          <w:b/>
          <w:color w:val="000000"/>
          <w:lang w:val="pt-BR"/>
        </w:rPr>
        <w:t>O PREFEITO MUNICIPAL DE PINHEIRO MACHADO, TORNA PÚBLICO</w:t>
      </w:r>
      <w:r w:rsidRPr="00F95AF0">
        <w:rPr>
          <w:color w:val="000000"/>
          <w:lang w:val="pt-BR"/>
        </w:rPr>
        <w:t xml:space="preserve">, para o conhecimento dos interessados, que às 10 horas do </w:t>
      </w:r>
      <w:r w:rsidRPr="00F95AF0">
        <w:rPr>
          <w:b/>
          <w:color w:val="000000"/>
          <w:lang w:val="pt-BR"/>
        </w:rPr>
        <w:t xml:space="preserve">Dia </w:t>
      </w:r>
      <w:r>
        <w:rPr>
          <w:b/>
          <w:color w:val="000000"/>
          <w:lang w:val="pt-BR"/>
        </w:rPr>
        <w:t>22</w:t>
      </w:r>
      <w:r w:rsidRPr="00F95AF0">
        <w:rPr>
          <w:b/>
          <w:color w:val="000000"/>
          <w:lang w:val="pt-BR"/>
        </w:rPr>
        <w:t xml:space="preserve"> de </w:t>
      </w:r>
      <w:r>
        <w:rPr>
          <w:b/>
          <w:color w:val="000000"/>
          <w:lang w:val="pt-BR"/>
        </w:rPr>
        <w:t>janeiro</w:t>
      </w:r>
      <w:r w:rsidRPr="00F95AF0">
        <w:rPr>
          <w:b/>
          <w:color w:val="000000"/>
          <w:lang w:val="pt-BR"/>
        </w:rPr>
        <w:t xml:space="preserve"> de 20</w:t>
      </w:r>
      <w:r>
        <w:rPr>
          <w:b/>
          <w:color w:val="000000"/>
          <w:lang w:val="pt-BR"/>
        </w:rPr>
        <w:t>20</w:t>
      </w:r>
      <w:r w:rsidRPr="00F95AF0">
        <w:rPr>
          <w:b/>
          <w:color w:val="000000"/>
          <w:lang w:val="pt-BR"/>
        </w:rPr>
        <w:t>,</w:t>
      </w:r>
      <w:r w:rsidRPr="00F95AF0">
        <w:rPr>
          <w:color w:val="000000"/>
          <w:lang w:val="pt-BR"/>
        </w:rPr>
        <w:t xml:space="preserve"> na Sala do Setor de Licitações, situada na Rua </w:t>
      </w:r>
      <w:proofErr w:type="gramStart"/>
      <w:r w:rsidRPr="00F95AF0">
        <w:rPr>
          <w:color w:val="000000"/>
          <w:lang w:val="pt-BR"/>
        </w:rPr>
        <w:t>7</w:t>
      </w:r>
      <w:proofErr w:type="gramEnd"/>
      <w:r w:rsidRPr="00F95AF0">
        <w:rPr>
          <w:color w:val="000000"/>
          <w:lang w:val="pt-BR"/>
        </w:rPr>
        <w:t xml:space="preserve"> de Setembro,322, Centro – Pinheiro Machado/RS., serão recebidas as Propostas para a presente Licitação, regendo-se esta pelas normas da Lei 8.666/93 e suas alterações. </w:t>
      </w:r>
    </w:p>
    <w:p w:rsidR="00C37D31" w:rsidRDefault="00C37D31" w:rsidP="00C37D31">
      <w:pPr>
        <w:pStyle w:val="Normal1"/>
        <w:numPr>
          <w:ilvl w:val="0"/>
          <w:numId w:val="15"/>
        </w:numPr>
        <w:pBdr>
          <w:top w:val="nil"/>
          <w:left w:val="nil"/>
          <w:bottom w:val="nil"/>
          <w:right w:val="nil"/>
          <w:between w:val="nil"/>
        </w:pBdr>
        <w:spacing w:after="206" w:line="268" w:lineRule="auto"/>
        <w:ind w:left="0" w:hanging="164"/>
        <w:jc w:val="both"/>
      </w:pPr>
      <w:r>
        <w:rPr>
          <w:b/>
          <w:color w:val="000000"/>
        </w:rPr>
        <w:t>- DO OBJETO:</w:t>
      </w:r>
      <w:r>
        <w:rPr>
          <w:color w:val="000000"/>
        </w:rPr>
        <w:t xml:space="preserve"> </w:t>
      </w:r>
    </w:p>
    <w:p w:rsidR="00C37D31" w:rsidRDefault="00C37D31" w:rsidP="00C37D31">
      <w:pPr>
        <w:pStyle w:val="Normal1"/>
        <w:numPr>
          <w:ilvl w:val="1"/>
          <w:numId w:val="15"/>
        </w:numPr>
        <w:pBdr>
          <w:top w:val="nil"/>
          <w:left w:val="nil"/>
          <w:bottom w:val="nil"/>
          <w:right w:val="nil"/>
          <w:between w:val="nil"/>
        </w:pBdr>
        <w:spacing w:after="205" w:line="268" w:lineRule="auto"/>
        <w:ind w:left="0" w:right="83"/>
        <w:jc w:val="both"/>
      </w:pPr>
      <w:r w:rsidRPr="00F95AF0">
        <w:rPr>
          <w:color w:val="000000"/>
          <w:lang w:val="pt-BR"/>
        </w:rPr>
        <w:t xml:space="preserve">Contratação de Empresa para a realização de coleta sistemática de resíduos sólidos (lixo domiciliar) do Município de Pinheiro Machado e transporte até a área destinada para depósito, pelo prazo de 12 meses, podendo ser prorrogado por iguais e sucessivos períodos, até o limite de 60 (sessenta) meses, se houver acordo entre as partes, nos termos do Art. 57, Inc. </w:t>
      </w:r>
      <w:r>
        <w:rPr>
          <w:color w:val="000000"/>
        </w:rPr>
        <w:t xml:space="preserve">II da Lei 8.666/93 e </w:t>
      </w:r>
      <w:proofErr w:type="spellStart"/>
      <w:r>
        <w:rPr>
          <w:color w:val="000000"/>
        </w:rPr>
        <w:t>suas</w:t>
      </w:r>
      <w:proofErr w:type="spellEnd"/>
      <w:r>
        <w:rPr>
          <w:color w:val="000000"/>
        </w:rPr>
        <w:t xml:space="preserve"> </w:t>
      </w:r>
      <w:proofErr w:type="spellStart"/>
      <w:r>
        <w:rPr>
          <w:color w:val="000000"/>
        </w:rPr>
        <w:t>alterações</w:t>
      </w:r>
      <w:proofErr w:type="spellEnd"/>
      <w:r>
        <w:rPr>
          <w:color w:val="000000"/>
        </w:rPr>
        <w:t xml:space="preserve">. </w:t>
      </w:r>
    </w:p>
    <w:p w:rsidR="00C37D31" w:rsidRDefault="00C37D31" w:rsidP="00C37D31">
      <w:pPr>
        <w:pStyle w:val="Normal1"/>
        <w:numPr>
          <w:ilvl w:val="0"/>
          <w:numId w:val="15"/>
        </w:numPr>
        <w:pBdr>
          <w:top w:val="nil"/>
          <w:left w:val="nil"/>
          <w:bottom w:val="nil"/>
          <w:right w:val="nil"/>
          <w:between w:val="nil"/>
        </w:pBdr>
        <w:spacing w:after="206" w:line="268" w:lineRule="auto"/>
        <w:ind w:left="0" w:hanging="164"/>
        <w:jc w:val="both"/>
      </w:pPr>
      <w:r>
        <w:rPr>
          <w:b/>
          <w:color w:val="000000"/>
        </w:rPr>
        <w:t>- DA ESPECIFICAÇÃO DOS SERVIÇOS:</w:t>
      </w:r>
      <w:r>
        <w:rPr>
          <w:color w:val="000000"/>
        </w:rPr>
        <w:t xml:space="preserve"> </w:t>
      </w:r>
    </w:p>
    <w:p w:rsidR="00C37D31" w:rsidRPr="00F95AF0" w:rsidRDefault="00C37D31" w:rsidP="00C37D31">
      <w:pPr>
        <w:pStyle w:val="Normal1"/>
        <w:numPr>
          <w:ilvl w:val="1"/>
          <w:numId w:val="15"/>
        </w:numPr>
        <w:pBdr>
          <w:top w:val="nil"/>
          <w:left w:val="nil"/>
          <w:bottom w:val="nil"/>
          <w:right w:val="nil"/>
          <w:between w:val="nil"/>
        </w:pBdr>
        <w:spacing w:after="205" w:line="268" w:lineRule="auto"/>
        <w:ind w:left="0" w:right="83"/>
        <w:jc w:val="both"/>
        <w:rPr>
          <w:lang w:val="pt-BR"/>
        </w:rPr>
      </w:pPr>
      <w:r w:rsidRPr="00F95AF0">
        <w:rPr>
          <w:color w:val="000000"/>
          <w:lang w:val="pt-BR"/>
        </w:rPr>
        <w:t xml:space="preserve">Será de responsabilidade da Empresa Licitante vencedora, manter regularmente os seguintes serviços: </w:t>
      </w:r>
    </w:p>
    <w:p w:rsidR="00C37D31" w:rsidRPr="00FD2CB2" w:rsidRDefault="00C37D31" w:rsidP="00C37D31">
      <w:pPr>
        <w:pStyle w:val="Normal1"/>
        <w:numPr>
          <w:ilvl w:val="2"/>
          <w:numId w:val="15"/>
        </w:numPr>
        <w:pBdr>
          <w:top w:val="nil"/>
          <w:left w:val="nil"/>
          <w:bottom w:val="nil"/>
          <w:right w:val="nil"/>
          <w:between w:val="nil"/>
        </w:pBdr>
        <w:spacing w:after="205" w:line="268" w:lineRule="auto"/>
        <w:ind w:left="0" w:right="3" w:hanging="1491"/>
        <w:jc w:val="both"/>
        <w:rPr>
          <w:lang w:val="pt-BR"/>
        </w:rPr>
      </w:pPr>
      <w:r w:rsidRPr="00FD2CB2">
        <w:rPr>
          <w:color w:val="000000"/>
          <w:lang w:val="pt-BR"/>
        </w:rPr>
        <w:t xml:space="preserve">Realizar a Coleta sistemática de resíduos sólidos (lixo domiciliar), em Veículo da Empresa, no mínimo seis (06) vezes por semana, conforme itinerário anexo a este edital. </w:t>
      </w:r>
    </w:p>
    <w:p w:rsidR="00C37D31" w:rsidRPr="00FD2CB2" w:rsidRDefault="00C37D31" w:rsidP="00C37D31">
      <w:pPr>
        <w:pStyle w:val="Normal1"/>
        <w:numPr>
          <w:ilvl w:val="2"/>
          <w:numId w:val="15"/>
        </w:numPr>
        <w:pBdr>
          <w:top w:val="nil"/>
          <w:left w:val="nil"/>
          <w:bottom w:val="nil"/>
          <w:right w:val="nil"/>
          <w:between w:val="nil"/>
        </w:pBdr>
        <w:spacing w:after="205" w:line="268" w:lineRule="auto"/>
        <w:ind w:left="0" w:right="3" w:hanging="1491"/>
        <w:jc w:val="both"/>
        <w:rPr>
          <w:lang w:val="pt-BR"/>
        </w:rPr>
      </w:pPr>
      <w:r w:rsidRPr="00FD2CB2">
        <w:rPr>
          <w:color w:val="000000"/>
          <w:lang w:val="pt-BR"/>
        </w:rPr>
        <w:t>Os funcionários da Empresa Licitante vencedora</w:t>
      </w:r>
      <w:proofErr w:type="gramStart"/>
      <w:r w:rsidRPr="00FD2CB2">
        <w:rPr>
          <w:color w:val="000000"/>
          <w:lang w:val="pt-BR"/>
        </w:rPr>
        <w:t>, deverão</w:t>
      </w:r>
      <w:proofErr w:type="gramEnd"/>
      <w:r w:rsidRPr="00FD2CB2">
        <w:rPr>
          <w:color w:val="000000"/>
          <w:lang w:val="pt-BR"/>
        </w:rPr>
        <w:t xml:space="preserve"> apanhar e transportar os recipientes com precaução esvaziá-los completamente, com o cuidado necessário para não danificá-los e evitar a queda do lixo nas vias públicas; </w:t>
      </w:r>
    </w:p>
    <w:p w:rsidR="00C37D31" w:rsidRPr="00FD2CB2" w:rsidRDefault="00C37D31" w:rsidP="00C37D31">
      <w:pPr>
        <w:pStyle w:val="Normal1"/>
        <w:numPr>
          <w:ilvl w:val="2"/>
          <w:numId w:val="15"/>
        </w:numPr>
        <w:pBdr>
          <w:top w:val="nil"/>
          <w:left w:val="nil"/>
          <w:bottom w:val="nil"/>
          <w:right w:val="nil"/>
          <w:between w:val="nil"/>
        </w:pBdr>
        <w:spacing w:after="205" w:line="268" w:lineRule="auto"/>
        <w:ind w:left="0" w:right="3" w:hanging="1491"/>
        <w:jc w:val="both"/>
        <w:rPr>
          <w:lang w:val="pt-BR"/>
        </w:rPr>
      </w:pPr>
      <w:r w:rsidRPr="00FD2CB2">
        <w:rPr>
          <w:color w:val="000000"/>
          <w:lang w:val="pt-BR"/>
        </w:rPr>
        <w:t>Os resíduos deverão ser recolhidos em Veículo com carroceria especial compactadora e transportados até</w:t>
      </w:r>
      <w:proofErr w:type="gramStart"/>
      <w:r w:rsidRPr="00FD2CB2">
        <w:rPr>
          <w:color w:val="000000"/>
          <w:lang w:val="pt-BR"/>
        </w:rPr>
        <w:t xml:space="preserve">  </w:t>
      </w:r>
      <w:proofErr w:type="gramEnd"/>
      <w:r w:rsidRPr="00FD2CB2">
        <w:rPr>
          <w:color w:val="000000"/>
          <w:lang w:val="pt-BR"/>
        </w:rPr>
        <w:t xml:space="preserve">o aterro sanitário de acordo com as exigências e normas técnicas da FEPAM. </w:t>
      </w:r>
    </w:p>
    <w:p w:rsidR="00C37D31" w:rsidRPr="00FD2CB2" w:rsidRDefault="00C37D31" w:rsidP="00C37D31">
      <w:pPr>
        <w:pStyle w:val="Normal1"/>
        <w:numPr>
          <w:ilvl w:val="2"/>
          <w:numId w:val="15"/>
        </w:numPr>
        <w:pBdr>
          <w:top w:val="nil"/>
          <w:left w:val="nil"/>
          <w:bottom w:val="nil"/>
          <w:right w:val="nil"/>
          <w:between w:val="nil"/>
        </w:pBdr>
        <w:spacing w:after="205" w:line="268" w:lineRule="auto"/>
        <w:ind w:left="0" w:right="3" w:hanging="1491"/>
        <w:jc w:val="both"/>
        <w:rPr>
          <w:lang w:val="pt-BR"/>
        </w:rPr>
      </w:pPr>
      <w:r w:rsidRPr="00FD2CB2">
        <w:rPr>
          <w:color w:val="000000"/>
          <w:lang w:val="pt-BR"/>
        </w:rPr>
        <w:t xml:space="preserve">O recolhimento do lixo compreenderá o Centro da Cidade, bairros e localidades do interior conforme itinerário em anexo, obedecendo </w:t>
      </w:r>
      <w:proofErr w:type="gramStart"/>
      <w:r w:rsidRPr="00FD2CB2">
        <w:rPr>
          <w:color w:val="000000"/>
          <w:lang w:val="pt-BR"/>
        </w:rPr>
        <w:t>a</w:t>
      </w:r>
      <w:proofErr w:type="gramEnd"/>
      <w:r w:rsidRPr="00FD2CB2">
        <w:rPr>
          <w:color w:val="000000"/>
          <w:lang w:val="pt-BR"/>
        </w:rPr>
        <w:t xml:space="preserve"> periodicidade de coleta estabelecidos no Memorial Descritivo, parte integrante do presente Edital. </w:t>
      </w:r>
    </w:p>
    <w:p w:rsidR="00C37D31" w:rsidRDefault="00C37D31" w:rsidP="00C37D31">
      <w:pPr>
        <w:pStyle w:val="Normal1"/>
        <w:numPr>
          <w:ilvl w:val="0"/>
          <w:numId w:val="15"/>
        </w:numPr>
        <w:pBdr>
          <w:top w:val="nil"/>
          <w:left w:val="nil"/>
          <w:bottom w:val="nil"/>
          <w:right w:val="nil"/>
          <w:between w:val="nil"/>
        </w:pBdr>
        <w:spacing w:after="206" w:line="268" w:lineRule="auto"/>
        <w:ind w:left="0" w:hanging="164"/>
        <w:jc w:val="both"/>
      </w:pPr>
      <w:r>
        <w:rPr>
          <w:b/>
          <w:color w:val="000000"/>
        </w:rPr>
        <w:t>- DA APRESENTAÇÃO DAS PROPOSTAS:</w:t>
      </w:r>
      <w:r>
        <w:rPr>
          <w:color w:val="000000"/>
        </w:rPr>
        <w:t xml:space="preserve"> </w:t>
      </w:r>
    </w:p>
    <w:p w:rsidR="00C37D31" w:rsidRPr="00FD2CB2" w:rsidRDefault="00C37D31" w:rsidP="00C37D31">
      <w:pPr>
        <w:pStyle w:val="Normal1"/>
        <w:numPr>
          <w:ilvl w:val="1"/>
          <w:numId w:val="15"/>
        </w:numPr>
        <w:pBdr>
          <w:top w:val="nil"/>
          <w:left w:val="nil"/>
          <w:bottom w:val="nil"/>
          <w:right w:val="nil"/>
          <w:between w:val="nil"/>
        </w:pBdr>
        <w:spacing w:after="205" w:line="268" w:lineRule="auto"/>
        <w:ind w:left="0" w:right="83"/>
        <w:jc w:val="both"/>
        <w:rPr>
          <w:lang w:val="pt-BR"/>
        </w:rPr>
      </w:pPr>
      <w:r w:rsidRPr="00FD2CB2">
        <w:rPr>
          <w:color w:val="000000"/>
          <w:lang w:val="pt-BR"/>
        </w:rPr>
        <w:t xml:space="preserve">Os envelopes serão recebidos pela Comissão de Licitações, devendo a Empresa Licitante, apresentar a sua proposta de preços e documentos de habilitação em envelopes distintos, lacrados, não transparentes, identificados como de n° 1 (documentação) e n° 2 (proposta), para o que se sugere a seguinte inscrição: </w:t>
      </w:r>
    </w:p>
    <w:p w:rsidR="00C37D31" w:rsidRPr="00FD2CB2" w:rsidRDefault="00C37D31" w:rsidP="00C37D31">
      <w:pPr>
        <w:pStyle w:val="Normal1"/>
        <w:pBdr>
          <w:top w:val="nil"/>
          <w:left w:val="nil"/>
          <w:bottom w:val="nil"/>
          <w:right w:val="nil"/>
          <w:between w:val="nil"/>
        </w:pBdr>
        <w:spacing w:after="0"/>
        <w:ind w:left="1416"/>
        <w:rPr>
          <w:color w:val="000000"/>
          <w:lang w:val="pt-BR"/>
        </w:rPr>
      </w:pPr>
      <w:r w:rsidRPr="00FD2CB2">
        <w:rPr>
          <w:color w:val="000000"/>
          <w:lang w:val="pt-BR"/>
        </w:rPr>
        <w:lastRenderedPageBreak/>
        <w:t xml:space="preserve"> </w:t>
      </w:r>
    </w:p>
    <w:p w:rsidR="00C37D31" w:rsidRPr="00FD2CB2" w:rsidRDefault="00C37D31" w:rsidP="00C37D31">
      <w:pPr>
        <w:pStyle w:val="Normal1"/>
        <w:pBdr>
          <w:top w:val="nil"/>
          <w:left w:val="nil"/>
          <w:bottom w:val="nil"/>
          <w:right w:val="nil"/>
          <w:between w:val="nil"/>
        </w:pBdr>
        <w:spacing w:after="168" w:line="268" w:lineRule="auto"/>
        <w:ind w:left="1426"/>
        <w:jc w:val="both"/>
        <w:rPr>
          <w:color w:val="000000"/>
          <w:lang w:val="pt-BR"/>
        </w:rPr>
      </w:pPr>
      <w:r w:rsidRPr="00FD2CB2">
        <w:rPr>
          <w:b/>
          <w:color w:val="000000"/>
          <w:lang w:val="pt-BR"/>
        </w:rPr>
        <w:t>AO MUNICÍPIO DE PINHEIRO MACHADO</w:t>
      </w:r>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168" w:line="268" w:lineRule="auto"/>
        <w:ind w:left="1426"/>
        <w:jc w:val="both"/>
        <w:rPr>
          <w:color w:val="000000"/>
          <w:lang w:val="pt-BR"/>
        </w:rPr>
      </w:pPr>
      <w:r w:rsidRPr="00FD2CB2">
        <w:rPr>
          <w:b/>
          <w:color w:val="000000"/>
          <w:lang w:val="pt-BR"/>
        </w:rPr>
        <w:t>EDITAL DE CONCORRÊNCIA Nº 026/2019</w:t>
      </w:r>
      <w:r w:rsidRPr="00FD2CB2">
        <w:rPr>
          <w:color w:val="FF0000"/>
          <w:lang w:val="pt-BR"/>
        </w:rPr>
        <w:t xml:space="preserve"> </w:t>
      </w:r>
    </w:p>
    <w:p w:rsidR="00C37D31" w:rsidRPr="00FD2CB2" w:rsidRDefault="00C37D31" w:rsidP="00C37D31">
      <w:pPr>
        <w:pStyle w:val="Normal1"/>
        <w:pBdr>
          <w:top w:val="nil"/>
          <w:left w:val="nil"/>
          <w:bottom w:val="nil"/>
          <w:right w:val="nil"/>
          <w:between w:val="nil"/>
        </w:pBdr>
        <w:spacing w:after="168" w:line="268" w:lineRule="auto"/>
        <w:ind w:left="1426"/>
        <w:jc w:val="both"/>
        <w:rPr>
          <w:color w:val="000000"/>
          <w:lang w:val="pt-BR"/>
        </w:rPr>
      </w:pPr>
      <w:r w:rsidRPr="00FD2CB2">
        <w:rPr>
          <w:b/>
          <w:color w:val="000000"/>
          <w:lang w:val="pt-BR"/>
        </w:rPr>
        <w:t>ENVELOPE Nº 01 – DOCUMENTAÇÃO</w:t>
      </w:r>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206" w:line="268" w:lineRule="auto"/>
        <w:ind w:left="1426"/>
        <w:jc w:val="both"/>
        <w:rPr>
          <w:color w:val="000000"/>
          <w:lang w:val="pt-BR"/>
        </w:rPr>
      </w:pPr>
      <w:r w:rsidRPr="00FD2CB2">
        <w:rPr>
          <w:b/>
          <w:color w:val="000000"/>
          <w:lang w:val="pt-BR"/>
        </w:rPr>
        <w:t>NOME COMPLETO DA EMPRESA LICITANTE</w:t>
      </w:r>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0"/>
        <w:ind w:left="69"/>
        <w:jc w:val="center"/>
        <w:rPr>
          <w:color w:val="000000"/>
          <w:lang w:val="pt-BR"/>
        </w:rPr>
      </w:pPr>
      <w:r w:rsidRPr="00FD2CB2">
        <w:rPr>
          <w:rFonts w:ascii="Times New Roman" w:eastAsia="Times New Roman" w:hAnsi="Times New Roman" w:cs="Times New Roman"/>
          <w:color w:val="000000"/>
          <w:sz w:val="28"/>
          <w:szCs w:val="28"/>
          <w:lang w:val="pt-BR"/>
        </w:rPr>
        <w:t xml:space="preserve"> </w:t>
      </w:r>
    </w:p>
    <w:p w:rsidR="00C37D31" w:rsidRPr="00FD2CB2" w:rsidRDefault="00C37D31" w:rsidP="00C37D31">
      <w:pPr>
        <w:pStyle w:val="Normal1"/>
        <w:numPr>
          <w:ilvl w:val="1"/>
          <w:numId w:val="15"/>
        </w:numPr>
        <w:pBdr>
          <w:top w:val="nil"/>
          <w:left w:val="nil"/>
          <w:bottom w:val="nil"/>
          <w:right w:val="nil"/>
          <w:between w:val="nil"/>
        </w:pBdr>
        <w:spacing w:after="205" w:line="268" w:lineRule="auto"/>
        <w:ind w:left="0" w:right="83"/>
        <w:jc w:val="both"/>
        <w:rPr>
          <w:lang w:val="pt-BR"/>
        </w:rPr>
      </w:pPr>
      <w:r w:rsidRPr="00FD2CB2">
        <w:rPr>
          <w:color w:val="000000"/>
          <w:lang w:val="pt-BR"/>
        </w:rPr>
        <w:t xml:space="preserve">Os documentos que deverão estar no interior do envelope nº 01 (Documentação) são os seguintes: </w:t>
      </w:r>
    </w:p>
    <w:p w:rsidR="00C37D31" w:rsidRDefault="00C37D31" w:rsidP="00C37D31">
      <w:pPr>
        <w:pStyle w:val="Normal1"/>
        <w:numPr>
          <w:ilvl w:val="2"/>
          <w:numId w:val="15"/>
        </w:numPr>
        <w:pBdr>
          <w:top w:val="nil"/>
          <w:left w:val="nil"/>
          <w:bottom w:val="nil"/>
          <w:right w:val="nil"/>
          <w:between w:val="nil"/>
        </w:pBdr>
        <w:spacing w:after="169" w:line="268" w:lineRule="auto"/>
        <w:ind w:left="0" w:right="3" w:hanging="1491"/>
        <w:jc w:val="both"/>
      </w:pPr>
      <w:proofErr w:type="spellStart"/>
      <w:r>
        <w:rPr>
          <w:b/>
          <w:color w:val="000000"/>
        </w:rPr>
        <w:t>Habilitação</w:t>
      </w:r>
      <w:proofErr w:type="spellEnd"/>
      <w:r>
        <w:rPr>
          <w:b/>
          <w:color w:val="000000"/>
        </w:rPr>
        <w:t xml:space="preserve"> </w:t>
      </w:r>
      <w:proofErr w:type="spellStart"/>
      <w:r>
        <w:rPr>
          <w:b/>
          <w:color w:val="000000"/>
        </w:rPr>
        <w:t>Jurídica</w:t>
      </w:r>
      <w:proofErr w:type="spellEnd"/>
      <w:r>
        <w:rPr>
          <w:b/>
          <w:color w:val="000000"/>
        </w:rPr>
        <w:t>:</w:t>
      </w:r>
      <w:r>
        <w:rPr>
          <w:color w:val="000000"/>
        </w:rPr>
        <w:t xml:space="preserve"> </w:t>
      </w:r>
    </w:p>
    <w:p w:rsidR="00C37D31" w:rsidRPr="00FD2CB2" w:rsidRDefault="00C37D31" w:rsidP="00C37D31">
      <w:pPr>
        <w:pStyle w:val="Normal1"/>
        <w:numPr>
          <w:ilvl w:val="3"/>
          <w:numId w:val="15"/>
        </w:numPr>
        <w:pBdr>
          <w:top w:val="nil"/>
          <w:left w:val="nil"/>
          <w:bottom w:val="nil"/>
          <w:right w:val="nil"/>
          <w:between w:val="nil"/>
        </w:pBdr>
        <w:spacing w:after="166" w:line="268" w:lineRule="auto"/>
        <w:ind w:left="0" w:right="5" w:hanging="293"/>
        <w:jc w:val="both"/>
        <w:rPr>
          <w:lang w:val="pt-BR"/>
        </w:rPr>
      </w:pPr>
      <w:r w:rsidRPr="00FD2CB2">
        <w:rPr>
          <w:color w:val="000000"/>
          <w:lang w:val="pt-BR"/>
        </w:rPr>
        <w:t xml:space="preserve">Registro Comercial, no caso de Empresa Individual; </w:t>
      </w:r>
    </w:p>
    <w:p w:rsidR="00C37D31" w:rsidRPr="00FD2CB2" w:rsidRDefault="00C37D31" w:rsidP="00C37D31">
      <w:pPr>
        <w:pStyle w:val="Normal1"/>
        <w:numPr>
          <w:ilvl w:val="3"/>
          <w:numId w:val="15"/>
        </w:numPr>
        <w:pBdr>
          <w:top w:val="nil"/>
          <w:left w:val="nil"/>
          <w:bottom w:val="nil"/>
          <w:right w:val="nil"/>
          <w:between w:val="nil"/>
        </w:pBdr>
        <w:spacing w:after="0" w:line="268" w:lineRule="auto"/>
        <w:ind w:left="0" w:right="5" w:hanging="293"/>
        <w:jc w:val="both"/>
        <w:rPr>
          <w:lang w:val="pt-BR"/>
        </w:rPr>
      </w:pPr>
      <w:r w:rsidRPr="00FD2CB2">
        <w:rPr>
          <w:color w:val="000000"/>
          <w:lang w:val="pt-BR"/>
        </w:rPr>
        <w:t xml:space="preserve">Ato Constitutivo, Estatuto ou Contrato Social em vigor, devidamente registrado, em </w:t>
      </w:r>
      <w:proofErr w:type="gramStart"/>
      <w:r w:rsidRPr="00FD2CB2">
        <w:rPr>
          <w:color w:val="000000"/>
          <w:lang w:val="pt-BR"/>
        </w:rPr>
        <w:t>se</w:t>
      </w:r>
      <w:proofErr w:type="gramEnd"/>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169" w:line="268" w:lineRule="auto"/>
        <w:ind w:left="-5" w:right="5"/>
        <w:jc w:val="both"/>
        <w:rPr>
          <w:color w:val="000000"/>
          <w:lang w:val="pt-BR"/>
        </w:rPr>
      </w:pPr>
      <w:proofErr w:type="gramStart"/>
      <w:r w:rsidRPr="00FD2CB2">
        <w:rPr>
          <w:color w:val="000000"/>
          <w:lang w:val="pt-BR"/>
        </w:rPr>
        <w:t>tratando</w:t>
      </w:r>
      <w:proofErr w:type="gramEnd"/>
      <w:r w:rsidRPr="00FD2CB2">
        <w:rPr>
          <w:color w:val="000000"/>
          <w:lang w:val="pt-BR"/>
        </w:rPr>
        <w:t xml:space="preserve"> de Sociedades Comerciais e, no caso de Sociedade por Ações, acompanhado de documento de eleição de seus Administradores. </w:t>
      </w:r>
    </w:p>
    <w:p w:rsidR="00C37D31" w:rsidRPr="00FD2CB2" w:rsidRDefault="00C37D31" w:rsidP="00C37D31">
      <w:pPr>
        <w:pStyle w:val="Normal1"/>
        <w:numPr>
          <w:ilvl w:val="3"/>
          <w:numId w:val="15"/>
        </w:numPr>
        <w:pBdr>
          <w:top w:val="nil"/>
          <w:left w:val="nil"/>
          <w:bottom w:val="nil"/>
          <w:right w:val="nil"/>
          <w:between w:val="nil"/>
        </w:pBdr>
        <w:spacing w:after="0" w:line="268" w:lineRule="auto"/>
        <w:ind w:left="0" w:right="5" w:hanging="293"/>
        <w:jc w:val="both"/>
        <w:rPr>
          <w:lang w:val="pt-BR"/>
        </w:rPr>
      </w:pPr>
      <w:r w:rsidRPr="00FD2CB2">
        <w:rPr>
          <w:color w:val="000000"/>
          <w:lang w:val="pt-BR"/>
        </w:rPr>
        <w:t xml:space="preserve">Caso o Proponente seja representado por Procurador, deverá juntar </w:t>
      </w:r>
      <w:proofErr w:type="gramStart"/>
      <w:r w:rsidRPr="00FD2CB2">
        <w:rPr>
          <w:color w:val="000000"/>
          <w:lang w:val="pt-BR"/>
        </w:rPr>
        <w:t>Procuração</w:t>
      </w:r>
      <w:proofErr w:type="gramEnd"/>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170" w:line="268" w:lineRule="auto"/>
        <w:ind w:left="-5" w:right="5"/>
        <w:jc w:val="both"/>
        <w:rPr>
          <w:color w:val="000000"/>
          <w:lang w:val="pt-BR"/>
        </w:rPr>
      </w:pPr>
      <w:proofErr w:type="gramStart"/>
      <w:r w:rsidRPr="00FD2CB2">
        <w:rPr>
          <w:color w:val="000000"/>
          <w:lang w:val="pt-BR"/>
        </w:rPr>
        <w:t>autenticada</w:t>
      </w:r>
      <w:proofErr w:type="gramEnd"/>
      <w:r w:rsidRPr="00FD2CB2">
        <w:rPr>
          <w:color w:val="000000"/>
          <w:lang w:val="pt-BR"/>
        </w:rPr>
        <w:t xml:space="preserve"> por Tabelião, com poderes para decidir a respeito dos atos atinentes a presente Licitação. </w:t>
      </w:r>
    </w:p>
    <w:p w:rsidR="00C37D31" w:rsidRPr="00FD2CB2" w:rsidRDefault="00C37D31" w:rsidP="00C37D31">
      <w:pPr>
        <w:pStyle w:val="Normal1"/>
        <w:pBdr>
          <w:top w:val="nil"/>
          <w:left w:val="nil"/>
          <w:bottom w:val="nil"/>
          <w:right w:val="nil"/>
          <w:between w:val="nil"/>
        </w:pBdr>
        <w:spacing w:after="177"/>
        <w:rPr>
          <w:color w:val="000000"/>
          <w:lang w:val="pt-BR"/>
        </w:rPr>
      </w:pPr>
      <w:r w:rsidRPr="00FD2CB2">
        <w:rPr>
          <w:color w:val="000000"/>
          <w:lang w:val="pt-BR"/>
        </w:rPr>
        <w:t xml:space="preserve"> </w:t>
      </w:r>
    </w:p>
    <w:p w:rsidR="00C37D31" w:rsidRDefault="00C37D31" w:rsidP="00C37D31">
      <w:pPr>
        <w:pStyle w:val="Normal1"/>
        <w:numPr>
          <w:ilvl w:val="2"/>
          <w:numId w:val="15"/>
        </w:numPr>
        <w:pBdr>
          <w:top w:val="nil"/>
          <w:left w:val="nil"/>
          <w:bottom w:val="nil"/>
          <w:right w:val="nil"/>
          <w:between w:val="nil"/>
        </w:pBdr>
        <w:spacing w:after="168" w:line="268" w:lineRule="auto"/>
        <w:ind w:left="0" w:right="3" w:hanging="1491"/>
        <w:jc w:val="both"/>
      </w:pPr>
      <w:proofErr w:type="spellStart"/>
      <w:r>
        <w:rPr>
          <w:b/>
          <w:color w:val="000000"/>
        </w:rPr>
        <w:t>Regularidade</w:t>
      </w:r>
      <w:proofErr w:type="spellEnd"/>
      <w:r>
        <w:rPr>
          <w:b/>
          <w:color w:val="000000"/>
        </w:rPr>
        <w:t xml:space="preserve"> Fiscal e </w:t>
      </w:r>
      <w:proofErr w:type="spellStart"/>
      <w:r>
        <w:rPr>
          <w:b/>
          <w:color w:val="000000"/>
        </w:rPr>
        <w:t>Trabalhista</w:t>
      </w:r>
      <w:proofErr w:type="spellEnd"/>
      <w:r>
        <w:rPr>
          <w:b/>
          <w:color w:val="000000"/>
        </w:rPr>
        <w:t>:</w:t>
      </w:r>
      <w:r>
        <w:rPr>
          <w:color w:val="000000"/>
        </w:rPr>
        <w:t xml:space="preserve"> </w:t>
      </w:r>
    </w:p>
    <w:p w:rsidR="00C37D31" w:rsidRPr="00FD2CB2" w:rsidRDefault="00C37D31" w:rsidP="00C37D31">
      <w:pPr>
        <w:pStyle w:val="Normal1"/>
        <w:numPr>
          <w:ilvl w:val="3"/>
          <w:numId w:val="15"/>
        </w:numPr>
        <w:pBdr>
          <w:top w:val="nil"/>
          <w:left w:val="nil"/>
          <w:bottom w:val="nil"/>
          <w:right w:val="nil"/>
          <w:between w:val="nil"/>
        </w:pBdr>
        <w:spacing w:after="166" w:line="268" w:lineRule="auto"/>
        <w:ind w:left="0" w:right="5" w:hanging="293"/>
        <w:jc w:val="both"/>
        <w:rPr>
          <w:lang w:val="pt-BR"/>
        </w:rPr>
      </w:pPr>
      <w:r w:rsidRPr="00FD2CB2">
        <w:rPr>
          <w:color w:val="000000"/>
          <w:lang w:val="pt-BR"/>
        </w:rPr>
        <w:t xml:space="preserve">Prova de Inscrição no Cadastro Nacional de Pessoa Jurídica (CNPJ) </w:t>
      </w:r>
    </w:p>
    <w:p w:rsidR="00C37D31" w:rsidRPr="00FD2CB2" w:rsidRDefault="00C37D31" w:rsidP="00C37D31">
      <w:pPr>
        <w:pStyle w:val="Normal1"/>
        <w:numPr>
          <w:ilvl w:val="3"/>
          <w:numId w:val="15"/>
        </w:numPr>
        <w:pBdr>
          <w:top w:val="nil"/>
          <w:left w:val="nil"/>
          <w:bottom w:val="nil"/>
          <w:right w:val="nil"/>
          <w:between w:val="nil"/>
        </w:pBdr>
        <w:spacing w:after="0" w:line="268" w:lineRule="auto"/>
        <w:ind w:left="0" w:right="5" w:hanging="293"/>
        <w:jc w:val="both"/>
        <w:rPr>
          <w:lang w:val="pt-BR"/>
        </w:rPr>
      </w:pPr>
      <w:r w:rsidRPr="00FD2CB2">
        <w:rPr>
          <w:color w:val="000000"/>
          <w:lang w:val="pt-BR"/>
        </w:rPr>
        <w:t xml:space="preserve">Prova de Regularidade para com as Fazendas Municipal, Estadual, Federal/Dívida </w:t>
      </w:r>
      <w:proofErr w:type="gramStart"/>
      <w:r w:rsidRPr="00FD2CB2">
        <w:rPr>
          <w:color w:val="000000"/>
          <w:lang w:val="pt-BR"/>
        </w:rPr>
        <w:t>Ativa</w:t>
      </w:r>
      <w:proofErr w:type="gramEnd"/>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166" w:line="268" w:lineRule="auto"/>
        <w:ind w:left="-5" w:right="5"/>
        <w:jc w:val="both"/>
        <w:rPr>
          <w:color w:val="000000"/>
          <w:lang w:val="pt-BR"/>
        </w:rPr>
      </w:pPr>
      <w:proofErr w:type="gramStart"/>
      <w:r w:rsidRPr="00FD2CB2">
        <w:rPr>
          <w:color w:val="000000"/>
          <w:lang w:val="pt-BR"/>
        </w:rPr>
        <w:t>da</w:t>
      </w:r>
      <w:proofErr w:type="gramEnd"/>
      <w:r w:rsidRPr="00FD2CB2">
        <w:rPr>
          <w:color w:val="000000"/>
          <w:lang w:val="pt-BR"/>
        </w:rPr>
        <w:t xml:space="preserve"> União, sendo a Municipal do local da Sede do Licitante. </w:t>
      </w:r>
    </w:p>
    <w:p w:rsidR="00C37D31" w:rsidRPr="00FD2CB2" w:rsidRDefault="00C37D31" w:rsidP="00C37D31">
      <w:pPr>
        <w:pStyle w:val="Normal1"/>
        <w:pBdr>
          <w:top w:val="nil"/>
          <w:left w:val="nil"/>
          <w:bottom w:val="nil"/>
          <w:right w:val="nil"/>
          <w:between w:val="nil"/>
        </w:pBdr>
        <w:spacing w:after="172" w:line="268" w:lineRule="auto"/>
        <w:ind w:left="-5" w:right="5"/>
        <w:jc w:val="both"/>
        <w:rPr>
          <w:color w:val="000000"/>
          <w:lang w:val="pt-BR"/>
        </w:rPr>
      </w:pPr>
      <w:r w:rsidRPr="00FD2CB2">
        <w:rPr>
          <w:b/>
          <w:color w:val="000000"/>
          <w:lang w:val="pt-BR"/>
        </w:rPr>
        <w:t>OBSERVAÇÃO:</w:t>
      </w:r>
      <w:r w:rsidRPr="00FD2CB2">
        <w:rPr>
          <w:color w:val="000000"/>
          <w:lang w:val="pt-BR"/>
        </w:rPr>
        <w:t xml:space="preserve"> As Certidões Municipais que não constarem o prazo de validade, somente serão consideradas, se expedidas dentro de trinta (30) dias de antecedência da abertura das Propostas; </w:t>
      </w:r>
    </w:p>
    <w:p w:rsidR="00C37D31" w:rsidRPr="00FD2CB2" w:rsidRDefault="00C37D31" w:rsidP="00C37D31">
      <w:pPr>
        <w:pStyle w:val="Normal1"/>
        <w:numPr>
          <w:ilvl w:val="3"/>
          <w:numId w:val="15"/>
        </w:numPr>
        <w:pBdr>
          <w:top w:val="nil"/>
          <w:left w:val="nil"/>
          <w:bottom w:val="nil"/>
          <w:right w:val="nil"/>
          <w:between w:val="nil"/>
        </w:pBdr>
        <w:spacing w:after="168" w:line="268" w:lineRule="auto"/>
        <w:ind w:left="0" w:right="5" w:hanging="293"/>
        <w:jc w:val="both"/>
        <w:rPr>
          <w:lang w:val="pt-BR"/>
        </w:rPr>
      </w:pPr>
      <w:r w:rsidRPr="00FD2CB2">
        <w:rPr>
          <w:color w:val="000000"/>
          <w:lang w:val="pt-BR"/>
        </w:rPr>
        <w:t xml:space="preserve">Prova de Regularidade junto ao Fundo de Garantia por Tempo de Serviço (FGTS); </w:t>
      </w:r>
    </w:p>
    <w:p w:rsidR="00C37D31" w:rsidRPr="00FD2CB2" w:rsidRDefault="00C37D31" w:rsidP="00C37D31">
      <w:pPr>
        <w:pStyle w:val="Normal1"/>
        <w:pBdr>
          <w:top w:val="nil"/>
          <w:left w:val="nil"/>
          <w:bottom w:val="nil"/>
          <w:right w:val="nil"/>
          <w:between w:val="nil"/>
        </w:pBdr>
        <w:spacing w:after="172" w:line="268" w:lineRule="auto"/>
        <w:ind w:left="-15" w:right="5" w:firstLine="1416"/>
        <w:jc w:val="both"/>
        <w:rPr>
          <w:color w:val="000000"/>
          <w:lang w:val="pt-BR"/>
        </w:rPr>
      </w:pPr>
      <w:r w:rsidRPr="00FD2CB2">
        <w:rPr>
          <w:color w:val="000000"/>
          <w:lang w:val="pt-BR"/>
        </w:rPr>
        <w:t>e) Prova de Regularidade junto a Justiça do Trabalho (Certidão Negativa de Débitos Trabalhista).</w:t>
      </w:r>
      <w:r w:rsidRPr="00FD2CB2">
        <w:rPr>
          <w:color w:val="FF0000"/>
          <w:lang w:val="pt-BR"/>
        </w:rPr>
        <w:t xml:space="preserve"> </w:t>
      </w:r>
    </w:p>
    <w:p w:rsidR="00C37D31" w:rsidRPr="00FD2CB2" w:rsidRDefault="00C37D31" w:rsidP="00C37D31">
      <w:pPr>
        <w:pStyle w:val="Normal1"/>
        <w:pBdr>
          <w:top w:val="nil"/>
          <w:left w:val="nil"/>
          <w:bottom w:val="nil"/>
          <w:right w:val="nil"/>
          <w:between w:val="nil"/>
        </w:pBdr>
        <w:spacing w:after="177"/>
        <w:ind w:left="1416"/>
        <w:rPr>
          <w:color w:val="000000"/>
          <w:lang w:val="pt-BR"/>
        </w:rPr>
      </w:pPr>
      <w:r w:rsidRPr="00FD2CB2">
        <w:rPr>
          <w:color w:val="000000"/>
          <w:lang w:val="pt-BR"/>
        </w:rPr>
        <w:t xml:space="preserve"> </w:t>
      </w:r>
    </w:p>
    <w:p w:rsidR="00C37D31" w:rsidRDefault="00C37D31" w:rsidP="00C37D31">
      <w:pPr>
        <w:pStyle w:val="Normal1"/>
        <w:numPr>
          <w:ilvl w:val="2"/>
          <w:numId w:val="15"/>
        </w:numPr>
        <w:pBdr>
          <w:top w:val="nil"/>
          <w:left w:val="nil"/>
          <w:bottom w:val="nil"/>
          <w:right w:val="nil"/>
          <w:between w:val="nil"/>
        </w:pBdr>
        <w:spacing w:after="166" w:line="268" w:lineRule="auto"/>
        <w:ind w:left="0" w:right="3" w:hanging="1491"/>
        <w:jc w:val="both"/>
      </w:pPr>
      <w:r>
        <w:rPr>
          <w:b/>
          <w:color w:val="000000"/>
        </w:rPr>
        <w:t xml:space="preserve">- </w:t>
      </w:r>
      <w:proofErr w:type="spellStart"/>
      <w:r>
        <w:rPr>
          <w:b/>
          <w:color w:val="000000"/>
        </w:rPr>
        <w:t>Qualificação</w:t>
      </w:r>
      <w:proofErr w:type="spellEnd"/>
      <w:r>
        <w:rPr>
          <w:b/>
          <w:color w:val="000000"/>
        </w:rPr>
        <w:t xml:space="preserve"> </w:t>
      </w:r>
      <w:proofErr w:type="spellStart"/>
      <w:r>
        <w:rPr>
          <w:b/>
          <w:color w:val="000000"/>
        </w:rPr>
        <w:t>Técnica</w:t>
      </w:r>
      <w:proofErr w:type="spellEnd"/>
      <w:r>
        <w:rPr>
          <w:b/>
          <w:color w:val="000000"/>
        </w:rPr>
        <w:t xml:space="preserve"> e </w:t>
      </w:r>
      <w:proofErr w:type="spellStart"/>
      <w:r>
        <w:rPr>
          <w:b/>
          <w:color w:val="000000"/>
        </w:rPr>
        <w:t>Declarações</w:t>
      </w:r>
      <w:proofErr w:type="spellEnd"/>
      <w:r>
        <w:rPr>
          <w:color w:val="000000"/>
        </w:rPr>
        <w:t xml:space="preserve">: </w:t>
      </w:r>
    </w:p>
    <w:p w:rsidR="00C37D31" w:rsidRPr="00FD2CB2" w:rsidRDefault="00C37D31" w:rsidP="00C37D31">
      <w:pPr>
        <w:pStyle w:val="Normal1"/>
        <w:numPr>
          <w:ilvl w:val="3"/>
          <w:numId w:val="15"/>
        </w:numPr>
        <w:pBdr>
          <w:top w:val="nil"/>
          <w:left w:val="nil"/>
          <w:bottom w:val="nil"/>
          <w:right w:val="nil"/>
          <w:between w:val="nil"/>
        </w:pBdr>
        <w:spacing w:after="170" w:line="268" w:lineRule="auto"/>
        <w:ind w:left="0" w:right="5" w:hanging="293"/>
        <w:jc w:val="both"/>
        <w:rPr>
          <w:lang w:val="pt-BR"/>
        </w:rPr>
      </w:pPr>
      <w:r w:rsidRPr="00FD2CB2">
        <w:rPr>
          <w:color w:val="000000"/>
          <w:lang w:val="pt-BR"/>
        </w:rPr>
        <w:t xml:space="preserve">Prova de registro da empresa (Pessoa Jurídica) e de seu(s) </w:t>
      </w:r>
      <w:proofErr w:type="gramStart"/>
      <w:r w:rsidRPr="00FD2CB2">
        <w:rPr>
          <w:color w:val="000000"/>
          <w:lang w:val="pt-BR"/>
        </w:rPr>
        <w:t>responsável(</w:t>
      </w:r>
      <w:proofErr w:type="gramEnd"/>
      <w:r w:rsidRPr="00FD2CB2">
        <w:rPr>
          <w:color w:val="000000"/>
          <w:lang w:val="pt-BR"/>
        </w:rPr>
        <w:t xml:space="preserve">is) técnico(s) (Pessoa Física) no Conselho Regional de Engenharia e Agronomia – CREA ou Conselho Regional de Arquitetura e Urbanismo (CAU) da jurisdição da sede da licitante, em situação regular. </w:t>
      </w:r>
    </w:p>
    <w:p w:rsidR="00C37D31" w:rsidRPr="00FD2CB2" w:rsidRDefault="00C37D31" w:rsidP="00C37D31">
      <w:pPr>
        <w:pStyle w:val="Normal1"/>
        <w:pBdr>
          <w:top w:val="nil"/>
          <w:left w:val="nil"/>
          <w:bottom w:val="nil"/>
          <w:right w:val="nil"/>
          <w:between w:val="nil"/>
        </w:pBdr>
        <w:spacing w:after="170" w:line="268" w:lineRule="auto"/>
        <w:ind w:left="-5" w:right="5"/>
        <w:jc w:val="both"/>
        <w:rPr>
          <w:color w:val="000000"/>
          <w:lang w:val="pt-BR"/>
        </w:rPr>
      </w:pPr>
      <w:r w:rsidRPr="00FD2CB2">
        <w:rPr>
          <w:b/>
          <w:color w:val="000000"/>
          <w:u w:val="single"/>
          <w:lang w:val="pt-BR"/>
        </w:rPr>
        <w:t>OBSERVAÇÃO:</w:t>
      </w:r>
      <w:r w:rsidRPr="00FD2CB2">
        <w:rPr>
          <w:color w:val="000000"/>
          <w:lang w:val="pt-BR"/>
        </w:rPr>
        <w:t xml:space="preserve"> No caso de empresas licitantes e de seus responsáveis técnicos não serem registrados/inscritos no CREA/CAU do Estado do Rio Grande do Sul, deverão providenciar os respectivos vistos por ocasião da assinatura do contrato. </w:t>
      </w:r>
    </w:p>
    <w:p w:rsidR="00C37D31" w:rsidRPr="00FD2CB2" w:rsidRDefault="00C37D31" w:rsidP="00C37D31">
      <w:pPr>
        <w:pStyle w:val="Normal1"/>
        <w:numPr>
          <w:ilvl w:val="3"/>
          <w:numId w:val="15"/>
        </w:numPr>
        <w:pBdr>
          <w:top w:val="nil"/>
          <w:left w:val="nil"/>
          <w:bottom w:val="nil"/>
          <w:right w:val="nil"/>
          <w:between w:val="nil"/>
        </w:pBdr>
        <w:spacing w:after="205" w:line="268" w:lineRule="auto"/>
        <w:ind w:left="0" w:right="5" w:hanging="293"/>
        <w:jc w:val="both"/>
        <w:rPr>
          <w:lang w:val="pt-BR"/>
        </w:rPr>
      </w:pPr>
      <w:r w:rsidRPr="00FD2CB2">
        <w:rPr>
          <w:color w:val="000000"/>
          <w:lang w:val="pt-BR"/>
        </w:rPr>
        <w:lastRenderedPageBreak/>
        <w:t xml:space="preserve">Apresentação de no mínimo 01 (um) Atestado de capacidade técnica-profissional devidamente registrados no CREA/CAU da região onde os serviços foram executados, acompanhados das respectivas Certidões de Acervo Técnico – CAT, que comprovem que o profissional ligado à licitante tenha executado para órgão ou entidade da administração pública direta ou indireta, federal, estadual, municipal ou do Distrito Federal, ou ainda, para empresas privadas, obras/serviços de características técnicas similares ou superiores. </w:t>
      </w:r>
    </w:p>
    <w:p w:rsidR="00C37D31" w:rsidRPr="00FD2CB2" w:rsidRDefault="00C37D31" w:rsidP="00C37D31">
      <w:pPr>
        <w:pStyle w:val="Normal1"/>
        <w:pBdr>
          <w:top w:val="nil"/>
          <w:left w:val="nil"/>
          <w:bottom w:val="nil"/>
          <w:right w:val="nil"/>
          <w:between w:val="nil"/>
        </w:pBdr>
        <w:spacing w:after="10" w:line="268" w:lineRule="auto"/>
        <w:ind w:left="1450" w:right="5"/>
        <w:jc w:val="both"/>
        <w:rPr>
          <w:color w:val="000000"/>
          <w:lang w:val="pt-BR"/>
        </w:rPr>
      </w:pPr>
      <w:proofErr w:type="gramStart"/>
      <w:r w:rsidRPr="00FD2CB2">
        <w:rPr>
          <w:color w:val="000000"/>
          <w:lang w:val="pt-BR"/>
        </w:rPr>
        <w:t>b.</w:t>
      </w:r>
      <w:proofErr w:type="gramEnd"/>
      <w:r w:rsidRPr="00FD2CB2">
        <w:rPr>
          <w:color w:val="000000"/>
          <w:lang w:val="pt-BR"/>
        </w:rPr>
        <w:t xml:space="preserve">1) Os atestados e/ou certidões fornecidos por pessoas jurídicas de direito público ou </w:t>
      </w:r>
    </w:p>
    <w:p w:rsidR="00C37D31" w:rsidRPr="00FD2CB2" w:rsidRDefault="00C37D31" w:rsidP="00C37D31">
      <w:pPr>
        <w:pStyle w:val="Normal1"/>
        <w:pBdr>
          <w:top w:val="nil"/>
          <w:left w:val="nil"/>
          <w:bottom w:val="nil"/>
          <w:right w:val="nil"/>
          <w:between w:val="nil"/>
        </w:pBdr>
        <w:spacing w:after="205" w:line="268" w:lineRule="auto"/>
        <w:ind w:left="-5" w:right="5"/>
        <w:jc w:val="both"/>
        <w:rPr>
          <w:color w:val="000000"/>
          <w:lang w:val="pt-BR"/>
        </w:rPr>
      </w:pPr>
      <w:proofErr w:type="gramStart"/>
      <w:r w:rsidRPr="00FD2CB2">
        <w:rPr>
          <w:color w:val="000000"/>
          <w:lang w:val="pt-BR"/>
        </w:rPr>
        <w:t>privado</w:t>
      </w:r>
      <w:proofErr w:type="gramEnd"/>
      <w:r w:rsidRPr="00FD2CB2">
        <w:rPr>
          <w:color w:val="000000"/>
          <w:lang w:val="pt-BR"/>
        </w:rPr>
        <w:t xml:space="preserve">, somente serão aceitos com as respectivas certidões do CREA/CAU, não sendo aceitas certificações através de carimbos. </w:t>
      </w:r>
    </w:p>
    <w:p w:rsidR="00C37D31" w:rsidRPr="00FD2CB2" w:rsidRDefault="00C37D31" w:rsidP="00C37D31">
      <w:pPr>
        <w:pStyle w:val="Normal1"/>
        <w:pBdr>
          <w:top w:val="nil"/>
          <w:left w:val="nil"/>
          <w:bottom w:val="nil"/>
          <w:right w:val="nil"/>
          <w:between w:val="nil"/>
        </w:pBdr>
        <w:spacing w:after="206" w:line="268" w:lineRule="auto"/>
        <w:ind w:left="-5"/>
        <w:jc w:val="both"/>
        <w:rPr>
          <w:color w:val="000000"/>
          <w:lang w:val="pt-BR"/>
        </w:rPr>
      </w:pPr>
      <w:r w:rsidRPr="00FD2CB2">
        <w:rPr>
          <w:b/>
          <w:color w:val="000000"/>
          <w:u w:val="single"/>
          <w:lang w:val="pt-BR"/>
        </w:rPr>
        <w:t>OBSERVAÇÃO:</w:t>
      </w:r>
      <w:r w:rsidRPr="00FD2CB2">
        <w:rPr>
          <w:color w:val="000000"/>
          <w:lang w:val="pt-BR"/>
        </w:rPr>
        <w:t xml:space="preserve"> </w:t>
      </w:r>
      <w:r w:rsidRPr="00FD2CB2">
        <w:rPr>
          <w:b/>
          <w:color w:val="000000"/>
          <w:lang w:val="pt-BR"/>
        </w:rPr>
        <w:t>A prova de Registro do Profissional no CREA/CAU exigido na alínea “a” do item 3.2.3 deverá ser do técnico que efetivamente será o responsável pela realização dos serviços objeto da presente Licitação, indicado no Atestado de Capacidade Técnica, conforme exigido através da alínea “b” do item 3.2.3.</w:t>
      </w:r>
      <w:r w:rsidRPr="00FD2CB2">
        <w:rPr>
          <w:color w:val="000000"/>
          <w:lang w:val="pt-BR"/>
        </w:rPr>
        <w:t xml:space="preserve"> </w:t>
      </w:r>
    </w:p>
    <w:p w:rsidR="00C37D31" w:rsidRPr="00FD2CB2" w:rsidRDefault="00C37D31" w:rsidP="00C37D31">
      <w:pPr>
        <w:pStyle w:val="Normal1"/>
        <w:numPr>
          <w:ilvl w:val="3"/>
          <w:numId w:val="15"/>
        </w:numPr>
        <w:pBdr>
          <w:top w:val="nil"/>
          <w:left w:val="nil"/>
          <w:bottom w:val="nil"/>
          <w:right w:val="nil"/>
          <w:between w:val="nil"/>
        </w:pBdr>
        <w:spacing w:after="7" w:line="268" w:lineRule="auto"/>
        <w:ind w:left="0" w:right="5" w:hanging="293"/>
        <w:jc w:val="both"/>
        <w:rPr>
          <w:lang w:val="pt-BR"/>
        </w:rPr>
      </w:pPr>
      <w:r w:rsidRPr="00FD2CB2">
        <w:rPr>
          <w:color w:val="000000"/>
          <w:lang w:val="pt-BR"/>
        </w:rPr>
        <w:t xml:space="preserve">Declaração e comprovação de disponibilidade dos veículos exigidos nos objetos desta </w:t>
      </w:r>
    </w:p>
    <w:p w:rsidR="00C37D31" w:rsidRPr="00FD2CB2" w:rsidRDefault="00C37D31" w:rsidP="00C37D31">
      <w:pPr>
        <w:pStyle w:val="Normal1"/>
        <w:pBdr>
          <w:top w:val="nil"/>
          <w:left w:val="nil"/>
          <w:bottom w:val="nil"/>
          <w:right w:val="nil"/>
          <w:between w:val="nil"/>
        </w:pBdr>
        <w:spacing w:after="205" w:line="268" w:lineRule="auto"/>
        <w:ind w:left="-5" w:right="197"/>
        <w:jc w:val="both"/>
        <w:rPr>
          <w:color w:val="000000"/>
          <w:lang w:val="pt-BR"/>
        </w:rPr>
      </w:pPr>
      <w:proofErr w:type="gramStart"/>
      <w:r w:rsidRPr="00FD2CB2">
        <w:rPr>
          <w:color w:val="000000"/>
          <w:lang w:val="pt-BR"/>
        </w:rPr>
        <w:t>licitação</w:t>
      </w:r>
      <w:proofErr w:type="gramEnd"/>
      <w:r w:rsidRPr="00FD2CB2">
        <w:rPr>
          <w:color w:val="000000"/>
          <w:lang w:val="pt-BR"/>
        </w:rPr>
        <w:t xml:space="preserve">, acompanhado de cópia do Certificado de Registro de Veículo e Certificado de Propriedade, Contrato de locação, leasing ou qualquer outra forma de comprovação de posse direta, conforme o caso, com firma devidamente reconhecida em cartório </w:t>
      </w:r>
      <w:r w:rsidRPr="00FD2CB2">
        <w:rPr>
          <w:b/>
          <w:color w:val="000000"/>
          <w:lang w:val="pt-BR"/>
        </w:rPr>
        <w:t>(ANEXO I).</w:t>
      </w:r>
      <w:r w:rsidRPr="00FD2CB2">
        <w:rPr>
          <w:color w:val="000000"/>
          <w:lang w:val="pt-BR"/>
        </w:rPr>
        <w:t xml:space="preserve"> </w:t>
      </w:r>
    </w:p>
    <w:p w:rsidR="00C37D31" w:rsidRPr="00FD2CB2" w:rsidRDefault="00C37D31" w:rsidP="00C37D31">
      <w:pPr>
        <w:pStyle w:val="Normal1"/>
        <w:numPr>
          <w:ilvl w:val="3"/>
          <w:numId w:val="15"/>
        </w:numPr>
        <w:pBdr>
          <w:top w:val="nil"/>
          <w:left w:val="nil"/>
          <w:bottom w:val="nil"/>
          <w:right w:val="nil"/>
          <w:between w:val="nil"/>
        </w:pBdr>
        <w:spacing w:after="10" w:line="268" w:lineRule="auto"/>
        <w:ind w:left="0" w:right="5" w:hanging="293"/>
        <w:jc w:val="both"/>
        <w:rPr>
          <w:lang w:val="pt-BR"/>
        </w:rPr>
      </w:pPr>
      <w:r w:rsidRPr="00FD2CB2">
        <w:rPr>
          <w:color w:val="000000"/>
          <w:lang w:val="pt-BR"/>
        </w:rPr>
        <w:t xml:space="preserve">Declaração firmada pela Empresa proponente de que não foi declarada INIDÔNEA por </w:t>
      </w:r>
    </w:p>
    <w:p w:rsidR="00C37D31" w:rsidRPr="00FD2CB2" w:rsidRDefault="00C37D31" w:rsidP="00C37D31">
      <w:pPr>
        <w:pStyle w:val="Normal1"/>
        <w:pBdr>
          <w:top w:val="nil"/>
          <w:left w:val="nil"/>
          <w:bottom w:val="nil"/>
          <w:right w:val="nil"/>
          <w:between w:val="nil"/>
        </w:pBdr>
        <w:spacing w:after="205" w:line="268" w:lineRule="auto"/>
        <w:ind w:left="-5" w:right="5"/>
        <w:jc w:val="both"/>
        <w:rPr>
          <w:color w:val="000000"/>
          <w:lang w:val="pt-BR"/>
        </w:rPr>
      </w:pPr>
      <w:proofErr w:type="gramStart"/>
      <w:r w:rsidRPr="00FD2CB2">
        <w:rPr>
          <w:color w:val="000000"/>
          <w:lang w:val="pt-BR"/>
        </w:rPr>
        <w:t>nenhum</w:t>
      </w:r>
      <w:proofErr w:type="gramEnd"/>
      <w:r w:rsidRPr="00FD2CB2">
        <w:rPr>
          <w:color w:val="000000"/>
          <w:lang w:val="pt-BR"/>
        </w:rPr>
        <w:t xml:space="preserve"> órgão da Administração Pública de qualquer esfera, conforme modelo do </w:t>
      </w:r>
      <w:r w:rsidRPr="00FD2CB2">
        <w:rPr>
          <w:b/>
          <w:color w:val="000000"/>
          <w:lang w:val="pt-BR"/>
        </w:rPr>
        <w:t>Anexo II;</w:t>
      </w:r>
      <w:r w:rsidRPr="00FD2CB2">
        <w:rPr>
          <w:color w:val="000000"/>
          <w:lang w:val="pt-BR"/>
        </w:rPr>
        <w:t xml:space="preserve"> </w:t>
      </w:r>
    </w:p>
    <w:p w:rsidR="00C37D31" w:rsidRPr="00FD2CB2" w:rsidRDefault="00C37D31" w:rsidP="00C37D31">
      <w:pPr>
        <w:pStyle w:val="Normal1"/>
        <w:numPr>
          <w:ilvl w:val="3"/>
          <w:numId w:val="15"/>
        </w:numPr>
        <w:pBdr>
          <w:top w:val="nil"/>
          <w:left w:val="nil"/>
          <w:bottom w:val="nil"/>
          <w:right w:val="nil"/>
          <w:between w:val="nil"/>
        </w:pBdr>
        <w:spacing w:after="205" w:line="268" w:lineRule="auto"/>
        <w:ind w:left="0" w:right="5" w:hanging="293"/>
        <w:jc w:val="both"/>
        <w:rPr>
          <w:lang w:val="pt-BR"/>
        </w:rPr>
      </w:pPr>
      <w:r w:rsidRPr="00FD2CB2">
        <w:rPr>
          <w:color w:val="000000"/>
          <w:lang w:val="pt-BR"/>
        </w:rPr>
        <w:t xml:space="preserve">Declaração que não emprega menor e cumpre o disposto no Inciso XXXIII do Art. 7º da Constituição Federal, conforme modelo do </w:t>
      </w:r>
      <w:r w:rsidRPr="00FD2CB2">
        <w:rPr>
          <w:b/>
          <w:color w:val="000000"/>
          <w:lang w:val="pt-BR"/>
        </w:rPr>
        <w:t>Anexo III.</w:t>
      </w:r>
      <w:r w:rsidRPr="00FD2CB2">
        <w:rPr>
          <w:color w:val="FF0000"/>
          <w:lang w:val="pt-BR"/>
        </w:rPr>
        <w:t xml:space="preserve"> </w:t>
      </w:r>
    </w:p>
    <w:p w:rsidR="00C37D31" w:rsidRPr="00FD2CB2" w:rsidRDefault="00C37D31" w:rsidP="00C37D31">
      <w:pPr>
        <w:pStyle w:val="Normal1"/>
        <w:numPr>
          <w:ilvl w:val="3"/>
          <w:numId w:val="15"/>
        </w:numPr>
        <w:pBdr>
          <w:top w:val="nil"/>
          <w:left w:val="nil"/>
          <w:bottom w:val="nil"/>
          <w:right w:val="nil"/>
          <w:between w:val="nil"/>
        </w:pBdr>
        <w:spacing w:after="205" w:line="268" w:lineRule="auto"/>
        <w:ind w:left="0" w:right="5" w:hanging="293"/>
        <w:jc w:val="both"/>
        <w:rPr>
          <w:lang w:val="pt-BR"/>
        </w:rPr>
      </w:pPr>
      <w:r w:rsidRPr="00FD2CB2">
        <w:rPr>
          <w:color w:val="000000"/>
          <w:lang w:val="pt-BR"/>
        </w:rPr>
        <w:t xml:space="preserve">Declaração que não possui em seu quadro societário servidor público da ativa, ou empregado de empresa pública ou de sociedade de economia mista na Entidade Contratante </w:t>
      </w:r>
      <w:r w:rsidRPr="00FD2CB2">
        <w:rPr>
          <w:b/>
          <w:color w:val="000000"/>
          <w:lang w:val="pt-BR"/>
        </w:rPr>
        <w:t>(Anexo IV);</w:t>
      </w:r>
      <w:r w:rsidRPr="00FD2CB2">
        <w:rPr>
          <w:color w:val="000000"/>
          <w:lang w:val="pt-BR"/>
        </w:rPr>
        <w:t xml:space="preserve"> </w:t>
      </w:r>
    </w:p>
    <w:p w:rsidR="00C37D31" w:rsidRPr="00FD2CB2" w:rsidRDefault="00C37D31" w:rsidP="00C37D31">
      <w:pPr>
        <w:pStyle w:val="Normal1"/>
        <w:numPr>
          <w:ilvl w:val="3"/>
          <w:numId w:val="15"/>
        </w:numPr>
        <w:pBdr>
          <w:top w:val="nil"/>
          <w:left w:val="nil"/>
          <w:bottom w:val="nil"/>
          <w:right w:val="nil"/>
          <w:between w:val="nil"/>
        </w:pBdr>
        <w:spacing w:after="205" w:line="268" w:lineRule="auto"/>
        <w:ind w:left="0" w:right="5" w:hanging="293"/>
        <w:jc w:val="both"/>
        <w:rPr>
          <w:lang w:val="pt-BR"/>
        </w:rPr>
      </w:pPr>
      <w:r w:rsidRPr="00FD2CB2">
        <w:rPr>
          <w:color w:val="000000"/>
          <w:lang w:val="pt-BR"/>
        </w:rPr>
        <w:t xml:space="preserve">No caso da Empresa Licitante se enquadrar como microempresa ou empresa de pequeno porte e pretender se utilizar dos benefícios da Lei Complementar nº 123/2006, deverá apresentar Declaração firmada por contador, técnico contábil ou representante legal da Empresa, de que se enquadra nesta condição. </w:t>
      </w:r>
    </w:p>
    <w:p w:rsidR="00C37D31" w:rsidRPr="00FD2CB2" w:rsidRDefault="00C37D31" w:rsidP="00C37D31">
      <w:pPr>
        <w:pStyle w:val="Normal1"/>
        <w:pBdr>
          <w:top w:val="nil"/>
          <w:left w:val="nil"/>
          <w:bottom w:val="nil"/>
          <w:right w:val="nil"/>
          <w:between w:val="nil"/>
        </w:pBdr>
        <w:spacing w:after="218"/>
        <w:ind w:left="1416"/>
        <w:rPr>
          <w:color w:val="000000"/>
          <w:lang w:val="pt-BR"/>
        </w:rPr>
      </w:pPr>
      <w:r w:rsidRPr="00FD2CB2">
        <w:rPr>
          <w:color w:val="000000"/>
          <w:lang w:val="pt-BR"/>
        </w:rPr>
        <w:t xml:space="preserve"> </w:t>
      </w:r>
    </w:p>
    <w:p w:rsidR="00C37D31" w:rsidRDefault="00C37D31" w:rsidP="00C37D31">
      <w:pPr>
        <w:pStyle w:val="Normal1"/>
        <w:numPr>
          <w:ilvl w:val="2"/>
          <w:numId w:val="15"/>
        </w:numPr>
        <w:pBdr>
          <w:top w:val="nil"/>
          <w:left w:val="nil"/>
          <w:bottom w:val="nil"/>
          <w:right w:val="nil"/>
          <w:between w:val="nil"/>
        </w:pBdr>
        <w:spacing w:after="206" w:line="268" w:lineRule="auto"/>
        <w:ind w:left="0" w:right="3" w:hanging="1491"/>
        <w:jc w:val="both"/>
      </w:pPr>
      <w:r>
        <w:rPr>
          <w:b/>
          <w:color w:val="000000"/>
        </w:rPr>
        <w:t xml:space="preserve">- </w:t>
      </w:r>
      <w:proofErr w:type="spellStart"/>
      <w:r>
        <w:rPr>
          <w:b/>
          <w:color w:val="000000"/>
        </w:rPr>
        <w:t>Qualificação</w:t>
      </w:r>
      <w:proofErr w:type="spellEnd"/>
      <w:r>
        <w:rPr>
          <w:b/>
          <w:color w:val="000000"/>
        </w:rPr>
        <w:t xml:space="preserve"> </w:t>
      </w:r>
      <w:proofErr w:type="spellStart"/>
      <w:r>
        <w:rPr>
          <w:b/>
          <w:color w:val="000000"/>
        </w:rPr>
        <w:t>Econômico</w:t>
      </w:r>
      <w:proofErr w:type="spellEnd"/>
      <w:r>
        <w:rPr>
          <w:b/>
          <w:color w:val="000000"/>
        </w:rPr>
        <w:t xml:space="preserve"> </w:t>
      </w:r>
      <w:proofErr w:type="spellStart"/>
      <w:r>
        <w:rPr>
          <w:b/>
          <w:color w:val="000000"/>
        </w:rPr>
        <w:t>Financeira</w:t>
      </w:r>
      <w:proofErr w:type="spellEnd"/>
      <w:r>
        <w:rPr>
          <w:color w:val="000000"/>
        </w:rPr>
        <w:t xml:space="preserve">: </w:t>
      </w:r>
    </w:p>
    <w:p w:rsidR="00C37D31" w:rsidRPr="00FD2CB2" w:rsidRDefault="00C37D31" w:rsidP="00C37D31">
      <w:pPr>
        <w:pStyle w:val="Normal1"/>
        <w:numPr>
          <w:ilvl w:val="3"/>
          <w:numId w:val="15"/>
        </w:numPr>
        <w:pBdr>
          <w:top w:val="nil"/>
          <w:left w:val="nil"/>
          <w:bottom w:val="nil"/>
          <w:right w:val="nil"/>
          <w:between w:val="nil"/>
        </w:pBdr>
        <w:spacing w:after="10" w:line="268" w:lineRule="auto"/>
        <w:ind w:left="0" w:right="5" w:hanging="293"/>
        <w:jc w:val="both"/>
        <w:rPr>
          <w:lang w:val="pt-BR"/>
        </w:rPr>
      </w:pPr>
      <w:r w:rsidRPr="00FD2CB2">
        <w:rPr>
          <w:color w:val="000000"/>
          <w:lang w:val="pt-BR"/>
        </w:rPr>
        <w:t xml:space="preserve">Certidão Negativa de Falência ou Recuperação Judicial expedida pelo Distribuidor da </w:t>
      </w:r>
    </w:p>
    <w:p w:rsidR="00C37D31" w:rsidRPr="00FD2CB2" w:rsidRDefault="00C37D31" w:rsidP="00C37D31">
      <w:pPr>
        <w:pStyle w:val="Normal1"/>
        <w:pBdr>
          <w:top w:val="nil"/>
          <w:left w:val="nil"/>
          <w:bottom w:val="nil"/>
          <w:right w:val="nil"/>
          <w:between w:val="nil"/>
        </w:pBdr>
        <w:spacing w:after="205" w:line="268" w:lineRule="auto"/>
        <w:ind w:left="-5" w:right="5"/>
        <w:jc w:val="both"/>
        <w:rPr>
          <w:color w:val="000000"/>
          <w:lang w:val="pt-BR"/>
        </w:rPr>
      </w:pPr>
      <w:proofErr w:type="gramStart"/>
      <w:r w:rsidRPr="00FD2CB2">
        <w:rPr>
          <w:color w:val="000000"/>
          <w:lang w:val="pt-BR"/>
        </w:rPr>
        <w:t>sede</w:t>
      </w:r>
      <w:proofErr w:type="gramEnd"/>
      <w:r w:rsidRPr="00FD2CB2">
        <w:rPr>
          <w:color w:val="000000"/>
          <w:lang w:val="pt-BR"/>
        </w:rPr>
        <w:t xml:space="preserve"> da Pessoa Jurídica. </w:t>
      </w:r>
    </w:p>
    <w:p w:rsidR="00C37D31" w:rsidRPr="00FD2CB2" w:rsidRDefault="00C37D31" w:rsidP="00C37D31">
      <w:pPr>
        <w:pStyle w:val="Normal1"/>
        <w:pBdr>
          <w:top w:val="nil"/>
          <w:left w:val="nil"/>
          <w:bottom w:val="nil"/>
          <w:right w:val="nil"/>
          <w:between w:val="nil"/>
        </w:pBdr>
        <w:spacing w:after="205" w:line="268" w:lineRule="auto"/>
        <w:ind w:left="-5" w:right="5"/>
        <w:jc w:val="both"/>
        <w:rPr>
          <w:color w:val="000000"/>
          <w:lang w:val="pt-BR"/>
        </w:rPr>
      </w:pPr>
      <w:r w:rsidRPr="00FD2CB2">
        <w:rPr>
          <w:b/>
          <w:color w:val="000000"/>
          <w:lang w:val="pt-BR"/>
        </w:rPr>
        <w:t>OBSERVAÇÃO:</w:t>
      </w:r>
      <w:r w:rsidRPr="00FD2CB2">
        <w:rPr>
          <w:color w:val="000000"/>
          <w:lang w:val="pt-BR"/>
        </w:rPr>
        <w:t xml:space="preserve"> As Certidões que não constarem o prazo de validade, somente serão consideradas, se expedidas dentro de noventa (90) dias de antecedência da abertura das Propostas. </w:t>
      </w:r>
    </w:p>
    <w:p w:rsidR="00C37D31" w:rsidRPr="00FD2CB2" w:rsidRDefault="00C37D31" w:rsidP="00C37D31">
      <w:pPr>
        <w:pStyle w:val="Normal1"/>
        <w:numPr>
          <w:ilvl w:val="3"/>
          <w:numId w:val="15"/>
        </w:numPr>
        <w:pBdr>
          <w:top w:val="nil"/>
          <w:left w:val="nil"/>
          <w:bottom w:val="nil"/>
          <w:right w:val="nil"/>
          <w:between w:val="nil"/>
        </w:pBdr>
        <w:spacing w:after="10" w:line="268" w:lineRule="auto"/>
        <w:ind w:left="0" w:right="5" w:hanging="293"/>
        <w:jc w:val="both"/>
        <w:rPr>
          <w:lang w:val="pt-BR"/>
        </w:rPr>
      </w:pPr>
      <w:r w:rsidRPr="00FD2CB2">
        <w:rPr>
          <w:color w:val="000000"/>
          <w:lang w:val="pt-BR"/>
        </w:rPr>
        <w:t xml:space="preserve">Balanço patrimonial e demonstrações contábeis do último exercício social, já exigíveis </w:t>
      </w:r>
      <w:proofErr w:type="gramStart"/>
      <w:r w:rsidRPr="00FD2CB2">
        <w:rPr>
          <w:color w:val="000000"/>
          <w:lang w:val="pt-BR"/>
        </w:rPr>
        <w:t>e</w:t>
      </w:r>
      <w:proofErr w:type="gramEnd"/>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205" w:line="268" w:lineRule="auto"/>
        <w:ind w:left="-5" w:right="193"/>
        <w:jc w:val="both"/>
        <w:rPr>
          <w:color w:val="000000"/>
          <w:lang w:val="pt-BR"/>
        </w:rPr>
      </w:pPr>
      <w:proofErr w:type="gramStart"/>
      <w:r w:rsidRPr="00FD2CB2">
        <w:rPr>
          <w:color w:val="000000"/>
          <w:lang w:val="pt-BR"/>
        </w:rPr>
        <w:lastRenderedPageBreak/>
        <w:t>apresentados</w:t>
      </w:r>
      <w:proofErr w:type="gramEnd"/>
      <w:r w:rsidRPr="00FD2CB2">
        <w:rPr>
          <w:color w:val="000000"/>
          <w:lang w:val="pt-BR"/>
        </w:rPr>
        <w:t xml:space="preserve"> na forma da lei, que comprovem a boa situação financeira da licitante, vedada a sua substituição por balancetes ou balanços provisórios, podendo ser atualizados, quando encerrados há mais de 03 (três) meses da data de apresentação da proposta, tomando como base à variação ocorrida no período, do ÍNDICE GERAL DE PREÇOS - DISPONIBILIDADE INTERNA – IGP–DI, publicado pela Fundação Getúlio Vargas – FGV ou de outro indicador que o venha substituir. </w:t>
      </w:r>
    </w:p>
    <w:p w:rsidR="00C37D31" w:rsidRPr="00FD2CB2" w:rsidRDefault="00C37D31" w:rsidP="00C37D31">
      <w:pPr>
        <w:pStyle w:val="Normal1"/>
        <w:numPr>
          <w:ilvl w:val="1"/>
          <w:numId w:val="16"/>
        </w:numPr>
        <w:pBdr>
          <w:top w:val="nil"/>
          <w:left w:val="nil"/>
          <w:bottom w:val="nil"/>
          <w:right w:val="nil"/>
          <w:between w:val="nil"/>
        </w:pBdr>
        <w:spacing w:after="19"/>
        <w:ind w:left="0" w:right="149" w:hanging="501"/>
        <w:jc w:val="right"/>
        <w:rPr>
          <w:lang w:val="pt-BR"/>
        </w:rPr>
      </w:pPr>
      <w:proofErr w:type="gramStart"/>
      <w:r w:rsidRPr="00FD2CB2">
        <w:rPr>
          <w:color w:val="000000"/>
          <w:lang w:val="pt-BR"/>
        </w:rPr>
        <w:t>Serão</w:t>
      </w:r>
      <w:proofErr w:type="gramEnd"/>
      <w:r w:rsidRPr="00FD2CB2">
        <w:rPr>
          <w:color w:val="000000"/>
          <w:lang w:val="pt-BR"/>
        </w:rPr>
        <w:t xml:space="preserve"> considerados apresentados na forma da lei, o balanço patrimonial e </w:t>
      </w:r>
    </w:p>
    <w:p w:rsidR="00C37D31" w:rsidRPr="00FD2CB2" w:rsidRDefault="00C37D31" w:rsidP="00C37D31">
      <w:pPr>
        <w:pStyle w:val="Normal1"/>
        <w:pBdr>
          <w:top w:val="nil"/>
          <w:left w:val="nil"/>
          <w:bottom w:val="nil"/>
          <w:right w:val="nil"/>
          <w:between w:val="nil"/>
        </w:pBdr>
        <w:spacing w:after="205" w:line="268" w:lineRule="auto"/>
        <w:ind w:left="-5" w:right="197"/>
        <w:jc w:val="both"/>
        <w:rPr>
          <w:color w:val="000000"/>
          <w:lang w:val="pt-BR"/>
        </w:rPr>
      </w:pPr>
      <w:proofErr w:type="gramStart"/>
      <w:r w:rsidRPr="00FD2CB2">
        <w:rPr>
          <w:color w:val="000000"/>
          <w:lang w:val="pt-BR"/>
        </w:rPr>
        <w:t>demonstrações</w:t>
      </w:r>
      <w:proofErr w:type="gramEnd"/>
      <w:r w:rsidRPr="00FD2CB2">
        <w:rPr>
          <w:color w:val="000000"/>
          <w:lang w:val="pt-BR"/>
        </w:rPr>
        <w:t xml:space="preserve"> contábeis publicados em Diário Oficial, ou publicados em jornal de grande circulação, ou por cópia ou fotocópia extraída do Livro Diário – devidamente autenticado na Junta Comercial da sede da licitante, ou em outro órgão equivalente, inclusive os Termos de Abertura e de Encerramento.  </w:t>
      </w:r>
    </w:p>
    <w:p w:rsidR="00C37D31" w:rsidRPr="00FD2CB2" w:rsidRDefault="00C37D31" w:rsidP="00C37D31">
      <w:pPr>
        <w:pStyle w:val="Normal1"/>
        <w:numPr>
          <w:ilvl w:val="1"/>
          <w:numId w:val="16"/>
        </w:numPr>
        <w:pBdr>
          <w:top w:val="nil"/>
          <w:left w:val="nil"/>
          <w:bottom w:val="nil"/>
          <w:right w:val="nil"/>
          <w:between w:val="nil"/>
        </w:pBdr>
        <w:spacing w:after="19"/>
        <w:ind w:left="0" w:right="149" w:hanging="501"/>
        <w:jc w:val="right"/>
        <w:rPr>
          <w:lang w:val="pt-BR"/>
        </w:rPr>
      </w:pPr>
      <w:r w:rsidRPr="00FD2CB2">
        <w:rPr>
          <w:color w:val="000000"/>
          <w:lang w:val="pt-BR"/>
        </w:rPr>
        <w:t xml:space="preserve">Será considerada em boa situação financeira a licitante que demonstrar possuir </w:t>
      </w:r>
    </w:p>
    <w:p w:rsidR="00C37D31" w:rsidRPr="00FD2CB2" w:rsidRDefault="00C37D31" w:rsidP="00C37D31">
      <w:pPr>
        <w:pStyle w:val="Normal1"/>
        <w:pBdr>
          <w:top w:val="nil"/>
          <w:left w:val="nil"/>
          <w:bottom w:val="nil"/>
          <w:right w:val="nil"/>
          <w:between w:val="nil"/>
        </w:pBdr>
        <w:spacing w:after="205" w:line="268" w:lineRule="auto"/>
        <w:ind w:left="-5" w:right="5"/>
        <w:jc w:val="both"/>
        <w:rPr>
          <w:color w:val="000000"/>
          <w:lang w:val="pt-BR"/>
        </w:rPr>
      </w:pPr>
      <w:proofErr w:type="gramStart"/>
      <w:r w:rsidRPr="00FD2CB2">
        <w:rPr>
          <w:color w:val="000000"/>
          <w:lang w:val="pt-BR"/>
        </w:rPr>
        <w:t>resultado</w:t>
      </w:r>
      <w:proofErr w:type="gramEnd"/>
      <w:r w:rsidRPr="00FD2CB2">
        <w:rPr>
          <w:color w:val="000000"/>
          <w:lang w:val="pt-BR"/>
        </w:rPr>
        <w:t xml:space="preserve"> igual ou superior a 1,0 (um vírgula zero) em cada um dos seguintes índices: </w:t>
      </w:r>
    </w:p>
    <w:p w:rsidR="00C37D31" w:rsidRPr="00FD2CB2" w:rsidRDefault="00C37D31" w:rsidP="00C37D31">
      <w:pPr>
        <w:pStyle w:val="Normal1"/>
        <w:pBdr>
          <w:top w:val="nil"/>
          <w:left w:val="nil"/>
          <w:bottom w:val="nil"/>
          <w:right w:val="nil"/>
          <w:between w:val="nil"/>
        </w:pBdr>
        <w:spacing w:after="218"/>
        <w:ind w:left="708"/>
        <w:rPr>
          <w:color w:val="000000"/>
          <w:lang w:val="pt-BR"/>
        </w:rPr>
      </w:pPr>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183" w:line="268" w:lineRule="auto"/>
        <w:ind w:left="718"/>
        <w:jc w:val="both"/>
        <w:rPr>
          <w:color w:val="000000"/>
          <w:lang w:val="pt-BR"/>
        </w:rPr>
      </w:pPr>
      <w:r w:rsidRPr="00FD2CB2">
        <w:rPr>
          <w:b/>
          <w:color w:val="000000"/>
          <w:lang w:val="pt-BR"/>
        </w:rPr>
        <w:t>Índice de Liquidez Geral (LG):</w:t>
      </w:r>
      <w:r w:rsidRPr="00FD2CB2">
        <w:rPr>
          <w:color w:val="000000"/>
          <w:lang w:val="pt-BR"/>
        </w:rPr>
        <w:t xml:space="preserve"> </w:t>
      </w:r>
    </w:p>
    <w:p w:rsidR="00C37D31" w:rsidRDefault="00C37D31" w:rsidP="00C37D31">
      <w:pPr>
        <w:pStyle w:val="Normal1"/>
        <w:pBdr>
          <w:top w:val="nil"/>
          <w:left w:val="nil"/>
          <w:bottom w:val="nil"/>
          <w:right w:val="nil"/>
          <w:between w:val="nil"/>
        </w:pBdr>
        <w:spacing w:after="0" w:line="268" w:lineRule="auto"/>
        <w:ind w:left="709" w:right="-33" w:hanging="1"/>
        <w:jc w:val="both"/>
        <w:rPr>
          <w:color w:val="000000"/>
          <w:lang w:val="pt-BR"/>
        </w:rPr>
      </w:pPr>
      <w:r w:rsidRPr="00FD2CB2">
        <w:rPr>
          <w:color w:val="000000"/>
          <w:lang w:val="pt-BR"/>
        </w:rPr>
        <w:t xml:space="preserve">   </w:t>
      </w:r>
      <w:r w:rsidRPr="00FD2CB2">
        <w:rPr>
          <w:color w:val="000000"/>
          <w:lang w:val="pt-BR"/>
        </w:rPr>
        <w:tab/>
        <w:t xml:space="preserve">                                               Ativo Circulante </w:t>
      </w:r>
      <w:r>
        <w:rPr>
          <w:color w:val="000000"/>
          <w:lang w:val="pt-BR"/>
        </w:rPr>
        <w:t xml:space="preserve">+ </w:t>
      </w:r>
      <w:r w:rsidRPr="00FD2CB2">
        <w:rPr>
          <w:color w:val="000000"/>
          <w:lang w:val="pt-BR"/>
        </w:rPr>
        <w:t xml:space="preserve">Realizável </w:t>
      </w:r>
      <w:proofErr w:type="gramStart"/>
      <w:r w:rsidRPr="00FD2CB2">
        <w:rPr>
          <w:color w:val="000000"/>
          <w:lang w:val="pt-BR"/>
        </w:rPr>
        <w:t>a Longo Prazo</w:t>
      </w:r>
      <w:proofErr w:type="gramEnd"/>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0" w:line="268" w:lineRule="auto"/>
        <w:ind w:left="3121" w:right="1866" w:hanging="2413"/>
        <w:jc w:val="both"/>
        <w:rPr>
          <w:color w:val="000000"/>
          <w:lang w:val="pt-BR"/>
        </w:rPr>
      </w:pPr>
      <w:r w:rsidRPr="00FD2CB2">
        <w:rPr>
          <w:b/>
          <w:color w:val="000000"/>
          <w:lang w:val="pt-BR"/>
        </w:rPr>
        <w:t>LG =</w:t>
      </w:r>
      <w:r w:rsidRPr="00FD2CB2">
        <w:rPr>
          <w:color w:val="000000"/>
          <w:lang w:val="pt-BR"/>
        </w:rPr>
        <w:t xml:space="preserve"> --------------------------------------------------------</w:t>
      </w:r>
      <w:r w:rsidRPr="00FD2CB2">
        <w:rPr>
          <w:rFonts w:ascii="Times New Roman" w:eastAsia="Times New Roman" w:hAnsi="Times New Roman" w:cs="Times New Roman"/>
          <w:color w:val="000000"/>
          <w:sz w:val="28"/>
          <w:szCs w:val="28"/>
          <w:lang w:val="pt-BR"/>
        </w:rPr>
        <w:t xml:space="preserve"> </w:t>
      </w:r>
    </w:p>
    <w:p w:rsidR="00C37D31" w:rsidRPr="00FD2CB2" w:rsidRDefault="00C37D31" w:rsidP="00C37D31">
      <w:pPr>
        <w:pStyle w:val="Normal1"/>
        <w:pBdr>
          <w:top w:val="nil"/>
          <w:left w:val="nil"/>
          <w:bottom w:val="nil"/>
          <w:right w:val="nil"/>
          <w:between w:val="nil"/>
        </w:pBdr>
        <w:spacing w:after="0" w:line="268" w:lineRule="auto"/>
        <w:ind w:left="718" w:right="5"/>
        <w:jc w:val="both"/>
        <w:rPr>
          <w:color w:val="000000"/>
          <w:lang w:val="pt-BR"/>
        </w:rPr>
      </w:pPr>
      <w:r w:rsidRPr="00FD2CB2">
        <w:rPr>
          <w:color w:val="000000"/>
          <w:lang w:val="pt-BR"/>
        </w:rPr>
        <w:t xml:space="preserve">                                                               Passivo Circulante + Exigível </w:t>
      </w:r>
      <w:proofErr w:type="gramStart"/>
      <w:r w:rsidRPr="00FD2CB2">
        <w:rPr>
          <w:color w:val="000000"/>
          <w:lang w:val="pt-BR"/>
        </w:rPr>
        <w:t>a Longo Prazo</w:t>
      </w:r>
      <w:proofErr w:type="gramEnd"/>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179"/>
        <w:rPr>
          <w:color w:val="000000"/>
          <w:lang w:val="pt-BR"/>
        </w:rPr>
      </w:pPr>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180" w:line="268" w:lineRule="auto"/>
        <w:ind w:left="718"/>
        <w:jc w:val="both"/>
        <w:rPr>
          <w:color w:val="000000"/>
          <w:lang w:val="pt-BR"/>
        </w:rPr>
      </w:pPr>
      <w:r w:rsidRPr="00FD2CB2">
        <w:rPr>
          <w:b/>
          <w:color w:val="000000"/>
          <w:lang w:val="pt-BR"/>
        </w:rPr>
        <w:t>Índice de Solvência Geral (SG):</w:t>
      </w:r>
      <w:r w:rsidRPr="00FD2CB2">
        <w:rPr>
          <w:color w:val="000000"/>
          <w:lang w:val="pt-BR"/>
        </w:rPr>
        <w:t xml:space="preserve"> </w:t>
      </w:r>
    </w:p>
    <w:p w:rsidR="00C37D31" w:rsidRPr="00FD2CB2" w:rsidRDefault="00C37D31" w:rsidP="00C37D31">
      <w:pPr>
        <w:pStyle w:val="Normal1"/>
        <w:pBdr>
          <w:top w:val="nil"/>
          <w:left w:val="nil"/>
          <w:bottom w:val="nil"/>
          <w:right w:val="nil"/>
          <w:between w:val="nil"/>
        </w:pBdr>
        <w:tabs>
          <w:tab w:val="center" w:pos="708"/>
          <w:tab w:val="center" w:pos="3369"/>
        </w:tabs>
        <w:spacing w:after="0" w:line="268" w:lineRule="auto"/>
        <w:rPr>
          <w:color w:val="000000"/>
          <w:lang w:val="pt-BR"/>
        </w:rPr>
      </w:pPr>
      <w:r w:rsidRPr="00FD2CB2">
        <w:rPr>
          <w:color w:val="000000"/>
          <w:lang w:val="pt-BR"/>
        </w:rPr>
        <w:tab/>
        <w:t xml:space="preserve">   </w:t>
      </w:r>
      <w:r w:rsidRPr="00FD2CB2">
        <w:rPr>
          <w:color w:val="000000"/>
          <w:lang w:val="pt-BR"/>
        </w:rPr>
        <w:tab/>
        <w:t xml:space="preserve">                                                          Ativo Total </w:t>
      </w:r>
    </w:p>
    <w:p w:rsidR="00C37D31" w:rsidRPr="00FD2CB2" w:rsidRDefault="00C37D31" w:rsidP="00C37D31">
      <w:pPr>
        <w:pStyle w:val="Normal1"/>
        <w:pBdr>
          <w:top w:val="nil"/>
          <w:left w:val="nil"/>
          <w:bottom w:val="nil"/>
          <w:right w:val="nil"/>
          <w:between w:val="nil"/>
        </w:pBdr>
        <w:spacing w:after="0" w:line="268" w:lineRule="auto"/>
        <w:ind w:left="718" w:right="5"/>
        <w:jc w:val="both"/>
        <w:rPr>
          <w:color w:val="000000"/>
          <w:lang w:val="pt-BR"/>
        </w:rPr>
      </w:pPr>
      <w:r w:rsidRPr="00FD2CB2">
        <w:rPr>
          <w:b/>
          <w:color w:val="000000"/>
          <w:lang w:val="pt-BR"/>
        </w:rPr>
        <w:t xml:space="preserve">                                               SG =</w:t>
      </w:r>
      <w:r w:rsidRPr="00FD2CB2">
        <w:rPr>
          <w:color w:val="000000"/>
          <w:lang w:val="pt-BR"/>
        </w:rPr>
        <w:t xml:space="preserve"> -------------------------------------------------------- </w:t>
      </w:r>
    </w:p>
    <w:p w:rsidR="00C37D31" w:rsidRPr="00FD2CB2" w:rsidRDefault="00C37D31" w:rsidP="00C37D31">
      <w:pPr>
        <w:pStyle w:val="Normal1"/>
        <w:pBdr>
          <w:top w:val="nil"/>
          <w:left w:val="nil"/>
          <w:bottom w:val="nil"/>
          <w:right w:val="nil"/>
          <w:between w:val="nil"/>
        </w:pBdr>
        <w:tabs>
          <w:tab w:val="center" w:pos="735"/>
          <w:tab w:val="center" w:pos="4419"/>
        </w:tabs>
        <w:spacing w:after="0" w:line="268" w:lineRule="auto"/>
        <w:ind w:left="-15"/>
        <w:rPr>
          <w:color w:val="000000"/>
          <w:lang w:val="pt-BR"/>
        </w:rPr>
      </w:pPr>
      <w:r w:rsidRPr="00FD2CB2">
        <w:rPr>
          <w:color w:val="000000"/>
          <w:lang w:val="pt-BR"/>
        </w:rPr>
        <w:t xml:space="preserve"> </w:t>
      </w:r>
      <w:r w:rsidRPr="00FD2CB2">
        <w:rPr>
          <w:color w:val="000000"/>
          <w:lang w:val="pt-BR"/>
        </w:rPr>
        <w:tab/>
        <w:t xml:space="preserve"> </w:t>
      </w:r>
      <w:r w:rsidRPr="00FD2CB2">
        <w:rPr>
          <w:color w:val="000000"/>
          <w:lang w:val="pt-BR"/>
        </w:rPr>
        <w:tab/>
        <w:t xml:space="preserve">                                           Passivo Circulante + Exigível </w:t>
      </w:r>
      <w:proofErr w:type="gramStart"/>
      <w:r w:rsidRPr="00FD2CB2">
        <w:rPr>
          <w:color w:val="000000"/>
          <w:lang w:val="pt-BR"/>
        </w:rPr>
        <w:t>a Longo Prazo</w:t>
      </w:r>
      <w:proofErr w:type="gramEnd"/>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16"/>
        <w:ind w:left="708"/>
        <w:rPr>
          <w:color w:val="000000"/>
          <w:lang w:val="pt-BR"/>
        </w:rPr>
      </w:pPr>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19"/>
        <w:ind w:left="708"/>
        <w:rPr>
          <w:color w:val="000000"/>
          <w:lang w:val="pt-BR"/>
        </w:rPr>
      </w:pPr>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24" w:line="268" w:lineRule="auto"/>
        <w:ind w:left="718"/>
        <w:jc w:val="both"/>
        <w:rPr>
          <w:color w:val="000000"/>
          <w:lang w:val="pt-BR"/>
        </w:rPr>
      </w:pPr>
      <w:r w:rsidRPr="00FD2CB2">
        <w:rPr>
          <w:b/>
          <w:color w:val="000000"/>
          <w:lang w:val="pt-BR"/>
        </w:rPr>
        <w:t>Índice de Liquidez Corrente (LC):</w:t>
      </w:r>
      <w:r w:rsidRPr="00FD2CB2">
        <w:rPr>
          <w:color w:val="000000"/>
          <w:lang w:val="pt-BR"/>
        </w:rPr>
        <w:t xml:space="preserve"> </w:t>
      </w:r>
    </w:p>
    <w:p w:rsidR="00C37D31" w:rsidRPr="00FD2CB2" w:rsidRDefault="00C37D31" w:rsidP="00C37D31">
      <w:pPr>
        <w:pStyle w:val="Normal1"/>
        <w:pBdr>
          <w:top w:val="nil"/>
          <w:left w:val="nil"/>
          <w:bottom w:val="nil"/>
          <w:right w:val="nil"/>
          <w:between w:val="nil"/>
        </w:pBdr>
        <w:tabs>
          <w:tab w:val="center" w:pos="708"/>
          <w:tab w:val="center" w:pos="3423"/>
        </w:tabs>
        <w:spacing w:after="8" w:line="268" w:lineRule="auto"/>
        <w:rPr>
          <w:color w:val="000000"/>
          <w:lang w:val="pt-BR"/>
        </w:rPr>
      </w:pPr>
      <w:r w:rsidRPr="00FD2CB2">
        <w:rPr>
          <w:color w:val="000000"/>
          <w:lang w:val="pt-BR"/>
        </w:rPr>
        <w:tab/>
        <w:t xml:space="preserve">   </w:t>
      </w:r>
      <w:r w:rsidRPr="00FD2CB2">
        <w:rPr>
          <w:color w:val="000000"/>
          <w:lang w:val="pt-BR"/>
        </w:rPr>
        <w:tab/>
        <w:t xml:space="preserve">                                                   Ativo Circulante </w:t>
      </w:r>
    </w:p>
    <w:p w:rsidR="00C37D31" w:rsidRPr="00FD2CB2" w:rsidRDefault="00C37D31" w:rsidP="00C37D31">
      <w:pPr>
        <w:pStyle w:val="Normal1"/>
        <w:pBdr>
          <w:top w:val="nil"/>
          <w:left w:val="nil"/>
          <w:bottom w:val="nil"/>
          <w:right w:val="nil"/>
          <w:between w:val="nil"/>
        </w:pBdr>
        <w:spacing w:after="24" w:line="268" w:lineRule="auto"/>
        <w:ind w:left="718" w:right="5"/>
        <w:jc w:val="both"/>
        <w:rPr>
          <w:color w:val="000000"/>
          <w:lang w:val="pt-BR"/>
        </w:rPr>
      </w:pPr>
      <w:r w:rsidRPr="00FD2CB2">
        <w:rPr>
          <w:b/>
          <w:color w:val="000000"/>
          <w:lang w:val="pt-BR"/>
        </w:rPr>
        <w:t xml:space="preserve">                                               LC =</w:t>
      </w:r>
      <w:r w:rsidRPr="00FD2CB2">
        <w:rPr>
          <w:color w:val="000000"/>
          <w:lang w:val="pt-BR"/>
        </w:rPr>
        <w:t xml:space="preserve"> ------------------------------------------ </w:t>
      </w:r>
    </w:p>
    <w:p w:rsidR="00C37D31" w:rsidRPr="00FD2CB2" w:rsidRDefault="00C37D31" w:rsidP="00C37D31">
      <w:pPr>
        <w:pStyle w:val="Normal1"/>
        <w:pBdr>
          <w:top w:val="nil"/>
          <w:left w:val="nil"/>
          <w:bottom w:val="nil"/>
          <w:right w:val="nil"/>
          <w:between w:val="nil"/>
        </w:pBdr>
        <w:tabs>
          <w:tab w:val="center" w:pos="735"/>
          <w:tab w:val="center" w:pos="3507"/>
        </w:tabs>
        <w:spacing w:after="78" w:line="268" w:lineRule="auto"/>
        <w:ind w:left="-15"/>
        <w:rPr>
          <w:color w:val="000000"/>
          <w:lang w:val="pt-BR"/>
        </w:rPr>
      </w:pPr>
      <w:r w:rsidRPr="00FD2CB2">
        <w:rPr>
          <w:color w:val="000000"/>
          <w:lang w:val="pt-BR"/>
        </w:rPr>
        <w:t xml:space="preserve"> </w:t>
      </w:r>
      <w:r w:rsidRPr="00FD2CB2">
        <w:rPr>
          <w:color w:val="000000"/>
          <w:lang w:val="pt-BR"/>
        </w:rPr>
        <w:tab/>
        <w:t xml:space="preserve"> </w:t>
      </w:r>
      <w:r w:rsidRPr="00FD2CB2">
        <w:rPr>
          <w:color w:val="000000"/>
          <w:lang w:val="pt-BR"/>
        </w:rPr>
        <w:tab/>
        <w:t xml:space="preserve">                                                  Passivo Circulante </w:t>
      </w:r>
    </w:p>
    <w:p w:rsidR="00C37D31" w:rsidRPr="00FD2CB2" w:rsidRDefault="00C37D31" w:rsidP="00C37D31">
      <w:pPr>
        <w:pStyle w:val="Normal1"/>
        <w:pBdr>
          <w:top w:val="nil"/>
          <w:left w:val="nil"/>
          <w:bottom w:val="nil"/>
          <w:right w:val="nil"/>
          <w:between w:val="nil"/>
        </w:pBdr>
        <w:spacing w:after="170"/>
        <w:rPr>
          <w:color w:val="000000"/>
          <w:lang w:val="pt-BR"/>
        </w:rPr>
      </w:pPr>
      <w:r w:rsidRPr="00FD2CB2">
        <w:rPr>
          <w:color w:val="000000"/>
          <w:sz w:val="27"/>
          <w:szCs w:val="27"/>
          <w:lang w:val="pt-BR"/>
        </w:rPr>
        <w:t xml:space="preserve"> </w:t>
      </w:r>
      <w:r w:rsidRPr="00FD2CB2">
        <w:rPr>
          <w:color w:val="000000"/>
          <w:sz w:val="27"/>
          <w:szCs w:val="27"/>
          <w:lang w:val="pt-BR"/>
        </w:rPr>
        <w:tab/>
        <w:t xml:space="preserve"> </w:t>
      </w:r>
      <w:r w:rsidRPr="00FD2CB2">
        <w:rPr>
          <w:color w:val="000000"/>
          <w:sz w:val="27"/>
          <w:szCs w:val="27"/>
          <w:lang w:val="pt-BR"/>
        </w:rPr>
        <w:tab/>
        <w:t xml:space="preserve"> </w:t>
      </w:r>
    </w:p>
    <w:p w:rsidR="00C37D31" w:rsidRPr="00FD2CB2" w:rsidRDefault="00C37D31" w:rsidP="00C37D31">
      <w:pPr>
        <w:pStyle w:val="Normal1"/>
        <w:pBdr>
          <w:top w:val="nil"/>
          <w:left w:val="nil"/>
          <w:bottom w:val="nil"/>
          <w:right w:val="nil"/>
          <w:between w:val="nil"/>
        </w:pBdr>
        <w:spacing w:after="205" w:line="268" w:lineRule="auto"/>
        <w:ind w:left="-5" w:right="158"/>
        <w:jc w:val="both"/>
        <w:rPr>
          <w:color w:val="000000"/>
          <w:lang w:val="pt-BR"/>
        </w:rPr>
      </w:pPr>
      <w:proofErr w:type="gramStart"/>
      <w:r w:rsidRPr="00FD2CB2">
        <w:rPr>
          <w:color w:val="000000"/>
          <w:lang w:val="pt-BR"/>
        </w:rPr>
        <w:t>b.</w:t>
      </w:r>
      <w:proofErr w:type="gramEnd"/>
      <w:r w:rsidRPr="00FD2CB2">
        <w:rPr>
          <w:color w:val="000000"/>
          <w:lang w:val="pt-BR"/>
        </w:rPr>
        <w:t xml:space="preserve">3) O balanço patrimonial e as demonstrações contábeis da pessoa jurídica que utiliza a Escrituração Contábil Digital – ECD deverá ser extraído do Sistema Público de Escrituração Digital – SPED, com o protocolo de envio a Receita Federal, estando a sua autenticidade sujeita a verificação pela Administração. </w:t>
      </w:r>
    </w:p>
    <w:p w:rsidR="00C37D31" w:rsidRPr="00FD2CB2" w:rsidRDefault="00C37D31" w:rsidP="00C37D31">
      <w:pPr>
        <w:pStyle w:val="Normal1"/>
        <w:pBdr>
          <w:top w:val="nil"/>
          <w:left w:val="nil"/>
          <w:bottom w:val="nil"/>
          <w:right w:val="nil"/>
          <w:between w:val="nil"/>
        </w:pBdr>
        <w:spacing w:after="206" w:line="268" w:lineRule="auto"/>
        <w:ind w:left="-5"/>
        <w:jc w:val="both"/>
        <w:rPr>
          <w:color w:val="000000"/>
          <w:lang w:val="pt-BR"/>
        </w:rPr>
      </w:pPr>
      <w:r w:rsidRPr="00FD2CB2">
        <w:rPr>
          <w:b/>
          <w:color w:val="000000"/>
          <w:u w:val="single"/>
          <w:lang w:val="pt-BR"/>
        </w:rPr>
        <w:t>OBSERVAÇÃO:</w:t>
      </w:r>
      <w:r w:rsidRPr="00FD2CB2">
        <w:rPr>
          <w:color w:val="000000"/>
          <w:lang w:val="pt-BR"/>
        </w:rPr>
        <w:t xml:space="preserve"> </w:t>
      </w:r>
      <w:r w:rsidRPr="00FD2CB2">
        <w:rPr>
          <w:b/>
          <w:color w:val="000000"/>
          <w:lang w:val="pt-BR"/>
        </w:rPr>
        <w:t>Sugere-se que a Empresa Licitante apresente o cálculo das fórmulas acima referidas.</w:t>
      </w:r>
      <w:r w:rsidRPr="00FD2CB2">
        <w:rPr>
          <w:color w:val="000000"/>
          <w:lang w:val="pt-BR"/>
        </w:rPr>
        <w:t xml:space="preserve"> </w:t>
      </w:r>
    </w:p>
    <w:p w:rsidR="00C37D31" w:rsidRPr="00FD2CB2" w:rsidRDefault="00C37D31" w:rsidP="00C37D31">
      <w:pPr>
        <w:pStyle w:val="Normal1"/>
        <w:pBdr>
          <w:top w:val="nil"/>
          <w:left w:val="nil"/>
          <w:bottom w:val="nil"/>
          <w:right w:val="nil"/>
          <w:between w:val="nil"/>
        </w:pBdr>
        <w:tabs>
          <w:tab w:val="center" w:pos="2923"/>
          <w:tab w:val="center" w:pos="5776"/>
          <w:tab w:val="center" w:pos="6496"/>
        </w:tabs>
        <w:spacing w:after="206" w:line="268" w:lineRule="auto"/>
        <w:ind w:left="-15"/>
        <w:rPr>
          <w:color w:val="000000"/>
          <w:lang w:val="pt-BR"/>
        </w:rPr>
      </w:pPr>
      <w:r w:rsidRPr="00FD2CB2">
        <w:rPr>
          <w:b/>
          <w:color w:val="000000"/>
          <w:lang w:val="pt-BR"/>
        </w:rPr>
        <w:t xml:space="preserve">3.3 </w:t>
      </w:r>
      <w:r w:rsidRPr="00FD2CB2">
        <w:rPr>
          <w:b/>
          <w:color w:val="000000"/>
          <w:lang w:val="pt-BR"/>
        </w:rPr>
        <w:tab/>
        <w:t xml:space="preserve">Da Microempresa e Empresa de Pequeno Porte: </w:t>
      </w:r>
      <w:r w:rsidRPr="00FD2CB2">
        <w:rPr>
          <w:b/>
          <w:color w:val="000000"/>
          <w:lang w:val="pt-BR"/>
        </w:rPr>
        <w:tab/>
        <w:t xml:space="preserve"> </w:t>
      </w:r>
      <w:r w:rsidRPr="00FD2CB2">
        <w:rPr>
          <w:b/>
          <w:color w:val="000000"/>
          <w:lang w:val="pt-BR"/>
        </w:rPr>
        <w:tab/>
      </w:r>
      <w:r w:rsidRPr="00FD2CB2">
        <w:rPr>
          <w:color w:val="000000"/>
          <w:lang w:val="pt-BR"/>
        </w:rPr>
        <w:t xml:space="preserve"> </w:t>
      </w:r>
    </w:p>
    <w:p w:rsidR="00C37D31" w:rsidRPr="00FD2CB2" w:rsidRDefault="00C37D31" w:rsidP="00C37D31">
      <w:pPr>
        <w:pStyle w:val="Normal1"/>
        <w:numPr>
          <w:ilvl w:val="0"/>
          <w:numId w:val="3"/>
        </w:numPr>
        <w:pBdr>
          <w:top w:val="nil"/>
          <w:left w:val="nil"/>
          <w:bottom w:val="nil"/>
          <w:right w:val="nil"/>
          <w:between w:val="nil"/>
        </w:pBdr>
        <w:spacing w:after="205" w:line="268" w:lineRule="auto"/>
        <w:ind w:left="0" w:right="157" w:hanging="225"/>
        <w:jc w:val="both"/>
        <w:rPr>
          <w:lang w:val="pt-BR"/>
        </w:rPr>
      </w:pPr>
      <w:r w:rsidRPr="00FD2CB2">
        <w:rPr>
          <w:color w:val="000000"/>
          <w:lang w:val="pt-BR"/>
        </w:rPr>
        <w:lastRenderedPageBreak/>
        <w:t xml:space="preserve">A Empresa que pretender se utilizar dos benefícios previstos na Lei Complementar 123/2006 deverá apresentar no envelope de habilitação, declaração firmada por contador, técnico contábil ou representante legal da Licitante, de que se enquadra como microempresa ou empresa de pequeno porte, além de todos os documentos previstos no item </w:t>
      </w:r>
      <w:proofErr w:type="gramStart"/>
      <w:r w:rsidRPr="00FD2CB2">
        <w:rPr>
          <w:color w:val="000000"/>
          <w:lang w:val="pt-BR"/>
        </w:rPr>
        <w:t>3</w:t>
      </w:r>
      <w:proofErr w:type="gramEnd"/>
      <w:r w:rsidRPr="00FD2CB2">
        <w:rPr>
          <w:color w:val="000000"/>
          <w:lang w:val="pt-BR"/>
        </w:rPr>
        <w:t xml:space="preserve"> deste Edital. </w:t>
      </w:r>
    </w:p>
    <w:p w:rsidR="00C37D31" w:rsidRPr="00FD2CB2" w:rsidRDefault="00C37D31" w:rsidP="00C37D31">
      <w:pPr>
        <w:pStyle w:val="Normal1"/>
        <w:numPr>
          <w:ilvl w:val="0"/>
          <w:numId w:val="3"/>
        </w:numPr>
        <w:pBdr>
          <w:top w:val="nil"/>
          <w:left w:val="nil"/>
          <w:bottom w:val="nil"/>
          <w:right w:val="nil"/>
          <w:between w:val="nil"/>
        </w:pBdr>
        <w:spacing w:after="205" w:line="268" w:lineRule="auto"/>
        <w:ind w:left="0" w:right="157" w:hanging="225"/>
        <w:jc w:val="both"/>
        <w:rPr>
          <w:lang w:val="pt-BR"/>
        </w:rPr>
      </w:pPr>
      <w:r w:rsidRPr="00FD2CB2">
        <w:rPr>
          <w:color w:val="000000"/>
          <w:lang w:val="pt-BR"/>
        </w:rPr>
        <w:t xml:space="preserve">A Microempresa ou Empresa de Pequeno Porte que possuir qualquer restrição em qualquer dos documentos de regularidade fiscal e trabalhista, terá sua habilitação condicionada à apresentação de nova documentação, que comprove a sua regularidade em cinco (05) dias úteis, a contar da data em que for declarada como vencedora do certame. </w:t>
      </w:r>
    </w:p>
    <w:p w:rsidR="00C37D31" w:rsidRPr="00FD2CB2" w:rsidRDefault="00C37D31" w:rsidP="00C37D31">
      <w:pPr>
        <w:pStyle w:val="Normal1"/>
        <w:numPr>
          <w:ilvl w:val="0"/>
          <w:numId w:val="3"/>
        </w:numPr>
        <w:pBdr>
          <w:top w:val="nil"/>
          <w:left w:val="nil"/>
          <w:bottom w:val="nil"/>
          <w:right w:val="nil"/>
          <w:between w:val="nil"/>
        </w:pBdr>
        <w:spacing w:after="10" w:line="268" w:lineRule="auto"/>
        <w:ind w:left="0" w:right="157" w:hanging="225"/>
        <w:jc w:val="both"/>
        <w:rPr>
          <w:lang w:val="pt-BR"/>
        </w:rPr>
      </w:pPr>
      <w:r w:rsidRPr="00FD2CB2">
        <w:rPr>
          <w:color w:val="000000"/>
          <w:lang w:val="pt-BR"/>
        </w:rPr>
        <w:t xml:space="preserve">O benefício de que trata o item anterior não eximirá a microempresa ou a Empresa de </w:t>
      </w:r>
    </w:p>
    <w:p w:rsidR="00C37D31" w:rsidRPr="00FD2CB2" w:rsidRDefault="00C37D31" w:rsidP="00C37D31">
      <w:pPr>
        <w:pStyle w:val="Normal1"/>
        <w:pBdr>
          <w:top w:val="nil"/>
          <w:left w:val="nil"/>
          <w:bottom w:val="nil"/>
          <w:right w:val="nil"/>
          <w:between w:val="nil"/>
        </w:pBdr>
        <w:spacing w:after="205" w:line="268" w:lineRule="auto"/>
        <w:ind w:left="-5" w:right="5"/>
        <w:jc w:val="both"/>
        <w:rPr>
          <w:color w:val="000000"/>
          <w:lang w:val="pt-BR"/>
        </w:rPr>
      </w:pPr>
      <w:r w:rsidRPr="00FD2CB2">
        <w:rPr>
          <w:color w:val="000000"/>
          <w:lang w:val="pt-BR"/>
        </w:rPr>
        <w:t xml:space="preserve">Pequeno Porte da apresentação de todos os documentos, ainda que apresentem alguma </w:t>
      </w:r>
      <w:proofErr w:type="gramStart"/>
      <w:r w:rsidRPr="00FD2CB2">
        <w:rPr>
          <w:color w:val="000000"/>
          <w:lang w:val="pt-BR"/>
        </w:rPr>
        <w:t>restrição</w:t>
      </w:r>
      <w:proofErr w:type="gramEnd"/>
      <w:r w:rsidRPr="00FD2CB2">
        <w:rPr>
          <w:color w:val="000000"/>
          <w:lang w:val="pt-BR"/>
        </w:rPr>
        <w:t xml:space="preserve"> </w:t>
      </w:r>
    </w:p>
    <w:p w:rsidR="00C37D31" w:rsidRPr="00FD2CB2" w:rsidRDefault="00C37D31" w:rsidP="00C37D31">
      <w:pPr>
        <w:pStyle w:val="Normal1"/>
        <w:numPr>
          <w:ilvl w:val="0"/>
          <w:numId w:val="3"/>
        </w:numPr>
        <w:pBdr>
          <w:top w:val="nil"/>
          <w:left w:val="nil"/>
          <w:bottom w:val="nil"/>
          <w:right w:val="nil"/>
          <w:between w:val="nil"/>
        </w:pBdr>
        <w:spacing w:after="205" w:line="268" w:lineRule="auto"/>
        <w:ind w:left="0" w:right="157" w:hanging="225"/>
        <w:jc w:val="both"/>
        <w:rPr>
          <w:lang w:val="pt-BR"/>
        </w:rPr>
      </w:pPr>
      <w:r w:rsidRPr="00FD2CB2">
        <w:rPr>
          <w:color w:val="000000"/>
          <w:lang w:val="pt-BR"/>
        </w:rPr>
        <w:t xml:space="preserve">O prazo que trata a alínea “b” do item 3.3, poderá ser prorrogado uma única vez, por igual período, a critério da Administração, desde que seja requerido pelo interessado, de forma motivada e durante o transcurso do respectivo prazo. </w:t>
      </w:r>
    </w:p>
    <w:p w:rsidR="00C37D31" w:rsidRPr="00FD2CB2" w:rsidRDefault="00C37D31" w:rsidP="00C37D31">
      <w:pPr>
        <w:pStyle w:val="Normal1"/>
        <w:numPr>
          <w:ilvl w:val="0"/>
          <w:numId w:val="3"/>
        </w:numPr>
        <w:pBdr>
          <w:top w:val="nil"/>
          <w:left w:val="nil"/>
          <w:bottom w:val="nil"/>
          <w:right w:val="nil"/>
          <w:between w:val="nil"/>
        </w:pBdr>
        <w:spacing w:after="205" w:line="268" w:lineRule="auto"/>
        <w:ind w:left="0" w:right="157" w:hanging="225"/>
        <w:jc w:val="both"/>
        <w:rPr>
          <w:lang w:val="pt-BR"/>
        </w:rPr>
      </w:pPr>
      <w:r w:rsidRPr="00FD2CB2">
        <w:rPr>
          <w:color w:val="000000"/>
          <w:lang w:val="pt-BR"/>
        </w:rPr>
        <w:t xml:space="preserve">A não regularização da documentação, no prazo fixado na alínea “d” do item 3.3, implicará na decadência do direito à contratação, sendo facultado à Administração convocar os licitantes remanescentes, na ordem de classificação, para assinatura do contrato ou revogar a licitação. </w:t>
      </w:r>
    </w:p>
    <w:p w:rsidR="00C37D31" w:rsidRPr="00FD2CB2" w:rsidRDefault="00C37D31" w:rsidP="00C37D31">
      <w:pPr>
        <w:pStyle w:val="Normal1"/>
        <w:pBdr>
          <w:top w:val="nil"/>
          <w:left w:val="nil"/>
          <w:bottom w:val="nil"/>
          <w:right w:val="nil"/>
          <w:between w:val="nil"/>
        </w:pBdr>
        <w:spacing w:after="206" w:line="268" w:lineRule="auto"/>
        <w:ind w:left="-5"/>
        <w:jc w:val="both"/>
        <w:rPr>
          <w:color w:val="000000"/>
          <w:lang w:val="pt-BR"/>
        </w:rPr>
      </w:pPr>
      <w:r w:rsidRPr="00FD2CB2">
        <w:rPr>
          <w:b/>
          <w:color w:val="000000"/>
          <w:lang w:val="pt-BR"/>
        </w:rPr>
        <w:t>3.4</w:t>
      </w:r>
      <w:proofErr w:type="gramStart"/>
      <w:r w:rsidRPr="00FD2CB2">
        <w:rPr>
          <w:b/>
          <w:color w:val="000000"/>
          <w:lang w:val="pt-BR"/>
        </w:rPr>
        <w:t xml:space="preserve">   </w:t>
      </w:r>
      <w:proofErr w:type="gramEnd"/>
      <w:r w:rsidRPr="00FD2CB2">
        <w:rPr>
          <w:b/>
          <w:color w:val="000000"/>
          <w:lang w:val="pt-BR"/>
        </w:rPr>
        <w:t>O envelope nº 02, deverá conter a Proposta Financeira da Empresa Licitante, para o que se sugere a seguinte inscrição em sua parte fronteira:</w:t>
      </w:r>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218"/>
        <w:ind w:left="1416"/>
        <w:rPr>
          <w:color w:val="000000"/>
          <w:lang w:val="pt-BR"/>
        </w:rPr>
      </w:pPr>
      <w:r w:rsidRPr="00FD2CB2">
        <w:rPr>
          <w:color w:val="FF0000"/>
          <w:lang w:val="pt-BR"/>
        </w:rPr>
        <w:t xml:space="preserve"> </w:t>
      </w:r>
    </w:p>
    <w:p w:rsidR="00C37D31" w:rsidRPr="00FD2CB2" w:rsidRDefault="00C37D31" w:rsidP="00C37D31">
      <w:pPr>
        <w:pStyle w:val="Normal1"/>
        <w:pBdr>
          <w:top w:val="nil"/>
          <w:left w:val="nil"/>
          <w:bottom w:val="nil"/>
          <w:right w:val="nil"/>
          <w:between w:val="nil"/>
        </w:pBdr>
        <w:spacing w:after="206" w:line="268" w:lineRule="auto"/>
        <w:ind w:left="1426"/>
        <w:jc w:val="both"/>
        <w:rPr>
          <w:color w:val="000000"/>
          <w:lang w:val="pt-BR"/>
        </w:rPr>
      </w:pPr>
      <w:r w:rsidRPr="00FD2CB2">
        <w:rPr>
          <w:b/>
          <w:color w:val="000000"/>
          <w:lang w:val="pt-BR"/>
        </w:rPr>
        <w:t>AO MUNICÍPIO DE PINHEIRO MACHADO</w:t>
      </w:r>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206" w:line="268" w:lineRule="auto"/>
        <w:ind w:left="1426"/>
        <w:jc w:val="both"/>
        <w:rPr>
          <w:color w:val="000000"/>
          <w:lang w:val="pt-BR"/>
        </w:rPr>
      </w:pPr>
      <w:r w:rsidRPr="00FD2CB2">
        <w:rPr>
          <w:b/>
          <w:color w:val="000000"/>
          <w:lang w:val="pt-BR"/>
        </w:rPr>
        <w:t>EDITAL DE CONCORRÊNCIA Nº 026/2019</w:t>
      </w:r>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206" w:line="268" w:lineRule="auto"/>
        <w:ind w:left="1426"/>
        <w:jc w:val="both"/>
        <w:rPr>
          <w:color w:val="000000"/>
          <w:lang w:val="pt-BR"/>
        </w:rPr>
      </w:pPr>
      <w:r w:rsidRPr="00FD2CB2">
        <w:rPr>
          <w:b/>
          <w:color w:val="000000"/>
          <w:lang w:val="pt-BR"/>
        </w:rPr>
        <w:t>ENVELOPE Nº 02 – PROPOSTA FINANCEIRA</w:t>
      </w:r>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206" w:line="268" w:lineRule="auto"/>
        <w:ind w:left="1426"/>
        <w:jc w:val="both"/>
        <w:rPr>
          <w:color w:val="000000"/>
          <w:lang w:val="pt-BR"/>
        </w:rPr>
      </w:pPr>
      <w:r w:rsidRPr="00FD2CB2">
        <w:rPr>
          <w:b/>
          <w:color w:val="000000"/>
          <w:lang w:val="pt-BR"/>
        </w:rPr>
        <w:t>NOME COMPLETO DA EMPRESA LICITANTE</w:t>
      </w:r>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206" w:line="268" w:lineRule="auto"/>
        <w:ind w:left="-5"/>
        <w:jc w:val="both"/>
        <w:rPr>
          <w:color w:val="000000"/>
          <w:lang w:val="pt-BR"/>
        </w:rPr>
      </w:pPr>
      <w:r w:rsidRPr="00FD2CB2">
        <w:rPr>
          <w:b/>
          <w:color w:val="000000"/>
          <w:lang w:val="pt-BR"/>
        </w:rPr>
        <w:t xml:space="preserve">            A proposta, cujo prazo de validade é fixado pela Administração em 60 (sessenta) dias, obedecer e conter os seguintes requisitos:</w:t>
      </w:r>
      <w:r w:rsidRPr="00FD2CB2">
        <w:rPr>
          <w:color w:val="000000"/>
          <w:lang w:val="pt-BR"/>
        </w:rPr>
        <w:t xml:space="preserve"> </w:t>
      </w:r>
    </w:p>
    <w:p w:rsidR="00C37D31" w:rsidRPr="00FD2CB2" w:rsidRDefault="00C37D31" w:rsidP="00C37D31">
      <w:pPr>
        <w:pStyle w:val="Normal1"/>
        <w:numPr>
          <w:ilvl w:val="0"/>
          <w:numId w:val="4"/>
        </w:numPr>
        <w:pBdr>
          <w:top w:val="nil"/>
          <w:left w:val="nil"/>
          <w:bottom w:val="nil"/>
          <w:right w:val="nil"/>
          <w:between w:val="nil"/>
        </w:pBdr>
        <w:spacing w:after="7" w:line="268" w:lineRule="auto"/>
        <w:ind w:left="0" w:right="102" w:firstLine="1416"/>
        <w:jc w:val="both"/>
        <w:rPr>
          <w:lang w:val="pt-BR"/>
        </w:rPr>
      </w:pPr>
      <w:r w:rsidRPr="00FD2CB2">
        <w:rPr>
          <w:color w:val="000000"/>
          <w:lang w:val="pt-BR"/>
        </w:rPr>
        <w:t xml:space="preserve">Proposta totalmente datilografada ou digitada por meio eletrônico, </w:t>
      </w:r>
      <w:proofErr w:type="gramStart"/>
      <w:r w:rsidRPr="00FD2CB2">
        <w:rPr>
          <w:color w:val="000000"/>
          <w:lang w:val="pt-BR"/>
        </w:rPr>
        <w:t>devidamente</w:t>
      </w:r>
      <w:proofErr w:type="gramEnd"/>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205" w:line="268" w:lineRule="auto"/>
        <w:ind w:left="-5" w:right="5"/>
        <w:jc w:val="both"/>
        <w:rPr>
          <w:color w:val="000000"/>
          <w:lang w:val="pt-BR"/>
        </w:rPr>
      </w:pPr>
      <w:proofErr w:type="gramStart"/>
      <w:r w:rsidRPr="00FD2CB2">
        <w:rPr>
          <w:color w:val="000000"/>
          <w:lang w:val="pt-BR"/>
        </w:rPr>
        <w:t>assinada</w:t>
      </w:r>
      <w:proofErr w:type="gramEnd"/>
      <w:r w:rsidRPr="00FD2CB2">
        <w:rPr>
          <w:color w:val="000000"/>
          <w:lang w:val="pt-BR"/>
        </w:rPr>
        <w:t xml:space="preserve"> por um dos Diretores, proprietário ou seu Representante legal e pelo seu responsável técnico, preferencialmente em papel timbrado e/ou com Carimbo da Empresa. </w:t>
      </w:r>
    </w:p>
    <w:p w:rsidR="00C37D31" w:rsidRPr="00FD2CB2" w:rsidRDefault="00C37D31" w:rsidP="00C37D31">
      <w:pPr>
        <w:pStyle w:val="Normal1"/>
        <w:numPr>
          <w:ilvl w:val="0"/>
          <w:numId w:val="4"/>
        </w:numPr>
        <w:pBdr>
          <w:top w:val="nil"/>
          <w:left w:val="nil"/>
          <w:bottom w:val="nil"/>
          <w:right w:val="nil"/>
          <w:between w:val="nil"/>
        </w:pBdr>
        <w:spacing w:after="205" w:line="268" w:lineRule="auto"/>
        <w:ind w:left="0" w:right="102" w:firstLine="1416"/>
        <w:jc w:val="both"/>
        <w:rPr>
          <w:lang w:val="pt-BR"/>
        </w:rPr>
      </w:pPr>
      <w:r w:rsidRPr="00FD2CB2">
        <w:rPr>
          <w:color w:val="000000"/>
          <w:lang w:val="pt-BR"/>
        </w:rPr>
        <w:t xml:space="preserve">O valor mensal global apresentado pela prestação dos serviços licitados, expressos em Reais, devendo ainda acompanhar a Proposta, Planilha de Composição de Custos e BDI, devidamente assinada pelo representante legal da Empresa e pelo responsável técnico. </w:t>
      </w:r>
    </w:p>
    <w:p w:rsidR="00C37D31" w:rsidRPr="00FD2CB2" w:rsidRDefault="00C37D31" w:rsidP="00C37D31">
      <w:pPr>
        <w:pStyle w:val="Normal1"/>
        <w:pBdr>
          <w:top w:val="nil"/>
          <w:left w:val="nil"/>
          <w:bottom w:val="nil"/>
          <w:right w:val="nil"/>
          <w:between w:val="nil"/>
        </w:pBdr>
        <w:tabs>
          <w:tab w:val="center" w:pos="3529"/>
        </w:tabs>
        <w:spacing w:after="206" w:line="268" w:lineRule="auto"/>
        <w:ind w:left="-15"/>
        <w:rPr>
          <w:color w:val="000000"/>
          <w:lang w:val="pt-BR"/>
        </w:rPr>
      </w:pPr>
      <w:r w:rsidRPr="00FD2CB2">
        <w:rPr>
          <w:b/>
          <w:color w:val="000000"/>
          <w:lang w:val="pt-BR"/>
        </w:rPr>
        <w:t xml:space="preserve">3.5 </w:t>
      </w:r>
      <w:r w:rsidRPr="00FD2CB2">
        <w:rPr>
          <w:b/>
          <w:color w:val="000000"/>
          <w:lang w:val="pt-BR"/>
        </w:rPr>
        <w:tab/>
        <w:t>ORIENTAÇÕES PARA ELABORAÇÃO DA PLANILHA DE CUSTOS:</w:t>
      </w:r>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206" w:line="268" w:lineRule="auto"/>
        <w:ind w:left="-5"/>
        <w:jc w:val="both"/>
        <w:rPr>
          <w:color w:val="000000"/>
          <w:lang w:val="pt-BR"/>
        </w:rPr>
      </w:pPr>
      <w:r w:rsidRPr="00FD2CB2">
        <w:rPr>
          <w:b/>
          <w:color w:val="000000"/>
          <w:lang w:val="pt-BR"/>
        </w:rPr>
        <w:lastRenderedPageBreak/>
        <w:t xml:space="preserve">  Para elaboração da planilha de composição de custos a Empresa licitante deverá considerar as seguintes condições:</w:t>
      </w:r>
      <w:r w:rsidRPr="00FD2CB2">
        <w:rPr>
          <w:color w:val="000000"/>
          <w:lang w:val="pt-BR"/>
        </w:rPr>
        <w:t xml:space="preserve"> </w:t>
      </w:r>
    </w:p>
    <w:p w:rsidR="00C37D31" w:rsidRPr="00FD2CB2" w:rsidRDefault="00C37D31" w:rsidP="00C37D31">
      <w:pPr>
        <w:pStyle w:val="Normal1"/>
        <w:numPr>
          <w:ilvl w:val="2"/>
          <w:numId w:val="5"/>
        </w:numPr>
        <w:pBdr>
          <w:top w:val="nil"/>
          <w:left w:val="nil"/>
          <w:bottom w:val="nil"/>
          <w:right w:val="nil"/>
          <w:between w:val="nil"/>
        </w:pBdr>
        <w:spacing w:after="205" w:line="268" w:lineRule="auto"/>
        <w:ind w:left="0" w:right="192"/>
        <w:jc w:val="both"/>
        <w:rPr>
          <w:lang w:val="pt-BR"/>
        </w:rPr>
      </w:pPr>
      <w:r w:rsidRPr="00FD2CB2">
        <w:rPr>
          <w:color w:val="000000"/>
          <w:lang w:val="pt-BR"/>
        </w:rPr>
        <w:t xml:space="preserve">Os valores (índices) referentes a percentuais estabelecidos por Lei (ISS, PIS/COFINS) atribuídos ao BDI deverão acompanhar ao estabelecido na planilha de composição do BDI, parte integrante do presente Edital. </w:t>
      </w:r>
    </w:p>
    <w:p w:rsidR="00C37D31" w:rsidRPr="00FD2CB2" w:rsidRDefault="00C37D31" w:rsidP="00C37D31">
      <w:pPr>
        <w:pStyle w:val="Normal1"/>
        <w:numPr>
          <w:ilvl w:val="2"/>
          <w:numId w:val="5"/>
        </w:numPr>
        <w:pBdr>
          <w:top w:val="nil"/>
          <w:left w:val="nil"/>
          <w:bottom w:val="nil"/>
          <w:right w:val="nil"/>
          <w:between w:val="nil"/>
        </w:pBdr>
        <w:spacing w:after="205" w:line="268" w:lineRule="auto"/>
        <w:ind w:left="0" w:right="192"/>
        <w:jc w:val="both"/>
        <w:rPr>
          <w:lang w:val="pt-BR"/>
        </w:rPr>
      </w:pPr>
      <w:r w:rsidRPr="00FD2CB2">
        <w:rPr>
          <w:color w:val="000000"/>
          <w:lang w:val="pt-BR"/>
        </w:rPr>
        <w:t xml:space="preserve">O valor atribuído ao item “caminhão” é de veículo zero km, devendo a empresa Licitante orçar em sua planilha o valor normal de mercado, considerando ano e modelo do veículo efetivamente a ser utilizado na prestação dos serviços.  </w:t>
      </w:r>
    </w:p>
    <w:p w:rsidR="00C37D31" w:rsidRPr="00FD2CB2" w:rsidRDefault="00C37D31" w:rsidP="00C37D31">
      <w:pPr>
        <w:pStyle w:val="Normal1"/>
        <w:numPr>
          <w:ilvl w:val="2"/>
          <w:numId w:val="5"/>
        </w:numPr>
        <w:pBdr>
          <w:top w:val="nil"/>
          <w:left w:val="nil"/>
          <w:bottom w:val="nil"/>
          <w:right w:val="nil"/>
          <w:between w:val="nil"/>
        </w:pBdr>
        <w:spacing w:after="200" w:line="276" w:lineRule="auto"/>
        <w:ind w:left="0" w:right="192"/>
        <w:jc w:val="both"/>
        <w:rPr>
          <w:lang w:val="pt-BR"/>
        </w:rPr>
      </w:pPr>
      <w:r w:rsidRPr="00FD2CB2">
        <w:rPr>
          <w:color w:val="000000"/>
          <w:lang w:val="pt-BR"/>
        </w:rPr>
        <w:t xml:space="preserve">O veículo a ser utilizado deverá estar em perfeitas condições de trafegabilidade, funcionamento e conservação, possuindo no máximo 10 (dez) anos de fabricação, a empresa deverá apresentar na planilha de custos a depreciação e custo de remuneração de capital de acordo com o veículo a ser utilizado por ela no serviço, caso a empresa vencedora durante a execução do contrato optar por um veículo mais novo do que o pactuado na planilha da proposta a mesma não será remunerada por isso, em hipótese alguma será aceito veículo com idade superior a 10 (dez) anos. </w:t>
      </w:r>
    </w:p>
    <w:p w:rsidR="00C37D31" w:rsidRPr="00FD2CB2" w:rsidRDefault="00C37D31" w:rsidP="00C37D31">
      <w:pPr>
        <w:pStyle w:val="Normal1"/>
        <w:numPr>
          <w:ilvl w:val="2"/>
          <w:numId w:val="5"/>
        </w:numPr>
        <w:pBdr>
          <w:top w:val="nil"/>
          <w:left w:val="nil"/>
          <w:bottom w:val="nil"/>
          <w:right w:val="nil"/>
          <w:between w:val="nil"/>
        </w:pBdr>
        <w:spacing w:after="29" w:line="276" w:lineRule="auto"/>
        <w:ind w:left="0" w:right="192"/>
        <w:jc w:val="both"/>
        <w:rPr>
          <w:lang w:val="pt-BR"/>
        </w:rPr>
      </w:pPr>
      <w:r w:rsidRPr="00FD2CB2">
        <w:rPr>
          <w:color w:val="000000"/>
          <w:lang w:val="pt-BR"/>
        </w:rPr>
        <w:t xml:space="preserve">O valor atribuído ao item “compactador” é de equipamento novo, devendo a empresa licitante orçar em sua planilha o valor normal de mercado, considerando ano e modelo do equipamento efetivamente a ser utilizado na prestação dos serviços, o compactador a ser utilizado deverá estar em perfeitas condições de funcionamento e conservação, possuindo no máximo 10 (dez) anos de fabricação, a empresa deverá apresentar na planilha de custos a depreciação e custo de remuneração de capital de acordo com o compactador a ser utilizado por ela no serviço, caso a empresa vencedora durante a execução do contrato optar por um compactador mais novo do que o pactuado na planilha da proposta a mesma não será remunerada por isso, em hipótese alguma será aceito compactador com idade superior a 10 (dez) </w:t>
      </w:r>
      <w:proofErr w:type="gramStart"/>
      <w:r w:rsidRPr="00FD2CB2">
        <w:rPr>
          <w:color w:val="000000"/>
          <w:lang w:val="pt-BR"/>
        </w:rPr>
        <w:t>anos.</w:t>
      </w:r>
      <w:proofErr w:type="gramEnd"/>
      <w:r w:rsidRPr="00FD2CB2">
        <w:rPr>
          <w:color w:val="000000"/>
          <w:lang w:val="pt-BR"/>
        </w:rPr>
        <w:t xml:space="preserve">Quando da formalização do termo de contrato a Empresa Licitante vencedora deverá comprovar o ano do compactador a ser utilizado na prestação dos serviços, através da apresentação de Notas Fiscais ou outro documento equivalente comprobatório. </w:t>
      </w:r>
    </w:p>
    <w:p w:rsidR="00C37D31" w:rsidRPr="00FD2CB2" w:rsidRDefault="00C37D31" w:rsidP="00C37D31">
      <w:pPr>
        <w:pStyle w:val="Normal1"/>
        <w:numPr>
          <w:ilvl w:val="2"/>
          <w:numId w:val="5"/>
        </w:numPr>
        <w:pBdr>
          <w:top w:val="nil"/>
          <w:left w:val="nil"/>
          <w:bottom w:val="nil"/>
          <w:right w:val="nil"/>
          <w:between w:val="nil"/>
        </w:pBdr>
        <w:spacing w:after="205" w:line="268" w:lineRule="auto"/>
        <w:ind w:left="0" w:right="192"/>
        <w:jc w:val="both"/>
        <w:rPr>
          <w:lang w:val="pt-BR"/>
        </w:rPr>
      </w:pPr>
      <w:r w:rsidRPr="00FD2CB2">
        <w:rPr>
          <w:color w:val="000000"/>
          <w:lang w:val="pt-BR"/>
        </w:rPr>
        <w:t xml:space="preserve">No caso dos veículos apresentados possuírem idades distintas deverá a empresa licitante, informar o valor separadamente dos mesmos na planilha de custos.   </w:t>
      </w:r>
    </w:p>
    <w:p w:rsidR="00C37D31" w:rsidRPr="00FD2CB2" w:rsidRDefault="00C37D31" w:rsidP="00C37D31">
      <w:pPr>
        <w:pStyle w:val="Normal1"/>
        <w:numPr>
          <w:ilvl w:val="2"/>
          <w:numId w:val="5"/>
        </w:numPr>
        <w:pBdr>
          <w:top w:val="nil"/>
          <w:left w:val="nil"/>
          <w:bottom w:val="nil"/>
          <w:right w:val="nil"/>
          <w:between w:val="nil"/>
        </w:pBdr>
        <w:spacing w:after="205" w:line="268" w:lineRule="auto"/>
        <w:ind w:left="0" w:right="192"/>
        <w:jc w:val="both"/>
        <w:rPr>
          <w:lang w:val="pt-BR"/>
        </w:rPr>
      </w:pPr>
      <w:r w:rsidRPr="00FD2CB2">
        <w:rPr>
          <w:color w:val="000000"/>
          <w:lang w:val="pt-BR"/>
        </w:rPr>
        <w:t xml:space="preserve">Para o item “mão de obra” referente ao Piso da Categoria (Coletor e Motorista), os valores salariais não poderão ser inferiores ao estabelecido na planilha de composição de custos, anexa ao presente Edital, eis que referem-se </w:t>
      </w:r>
      <w:proofErr w:type="gramStart"/>
      <w:r w:rsidRPr="00FD2CB2">
        <w:rPr>
          <w:color w:val="000000"/>
          <w:lang w:val="pt-BR"/>
        </w:rPr>
        <w:t>a</w:t>
      </w:r>
      <w:proofErr w:type="gramEnd"/>
      <w:r w:rsidRPr="00FD2CB2">
        <w:rPr>
          <w:color w:val="000000"/>
          <w:lang w:val="pt-BR"/>
        </w:rPr>
        <w:t xml:space="preserve"> Convenção Coletiva de Trabalho 2019 e Acordo Sindical dos Trabalhadores Rodoviários de Bagé. </w:t>
      </w:r>
    </w:p>
    <w:p w:rsidR="00C37D31" w:rsidRPr="00FD2CB2" w:rsidRDefault="00C37D31" w:rsidP="00C37D31">
      <w:pPr>
        <w:pStyle w:val="Normal1"/>
        <w:numPr>
          <w:ilvl w:val="2"/>
          <w:numId w:val="5"/>
        </w:numPr>
        <w:pBdr>
          <w:top w:val="nil"/>
          <w:left w:val="nil"/>
          <w:bottom w:val="nil"/>
          <w:right w:val="nil"/>
          <w:between w:val="nil"/>
        </w:pBdr>
        <w:spacing w:after="205" w:line="268" w:lineRule="auto"/>
        <w:ind w:left="0" w:right="192"/>
        <w:jc w:val="both"/>
        <w:rPr>
          <w:lang w:val="pt-BR"/>
        </w:rPr>
      </w:pPr>
      <w:r w:rsidRPr="00FD2CB2">
        <w:rPr>
          <w:color w:val="000000"/>
          <w:lang w:val="pt-BR"/>
        </w:rPr>
        <w:t xml:space="preserve">A planilha de composição de custos, parte integrante deste Edital, com exceção dos tributos instituídos por Lei, poderá exceder até o limite de 5% (cinco por cento) nos demais itens, desde que não altere o valor global orçado na planilha, qual seja R$ </w:t>
      </w:r>
      <w:r w:rsidRPr="00FD2CB2">
        <w:rPr>
          <w:rFonts w:ascii="Arial" w:eastAsia="Arial" w:hAnsi="Arial" w:cs="Arial"/>
          <w:b/>
          <w:color w:val="000000"/>
          <w:sz w:val="20"/>
          <w:szCs w:val="20"/>
          <w:lang w:val="pt-BR"/>
        </w:rPr>
        <w:t>R$ 3</w:t>
      </w:r>
      <w:r w:rsidRPr="00FD2CB2">
        <w:rPr>
          <w:rFonts w:ascii="Arial" w:eastAsia="Arial" w:hAnsi="Arial" w:cs="Arial"/>
          <w:b/>
          <w:sz w:val="20"/>
          <w:szCs w:val="20"/>
          <w:lang w:val="pt-BR"/>
        </w:rPr>
        <w:t>3</w:t>
      </w:r>
      <w:r w:rsidRPr="00FD2CB2">
        <w:rPr>
          <w:rFonts w:ascii="Arial" w:eastAsia="Arial" w:hAnsi="Arial" w:cs="Arial"/>
          <w:b/>
          <w:color w:val="000000"/>
          <w:sz w:val="20"/>
          <w:szCs w:val="20"/>
          <w:lang w:val="pt-BR"/>
        </w:rPr>
        <w:t>.</w:t>
      </w:r>
      <w:r w:rsidRPr="00FD2CB2">
        <w:rPr>
          <w:rFonts w:ascii="Arial" w:eastAsia="Arial" w:hAnsi="Arial" w:cs="Arial"/>
          <w:b/>
          <w:sz w:val="20"/>
          <w:szCs w:val="20"/>
          <w:lang w:val="pt-BR"/>
        </w:rPr>
        <w:t>757</w:t>
      </w:r>
      <w:r w:rsidRPr="00FD2CB2">
        <w:rPr>
          <w:rFonts w:ascii="Arial" w:eastAsia="Arial" w:hAnsi="Arial" w:cs="Arial"/>
          <w:b/>
          <w:color w:val="000000"/>
          <w:sz w:val="20"/>
          <w:szCs w:val="20"/>
          <w:lang w:val="pt-BR"/>
        </w:rPr>
        <w:t>,</w:t>
      </w:r>
      <w:r w:rsidRPr="00FD2CB2">
        <w:rPr>
          <w:rFonts w:ascii="Arial" w:eastAsia="Arial" w:hAnsi="Arial" w:cs="Arial"/>
          <w:b/>
          <w:sz w:val="20"/>
          <w:szCs w:val="20"/>
          <w:lang w:val="pt-BR"/>
        </w:rPr>
        <w:t>66</w:t>
      </w:r>
      <w:r w:rsidRPr="00FD2CB2">
        <w:rPr>
          <w:rFonts w:ascii="Arial" w:eastAsia="Arial" w:hAnsi="Arial" w:cs="Arial"/>
          <w:b/>
          <w:color w:val="000000"/>
          <w:sz w:val="20"/>
          <w:szCs w:val="20"/>
          <w:lang w:val="pt-BR"/>
        </w:rPr>
        <w:t xml:space="preserve"> </w:t>
      </w:r>
      <w:r w:rsidRPr="00FD2CB2">
        <w:rPr>
          <w:color w:val="000000"/>
          <w:lang w:val="pt-BR"/>
        </w:rPr>
        <w:t>(</w:t>
      </w:r>
      <w:proofErr w:type="gramStart"/>
      <w:r w:rsidRPr="00FD2CB2">
        <w:rPr>
          <w:color w:val="000000"/>
          <w:lang w:val="pt-BR"/>
        </w:rPr>
        <w:t>trinta e um mil, duzentos e doze e</w:t>
      </w:r>
      <w:proofErr w:type="gramEnd"/>
      <w:r w:rsidRPr="00FD2CB2">
        <w:rPr>
          <w:color w:val="000000"/>
          <w:lang w:val="pt-BR"/>
        </w:rPr>
        <w:t xml:space="preserve"> um reais e vinte e dois centavos). </w:t>
      </w:r>
    </w:p>
    <w:p w:rsidR="00C37D31" w:rsidRPr="00FD2CB2" w:rsidRDefault="00C37D31" w:rsidP="00C37D31">
      <w:pPr>
        <w:pStyle w:val="Normal1"/>
        <w:numPr>
          <w:ilvl w:val="2"/>
          <w:numId w:val="5"/>
        </w:numPr>
        <w:pBdr>
          <w:top w:val="nil"/>
          <w:left w:val="nil"/>
          <w:bottom w:val="nil"/>
          <w:right w:val="nil"/>
          <w:between w:val="nil"/>
        </w:pBdr>
        <w:spacing w:after="205" w:line="268" w:lineRule="auto"/>
        <w:ind w:left="0" w:right="192"/>
        <w:jc w:val="both"/>
        <w:rPr>
          <w:lang w:val="pt-BR"/>
        </w:rPr>
      </w:pPr>
      <w:r w:rsidRPr="00FD2CB2">
        <w:rPr>
          <w:color w:val="000000"/>
          <w:lang w:val="pt-BR"/>
        </w:rPr>
        <w:t xml:space="preserve">A quilometragem mensalmente percorrida é de 3.238,81 km, sendo 1.086,01 km relativos ao percurso das ruas e deslocamentos até os distritos para a coleta e 2.152,80 km </w:t>
      </w:r>
      <w:r w:rsidRPr="00FD2CB2">
        <w:rPr>
          <w:color w:val="000000"/>
          <w:lang w:val="pt-BR"/>
        </w:rPr>
        <w:lastRenderedPageBreak/>
        <w:t xml:space="preserve">referentes ao transporte até a Unidade de Aterro Sanitário, Triagem e Compostagem de resíduos Sólidos Urbanos da </w:t>
      </w:r>
      <w:proofErr w:type="spellStart"/>
      <w:r w:rsidRPr="00FD2CB2">
        <w:rPr>
          <w:color w:val="000000"/>
          <w:lang w:val="pt-BR"/>
        </w:rPr>
        <w:t>Meioeste</w:t>
      </w:r>
      <w:proofErr w:type="spellEnd"/>
      <w:r w:rsidRPr="00FD2CB2">
        <w:rPr>
          <w:color w:val="000000"/>
          <w:lang w:val="pt-BR"/>
        </w:rPr>
        <w:t xml:space="preserve"> Ambiental </w:t>
      </w:r>
      <w:proofErr w:type="spellStart"/>
      <w:r w:rsidRPr="00FD2CB2">
        <w:rPr>
          <w:color w:val="000000"/>
          <w:lang w:val="pt-BR"/>
        </w:rPr>
        <w:t>Ltda</w:t>
      </w:r>
      <w:proofErr w:type="spellEnd"/>
      <w:r w:rsidRPr="00FD2CB2">
        <w:rPr>
          <w:color w:val="000000"/>
          <w:lang w:val="pt-BR"/>
        </w:rPr>
        <w:t xml:space="preserve"> – EPP,</w:t>
      </w:r>
      <w:proofErr w:type="gramStart"/>
      <w:r w:rsidRPr="00FD2CB2">
        <w:rPr>
          <w:color w:val="000000"/>
          <w:lang w:val="pt-BR"/>
        </w:rPr>
        <w:t xml:space="preserve">  </w:t>
      </w:r>
      <w:proofErr w:type="gramEnd"/>
      <w:r w:rsidRPr="00FD2CB2">
        <w:rPr>
          <w:color w:val="000000"/>
          <w:lang w:val="pt-BR"/>
        </w:rPr>
        <w:t xml:space="preserve">Município de </w:t>
      </w:r>
      <w:proofErr w:type="spellStart"/>
      <w:r w:rsidRPr="00FD2CB2">
        <w:rPr>
          <w:color w:val="000000"/>
          <w:lang w:val="pt-BR"/>
        </w:rPr>
        <w:t>Candiota</w:t>
      </w:r>
      <w:proofErr w:type="spellEnd"/>
      <w:r w:rsidRPr="00FD2CB2">
        <w:rPr>
          <w:color w:val="000000"/>
          <w:lang w:val="pt-BR"/>
        </w:rPr>
        <w:t xml:space="preserve">/RS.  </w:t>
      </w:r>
    </w:p>
    <w:p w:rsidR="00C37D31" w:rsidRPr="00FD2CB2" w:rsidRDefault="00C37D31" w:rsidP="00C37D31">
      <w:pPr>
        <w:pStyle w:val="Normal1"/>
        <w:numPr>
          <w:ilvl w:val="2"/>
          <w:numId w:val="5"/>
        </w:numPr>
        <w:pBdr>
          <w:top w:val="nil"/>
          <w:left w:val="nil"/>
          <w:bottom w:val="nil"/>
          <w:right w:val="nil"/>
          <w:between w:val="nil"/>
        </w:pBdr>
        <w:spacing w:after="205" w:line="268" w:lineRule="auto"/>
        <w:ind w:left="0" w:right="192"/>
        <w:jc w:val="both"/>
        <w:rPr>
          <w:lang w:val="pt-BR"/>
        </w:rPr>
      </w:pPr>
      <w:r w:rsidRPr="00FD2CB2">
        <w:rPr>
          <w:color w:val="000000"/>
          <w:lang w:val="pt-BR"/>
        </w:rPr>
        <w:t xml:space="preserve">O veículo utilizado deverá possui equipamento de monitoramento da frota, o monitoramento deverá ocorrer em tempo real, acompanhando onde o veículo está, deverá mostrar em que horário ele passou em determinado endereço e a quantidade de km rodados entre duas datas e horários. </w:t>
      </w:r>
    </w:p>
    <w:p w:rsidR="00C37D31" w:rsidRPr="00FD2CB2" w:rsidRDefault="00C37D31" w:rsidP="00C37D31">
      <w:pPr>
        <w:pStyle w:val="Normal1"/>
        <w:numPr>
          <w:ilvl w:val="2"/>
          <w:numId w:val="5"/>
        </w:numPr>
        <w:pBdr>
          <w:top w:val="nil"/>
          <w:left w:val="nil"/>
          <w:bottom w:val="nil"/>
          <w:right w:val="nil"/>
          <w:between w:val="nil"/>
        </w:pBdr>
        <w:spacing w:after="205" w:line="268" w:lineRule="auto"/>
        <w:ind w:left="0" w:right="192"/>
        <w:jc w:val="both"/>
        <w:rPr>
          <w:lang w:val="pt-BR"/>
        </w:rPr>
      </w:pPr>
      <w:r w:rsidRPr="00FD2CB2">
        <w:rPr>
          <w:lang w:val="pt-BR"/>
        </w:rPr>
        <w:t>A empresa vencedora deverá atuar com frota reserva para tal foi estimado o custo de 10% da depreciação + remuneração de capital;</w:t>
      </w:r>
    </w:p>
    <w:p w:rsidR="00C37D31" w:rsidRPr="00FD2CB2" w:rsidRDefault="00C37D31" w:rsidP="00C37D31">
      <w:pPr>
        <w:pStyle w:val="Normal1"/>
        <w:numPr>
          <w:ilvl w:val="2"/>
          <w:numId w:val="5"/>
        </w:numPr>
        <w:pBdr>
          <w:top w:val="nil"/>
          <w:left w:val="nil"/>
          <w:bottom w:val="nil"/>
          <w:right w:val="nil"/>
          <w:between w:val="nil"/>
        </w:pBdr>
        <w:spacing w:after="205" w:line="268" w:lineRule="auto"/>
        <w:ind w:left="0" w:right="192"/>
        <w:jc w:val="both"/>
        <w:rPr>
          <w:lang w:val="pt-BR"/>
        </w:rPr>
      </w:pPr>
      <w:r w:rsidRPr="00FD2CB2">
        <w:rPr>
          <w:lang w:val="pt-BR"/>
        </w:rPr>
        <w:t>A empresa deverá cadastrar no sistema de monitoramento o veículo reserva;</w:t>
      </w:r>
    </w:p>
    <w:p w:rsidR="00C37D31" w:rsidRPr="00FD2CB2" w:rsidRDefault="00C37D31" w:rsidP="00C37D31">
      <w:pPr>
        <w:pStyle w:val="Normal1"/>
        <w:numPr>
          <w:ilvl w:val="2"/>
          <w:numId w:val="5"/>
        </w:numPr>
        <w:pBdr>
          <w:top w:val="nil"/>
          <w:left w:val="nil"/>
          <w:bottom w:val="nil"/>
          <w:right w:val="nil"/>
          <w:between w:val="nil"/>
        </w:pBdr>
        <w:spacing w:after="205" w:line="268" w:lineRule="auto"/>
        <w:ind w:left="0" w:right="192"/>
        <w:jc w:val="both"/>
        <w:rPr>
          <w:lang w:val="pt-BR"/>
        </w:rPr>
      </w:pPr>
      <w:r w:rsidRPr="00FD2CB2">
        <w:rPr>
          <w:lang w:val="pt-BR"/>
        </w:rPr>
        <w:t xml:space="preserve">A utilização do veículo reserva não poderá exceder </w:t>
      </w:r>
      <w:proofErr w:type="gramStart"/>
      <w:r w:rsidRPr="00FD2CB2">
        <w:rPr>
          <w:lang w:val="pt-BR"/>
        </w:rPr>
        <w:t>5</w:t>
      </w:r>
      <w:proofErr w:type="gramEnd"/>
      <w:r w:rsidRPr="00FD2CB2">
        <w:rPr>
          <w:lang w:val="pt-BR"/>
        </w:rPr>
        <w:t xml:space="preserve"> dias de coleta/mês, sendo que o uso por um período maior deverá ser comunicado e justificado ao fiscal e ao gestor do contrato;</w:t>
      </w:r>
    </w:p>
    <w:p w:rsidR="00C37D31" w:rsidRPr="00FD2CB2" w:rsidRDefault="00C37D31" w:rsidP="00C37D31">
      <w:pPr>
        <w:pStyle w:val="Normal1"/>
        <w:numPr>
          <w:ilvl w:val="2"/>
          <w:numId w:val="5"/>
        </w:numPr>
        <w:pBdr>
          <w:top w:val="nil"/>
          <w:left w:val="nil"/>
          <w:bottom w:val="nil"/>
          <w:right w:val="nil"/>
          <w:between w:val="nil"/>
        </w:pBdr>
        <w:spacing w:after="205" w:line="268" w:lineRule="auto"/>
        <w:ind w:left="0" w:right="192"/>
        <w:jc w:val="both"/>
        <w:rPr>
          <w:lang w:val="pt-BR"/>
        </w:rPr>
      </w:pPr>
      <w:r w:rsidRPr="00FD2CB2">
        <w:rPr>
          <w:lang w:val="pt-BR"/>
        </w:rPr>
        <w:t>A empresa só receberá pela frota reserva nos meses que a utilizar, sendo que deverá comprovar e justificar através de documentos os motivos que naquele mês a fez utilizar a frota reserva;</w:t>
      </w:r>
    </w:p>
    <w:p w:rsidR="00C37D31" w:rsidRPr="00FD2CB2" w:rsidRDefault="00C37D31" w:rsidP="00C37D31">
      <w:pPr>
        <w:pStyle w:val="Normal1"/>
        <w:numPr>
          <w:ilvl w:val="2"/>
          <w:numId w:val="5"/>
        </w:numPr>
        <w:pBdr>
          <w:top w:val="nil"/>
          <w:left w:val="nil"/>
          <w:bottom w:val="nil"/>
          <w:right w:val="nil"/>
          <w:between w:val="nil"/>
        </w:pBdr>
        <w:spacing w:after="205" w:line="268" w:lineRule="auto"/>
        <w:ind w:left="0" w:right="192"/>
        <w:jc w:val="both"/>
        <w:rPr>
          <w:lang w:val="pt-BR"/>
        </w:rPr>
      </w:pPr>
      <w:r w:rsidRPr="00FD2CB2">
        <w:rPr>
          <w:lang w:val="pt-BR"/>
        </w:rPr>
        <w:t>Caberá ao fiscal do contrato verificar, através do sistema de monitoramento da frota, se no referido mês foi utilizado frota reserva.</w:t>
      </w:r>
    </w:p>
    <w:p w:rsidR="00C37D31" w:rsidRDefault="00C37D31" w:rsidP="00C37D31">
      <w:pPr>
        <w:pStyle w:val="Normal1"/>
        <w:numPr>
          <w:ilvl w:val="0"/>
          <w:numId w:val="6"/>
        </w:numPr>
        <w:pBdr>
          <w:top w:val="nil"/>
          <w:left w:val="nil"/>
          <w:bottom w:val="nil"/>
          <w:right w:val="nil"/>
          <w:between w:val="nil"/>
        </w:pBdr>
        <w:spacing w:after="206" w:line="268" w:lineRule="auto"/>
        <w:ind w:left="0" w:hanging="164"/>
        <w:jc w:val="both"/>
      </w:pPr>
      <w:r>
        <w:rPr>
          <w:b/>
          <w:color w:val="000000"/>
        </w:rPr>
        <w:t>- DA FORMA DE PAGAMENTO:</w:t>
      </w:r>
      <w:r>
        <w:rPr>
          <w:color w:val="000000"/>
        </w:rPr>
        <w:t xml:space="preserve"> </w:t>
      </w:r>
    </w:p>
    <w:p w:rsidR="00C37D31" w:rsidRPr="00FD2CB2" w:rsidRDefault="00C37D31" w:rsidP="00C37D31">
      <w:pPr>
        <w:pStyle w:val="Normal1"/>
        <w:numPr>
          <w:ilvl w:val="1"/>
          <w:numId w:val="6"/>
        </w:numPr>
        <w:pBdr>
          <w:top w:val="nil"/>
          <w:left w:val="nil"/>
          <w:bottom w:val="nil"/>
          <w:right w:val="nil"/>
          <w:between w:val="nil"/>
        </w:pBdr>
        <w:spacing w:after="205" w:line="268" w:lineRule="auto"/>
        <w:ind w:left="0" w:right="5" w:hanging="771"/>
        <w:jc w:val="both"/>
        <w:rPr>
          <w:lang w:val="pt-BR"/>
        </w:rPr>
      </w:pPr>
      <w:r w:rsidRPr="00FD2CB2">
        <w:rPr>
          <w:color w:val="000000"/>
          <w:lang w:val="pt-BR"/>
        </w:rPr>
        <w:t>Os pagamentos serão efetuados mensalmente, até o quinto dia útil do mês subsequente ao vencido;</w:t>
      </w:r>
      <w:proofErr w:type="gramStart"/>
      <w:r w:rsidRPr="00FD2CB2">
        <w:rPr>
          <w:b/>
          <w:color w:val="000000"/>
          <w:lang w:val="pt-BR"/>
        </w:rPr>
        <w:t xml:space="preserve"> </w:t>
      </w:r>
      <w:r w:rsidRPr="00FD2CB2">
        <w:rPr>
          <w:color w:val="000000"/>
          <w:lang w:val="pt-BR"/>
        </w:rPr>
        <w:t xml:space="preserve"> </w:t>
      </w:r>
    </w:p>
    <w:p w:rsidR="00C37D31" w:rsidRPr="00FD2CB2" w:rsidRDefault="00C37D31" w:rsidP="00C37D31">
      <w:pPr>
        <w:pStyle w:val="Normal1"/>
        <w:numPr>
          <w:ilvl w:val="1"/>
          <w:numId w:val="6"/>
        </w:numPr>
        <w:pBdr>
          <w:top w:val="nil"/>
          <w:left w:val="nil"/>
          <w:bottom w:val="nil"/>
          <w:right w:val="nil"/>
          <w:between w:val="nil"/>
        </w:pBdr>
        <w:spacing w:after="12" w:line="268" w:lineRule="auto"/>
        <w:ind w:left="0" w:right="5" w:hanging="771"/>
        <w:jc w:val="both"/>
        <w:rPr>
          <w:lang w:val="pt-BR"/>
        </w:rPr>
      </w:pPr>
      <w:proofErr w:type="gramEnd"/>
      <w:r w:rsidRPr="00FD2CB2">
        <w:rPr>
          <w:color w:val="000000"/>
          <w:lang w:val="pt-BR"/>
        </w:rPr>
        <w:t xml:space="preserve">Para as despesas decorrentes da presente Licitação, serão utilizados recursos da </w:t>
      </w:r>
      <w:proofErr w:type="gramStart"/>
      <w:r w:rsidRPr="00FD2CB2">
        <w:rPr>
          <w:color w:val="000000"/>
          <w:lang w:val="pt-BR"/>
        </w:rPr>
        <w:t>Dotação</w:t>
      </w:r>
      <w:proofErr w:type="gramEnd"/>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205" w:line="268" w:lineRule="auto"/>
        <w:ind w:left="-5" w:right="5"/>
        <w:jc w:val="both"/>
        <w:rPr>
          <w:color w:val="000000"/>
          <w:lang w:val="pt-BR"/>
        </w:rPr>
      </w:pPr>
      <w:r w:rsidRPr="00FD2CB2">
        <w:rPr>
          <w:color w:val="000000"/>
          <w:lang w:val="pt-BR"/>
        </w:rPr>
        <w:t xml:space="preserve">Orçamentária: </w:t>
      </w:r>
      <w:proofErr w:type="gramStart"/>
      <w:r w:rsidRPr="00FD2CB2">
        <w:rPr>
          <w:color w:val="000000"/>
          <w:lang w:val="pt-BR"/>
        </w:rPr>
        <w:t>0700 SECRETARIA</w:t>
      </w:r>
      <w:proofErr w:type="gramEnd"/>
      <w:r w:rsidRPr="00FD2CB2">
        <w:rPr>
          <w:color w:val="000000"/>
          <w:lang w:val="pt-BR"/>
        </w:rPr>
        <w:t xml:space="preserve"> MUNICIPAL DE AGROPECUÁRIA E M</w:t>
      </w:r>
      <w:r w:rsidRPr="00FD2CB2">
        <w:rPr>
          <w:lang w:val="pt-BR"/>
        </w:rPr>
        <w:t>EI</w:t>
      </w:r>
      <w:r w:rsidRPr="00FD2CB2">
        <w:rPr>
          <w:color w:val="000000"/>
          <w:lang w:val="pt-BR"/>
        </w:rPr>
        <w:t xml:space="preserve">O AMBIENTE </w:t>
      </w:r>
    </w:p>
    <w:p w:rsidR="00C37D31" w:rsidRPr="00FD2CB2" w:rsidRDefault="00C37D31" w:rsidP="00C37D31">
      <w:pPr>
        <w:pStyle w:val="Normal1"/>
        <w:pBdr>
          <w:top w:val="nil"/>
          <w:left w:val="nil"/>
          <w:bottom w:val="nil"/>
          <w:right w:val="nil"/>
          <w:between w:val="nil"/>
        </w:pBdr>
        <w:spacing w:after="205" w:line="268" w:lineRule="auto"/>
        <w:ind w:left="-5" w:right="5"/>
        <w:jc w:val="both"/>
        <w:rPr>
          <w:color w:val="000000"/>
          <w:lang w:val="pt-BR"/>
        </w:rPr>
      </w:pPr>
      <w:proofErr w:type="gramStart"/>
      <w:r w:rsidRPr="00FD2CB2">
        <w:rPr>
          <w:color w:val="000000"/>
          <w:lang w:val="pt-BR"/>
        </w:rPr>
        <w:t>2023 Manutenção</w:t>
      </w:r>
      <w:proofErr w:type="gramEnd"/>
      <w:r w:rsidRPr="00FD2CB2">
        <w:rPr>
          <w:color w:val="000000"/>
          <w:lang w:val="pt-BR"/>
        </w:rPr>
        <w:t xml:space="preserve"> das Atividades da Secretaria da Agropecuária </w:t>
      </w:r>
    </w:p>
    <w:p w:rsidR="00C37D31" w:rsidRPr="00FD2CB2" w:rsidRDefault="00C37D31" w:rsidP="00C37D31">
      <w:pPr>
        <w:pStyle w:val="Normal1"/>
        <w:pBdr>
          <w:top w:val="nil"/>
          <w:left w:val="nil"/>
          <w:bottom w:val="nil"/>
          <w:right w:val="nil"/>
          <w:between w:val="nil"/>
        </w:pBdr>
        <w:spacing w:after="205" w:line="268" w:lineRule="auto"/>
        <w:ind w:left="-5" w:right="5"/>
        <w:jc w:val="both"/>
        <w:rPr>
          <w:color w:val="000000"/>
          <w:lang w:val="pt-BR"/>
        </w:rPr>
      </w:pPr>
      <w:r w:rsidRPr="00FD2CB2">
        <w:rPr>
          <w:color w:val="000000"/>
          <w:lang w:val="pt-BR"/>
        </w:rPr>
        <w:t xml:space="preserve">3.3.90.39.78.00.00 limpeza e Conservação </w:t>
      </w:r>
    </w:p>
    <w:p w:rsidR="00C37D31" w:rsidRPr="00FD2CB2" w:rsidRDefault="00C37D31" w:rsidP="00C37D31">
      <w:pPr>
        <w:pStyle w:val="Normal1"/>
        <w:pBdr>
          <w:top w:val="nil"/>
          <w:left w:val="nil"/>
          <w:bottom w:val="nil"/>
          <w:right w:val="nil"/>
          <w:between w:val="nil"/>
        </w:pBdr>
        <w:spacing w:after="205" w:line="268" w:lineRule="auto"/>
        <w:ind w:left="-5" w:right="5"/>
        <w:jc w:val="both"/>
        <w:rPr>
          <w:color w:val="000000"/>
          <w:lang w:val="pt-BR"/>
        </w:rPr>
      </w:pPr>
      <w:r w:rsidRPr="00FD2CB2">
        <w:rPr>
          <w:color w:val="000000"/>
          <w:lang w:val="pt-BR"/>
        </w:rPr>
        <w:t xml:space="preserve">Despesa 4426 </w:t>
      </w:r>
    </w:p>
    <w:p w:rsidR="00C37D31" w:rsidRPr="00FD2CB2" w:rsidRDefault="00C37D31" w:rsidP="00C37D31">
      <w:pPr>
        <w:pStyle w:val="Normal1"/>
        <w:pBdr>
          <w:top w:val="nil"/>
          <w:left w:val="nil"/>
          <w:bottom w:val="nil"/>
          <w:right w:val="nil"/>
          <w:between w:val="nil"/>
        </w:pBdr>
        <w:spacing w:after="205" w:line="268" w:lineRule="auto"/>
        <w:ind w:left="-5" w:right="5"/>
        <w:jc w:val="both"/>
        <w:rPr>
          <w:color w:val="000000"/>
          <w:lang w:val="pt-BR"/>
        </w:rPr>
      </w:pPr>
      <w:proofErr w:type="gramStart"/>
      <w:r w:rsidRPr="00FD2CB2">
        <w:rPr>
          <w:color w:val="000000"/>
          <w:lang w:val="pt-BR"/>
        </w:rPr>
        <w:t>01 .</w:t>
      </w:r>
      <w:proofErr w:type="gramEnd"/>
      <w:r w:rsidRPr="00FD2CB2">
        <w:rPr>
          <w:color w:val="000000"/>
          <w:lang w:val="pt-BR"/>
        </w:rPr>
        <w:t xml:space="preserve"> Recurso Livre </w:t>
      </w:r>
    </w:p>
    <w:p w:rsidR="00C37D31" w:rsidRPr="00FD2CB2" w:rsidRDefault="00C37D31" w:rsidP="00C37D31">
      <w:pPr>
        <w:pStyle w:val="Normal1"/>
        <w:pBdr>
          <w:top w:val="nil"/>
          <w:left w:val="nil"/>
          <w:bottom w:val="nil"/>
          <w:right w:val="nil"/>
          <w:between w:val="nil"/>
        </w:pBdr>
        <w:spacing w:after="205" w:line="268" w:lineRule="auto"/>
        <w:ind w:left="-5" w:right="162"/>
        <w:jc w:val="both"/>
        <w:rPr>
          <w:color w:val="000000"/>
          <w:lang w:val="pt-BR"/>
        </w:rPr>
      </w:pPr>
      <w:r w:rsidRPr="00FD2CB2">
        <w:rPr>
          <w:b/>
          <w:color w:val="000000"/>
          <w:lang w:val="pt-BR"/>
        </w:rPr>
        <w:t>4.3</w:t>
      </w:r>
      <w:proofErr w:type="gramStart"/>
      <w:r w:rsidRPr="00FD2CB2">
        <w:rPr>
          <w:color w:val="000000"/>
          <w:lang w:val="pt-BR"/>
        </w:rPr>
        <w:t xml:space="preserve">   </w:t>
      </w:r>
      <w:proofErr w:type="gramEnd"/>
      <w:r w:rsidRPr="00FD2CB2">
        <w:rPr>
          <w:color w:val="000000"/>
          <w:lang w:val="pt-BR"/>
        </w:rPr>
        <w:t xml:space="preserve">Para o efetivo pagamento, a nota fiscal deverá estar acompanhada de cópia autenticada da folha de pagamento e das guias de recolhimento do FGTS e INSS dos empregados ligados diretamente com a execução dos serviços. </w:t>
      </w:r>
    </w:p>
    <w:p w:rsidR="00C37D31" w:rsidRPr="00FD2CB2" w:rsidRDefault="00C37D31" w:rsidP="00C37D31">
      <w:pPr>
        <w:pStyle w:val="Normal1"/>
        <w:pBdr>
          <w:top w:val="nil"/>
          <w:left w:val="nil"/>
          <w:bottom w:val="nil"/>
          <w:right w:val="nil"/>
          <w:between w:val="nil"/>
        </w:pBdr>
        <w:spacing w:after="205" w:line="268" w:lineRule="auto"/>
        <w:ind w:left="-5" w:right="5"/>
        <w:jc w:val="both"/>
        <w:rPr>
          <w:color w:val="000000"/>
          <w:lang w:val="pt-BR"/>
        </w:rPr>
      </w:pPr>
      <w:r w:rsidRPr="00FD2CB2">
        <w:rPr>
          <w:b/>
          <w:color w:val="000000"/>
          <w:lang w:val="pt-BR"/>
        </w:rPr>
        <w:t>4.4</w:t>
      </w:r>
      <w:proofErr w:type="gramStart"/>
      <w:r w:rsidRPr="00FD2CB2">
        <w:rPr>
          <w:color w:val="000000"/>
          <w:lang w:val="pt-BR"/>
        </w:rPr>
        <w:t xml:space="preserve">   </w:t>
      </w:r>
      <w:proofErr w:type="gramEnd"/>
      <w:r w:rsidRPr="00FD2CB2">
        <w:rPr>
          <w:color w:val="000000"/>
          <w:lang w:val="pt-BR"/>
        </w:rPr>
        <w:t xml:space="preserve">Serão processadas as retenções previdenciárias e Imposto de Renda, nos termos da legislação que regula a matéria. </w:t>
      </w:r>
    </w:p>
    <w:p w:rsidR="00C37D31" w:rsidRPr="00FD2CB2" w:rsidRDefault="00C37D31" w:rsidP="00C37D31">
      <w:pPr>
        <w:pStyle w:val="Normal1"/>
        <w:pBdr>
          <w:top w:val="nil"/>
          <w:left w:val="nil"/>
          <w:bottom w:val="nil"/>
          <w:right w:val="nil"/>
          <w:between w:val="nil"/>
        </w:pBdr>
        <w:spacing w:after="205" w:line="268" w:lineRule="auto"/>
        <w:ind w:left="-5" w:right="157"/>
        <w:jc w:val="both"/>
        <w:rPr>
          <w:color w:val="000000"/>
          <w:lang w:val="pt-BR"/>
        </w:rPr>
      </w:pPr>
      <w:r w:rsidRPr="00FD2CB2">
        <w:rPr>
          <w:b/>
          <w:color w:val="000000"/>
          <w:lang w:val="pt-BR"/>
        </w:rPr>
        <w:t>4.5</w:t>
      </w:r>
      <w:proofErr w:type="gramStart"/>
      <w:r w:rsidRPr="00FD2CB2">
        <w:rPr>
          <w:color w:val="000000"/>
          <w:lang w:val="pt-BR"/>
        </w:rPr>
        <w:t xml:space="preserve">   </w:t>
      </w:r>
      <w:proofErr w:type="gramEnd"/>
      <w:r w:rsidRPr="00FD2CB2">
        <w:rPr>
          <w:color w:val="000000"/>
          <w:lang w:val="pt-BR"/>
        </w:rPr>
        <w:t xml:space="preserve">O pagamento será efetuado mediante a apresentação da Certidão Negativa de Débitos para Empresas com Sede neste Município ou de Retenção de Imposto Sobre Serviços - ISS para Empresas com sede fora do Município. O índice do ISS no Município de Pinheiro Machado para a prestação dos serviços ora licitado é de 3% (três por cento) e no caso de Empresas optantes do </w:t>
      </w:r>
      <w:r w:rsidRPr="00FD2CB2">
        <w:rPr>
          <w:color w:val="000000"/>
          <w:lang w:val="pt-BR"/>
        </w:rPr>
        <w:lastRenderedPageBreak/>
        <w:t xml:space="preserve">simples nacional entre 2% (dois por cento) e 5% (cinco por cento), de acordo com o faturamento da mesma e o anexo em que se enquadrar. </w:t>
      </w:r>
    </w:p>
    <w:p w:rsidR="00C37D31" w:rsidRDefault="00C37D31" w:rsidP="00C37D31">
      <w:pPr>
        <w:pStyle w:val="Normal1"/>
        <w:numPr>
          <w:ilvl w:val="0"/>
          <w:numId w:val="8"/>
        </w:numPr>
        <w:pBdr>
          <w:top w:val="nil"/>
          <w:left w:val="nil"/>
          <w:bottom w:val="nil"/>
          <w:right w:val="nil"/>
          <w:between w:val="nil"/>
        </w:pBdr>
        <w:spacing w:after="206" w:line="268" w:lineRule="auto"/>
        <w:ind w:left="0" w:hanging="164"/>
        <w:jc w:val="both"/>
      </w:pPr>
      <w:r>
        <w:rPr>
          <w:b/>
          <w:color w:val="000000"/>
        </w:rPr>
        <w:t>- DO JULGAMENTO DAS PROPOSTAS:</w:t>
      </w:r>
      <w:r>
        <w:rPr>
          <w:color w:val="000000"/>
        </w:rPr>
        <w:t xml:space="preserve"> </w:t>
      </w:r>
    </w:p>
    <w:p w:rsidR="00C37D31" w:rsidRPr="00FD2CB2" w:rsidRDefault="00C37D31" w:rsidP="00C37D31">
      <w:pPr>
        <w:pStyle w:val="Normal1"/>
        <w:numPr>
          <w:ilvl w:val="1"/>
          <w:numId w:val="8"/>
        </w:numPr>
        <w:pBdr>
          <w:top w:val="nil"/>
          <w:left w:val="nil"/>
          <w:bottom w:val="nil"/>
          <w:right w:val="nil"/>
          <w:between w:val="nil"/>
        </w:pBdr>
        <w:spacing w:after="205" w:line="268" w:lineRule="auto"/>
        <w:ind w:left="0" w:right="158" w:hanging="1440"/>
        <w:jc w:val="both"/>
        <w:rPr>
          <w:lang w:val="pt-BR"/>
        </w:rPr>
      </w:pPr>
      <w:r w:rsidRPr="00FD2CB2">
        <w:rPr>
          <w:color w:val="000000"/>
          <w:lang w:val="pt-BR"/>
        </w:rPr>
        <w:t xml:space="preserve">A Licitação será processada e julgada em observância dos seguintes procedimentos: </w:t>
      </w:r>
    </w:p>
    <w:p w:rsidR="00C37D31" w:rsidRPr="00FD2CB2" w:rsidRDefault="00C37D31" w:rsidP="00C37D31">
      <w:pPr>
        <w:pStyle w:val="Normal1"/>
        <w:numPr>
          <w:ilvl w:val="3"/>
          <w:numId w:val="10"/>
        </w:numPr>
        <w:pBdr>
          <w:top w:val="nil"/>
          <w:left w:val="nil"/>
          <w:bottom w:val="nil"/>
          <w:right w:val="nil"/>
          <w:between w:val="nil"/>
        </w:pBdr>
        <w:spacing w:after="19"/>
        <w:ind w:left="0" w:right="149" w:hanging="336"/>
        <w:jc w:val="right"/>
        <w:rPr>
          <w:lang w:val="pt-BR"/>
        </w:rPr>
      </w:pPr>
      <w:r w:rsidRPr="00FD2CB2">
        <w:rPr>
          <w:color w:val="000000"/>
          <w:lang w:val="pt-BR"/>
        </w:rPr>
        <w:t xml:space="preserve">Abertura dos envelopes contendo a documentação, relativa </w:t>
      </w:r>
      <w:proofErr w:type="gramStart"/>
      <w:r w:rsidRPr="00FD2CB2">
        <w:rPr>
          <w:color w:val="000000"/>
          <w:lang w:val="pt-BR"/>
        </w:rPr>
        <w:t>a</w:t>
      </w:r>
      <w:proofErr w:type="gramEnd"/>
      <w:r w:rsidRPr="00FD2CB2">
        <w:rPr>
          <w:color w:val="000000"/>
          <w:lang w:val="pt-BR"/>
        </w:rPr>
        <w:t xml:space="preserve"> habilitação dos </w:t>
      </w:r>
    </w:p>
    <w:p w:rsidR="00C37D31" w:rsidRDefault="00C37D31" w:rsidP="00C37D31">
      <w:pPr>
        <w:pStyle w:val="Normal1"/>
        <w:pBdr>
          <w:top w:val="nil"/>
          <w:left w:val="nil"/>
          <w:bottom w:val="nil"/>
          <w:right w:val="nil"/>
          <w:between w:val="nil"/>
        </w:pBdr>
        <w:spacing w:after="205" w:line="268" w:lineRule="auto"/>
        <w:ind w:left="-5" w:right="5"/>
        <w:jc w:val="both"/>
        <w:rPr>
          <w:color w:val="000000"/>
        </w:rPr>
      </w:pPr>
      <w:proofErr w:type="spellStart"/>
      <w:proofErr w:type="gramStart"/>
      <w:r>
        <w:rPr>
          <w:color w:val="000000"/>
        </w:rPr>
        <w:t>concorrentes</w:t>
      </w:r>
      <w:proofErr w:type="spellEnd"/>
      <w:proofErr w:type="gramEnd"/>
      <w:r>
        <w:rPr>
          <w:color w:val="000000"/>
        </w:rPr>
        <w:t xml:space="preserve"> e </w:t>
      </w:r>
      <w:proofErr w:type="spellStart"/>
      <w:r>
        <w:rPr>
          <w:color w:val="000000"/>
        </w:rPr>
        <w:t>sua</w:t>
      </w:r>
      <w:proofErr w:type="spellEnd"/>
      <w:r>
        <w:rPr>
          <w:color w:val="000000"/>
        </w:rPr>
        <w:t xml:space="preserve"> </w:t>
      </w:r>
      <w:proofErr w:type="spellStart"/>
      <w:r>
        <w:rPr>
          <w:color w:val="000000"/>
        </w:rPr>
        <w:t>apreciação</w:t>
      </w:r>
      <w:proofErr w:type="spellEnd"/>
      <w:r>
        <w:rPr>
          <w:color w:val="000000"/>
        </w:rPr>
        <w:t xml:space="preserve">; </w:t>
      </w:r>
    </w:p>
    <w:p w:rsidR="00C37D31" w:rsidRPr="00FD2CB2" w:rsidRDefault="00C37D31" w:rsidP="00C37D31">
      <w:pPr>
        <w:pStyle w:val="Normal1"/>
        <w:numPr>
          <w:ilvl w:val="3"/>
          <w:numId w:val="10"/>
        </w:numPr>
        <w:pBdr>
          <w:top w:val="nil"/>
          <w:left w:val="nil"/>
          <w:bottom w:val="nil"/>
          <w:right w:val="nil"/>
          <w:between w:val="nil"/>
        </w:pBdr>
        <w:spacing w:after="19"/>
        <w:ind w:left="0" w:right="149" w:hanging="336"/>
        <w:jc w:val="right"/>
        <w:rPr>
          <w:lang w:val="pt-BR"/>
        </w:rPr>
      </w:pPr>
      <w:r w:rsidRPr="00FD2CB2">
        <w:rPr>
          <w:color w:val="000000"/>
          <w:lang w:val="pt-BR"/>
        </w:rPr>
        <w:t xml:space="preserve">Devolução dos envelopes fechados aos concorrentes inabilitados, contendo </w:t>
      </w:r>
      <w:proofErr w:type="gramStart"/>
      <w:r w:rsidRPr="00FD2CB2">
        <w:rPr>
          <w:color w:val="000000"/>
          <w:lang w:val="pt-BR"/>
        </w:rPr>
        <w:t>as</w:t>
      </w:r>
      <w:proofErr w:type="gramEnd"/>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205" w:line="268" w:lineRule="auto"/>
        <w:ind w:left="-5" w:right="5"/>
        <w:jc w:val="both"/>
        <w:rPr>
          <w:color w:val="000000"/>
          <w:lang w:val="pt-BR"/>
        </w:rPr>
      </w:pPr>
      <w:proofErr w:type="gramStart"/>
      <w:r w:rsidRPr="00FD2CB2">
        <w:rPr>
          <w:color w:val="000000"/>
          <w:lang w:val="pt-BR"/>
        </w:rPr>
        <w:t>respectivas</w:t>
      </w:r>
      <w:proofErr w:type="gramEnd"/>
      <w:r w:rsidRPr="00FD2CB2">
        <w:rPr>
          <w:color w:val="000000"/>
          <w:lang w:val="pt-BR"/>
        </w:rPr>
        <w:t xml:space="preserve"> propostas, desde que, não tenha havido recurso ou após a sua negação; </w:t>
      </w:r>
    </w:p>
    <w:p w:rsidR="00C37D31" w:rsidRPr="00FD2CB2" w:rsidRDefault="00C37D31" w:rsidP="00C37D31">
      <w:pPr>
        <w:pStyle w:val="Normal1"/>
        <w:numPr>
          <w:ilvl w:val="3"/>
          <w:numId w:val="10"/>
        </w:numPr>
        <w:pBdr>
          <w:top w:val="nil"/>
          <w:left w:val="nil"/>
          <w:bottom w:val="nil"/>
          <w:right w:val="nil"/>
          <w:between w:val="nil"/>
        </w:pBdr>
        <w:spacing w:after="19"/>
        <w:ind w:left="0" w:right="149" w:hanging="336"/>
        <w:jc w:val="right"/>
        <w:rPr>
          <w:lang w:val="pt-BR"/>
        </w:rPr>
      </w:pPr>
      <w:r w:rsidRPr="00FD2CB2">
        <w:rPr>
          <w:color w:val="000000"/>
          <w:lang w:val="pt-BR"/>
        </w:rPr>
        <w:t xml:space="preserve">Abertura dos envelopes contendo as propostas dos concorrentes habilitados, desde que, </w:t>
      </w:r>
    </w:p>
    <w:p w:rsidR="00C37D31" w:rsidRPr="00FD2CB2" w:rsidRDefault="00C37D31" w:rsidP="00C37D31">
      <w:pPr>
        <w:pStyle w:val="Normal1"/>
        <w:pBdr>
          <w:top w:val="nil"/>
          <w:left w:val="nil"/>
          <w:bottom w:val="nil"/>
          <w:right w:val="nil"/>
          <w:between w:val="nil"/>
        </w:pBdr>
        <w:spacing w:after="205" w:line="268" w:lineRule="auto"/>
        <w:ind w:left="-5" w:right="5"/>
        <w:jc w:val="both"/>
        <w:rPr>
          <w:color w:val="000000"/>
          <w:lang w:val="pt-BR"/>
        </w:rPr>
      </w:pPr>
      <w:proofErr w:type="gramStart"/>
      <w:r w:rsidRPr="00FD2CB2">
        <w:rPr>
          <w:color w:val="000000"/>
          <w:lang w:val="pt-BR"/>
        </w:rPr>
        <w:t>transcorrido</w:t>
      </w:r>
      <w:proofErr w:type="gramEnd"/>
      <w:r w:rsidRPr="00FD2CB2">
        <w:rPr>
          <w:color w:val="000000"/>
          <w:lang w:val="pt-BR"/>
        </w:rPr>
        <w:t xml:space="preserve"> o prazo sem interposição de recurso, ou tenha havido desistência expressa, ou após o julgamento dos recursos interpostos. </w:t>
      </w:r>
    </w:p>
    <w:p w:rsidR="00C37D31" w:rsidRPr="00FD2CB2" w:rsidRDefault="00C37D31" w:rsidP="00C37D31">
      <w:pPr>
        <w:pStyle w:val="Normal1"/>
        <w:numPr>
          <w:ilvl w:val="1"/>
          <w:numId w:val="8"/>
        </w:numPr>
        <w:pBdr>
          <w:top w:val="nil"/>
          <w:left w:val="nil"/>
          <w:bottom w:val="nil"/>
          <w:right w:val="nil"/>
          <w:between w:val="nil"/>
        </w:pBdr>
        <w:spacing w:after="206" w:line="268" w:lineRule="auto"/>
        <w:ind w:left="0" w:right="158" w:hanging="1440"/>
        <w:jc w:val="both"/>
        <w:rPr>
          <w:lang w:val="pt-BR"/>
        </w:rPr>
      </w:pPr>
      <w:r w:rsidRPr="00FD2CB2">
        <w:rPr>
          <w:b/>
          <w:color w:val="000000"/>
          <w:lang w:val="pt-BR"/>
        </w:rPr>
        <w:t>Para o julgamento das Propostas Financeiras, a Comissão de Licitação levará em consideração:</w:t>
      </w:r>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19"/>
        <w:ind w:right="149"/>
        <w:jc w:val="right"/>
        <w:rPr>
          <w:color w:val="000000"/>
          <w:lang w:val="pt-BR"/>
        </w:rPr>
      </w:pPr>
      <w:r w:rsidRPr="00FD2CB2">
        <w:rPr>
          <w:color w:val="000000"/>
          <w:lang w:val="pt-BR"/>
        </w:rPr>
        <w:t xml:space="preserve">a) O menor preço global mensal apresentado pela prestação dos serviços, sendo </w:t>
      </w:r>
      <w:proofErr w:type="gramStart"/>
      <w:r w:rsidRPr="00FD2CB2">
        <w:rPr>
          <w:color w:val="000000"/>
          <w:lang w:val="pt-BR"/>
        </w:rPr>
        <w:t>que</w:t>
      </w:r>
      <w:proofErr w:type="gramEnd"/>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130" w:line="336" w:lineRule="auto"/>
        <w:ind w:left="-5" w:right="197"/>
        <w:jc w:val="both"/>
        <w:rPr>
          <w:color w:val="000000"/>
          <w:lang w:val="pt-BR"/>
        </w:rPr>
      </w:pPr>
      <w:proofErr w:type="gramStart"/>
      <w:r w:rsidRPr="00FD2CB2">
        <w:rPr>
          <w:color w:val="000000"/>
          <w:lang w:val="pt-BR"/>
        </w:rPr>
        <w:t>estarão</w:t>
      </w:r>
      <w:proofErr w:type="gramEnd"/>
      <w:r w:rsidRPr="00FD2CB2">
        <w:rPr>
          <w:color w:val="000000"/>
          <w:lang w:val="pt-BR"/>
        </w:rPr>
        <w:t xml:space="preserve"> automaticamente desclassificadas as propostas que exceder ao limite de 5% (cinco por cento) em cada item estabelecido na planilha, conforme previsto no item 3.5.8 deste Edital,  ou o valor final venha a ultrapassar R$ 34.281,45 (trinta e quatro mil, duzentos e oitenta e um reais e quarenta e cinco centavos). b) As condições gerais deste Edital. </w:t>
      </w:r>
    </w:p>
    <w:p w:rsidR="00C37D31" w:rsidRPr="00FD2CB2" w:rsidRDefault="00C37D31" w:rsidP="00C37D31">
      <w:pPr>
        <w:pStyle w:val="Normal1"/>
        <w:pBdr>
          <w:top w:val="nil"/>
          <w:left w:val="nil"/>
          <w:bottom w:val="nil"/>
          <w:right w:val="nil"/>
          <w:between w:val="nil"/>
        </w:pBdr>
        <w:spacing w:after="205" w:line="268" w:lineRule="auto"/>
        <w:ind w:left="-5" w:right="159"/>
        <w:jc w:val="both"/>
        <w:rPr>
          <w:color w:val="000000"/>
          <w:lang w:val="pt-BR"/>
        </w:rPr>
      </w:pPr>
      <w:r w:rsidRPr="00FD2CB2">
        <w:rPr>
          <w:b/>
          <w:color w:val="000000"/>
          <w:lang w:val="pt-BR"/>
        </w:rPr>
        <w:t>OBSERVAÇÃO</w:t>
      </w:r>
      <w:r w:rsidRPr="00FD2CB2">
        <w:rPr>
          <w:color w:val="000000"/>
          <w:lang w:val="pt-BR"/>
        </w:rPr>
        <w:t xml:space="preserve">: Considerar-se-á que o preço global ofertado pela Licitante é completo e suficiente para assegurar a justa remuneração de todos os serviços, da utilização dos equipamentos e da aquisição de materiais. Considerar-se-á assim, que a não indicação no conjunto de composições de custos unitários de qualquer insumo ou componente necessário para a execução dos serviços conforme projetados, significa tacitamente que seu custo está diluído pelos demais itens componentes dos custos unitários, itens estes julgados necessários e suficientes, e não ensejarão qualquer alteração contratual sob esta alegação. </w:t>
      </w:r>
    </w:p>
    <w:p w:rsidR="00C37D31" w:rsidRPr="00FD2CB2" w:rsidRDefault="00C37D31" w:rsidP="00C37D31">
      <w:pPr>
        <w:pStyle w:val="Normal1"/>
        <w:numPr>
          <w:ilvl w:val="1"/>
          <w:numId w:val="8"/>
        </w:numPr>
        <w:pBdr>
          <w:top w:val="nil"/>
          <w:left w:val="nil"/>
          <w:bottom w:val="nil"/>
          <w:right w:val="nil"/>
          <w:between w:val="nil"/>
        </w:pBdr>
        <w:spacing w:after="205" w:line="268" w:lineRule="auto"/>
        <w:ind w:left="0" w:right="158" w:hanging="1440"/>
        <w:jc w:val="both"/>
        <w:rPr>
          <w:lang w:val="pt-BR"/>
        </w:rPr>
      </w:pPr>
      <w:r w:rsidRPr="00FD2CB2">
        <w:rPr>
          <w:color w:val="000000"/>
          <w:lang w:val="pt-BR"/>
        </w:rPr>
        <w:t xml:space="preserve">Como critério de desempate, será assegurada preferência de contratação para as microempresas e empresas de pequeno porte ou cooperativas que atenderem ao disposto no subitem 3.3 deste Edital. </w:t>
      </w:r>
    </w:p>
    <w:p w:rsidR="00C37D31" w:rsidRPr="00FD2CB2" w:rsidRDefault="00C37D31" w:rsidP="00C37D31">
      <w:pPr>
        <w:pStyle w:val="Normal1"/>
        <w:numPr>
          <w:ilvl w:val="1"/>
          <w:numId w:val="8"/>
        </w:numPr>
        <w:pBdr>
          <w:top w:val="nil"/>
          <w:left w:val="nil"/>
          <w:bottom w:val="nil"/>
          <w:right w:val="nil"/>
          <w:between w:val="nil"/>
        </w:pBdr>
        <w:spacing w:after="205" w:line="268" w:lineRule="auto"/>
        <w:ind w:left="0" w:right="158" w:hanging="1440"/>
        <w:jc w:val="both"/>
        <w:rPr>
          <w:lang w:val="pt-BR"/>
        </w:rPr>
      </w:pPr>
      <w:r w:rsidRPr="00FD2CB2">
        <w:rPr>
          <w:color w:val="000000"/>
          <w:lang w:val="pt-BR"/>
        </w:rPr>
        <w:t xml:space="preserve">Entende-se como empate aquelas situações em que as propostas apresentadas pela microempresa, empresa de pequeno porte ou Cooperativa, sejam iguais ou superiores em até 10% (dez por cento) à proposta de menor valor. </w:t>
      </w:r>
    </w:p>
    <w:p w:rsidR="00C37D31" w:rsidRPr="00FD2CB2" w:rsidRDefault="00C37D31" w:rsidP="00C37D31">
      <w:pPr>
        <w:pStyle w:val="Normal1"/>
        <w:numPr>
          <w:ilvl w:val="1"/>
          <w:numId w:val="8"/>
        </w:numPr>
        <w:pBdr>
          <w:top w:val="nil"/>
          <w:left w:val="nil"/>
          <w:bottom w:val="nil"/>
          <w:right w:val="nil"/>
          <w:between w:val="nil"/>
        </w:pBdr>
        <w:spacing w:after="205" w:line="268" w:lineRule="auto"/>
        <w:ind w:left="0" w:right="158" w:hanging="1440"/>
        <w:jc w:val="both"/>
        <w:rPr>
          <w:lang w:val="pt-BR"/>
        </w:rPr>
      </w:pPr>
      <w:r w:rsidRPr="00FD2CB2">
        <w:rPr>
          <w:color w:val="000000"/>
          <w:lang w:val="pt-BR"/>
        </w:rPr>
        <w:t xml:space="preserve">A situação de empate somente será verificada depois de ultrapassada a fase recursal da proposta, seja pelo decurso do prazo sem interposição de recurso, ou pelo julgamento definitivo do recurso interposto. </w:t>
      </w:r>
    </w:p>
    <w:p w:rsidR="00C37D31" w:rsidRPr="00FD2CB2" w:rsidRDefault="00C37D31" w:rsidP="00C37D31">
      <w:pPr>
        <w:pStyle w:val="Normal1"/>
        <w:numPr>
          <w:ilvl w:val="1"/>
          <w:numId w:val="8"/>
        </w:numPr>
        <w:pBdr>
          <w:top w:val="nil"/>
          <w:left w:val="nil"/>
          <w:bottom w:val="nil"/>
          <w:right w:val="nil"/>
          <w:between w:val="nil"/>
        </w:pBdr>
        <w:spacing w:after="205" w:line="268" w:lineRule="auto"/>
        <w:ind w:left="0" w:right="158" w:hanging="1440"/>
        <w:jc w:val="both"/>
        <w:rPr>
          <w:lang w:val="pt-BR"/>
        </w:rPr>
      </w:pPr>
      <w:r w:rsidRPr="00FD2CB2">
        <w:rPr>
          <w:color w:val="000000"/>
          <w:lang w:val="pt-BR"/>
        </w:rPr>
        <w:t xml:space="preserve">Ocorrendo empate, na forma do item 5.4, proceder-se-á da seguinte forma: </w:t>
      </w:r>
    </w:p>
    <w:p w:rsidR="00C37D31" w:rsidRPr="00FD2CB2" w:rsidRDefault="00C37D31" w:rsidP="00C37D31">
      <w:pPr>
        <w:pStyle w:val="Normal1"/>
        <w:numPr>
          <w:ilvl w:val="3"/>
          <w:numId w:val="7"/>
        </w:numPr>
        <w:pBdr>
          <w:top w:val="nil"/>
          <w:left w:val="nil"/>
          <w:bottom w:val="nil"/>
          <w:right w:val="nil"/>
          <w:between w:val="nil"/>
        </w:pBdr>
        <w:spacing w:after="19"/>
        <w:ind w:left="0" w:right="149" w:hanging="278"/>
        <w:jc w:val="right"/>
        <w:rPr>
          <w:lang w:val="pt-BR"/>
        </w:rPr>
      </w:pPr>
      <w:r w:rsidRPr="00FD2CB2">
        <w:rPr>
          <w:color w:val="000000"/>
          <w:lang w:val="pt-BR"/>
        </w:rPr>
        <w:t xml:space="preserve">A microempresa ou a empresa de pequeno porte ou a Cooperativa, detentora </w:t>
      </w:r>
      <w:proofErr w:type="gramStart"/>
      <w:r w:rsidRPr="00FD2CB2">
        <w:rPr>
          <w:color w:val="000000"/>
          <w:lang w:val="pt-BR"/>
        </w:rPr>
        <w:t>da</w:t>
      </w:r>
      <w:proofErr w:type="gramEnd"/>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205" w:line="268" w:lineRule="auto"/>
        <w:ind w:left="-5" w:right="158"/>
        <w:jc w:val="both"/>
        <w:rPr>
          <w:color w:val="000000"/>
          <w:lang w:val="pt-BR"/>
        </w:rPr>
      </w:pPr>
      <w:proofErr w:type="gramStart"/>
      <w:r w:rsidRPr="00FD2CB2">
        <w:rPr>
          <w:color w:val="000000"/>
          <w:lang w:val="pt-BR"/>
        </w:rPr>
        <w:lastRenderedPageBreak/>
        <w:t>proposta</w:t>
      </w:r>
      <w:proofErr w:type="gramEnd"/>
      <w:r w:rsidRPr="00FD2CB2">
        <w:rPr>
          <w:color w:val="000000"/>
          <w:lang w:val="pt-BR"/>
        </w:rPr>
        <w:t xml:space="preserve"> de menor valor, poderá apresentar, no prazo de 02 (dois) dias, nova proposta, por escrito, inferior àquela considerada, até então, de menor preço, situação em que será declarada vencedora do certame. </w:t>
      </w:r>
    </w:p>
    <w:p w:rsidR="00C37D31" w:rsidRPr="00FD2CB2" w:rsidRDefault="00C37D31" w:rsidP="00C37D31">
      <w:pPr>
        <w:pStyle w:val="Normal1"/>
        <w:numPr>
          <w:ilvl w:val="3"/>
          <w:numId w:val="7"/>
        </w:numPr>
        <w:pBdr>
          <w:top w:val="nil"/>
          <w:left w:val="nil"/>
          <w:bottom w:val="nil"/>
          <w:right w:val="nil"/>
          <w:between w:val="nil"/>
        </w:pBdr>
        <w:spacing w:after="19"/>
        <w:ind w:left="0" w:right="149" w:hanging="278"/>
        <w:jc w:val="right"/>
        <w:rPr>
          <w:lang w:val="pt-BR"/>
        </w:rPr>
      </w:pPr>
      <w:r w:rsidRPr="00FD2CB2">
        <w:rPr>
          <w:color w:val="000000"/>
          <w:lang w:val="pt-BR"/>
        </w:rPr>
        <w:t xml:space="preserve">Se a microempresa ou a empresa de pequeno porte, convocada na forma da </w:t>
      </w:r>
      <w:proofErr w:type="gramStart"/>
      <w:r w:rsidRPr="00FD2CB2">
        <w:rPr>
          <w:color w:val="000000"/>
          <w:lang w:val="pt-BR"/>
        </w:rPr>
        <w:t>alínea</w:t>
      </w:r>
      <w:proofErr w:type="gramEnd"/>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205" w:line="268" w:lineRule="auto"/>
        <w:ind w:left="-5" w:right="161"/>
        <w:jc w:val="both"/>
        <w:rPr>
          <w:color w:val="000000"/>
          <w:lang w:val="pt-BR"/>
        </w:rPr>
      </w:pPr>
      <w:proofErr w:type="gramStart"/>
      <w:r w:rsidRPr="00FD2CB2">
        <w:rPr>
          <w:color w:val="000000"/>
          <w:lang w:val="pt-BR"/>
        </w:rPr>
        <w:t>anterior</w:t>
      </w:r>
      <w:proofErr w:type="gramEnd"/>
      <w:r w:rsidRPr="00FD2CB2">
        <w:rPr>
          <w:color w:val="000000"/>
          <w:lang w:val="pt-BR"/>
        </w:rPr>
        <w:t xml:space="preserve">, não apresentar nova proposta, inferior à de menor preço, será facultada, pela ordem de classificação, às demais microempresas ou empresas de pequeno porte remanescentes, que se enquadram na hipótese do item 5.4. </w:t>
      </w:r>
    </w:p>
    <w:p w:rsidR="00C37D31" w:rsidRPr="00FD2CB2" w:rsidRDefault="00C37D31" w:rsidP="00C37D31">
      <w:pPr>
        <w:pStyle w:val="Normal1"/>
        <w:numPr>
          <w:ilvl w:val="3"/>
          <w:numId w:val="7"/>
        </w:numPr>
        <w:pBdr>
          <w:top w:val="nil"/>
          <w:left w:val="nil"/>
          <w:bottom w:val="nil"/>
          <w:right w:val="nil"/>
          <w:between w:val="nil"/>
        </w:pBdr>
        <w:spacing w:after="19"/>
        <w:ind w:left="0" w:right="149" w:hanging="278"/>
        <w:jc w:val="right"/>
        <w:rPr>
          <w:lang w:val="pt-BR"/>
        </w:rPr>
      </w:pPr>
      <w:r w:rsidRPr="00FD2CB2">
        <w:rPr>
          <w:color w:val="000000"/>
          <w:lang w:val="pt-BR"/>
        </w:rPr>
        <w:t xml:space="preserve">Se houver duas ou mais microempresas, empresas de pequeno porte ou </w:t>
      </w:r>
      <w:proofErr w:type="gramStart"/>
      <w:r w:rsidRPr="00FD2CB2">
        <w:rPr>
          <w:color w:val="000000"/>
          <w:lang w:val="pt-BR"/>
        </w:rPr>
        <w:t>Cooperativas</w:t>
      </w:r>
      <w:proofErr w:type="gramEnd"/>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205" w:line="268" w:lineRule="auto"/>
        <w:ind w:left="-5" w:right="5"/>
        <w:jc w:val="both"/>
        <w:rPr>
          <w:color w:val="000000"/>
          <w:lang w:val="pt-BR"/>
        </w:rPr>
      </w:pPr>
      <w:proofErr w:type="gramStart"/>
      <w:r w:rsidRPr="00FD2CB2">
        <w:rPr>
          <w:color w:val="000000"/>
          <w:lang w:val="pt-BR"/>
        </w:rPr>
        <w:t>com</w:t>
      </w:r>
      <w:proofErr w:type="gramEnd"/>
      <w:r w:rsidRPr="00FD2CB2">
        <w:rPr>
          <w:color w:val="000000"/>
          <w:lang w:val="pt-BR"/>
        </w:rPr>
        <w:t xml:space="preserve"> propostas iguais, será realizado sorteio para estabelecer a ordem em que serão convocadas para a apresentação de nova proposta, na forma das alíneas anteriores. </w:t>
      </w:r>
    </w:p>
    <w:p w:rsidR="00C37D31" w:rsidRPr="00FD2CB2" w:rsidRDefault="00C37D31" w:rsidP="00C37D31">
      <w:pPr>
        <w:pStyle w:val="Normal1"/>
        <w:numPr>
          <w:ilvl w:val="1"/>
          <w:numId w:val="8"/>
        </w:numPr>
        <w:pBdr>
          <w:top w:val="nil"/>
          <w:left w:val="nil"/>
          <w:bottom w:val="nil"/>
          <w:right w:val="nil"/>
          <w:between w:val="nil"/>
        </w:pBdr>
        <w:spacing w:after="205" w:line="268" w:lineRule="auto"/>
        <w:ind w:left="0" w:right="158" w:hanging="1440"/>
        <w:jc w:val="both"/>
        <w:rPr>
          <w:lang w:val="pt-BR"/>
        </w:rPr>
      </w:pPr>
      <w:r w:rsidRPr="00FD2CB2">
        <w:rPr>
          <w:color w:val="000000"/>
          <w:lang w:val="pt-BR"/>
        </w:rPr>
        <w:t xml:space="preserve">Se nenhuma microempresa ou empresa de pequeno porte satisfazer as exigências do item 5.4 deste Edital, será declarado vencedor do certame o licitante detentor da proposta originariamente de menor valor. </w:t>
      </w:r>
    </w:p>
    <w:p w:rsidR="00C37D31" w:rsidRPr="00FD2CB2" w:rsidRDefault="00C37D31" w:rsidP="00C37D31">
      <w:pPr>
        <w:pStyle w:val="Normal1"/>
        <w:numPr>
          <w:ilvl w:val="1"/>
          <w:numId w:val="8"/>
        </w:numPr>
        <w:pBdr>
          <w:top w:val="nil"/>
          <w:left w:val="nil"/>
          <w:bottom w:val="nil"/>
          <w:right w:val="nil"/>
          <w:between w:val="nil"/>
        </w:pBdr>
        <w:spacing w:after="205" w:line="268" w:lineRule="auto"/>
        <w:ind w:left="0" w:right="158" w:hanging="1440"/>
        <w:jc w:val="both"/>
        <w:rPr>
          <w:lang w:val="pt-BR"/>
        </w:rPr>
      </w:pPr>
      <w:r w:rsidRPr="00FD2CB2">
        <w:rPr>
          <w:color w:val="000000"/>
          <w:lang w:val="pt-BR"/>
        </w:rPr>
        <w:t xml:space="preserve">O disposto nos itens 5.3 </w:t>
      </w:r>
      <w:proofErr w:type="gramStart"/>
      <w:r w:rsidRPr="00FD2CB2">
        <w:rPr>
          <w:color w:val="000000"/>
          <w:lang w:val="pt-BR"/>
        </w:rPr>
        <w:t>à</w:t>
      </w:r>
      <w:proofErr w:type="gramEnd"/>
      <w:r w:rsidRPr="00FD2CB2">
        <w:rPr>
          <w:color w:val="000000"/>
          <w:lang w:val="pt-BR"/>
        </w:rPr>
        <w:t xml:space="preserve"> 5.7 deste Edital, não se aplica às hipóteses em que a proposta de menor valor inicial tiver sido apresentada por microempresa, empresa de pequeno porte ou cooperativa (que satisfaça as exigências do item 3.3 deste Edital). </w:t>
      </w:r>
    </w:p>
    <w:p w:rsidR="00C37D31" w:rsidRPr="00FD2CB2" w:rsidRDefault="00C37D31" w:rsidP="00C37D31">
      <w:pPr>
        <w:pStyle w:val="Normal1"/>
        <w:numPr>
          <w:ilvl w:val="1"/>
          <w:numId w:val="8"/>
        </w:numPr>
        <w:pBdr>
          <w:top w:val="nil"/>
          <w:left w:val="nil"/>
          <w:bottom w:val="nil"/>
          <w:right w:val="nil"/>
          <w:between w:val="nil"/>
        </w:pBdr>
        <w:spacing w:after="205" w:line="268" w:lineRule="auto"/>
        <w:ind w:left="0" w:right="158" w:hanging="1440"/>
        <w:jc w:val="both"/>
        <w:rPr>
          <w:lang w:val="pt-BR"/>
        </w:rPr>
      </w:pPr>
      <w:r w:rsidRPr="00FD2CB2">
        <w:rPr>
          <w:color w:val="000000"/>
          <w:lang w:val="pt-BR"/>
        </w:rPr>
        <w:t xml:space="preserve">As demais hipóteses de empate terão como critério de desempate o sorteio, em ato público, com a convocação prévia de todos os licitantes. </w:t>
      </w:r>
    </w:p>
    <w:p w:rsidR="00C37D31" w:rsidRPr="00FD2CB2" w:rsidRDefault="00C37D31" w:rsidP="00C37D31">
      <w:pPr>
        <w:pStyle w:val="Normal1"/>
        <w:pBdr>
          <w:top w:val="nil"/>
          <w:left w:val="nil"/>
          <w:bottom w:val="nil"/>
          <w:right w:val="nil"/>
          <w:between w:val="nil"/>
        </w:pBdr>
        <w:spacing w:after="218"/>
        <w:rPr>
          <w:color w:val="000000"/>
          <w:lang w:val="pt-BR"/>
        </w:rPr>
      </w:pPr>
      <w:r w:rsidRPr="00FD2CB2">
        <w:rPr>
          <w:color w:val="000000"/>
          <w:lang w:val="pt-BR"/>
        </w:rPr>
        <w:t xml:space="preserve"> </w:t>
      </w:r>
    </w:p>
    <w:p w:rsidR="00C37D31" w:rsidRDefault="00C37D31" w:rsidP="00C37D31">
      <w:pPr>
        <w:pStyle w:val="Normal1"/>
        <w:numPr>
          <w:ilvl w:val="0"/>
          <w:numId w:val="8"/>
        </w:numPr>
        <w:pBdr>
          <w:top w:val="nil"/>
          <w:left w:val="nil"/>
          <w:bottom w:val="nil"/>
          <w:right w:val="nil"/>
          <w:between w:val="nil"/>
        </w:pBdr>
        <w:spacing w:after="206" w:line="268" w:lineRule="auto"/>
        <w:ind w:left="0" w:hanging="164"/>
        <w:jc w:val="both"/>
      </w:pPr>
      <w:r>
        <w:rPr>
          <w:b/>
          <w:color w:val="000000"/>
        </w:rPr>
        <w:t>- DA ADJUDICAÇÃO E CONTRATAÇÃO:</w:t>
      </w:r>
      <w:r>
        <w:rPr>
          <w:color w:val="000000"/>
        </w:rPr>
        <w:t xml:space="preserve"> </w:t>
      </w:r>
    </w:p>
    <w:p w:rsidR="00C37D31" w:rsidRPr="00FD2CB2" w:rsidRDefault="00C37D31" w:rsidP="00C37D31">
      <w:pPr>
        <w:pStyle w:val="Normal1"/>
        <w:numPr>
          <w:ilvl w:val="1"/>
          <w:numId w:val="8"/>
        </w:numPr>
        <w:pBdr>
          <w:top w:val="nil"/>
          <w:left w:val="nil"/>
          <w:bottom w:val="nil"/>
          <w:right w:val="nil"/>
          <w:between w:val="nil"/>
        </w:pBdr>
        <w:spacing w:after="205" w:line="268" w:lineRule="auto"/>
        <w:ind w:left="0" w:right="158" w:hanging="1440"/>
        <w:jc w:val="both"/>
        <w:rPr>
          <w:lang w:val="pt-BR"/>
        </w:rPr>
      </w:pPr>
      <w:r w:rsidRPr="00FD2CB2">
        <w:rPr>
          <w:color w:val="000000"/>
          <w:lang w:val="pt-BR"/>
        </w:rPr>
        <w:t xml:space="preserve">A Licitação será adjudicada a Empresa Licitante, </w:t>
      </w:r>
      <w:proofErr w:type="gramStart"/>
      <w:r w:rsidRPr="00FD2CB2">
        <w:rPr>
          <w:color w:val="000000"/>
          <w:lang w:val="pt-BR"/>
        </w:rPr>
        <w:t>cuja a</w:t>
      </w:r>
      <w:proofErr w:type="gramEnd"/>
      <w:r w:rsidRPr="00FD2CB2">
        <w:rPr>
          <w:color w:val="000000"/>
          <w:lang w:val="pt-BR"/>
        </w:rPr>
        <w:t xml:space="preserve"> proposta tenha sido avaliada, como sendo a de menor preço global conforme os critérios de julgamento dispostos no item geral 5 deste Edital. </w:t>
      </w:r>
    </w:p>
    <w:p w:rsidR="00C37D31" w:rsidRPr="00FD2CB2" w:rsidRDefault="00C37D31" w:rsidP="00C37D31">
      <w:pPr>
        <w:pStyle w:val="Normal1"/>
        <w:numPr>
          <w:ilvl w:val="1"/>
          <w:numId w:val="8"/>
        </w:numPr>
        <w:pBdr>
          <w:top w:val="nil"/>
          <w:left w:val="nil"/>
          <w:bottom w:val="nil"/>
          <w:right w:val="nil"/>
          <w:between w:val="nil"/>
        </w:pBdr>
        <w:spacing w:after="205" w:line="268" w:lineRule="auto"/>
        <w:ind w:left="0" w:right="158" w:hanging="1440"/>
        <w:jc w:val="both"/>
        <w:rPr>
          <w:lang w:val="pt-BR"/>
        </w:rPr>
      </w:pPr>
      <w:r w:rsidRPr="00FD2CB2">
        <w:rPr>
          <w:color w:val="000000"/>
          <w:lang w:val="pt-BR"/>
        </w:rPr>
        <w:t xml:space="preserve">A Entidade de Licitação comunicará por escrito o ato de Adjudicação a todas as Empresas Licitantes no prazo de até três (03) dias úteis contados a partir da homologação do julgamento. </w:t>
      </w:r>
    </w:p>
    <w:p w:rsidR="00C37D31" w:rsidRPr="00FD2CB2" w:rsidRDefault="00C37D31" w:rsidP="00C37D31">
      <w:pPr>
        <w:pStyle w:val="Normal1"/>
        <w:numPr>
          <w:ilvl w:val="1"/>
          <w:numId w:val="8"/>
        </w:numPr>
        <w:pBdr>
          <w:top w:val="nil"/>
          <w:left w:val="nil"/>
          <w:bottom w:val="nil"/>
          <w:right w:val="nil"/>
          <w:between w:val="nil"/>
        </w:pBdr>
        <w:spacing w:after="205" w:line="268" w:lineRule="auto"/>
        <w:ind w:left="0" w:right="158" w:hanging="1440"/>
        <w:jc w:val="both"/>
        <w:rPr>
          <w:lang w:val="pt-BR"/>
        </w:rPr>
      </w:pPr>
      <w:r w:rsidRPr="00FD2CB2">
        <w:rPr>
          <w:color w:val="000000"/>
          <w:lang w:val="pt-BR"/>
        </w:rPr>
        <w:t xml:space="preserve">Esgotados todos os prazos recursais, a Administração no prazo de até dez (10) dias convocará o Licitante vencedor para assinar o Contrato, </w:t>
      </w:r>
      <w:proofErr w:type="gramStart"/>
      <w:r w:rsidRPr="00FD2CB2">
        <w:rPr>
          <w:color w:val="000000"/>
          <w:lang w:val="pt-BR"/>
        </w:rPr>
        <w:t>sob pena</w:t>
      </w:r>
      <w:proofErr w:type="gramEnd"/>
      <w:r w:rsidRPr="00FD2CB2">
        <w:rPr>
          <w:color w:val="000000"/>
          <w:lang w:val="pt-BR"/>
        </w:rPr>
        <w:t xml:space="preserve"> de decair do direito à contratação, sem prejuízo das sanções previstas no art. 81 da Lei 8.666/93; </w:t>
      </w:r>
    </w:p>
    <w:p w:rsidR="00C37D31" w:rsidRPr="00FD2CB2" w:rsidRDefault="00C37D31" w:rsidP="00C37D31">
      <w:pPr>
        <w:pStyle w:val="Normal1"/>
        <w:numPr>
          <w:ilvl w:val="1"/>
          <w:numId w:val="8"/>
        </w:numPr>
        <w:pBdr>
          <w:top w:val="nil"/>
          <w:left w:val="nil"/>
          <w:bottom w:val="nil"/>
          <w:right w:val="nil"/>
          <w:between w:val="nil"/>
        </w:pBdr>
        <w:spacing w:after="205" w:line="268" w:lineRule="auto"/>
        <w:ind w:left="0" w:right="158" w:hanging="1440"/>
        <w:jc w:val="both"/>
        <w:rPr>
          <w:lang w:val="pt-BR"/>
        </w:rPr>
      </w:pPr>
      <w:r w:rsidRPr="00FD2CB2">
        <w:rPr>
          <w:color w:val="000000"/>
          <w:lang w:val="pt-BR"/>
        </w:rPr>
        <w:t xml:space="preserve">O prazo de que trata o item anterior, poderá ser prorrogado uma vez, pelo mesmo período, desde que, seja feita de forma motivada e durante o transcurso do prazo constante do item anterior; </w:t>
      </w:r>
    </w:p>
    <w:p w:rsidR="00C37D31" w:rsidRPr="00FD2CB2" w:rsidRDefault="00C37D31" w:rsidP="00C37D31">
      <w:pPr>
        <w:pStyle w:val="Normal1"/>
        <w:numPr>
          <w:ilvl w:val="1"/>
          <w:numId w:val="8"/>
        </w:numPr>
        <w:pBdr>
          <w:top w:val="nil"/>
          <w:left w:val="nil"/>
          <w:bottom w:val="nil"/>
          <w:right w:val="nil"/>
          <w:between w:val="nil"/>
        </w:pBdr>
        <w:spacing w:after="205" w:line="268" w:lineRule="auto"/>
        <w:ind w:left="0" w:right="158" w:hanging="1440"/>
        <w:jc w:val="both"/>
        <w:rPr>
          <w:lang w:val="pt-BR"/>
        </w:rPr>
      </w:pPr>
      <w:r w:rsidRPr="00FD2CB2">
        <w:rPr>
          <w:color w:val="000000"/>
          <w:lang w:val="pt-BR"/>
        </w:rPr>
        <w:t xml:space="preserve">Se, dentro do prazo, o convocado não assinar o contrato, a Administração convocará os Licitantes remanescentes, na ordem de classificação, para assinatura do contrato, em igual prazo e nas mesmas condições propostas pelo primeiro classificado, inclusive quanto aos preços atualizados pelo critério previsto neste Edital, ou então, revogará a Licitação, sem prejuízo da </w:t>
      </w:r>
      <w:r w:rsidRPr="00FD2CB2">
        <w:rPr>
          <w:color w:val="000000"/>
          <w:lang w:val="pt-BR"/>
        </w:rPr>
        <w:lastRenderedPageBreak/>
        <w:t xml:space="preserve">pena de multa, e da aplicação das demais sanções previstas no art. 87 da Lei 8.666/93 e suas alterações. </w:t>
      </w:r>
    </w:p>
    <w:p w:rsidR="00C37D31" w:rsidRDefault="00C37D31" w:rsidP="00C37D31">
      <w:pPr>
        <w:pStyle w:val="Normal1"/>
        <w:numPr>
          <w:ilvl w:val="0"/>
          <w:numId w:val="8"/>
        </w:numPr>
        <w:pBdr>
          <w:top w:val="nil"/>
          <w:left w:val="nil"/>
          <w:bottom w:val="nil"/>
          <w:right w:val="nil"/>
          <w:between w:val="nil"/>
        </w:pBdr>
        <w:spacing w:after="206" w:line="268" w:lineRule="auto"/>
        <w:ind w:left="0" w:hanging="164"/>
        <w:jc w:val="both"/>
      </w:pPr>
      <w:r>
        <w:rPr>
          <w:b/>
          <w:color w:val="000000"/>
        </w:rPr>
        <w:t>- DOS RECURSOS:</w:t>
      </w:r>
      <w:r>
        <w:rPr>
          <w:color w:val="000000"/>
        </w:rPr>
        <w:t xml:space="preserve"> </w:t>
      </w:r>
    </w:p>
    <w:p w:rsidR="00C37D31" w:rsidRPr="00FD2CB2" w:rsidRDefault="00C37D31" w:rsidP="00C37D31">
      <w:pPr>
        <w:pStyle w:val="Normal1"/>
        <w:pBdr>
          <w:top w:val="nil"/>
          <w:left w:val="nil"/>
          <w:bottom w:val="nil"/>
          <w:right w:val="nil"/>
          <w:between w:val="nil"/>
        </w:pBdr>
        <w:spacing w:after="19"/>
        <w:ind w:right="149"/>
        <w:jc w:val="right"/>
        <w:rPr>
          <w:color w:val="000000"/>
          <w:lang w:val="pt-BR"/>
        </w:rPr>
      </w:pPr>
      <w:r w:rsidRPr="00FD2CB2">
        <w:rPr>
          <w:color w:val="000000"/>
          <w:lang w:val="pt-BR"/>
        </w:rPr>
        <w:t xml:space="preserve">Em todas as fases da presente Licitação serão observadas as normas do art. 109 da Lei </w:t>
      </w:r>
    </w:p>
    <w:p w:rsidR="00C37D31" w:rsidRDefault="00C37D31" w:rsidP="00C37D31">
      <w:pPr>
        <w:pStyle w:val="Normal1"/>
        <w:pBdr>
          <w:top w:val="nil"/>
          <w:left w:val="nil"/>
          <w:bottom w:val="nil"/>
          <w:right w:val="nil"/>
          <w:between w:val="nil"/>
        </w:pBdr>
        <w:spacing w:after="205" w:line="268" w:lineRule="auto"/>
        <w:ind w:left="-5" w:right="5"/>
        <w:jc w:val="both"/>
        <w:rPr>
          <w:color w:val="000000"/>
        </w:rPr>
      </w:pPr>
      <w:proofErr w:type="gramStart"/>
      <w:r>
        <w:rPr>
          <w:color w:val="000000"/>
        </w:rPr>
        <w:t xml:space="preserve">8.666/93 e </w:t>
      </w:r>
      <w:proofErr w:type="spellStart"/>
      <w:r>
        <w:rPr>
          <w:color w:val="000000"/>
        </w:rPr>
        <w:t>suas</w:t>
      </w:r>
      <w:proofErr w:type="spellEnd"/>
      <w:r>
        <w:rPr>
          <w:color w:val="000000"/>
        </w:rPr>
        <w:t xml:space="preserve"> </w:t>
      </w:r>
      <w:proofErr w:type="spellStart"/>
      <w:r>
        <w:rPr>
          <w:color w:val="000000"/>
        </w:rPr>
        <w:t>alterações</w:t>
      </w:r>
      <w:proofErr w:type="spellEnd"/>
      <w:r>
        <w:rPr>
          <w:color w:val="000000"/>
        </w:rPr>
        <w:t>.</w:t>
      </w:r>
      <w:proofErr w:type="gramEnd"/>
      <w:r>
        <w:rPr>
          <w:color w:val="000000"/>
        </w:rPr>
        <w:t xml:space="preserve"> </w:t>
      </w:r>
    </w:p>
    <w:p w:rsidR="00C37D31" w:rsidRDefault="00C37D31" w:rsidP="00C37D31">
      <w:pPr>
        <w:pStyle w:val="Normal1"/>
        <w:numPr>
          <w:ilvl w:val="0"/>
          <w:numId w:val="8"/>
        </w:numPr>
        <w:pBdr>
          <w:top w:val="nil"/>
          <w:left w:val="nil"/>
          <w:bottom w:val="nil"/>
          <w:right w:val="nil"/>
          <w:between w:val="nil"/>
        </w:pBdr>
        <w:spacing w:after="206" w:line="268" w:lineRule="auto"/>
        <w:ind w:left="0" w:hanging="164"/>
        <w:jc w:val="both"/>
      </w:pPr>
      <w:r>
        <w:rPr>
          <w:b/>
          <w:color w:val="000000"/>
        </w:rPr>
        <w:t>– DAS PENALIDADES:</w:t>
      </w:r>
      <w:r>
        <w:rPr>
          <w:color w:val="000000"/>
        </w:rPr>
        <w:t xml:space="preserve"> </w:t>
      </w:r>
    </w:p>
    <w:p w:rsidR="00C37D31" w:rsidRPr="00FD2CB2" w:rsidRDefault="00C37D31" w:rsidP="00C37D31">
      <w:pPr>
        <w:pStyle w:val="Normal1"/>
        <w:pBdr>
          <w:top w:val="nil"/>
          <w:left w:val="nil"/>
          <w:bottom w:val="nil"/>
          <w:right w:val="nil"/>
          <w:between w:val="nil"/>
        </w:pBdr>
        <w:spacing w:after="205" w:line="268" w:lineRule="auto"/>
        <w:ind w:left="-15" w:right="5" w:firstLine="708"/>
        <w:jc w:val="both"/>
        <w:rPr>
          <w:color w:val="000000"/>
          <w:lang w:val="pt-BR"/>
        </w:rPr>
      </w:pPr>
      <w:r w:rsidRPr="00FD2CB2">
        <w:rPr>
          <w:color w:val="000000"/>
          <w:lang w:val="pt-BR"/>
        </w:rPr>
        <w:t xml:space="preserve">A Empresa Licitante vencedora em caso de inadimplemento contratual estará sujeita as penalidades previstas no </w:t>
      </w:r>
      <w:r w:rsidRPr="00FD2CB2">
        <w:rPr>
          <w:b/>
          <w:color w:val="000000"/>
          <w:lang w:val="pt-BR"/>
        </w:rPr>
        <w:t xml:space="preserve">item </w:t>
      </w:r>
      <w:proofErr w:type="gramStart"/>
      <w:r w:rsidRPr="00FD2CB2">
        <w:rPr>
          <w:b/>
          <w:color w:val="000000"/>
          <w:lang w:val="pt-BR"/>
        </w:rPr>
        <w:t>9</w:t>
      </w:r>
      <w:proofErr w:type="gramEnd"/>
      <w:r w:rsidRPr="00FD2CB2">
        <w:rPr>
          <w:b/>
          <w:color w:val="000000"/>
          <w:lang w:val="pt-BR"/>
        </w:rPr>
        <w:t xml:space="preserve"> da Minuta de Contrato</w:t>
      </w:r>
      <w:r w:rsidRPr="00FD2CB2">
        <w:rPr>
          <w:color w:val="000000"/>
          <w:lang w:val="pt-BR"/>
        </w:rPr>
        <w:t xml:space="preserve">, parte integrante deste Edital. </w:t>
      </w:r>
    </w:p>
    <w:p w:rsidR="00C37D31" w:rsidRDefault="00C37D31" w:rsidP="00C37D31">
      <w:pPr>
        <w:pStyle w:val="Normal1"/>
        <w:numPr>
          <w:ilvl w:val="0"/>
          <w:numId w:val="9"/>
        </w:numPr>
        <w:pBdr>
          <w:top w:val="nil"/>
          <w:left w:val="nil"/>
          <w:bottom w:val="nil"/>
          <w:right w:val="nil"/>
          <w:between w:val="nil"/>
        </w:pBdr>
        <w:spacing w:after="287" w:line="268" w:lineRule="auto"/>
        <w:ind w:left="0" w:hanging="276"/>
        <w:jc w:val="both"/>
      </w:pPr>
      <w:r>
        <w:rPr>
          <w:b/>
          <w:color w:val="000000"/>
        </w:rPr>
        <w:t>- DAS DISPOSIÇÕES GERAIS:</w:t>
      </w:r>
      <w:r>
        <w:rPr>
          <w:color w:val="000000"/>
        </w:rPr>
        <w:t xml:space="preserve"> </w:t>
      </w:r>
    </w:p>
    <w:p w:rsidR="00C37D31" w:rsidRPr="00FD2CB2" w:rsidRDefault="00C37D31" w:rsidP="00C37D31">
      <w:pPr>
        <w:pStyle w:val="Normal1"/>
        <w:numPr>
          <w:ilvl w:val="1"/>
          <w:numId w:val="9"/>
        </w:numPr>
        <w:pBdr>
          <w:top w:val="nil"/>
          <w:left w:val="nil"/>
          <w:bottom w:val="nil"/>
          <w:right w:val="nil"/>
          <w:between w:val="nil"/>
        </w:pBdr>
        <w:spacing w:after="20" w:line="268" w:lineRule="auto"/>
        <w:ind w:left="0" w:right="149" w:hanging="324"/>
        <w:jc w:val="both"/>
        <w:rPr>
          <w:lang w:val="pt-BR"/>
        </w:rPr>
      </w:pPr>
      <w:r w:rsidRPr="00FD2CB2">
        <w:rPr>
          <w:color w:val="000000"/>
          <w:lang w:val="pt-BR"/>
        </w:rPr>
        <w:t>A visita técnica é facultativa, no entanto caso a Empresa Licitante pretenda realizá-la para conhecer seu ambiente físico, roteiro, dimensionar os serviços, verificar suas condições técnicas, planejar a execução do objeto desta licitação e formular proposta,</w:t>
      </w:r>
      <w:proofErr w:type="gramStart"/>
      <w:r w:rsidRPr="00FD2CB2">
        <w:rPr>
          <w:color w:val="000000"/>
          <w:lang w:val="pt-BR"/>
        </w:rPr>
        <w:t xml:space="preserve">  </w:t>
      </w:r>
      <w:proofErr w:type="gramEnd"/>
      <w:r w:rsidRPr="00FD2CB2">
        <w:rPr>
          <w:color w:val="000000"/>
          <w:lang w:val="pt-BR"/>
        </w:rPr>
        <w:t xml:space="preserve">deverá agendar previamente junto à </w:t>
      </w:r>
    </w:p>
    <w:p w:rsidR="00C37D31" w:rsidRPr="00FD2CB2" w:rsidRDefault="00C37D31" w:rsidP="00C37D31">
      <w:pPr>
        <w:pStyle w:val="Normal1"/>
        <w:pBdr>
          <w:top w:val="nil"/>
          <w:left w:val="nil"/>
          <w:bottom w:val="nil"/>
          <w:right w:val="nil"/>
          <w:between w:val="nil"/>
        </w:pBdr>
        <w:spacing w:after="205" w:line="268" w:lineRule="auto"/>
        <w:ind w:left="-5" w:right="5"/>
        <w:jc w:val="both"/>
        <w:rPr>
          <w:color w:val="000000"/>
          <w:lang w:val="pt-BR"/>
        </w:rPr>
      </w:pPr>
      <w:r w:rsidRPr="00FD2CB2">
        <w:rPr>
          <w:color w:val="000000"/>
          <w:lang w:val="pt-BR"/>
        </w:rPr>
        <w:t>Secretaria de Obras do Município, através do fone</w:t>
      </w:r>
      <w:proofErr w:type="gramStart"/>
      <w:r w:rsidRPr="00FD2CB2">
        <w:rPr>
          <w:color w:val="000000"/>
          <w:lang w:val="pt-BR"/>
        </w:rPr>
        <w:t xml:space="preserve">  </w:t>
      </w:r>
      <w:proofErr w:type="gramEnd"/>
      <w:r w:rsidRPr="00FD2CB2">
        <w:rPr>
          <w:color w:val="000000"/>
          <w:lang w:val="pt-BR"/>
        </w:rPr>
        <w:t xml:space="preserve">53 32483524, com o Sr. Danúbio Peres </w:t>
      </w:r>
    </w:p>
    <w:p w:rsidR="00C37D31" w:rsidRPr="00FD2CB2" w:rsidRDefault="00C37D31" w:rsidP="00C37D31">
      <w:pPr>
        <w:pStyle w:val="Normal1"/>
        <w:numPr>
          <w:ilvl w:val="1"/>
          <w:numId w:val="9"/>
        </w:numPr>
        <w:pBdr>
          <w:top w:val="nil"/>
          <w:left w:val="nil"/>
          <w:bottom w:val="nil"/>
          <w:right w:val="nil"/>
          <w:between w:val="nil"/>
        </w:pBdr>
        <w:spacing w:after="205" w:line="268" w:lineRule="auto"/>
        <w:ind w:left="0" w:right="149" w:hanging="324"/>
        <w:jc w:val="both"/>
        <w:rPr>
          <w:lang w:val="pt-BR"/>
        </w:rPr>
      </w:pPr>
      <w:r w:rsidRPr="00FD2CB2">
        <w:rPr>
          <w:color w:val="000000"/>
          <w:lang w:val="pt-BR"/>
        </w:rPr>
        <w:t xml:space="preserve">A participação na presente licitação implica na aceitação das condições estabelecidas no presente Edital, não sendo aceitas alegações posteriores de desconhecimento das condições necessárias à execução dos serviços. </w:t>
      </w:r>
    </w:p>
    <w:p w:rsidR="00C37D31" w:rsidRPr="00FD2CB2" w:rsidRDefault="00C37D31" w:rsidP="00C37D31">
      <w:pPr>
        <w:pStyle w:val="Normal1"/>
        <w:numPr>
          <w:ilvl w:val="1"/>
          <w:numId w:val="9"/>
        </w:numPr>
        <w:pBdr>
          <w:top w:val="nil"/>
          <w:left w:val="nil"/>
          <w:bottom w:val="nil"/>
          <w:right w:val="nil"/>
          <w:between w:val="nil"/>
        </w:pBdr>
        <w:spacing w:after="19"/>
        <w:ind w:left="0" w:right="149" w:hanging="324"/>
        <w:jc w:val="both"/>
        <w:rPr>
          <w:lang w:val="pt-BR"/>
        </w:rPr>
      </w:pPr>
      <w:r w:rsidRPr="00FD2CB2">
        <w:rPr>
          <w:color w:val="000000"/>
          <w:lang w:val="pt-BR"/>
        </w:rPr>
        <w:t xml:space="preserve">A Inabilitação do Licitante em qualquer das fases do procedimento Licitatório, </w:t>
      </w:r>
      <w:proofErr w:type="gramStart"/>
      <w:r w:rsidRPr="00FD2CB2">
        <w:rPr>
          <w:color w:val="000000"/>
          <w:lang w:val="pt-BR"/>
        </w:rPr>
        <w:t>importa</w:t>
      </w:r>
      <w:proofErr w:type="gramEnd"/>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205" w:line="268" w:lineRule="auto"/>
        <w:ind w:left="-5" w:right="5"/>
        <w:jc w:val="both"/>
        <w:rPr>
          <w:color w:val="000000"/>
          <w:lang w:val="pt-BR"/>
        </w:rPr>
      </w:pPr>
      <w:proofErr w:type="gramStart"/>
      <w:r w:rsidRPr="00FD2CB2">
        <w:rPr>
          <w:color w:val="000000"/>
          <w:lang w:val="pt-BR"/>
        </w:rPr>
        <w:t>preclusão</w:t>
      </w:r>
      <w:proofErr w:type="gramEnd"/>
      <w:r w:rsidRPr="00FD2CB2">
        <w:rPr>
          <w:color w:val="000000"/>
          <w:lang w:val="pt-BR"/>
        </w:rPr>
        <w:t xml:space="preserve"> do seu direito de participar das fases subsequentes; </w:t>
      </w:r>
    </w:p>
    <w:p w:rsidR="00C37D31" w:rsidRPr="00FD2CB2" w:rsidRDefault="00C37D31" w:rsidP="00C37D31">
      <w:pPr>
        <w:pStyle w:val="Normal1"/>
        <w:numPr>
          <w:ilvl w:val="1"/>
          <w:numId w:val="9"/>
        </w:numPr>
        <w:pBdr>
          <w:top w:val="nil"/>
          <w:left w:val="nil"/>
          <w:bottom w:val="nil"/>
          <w:right w:val="nil"/>
          <w:between w:val="nil"/>
        </w:pBdr>
        <w:spacing w:after="19"/>
        <w:ind w:left="0" w:right="149" w:hanging="324"/>
        <w:jc w:val="both"/>
        <w:rPr>
          <w:lang w:val="pt-BR"/>
        </w:rPr>
      </w:pPr>
      <w:r w:rsidRPr="00FD2CB2">
        <w:rPr>
          <w:color w:val="000000"/>
          <w:lang w:val="pt-BR"/>
        </w:rPr>
        <w:t xml:space="preserve">Não serão admitidas, por qualquer motivo, modificação ou substituição de propostas </w:t>
      </w:r>
      <w:proofErr w:type="gramStart"/>
      <w:r w:rsidRPr="00FD2CB2">
        <w:rPr>
          <w:color w:val="000000"/>
          <w:lang w:val="pt-BR"/>
        </w:rPr>
        <w:t>ou</w:t>
      </w:r>
      <w:proofErr w:type="gramEnd"/>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205" w:line="268" w:lineRule="auto"/>
        <w:ind w:left="-5" w:right="5"/>
        <w:jc w:val="both"/>
        <w:rPr>
          <w:color w:val="000000"/>
          <w:lang w:val="pt-BR"/>
        </w:rPr>
      </w:pPr>
      <w:proofErr w:type="gramStart"/>
      <w:r w:rsidRPr="00FD2CB2">
        <w:rPr>
          <w:color w:val="000000"/>
          <w:lang w:val="pt-BR"/>
        </w:rPr>
        <w:t>de</w:t>
      </w:r>
      <w:proofErr w:type="gramEnd"/>
      <w:r w:rsidRPr="00FD2CB2">
        <w:rPr>
          <w:color w:val="000000"/>
          <w:lang w:val="pt-BR"/>
        </w:rPr>
        <w:t xml:space="preserve"> qualquer outro documento do Processo Licitatório; </w:t>
      </w:r>
    </w:p>
    <w:p w:rsidR="00C37D31" w:rsidRPr="00FD2CB2" w:rsidRDefault="00C37D31" w:rsidP="00C37D31">
      <w:pPr>
        <w:pStyle w:val="Normal1"/>
        <w:numPr>
          <w:ilvl w:val="1"/>
          <w:numId w:val="9"/>
        </w:numPr>
        <w:pBdr>
          <w:top w:val="nil"/>
          <w:left w:val="nil"/>
          <w:bottom w:val="nil"/>
          <w:right w:val="nil"/>
          <w:between w:val="nil"/>
        </w:pBdr>
        <w:spacing w:after="19"/>
        <w:ind w:left="0" w:right="149" w:hanging="324"/>
        <w:jc w:val="both"/>
        <w:rPr>
          <w:lang w:val="pt-BR"/>
        </w:rPr>
      </w:pPr>
      <w:r w:rsidRPr="00FD2CB2">
        <w:rPr>
          <w:color w:val="000000"/>
          <w:lang w:val="pt-BR"/>
        </w:rPr>
        <w:t xml:space="preserve">Somente terão direito de usar a palavra, rubricar propostas e apresentar reclamações </w:t>
      </w:r>
      <w:proofErr w:type="gramStart"/>
      <w:r w:rsidRPr="00FD2CB2">
        <w:rPr>
          <w:color w:val="000000"/>
          <w:lang w:val="pt-BR"/>
        </w:rPr>
        <w:t>ou</w:t>
      </w:r>
      <w:proofErr w:type="gramEnd"/>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205" w:line="268" w:lineRule="auto"/>
        <w:ind w:left="-5" w:right="5"/>
        <w:jc w:val="both"/>
        <w:rPr>
          <w:color w:val="000000"/>
          <w:lang w:val="pt-BR"/>
        </w:rPr>
      </w:pPr>
      <w:proofErr w:type="gramStart"/>
      <w:r w:rsidRPr="00FD2CB2">
        <w:rPr>
          <w:color w:val="000000"/>
          <w:lang w:val="pt-BR"/>
        </w:rPr>
        <w:t>recursos</w:t>
      </w:r>
      <w:proofErr w:type="gramEnd"/>
      <w:r w:rsidRPr="00FD2CB2">
        <w:rPr>
          <w:color w:val="000000"/>
          <w:lang w:val="pt-BR"/>
        </w:rPr>
        <w:t xml:space="preserve"> e assinar as atas, os Licitantes ou seus representantes credenciados por procuração autenticada por Tabelião; </w:t>
      </w:r>
    </w:p>
    <w:p w:rsidR="00C37D31" w:rsidRPr="00FD2CB2" w:rsidRDefault="00C37D31" w:rsidP="00C37D31">
      <w:pPr>
        <w:pStyle w:val="Normal1"/>
        <w:numPr>
          <w:ilvl w:val="1"/>
          <w:numId w:val="9"/>
        </w:numPr>
        <w:pBdr>
          <w:top w:val="nil"/>
          <w:left w:val="nil"/>
          <w:bottom w:val="nil"/>
          <w:right w:val="nil"/>
          <w:between w:val="nil"/>
        </w:pBdr>
        <w:spacing w:after="10" w:line="268" w:lineRule="auto"/>
        <w:ind w:left="0" w:right="149" w:hanging="324"/>
        <w:jc w:val="both"/>
        <w:rPr>
          <w:lang w:val="pt-BR"/>
        </w:rPr>
      </w:pPr>
      <w:r w:rsidRPr="00FD2CB2">
        <w:rPr>
          <w:color w:val="000000"/>
          <w:lang w:val="pt-BR"/>
        </w:rPr>
        <w:t xml:space="preserve">Uma vez iniciada a abertura dos envelopes relativos à documentação, não </w:t>
      </w:r>
      <w:proofErr w:type="gramStart"/>
      <w:r w:rsidRPr="00FD2CB2">
        <w:rPr>
          <w:color w:val="000000"/>
          <w:lang w:val="pt-BR"/>
        </w:rPr>
        <w:t>serão</w:t>
      </w:r>
      <w:proofErr w:type="gramEnd"/>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205" w:line="268" w:lineRule="auto"/>
        <w:ind w:left="-5" w:right="5"/>
        <w:jc w:val="both"/>
        <w:rPr>
          <w:color w:val="000000"/>
          <w:lang w:val="pt-BR"/>
        </w:rPr>
      </w:pPr>
      <w:proofErr w:type="gramStart"/>
      <w:r w:rsidRPr="00FD2CB2">
        <w:rPr>
          <w:color w:val="000000"/>
          <w:lang w:val="pt-BR"/>
        </w:rPr>
        <w:t>admitidos</w:t>
      </w:r>
      <w:proofErr w:type="gramEnd"/>
      <w:r w:rsidRPr="00FD2CB2">
        <w:rPr>
          <w:color w:val="000000"/>
          <w:lang w:val="pt-BR"/>
        </w:rPr>
        <w:t xml:space="preserve"> à Licitação os concorrentes retardatários; </w:t>
      </w:r>
    </w:p>
    <w:p w:rsidR="00C37D31" w:rsidRPr="00FD2CB2" w:rsidRDefault="00C37D31" w:rsidP="00C37D31">
      <w:pPr>
        <w:pStyle w:val="Normal1"/>
        <w:numPr>
          <w:ilvl w:val="1"/>
          <w:numId w:val="9"/>
        </w:numPr>
        <w:pBdr>
          <w:top w:val="nil"/>
          <w:left w:val="nil"/>
          <w:bottom w:val="nil"/>
          <w:right w:val="nil"/>
          <w:between w:val="nil"/>
        </w:pBdr>
        <w:spacing w:after="10" w:line="268" w:lineRule="auto"/>
        <w:ind w:left="0" w:right="149" w:hanging="324"/>
        <w:jc w:val="both"/>
        <w:rPr>
          <w:lang w:val="pt-BR"/>
        </w:rPr>
      </w:pPr>
      <w:r w:rsidRPr="00FD2CB2">
        <w:rPr>
          <w:color w:val="000000"/>
          <w:lang w:val="pt-BR"/>
        </w:rPr>
        <w:t xml:space="preserve">Ao Prefeito fica assegurado o direito de, no interesse do Município, revogar, anular </w:t>
      </w:r>
      <w:proofErr w:type="gramStart"/>
      <w:r w:rsidRPr="00FD2CB2">
        <w:rPr>
          <w:color w:val="000000"/>
          <w:lang w:val="pt-BR"/>
        </w:rPr>
        <w:t>ou</w:t>
      </w:r>
      <w:proofErr w:type="gramEnd"/>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205" w:line="268" w:lineRule="auto"/>
        <w:ind w:left="-5" w:right="5"/>
        <w:jc w:val="both"/>
        <w:rPr>
          <w:color w:val="000000"/>
          <w:lang w:val="pt-BR"/>
        </w:rPr>
      </w:pPr>
      <w:proofErr w:type="gramStart"/>
      <w:r w:rsidRPr="00FD2CB2">
        <w:rPr>
          <w:color w:val="000000"/>
          <w:lang w:val="pt-BR"/>
        </w:rPr>
        <w:t>não</w:t>
      </w:r>
      <w:proofErr w:type="gramEnd"/>
      <w:r w:rsidRPr="00FD2CB2">
        <w:rPr>
          <w:color w:val="000000"/>
          <w:lang w:val="pt-BR"/>
        </w:rPr>
        <w:t xml:space="preserve"> aceitar nenhuma das Propostas apresentadas à presente Licitação, sem que caiba aos Licitantes quaisquer direitos de reclamações ou indenizações; </w:t>
      </w:r>
    </w:p>
    <w:p w:rsidR="00C37D31" w:rsidRPr="00FD2CB2" w:rsidRDefault="00C37D31" w:rsidP="00C37D31">
      <w:pPr>
        <w:pStyle w:val="Normal1"/>
        <w:numPr>
          <w:ilvl w:val="1"/>
          <w:numId w:val="9"/>
        </w:numPr>
        <w:pBdr>
          <w:top w:val="nil"/>
          <w:left w:val="nil"/>
          <w:bottom w:val="nil"/>
          <w:right w:val="nil"/>
          <w:between w:val="nil"/>
        </w:pBdr>
        <w:spacing w:after="10" w:line="268" w:lineRule="auto"/>
        <w:ind w:left="0" w:right="149" w:hanging="324"/>
        <w:jc w:val="both"/>
        <w:rPr>
          <w:lang w:val="pt-BR"/>
        </w:rPr>
      </w:pPr>
      <w:r w:rsidRPr="00FD2CB2">
        <w:rPr>
          <w:color w:val="000000"/>
          <w:lang w:val="pt-BR"/>
        </w:rPr>
        <w:t xml:space="preserve">Não serão consideradas as propostas que deixarem de atender quaisquer das </w:t>
      </w:r>
    </w:p>
    <w:p w:rsidR="00C37D31" w:rsidRDefault="00C37D31" w:rsidP="00C37D31">
      <w:pPr>
        <w:pStyle w:val="Normal1"/>
        <w:pBdr>
          <w:top w:val="nil"/>
          <w:left w:val="nil"/>
          <w:bottom w:val="nil"/>
          <w:right w:val="nil"/>
          <w:between w:val="nil"/>
        </w:pBdr>
        <w:spacing w:after="205" w:line="268" w:lineRule="auto"/>
        <w:ind w:left="-5" w:right="5"/>
        <w:jc w:val="both"/>
        <w:rPr>
          <w:color w:val="000000"/>
        </w:rPr>
      </w:pPr>
      <w:proofErr w:type="spellStart"/>
      <w:proofErr w:type="gramStart"/>
      <w:r>
        <w:rPr>
          <w:color w:val="000000"/>
        </w:rPr>
        <w:t>disposições</w:t>
      </w:r>
      <w:proofErr w:type="spellEnd"/>
      <w:proofErr w:type="gramEnd"/>
      <w:r>
        <w:rPr>
          <w:color w:val="000000"/>
        </w:rPr>
        <w:t xml:space="preserve"> </w:t>
      </w:r>
      <w:proofErr w:type="spellStart"/>
      <w:r>
        <w:rPr>
          <w:color w:val="000000"/>
        </w:rPr>
        <w:t>deste</w:t>
      </w:r>
      <w:proofErr w:type="spellEnd"/>
      <w:r>
        <w:rPr>
          <w:color w:val="000000"/>
        </w:rPr>
        <w:t xml:space="preserve"> </w:t>
      </w:r>
      <w:proofErr w:type="spellStart"/>
      <w:r>
        <w:rPr>
          <w:color w:val="000000"/>
        </w:rPr>
        <w:t>Edital</w:t>
      </w:r>
      <w:proofErr w:type="spellEnd"/>
      <w:r>
        <w:rPr>
          <w:color w:val="000000"/>
        </w:rPr>
        <w:t xml:space="preserve">. </w:t>
      </w:r>
    </w:p>
    <w:p w:rsidR="00C37D31" w:rsidRPr="00FD2CB2" w:rsidRDefault="00C37D31" w:rsidP="00C37D31">
      <w:pPr>
        <w:pStyle w:val="Normal1"/>
        <w:numPr>
          <w:ilvl w:val="1"/>
          <w:numId w:val="9"/>
        </w:numPr>
        <w:pBdr>
          <w:top w:val="nil"/>
          <w:left w:val="nil"/>
          <w:bottom w:val="nil"/>
          <w:right w:val="nil"/>
          <w:between w:val="nil"/>
        </w:pBdr>
        <w:spacing w:after="10" w:line="268" w:lineRule="auto"/>
        <w:ind w:left="0" w:right="149" w:hanging="324"/>
        <w:jc w:val="both"/>
        <w:rPr>
          <w:lang w:val="pt-BR"/>
        </w:rPr>
      </w:pPr>
      <w:r w:rsidRPr="00FD2CB2">
        <w:rPr>
          <w:color w:val="000000"/>
          <w:lang w:val="pt-BR"/>
        </w:rPr>
        <w:t xml:space="preserve">As normas disciplinadoras desta Licitação serão sempre interpretadas em favor da </w:t>
      </w:r>
    </w:p>
    <w:p w:rsidR="00C37D31" w:rsidRPr="00FD2CB2" w:rsidRDefault="00C37D31" w:rsidP="00C37D31">
      <w:pPr>
        <w:pStyle w:val="Normal1"/>
        <w:pBdr>
          <w:top w:val="nil"/>
          <w:left w:val="nil"/>
          <w:bottom w:val="nil"/>
          <w:right w:val="nil"/>
          <w:between w:val="nil"/>
        </w:pBdr>
        <w:spacing w:after="205" w:line="268" w:lineRule="auto"/>
        <w:ind w:left="-5" w:right="5"/>
        <w:jc w:val="both"/>
        <w:rPr>
          <w:color w:val="000000"/>
          <w:lang w:val="pt-BR"/>
        </w:rPr>
      </w:pPr>
      <w:proofErr w:type="gramStart"/>
      <w:r w:rsidRPr="00FD2CB2">
        <w:rPr>
          <w:color w:val="000000"/>
          <w:lang w:val="pt-BR"/>
        </w:rPr>
        <w:lastRenderedPageBreak/>
        <w:t>ampliação</w:t>
      </w:r>
      <w:proofErr w:type="gramEnd"/>
      <w:r w:rsidRPr="00FD2CB2">
        <w:rPr>
          <w:color w:val="000000"/>
          <w:lang w:val="pt-BR"/>
        </w:rPr>
        <w:t xml:space="preserve"> da disputa, desde que não comprometa o interesse da Administração, a finalidade e a segurança na contratação. </w:t>
      </w:r>
    </w:p>
    <w:p w:rsidR="00C37D31" w:rsidRDefault="00C37D31" w:rsidP="00C37D31">
      <w:pPr>
        <w:pStyle w:val="Normal1"/>
        <w:numPr>
          <w:ilvl w:val="0"/>
          <w:numId w:val="9"/>
        </w:numPr>
        <w:pBdr>
          <w:top w:val="nil"/>
          <w:left w:val="nil"/>
          <w:bottom w:val="nil"/>
          <w:right w:val="nil"/>
          <w:between w:val="nil"/>
        </w:pBdr>
        <w:spacing w:after="206" w:line="268" w:lineRule="auto"/>
        <w:ind w:left="0" w:hanging="276"/>
        <w:jc w:val="both"/>
      </w:pPr>
      <w:r>
        <w:rPr>
          <w:b/>
          <w:color w:val="000000"/>
        </w:rPr>
        <w:t>- DOS ANEXOS</w:t>
      </w:r>
      <w:r>
        <w:rPr>
          <w:color w:val="000000"/>
        </w:rPr>
        <w:t xml:space="preserve"> </w:t>
      </w:r>
    </w:p>
    <w:p w:rsidR="00C37D31" w:rsidRPr="00FD2CB2" w:rsidRDefault="00C37D31" w:rsidP="00C37D31">
      <w:pPr>
        <w:pStyle w:val="Normal1"/>
        <w:pBdr>
          <w:top w:val="nil"/>
          <w:left w:val="nil"/>
          <w:bottom w:val="nil"/>
          <w:right w:val="nil"/>
          <w:between w:val="nil"/>
        </w:pBdr>
        <w:spacing w:after="205" w:line="268" w:lineRule="auto"/>
        <w:ind w:left="1426" w:right="5"/>
        <w:jc w:val="both"/>
        <w:rPr>
          <w:color w:val="000000"/>
          <w:lang w:val="pt-BR"/>
        </w:rPr>
      </w:pPr>
      <w:r w:rsidRPr="00FD2CB2">
        <w:rPr>
          <w:color w:val="000000"/>
          <w:lang w:val="pt-BR"/>
        </w:rPr>
        <w:t xml:space="preserve">Fazem parte integrante do presente Edital: </w:t>
      </w:r>
    </w:p>
    <w:p w:rsidR="00C37D31" w:rsidRPr="00FD2CB2" w:rsidRDefault="00C37D31" w:rsidP="00C37D31">
      <w:pPr>
        <w:pStyle w:val="Normal1"/>
        <w:numPr>
          <w:ilvl w:val="1"/>
          <w:numId w:val="11"/>
        </w:numPr>
        <w:pBdr>
          <w:top w:val="nil"/>
          <w:left w:val="nil"/>
          <w:bottom w:val="nil"/>
          <w:right w:val="nil"/>
          <w:between w:val="nil"/>
        </w:pBdr>
        <w:spacing w:after="205" w:line="268" w:lineRule="auto"/>
        <w:ind w:left="0" w:right="5" w:firstLine="1416"/>
        <w:jc w:val="both"/>
        <w:rPr>
          <w:lang w:val="pt-BR"/>
        </w:rPr>
      </w:pPr>
      <w:r w:rsidRPr="00FD2CB2">
        <w:rPr>
          <w:color w:val="000000"/>
          <w:lang w:val="pt-BR"/>
        </w:rPr>
        <w:t xml:space="preserve">Modelo de Declaração de disponibilidade de Veículo (Anexo I); </w:t>
      </w:r>
    </w:p>
    <w:p w:rsidR="00C37D31" w:rsidRPr="00FD2CB2" w:rsidRDefault="00C37D31" w:rsidP="00C37D31">
      <w:pPr>
        <w:pStyle w:val="Normal1"/>
        <w:numPr>
          <w:ilvl w:val="1"/>
          <w:numId w:val="11"/>
        </w:numPr>
        <w:pBdr>
          <w:top w:val="nil"/>
          <w:left w:val="nil"/>
          <w:bottom w:val="nil"/>
          <w:right w:val="nil"/>
          <w:between w:val="nil"/>
        </w:pBdr>
        <w:spacing w:after="205" w:line="268" w:lineRule="auto"/>
        <w:ind w:left="0" w:right="5" w:firstLine="1416"/>
        <w:jc w:val="both"/>
        <w:rPr>
          <w:lang w:val="pt-BR"/>
        </w:rPr>
      </w:pPr>
      <w:r w:rsidRPr="00FD2CB2">
        <w:rPr>
          <w:color w:val="000000"/>
          <w:lang w:val="pt-BR"/>
        </w:rPr>
        <w:t xml:space="preserve">Modelo de Declaração de Idoneidade (Anexo II); </w:t>
      </w:r>
    </w:p>
    <w:p w:rsidR="00C37D31" w:rsidRPr="00FD2CB2" w:rsidRDefault="00C37D31" w:rsidP="00C37D31">
      <w:pPr>
        <w:pStyle w:val="Normal1"/>
        <w:numPr>
          <w:ilvl w:val="1"/>
          <w:numId w:val="11"/>
        </w:numPr>
        <w:pBdr>
          <w:top w:val="nil"/>
          <w:left w:val="nil"/>
          <w:bottom w:val="nil"/>
          <w:right w:val="nil"/>
          <w:between w:val="nil"/>
        </w:pBdr>
        <w:spacing w:after="205" w:line="268" w:lineRule="auto"/>
        <w:ind w:left="0" w:right="5" w:firstLine="1416"/>
        <w:jc w:val="both"/>
        <w:rPr>
          <w:lang w:val="pt-BR"/>
        </w:rPr>
      </w:pPr>
      <w:r w:rsidRPr="00FD2CB2">
        <w:rPr>
          <w:color w:val="000000"/>
          <w:lang w:val="pt-BR"/>
        </w:rPr>
        <w:t xml:space="preserve">Modelo de Declaração que não emprega menor (Anexo III); </w:t>
      </w:r>
    </w:p>
    <w:p w:rsidR="00C37D31" w:rsidRPr="00FD2CB2" w:rsidRDefault="00C37D31" w:rsidP="00C37D31">
      <w:pPr>
        <w:pStyle w:val="Normal1"/>
        <w:numPr>
          <w:ilvl w:val="1"/>
          <w:numId w:val="11"/>
        </w:numPr>
        <w:pBdr>
          <w:top w:val="nil"/>
          <w:left w:val="nil"/>
          <w:bottom w:val="nil"/>
          <w:right w:val="nil"/>
          <w:between w:val="nil"/>
        </w:pBdr>
        <w:spacing w:after="205" w:line="268" w:lineRule="auto"/>
        <w:ind w:left="0" w:right="5" w:firstLine="1416"/>
        <w:jc w:val="both"/>
        <w:rPr>
          <w:lang w:val="pt-BR"/>
        </w:rPr>
      </w:pPr>
      <w:r w:rsidRPr="00FD2CB2">
        <w:rPr>
          <w:color w:val="000000"/>
          <w:lang w:val="pt-BR"/>
        </w:rPr>
        <w:t xml:space="preserve">Modelo de Declaração que não possui Servidor público (Anexo IV); </w:t>
      </w:r>
    </w:p>
    <w:p w:rsidR="00C37D31" w:rsidRPr="00FD2CB2" w:rsidRDefault="00C37D31" w:rsidP="00C37D31">
      <w:pPr>
        <w:pStyle w:val="Normal1"/>
        <w:numPr>
          <w:ilvl w:val="1"/>
          <w:numId w:val="11"/>
        </w:numPr>
        <w:pBdr>
          <w:top w:val="nil"/>
          <w:left w:val="nil"/>
          <w:bottom w:val="nil"/>
          <w:right w:val="nil"/>
          <w:between w:val="nil"/>
        </w:pBdr>
        <w:spacing w:after="205" w:line="268" w:lineRule="auto"/>
        <w:ind w:left="0" w:right="5" w:firstLine="1416"/>
        <w:jc w:val="both"/>
        <w:rPr>
          <w:lang w:val="pt-BR"/>
        </w:rPr>
      </w:pPr>
      <w:r w:rsidRPr="00FD2CB2">
        <w:rPr>
          <w:color w:val="000000"/>
          <w:lang w:val="pt-BR"/>
        </w:rPr>
        <w:t xml:space="preserve">Minuta de Contrato (Anexo V) </w:t>
      </w:r>
    </w:p>
    <w:p w:rsidR="00C37D31" w:rsidRPr="00FD2CB2" w:rsidRDefault="00C37D31" w:rsidP="00C37D31">
      <w:pPr>
        <w:pStyle w:val="Normal1"/>
        <w:numPr>
          <w:ilvl w:val="1"/>
          <w:numId w:val="11"/>
        </w:numPr>
        <w:pBdr>
          <w:top w:val="nil"/>
          <w:left w:val="nil"/>
          <w:bottom w:val="nil"/>
          <w:right w:val="nil"/>
          <w:between w:val="nil"/>
        </w:pBdr>
        <w:spacing w:after="205" w:line="268" w:lineRule="auto"/>
        <w:ind w:left="0" w:right="5" w:firstLine="1416"/>
        <w:jc w:val="both"/>
        <w:rPr>
          <w:lang w:val="pt-BR"/>
        </w:rPr>
      </w:pPr>
      <w:r w:rsidRPr="00FD2CB2">
        <w:rPr>
          <w:color w:val="000000"/>
          <w:lang w:val="pt-BR"/>
        </w:rPr>
        <w:t>Memorial Descritivo contendo as Especificações Técnicas (planilhas, mapa das ruas do Município, horário, percurso e periodicidade de coleta</w:t>
      </w:r>
      <w:proofErr w:type="gramStart"/>
      <w:r w:rsidRPr="00FD2CB2">
        <w:rPr>
          <w:color w:val="000000"/>
          <w:lang w:val="pt-BR"/>
        </w:rPr>
        <w:t>)</w:t>
      </w:r>
      <w:proofErr w:type="gramEnd"/>
      <w:r w:rsidRPr="00FD2CB2">
        <w:rPr>
          <w:color w:val="000000"/>
          <w:lang w:val="pt-BR"/>
        </w:rPr>
        <w:t xml:space="preserve"> </w:t>
      </w:r>
    </w:p>
    <w:p w:rsidR="00C37D31" w:rsidRDefault="00C37D31" w:rsidP="00C37D31">
      <w:pPr>
        <w:pStyle w:val="Normal1"/>
        <w:numPr>
          <w:ilvl w:val="0"/>
          <w:numId w:val="9"/>
        </w:numPr>
        <w:pBdr>
          <w:top w:val="nil"/>
          <w:left w:val="nil"/>
          <w:bottom w:val="nil"/>
          <w:right w:val="nil"/>
          <w:between w:val="nil"/>
        </w:pBdr>
        <w:spacing w:after="206" w:line="268" w:lineRule="auto"/>
        <w:ind w:left="0" w:hanging="276"/>
        <w:jc w:val="both"/>
      </w:pPr>
      <w:r>
        <w:rPr>
          <w:b/>
          <w:color w:val="000000"/>
        </w:rPr>
        <w:t>- DOS ESCLARECIMENTOS:</w:t>
      </w:r>
      <w:r>
        <w:rPr>
          <w:color w:val="000000"/>
        </w:rPr>
        <w:t xml:space="preserve"> </w:t>
      </w:r>
    </w:p>
    <w:p w:rsidR="00C37D31" w:rsidRPr="00FD2CB2" w:rsidRDefault="00C37D31" w:rsidP="00C37D31">
      <w:pPr>
        <w:pStyle w:val="Normal1"/>
        <w:pBdr>
          <w:top w:val="nil"/>
          <w:left w:val="nil"/>
          <w:bottom w:val="nil"/>
          <w:right w:val="nil"/>
          <w:between w:val="nil"/>
        </w:pBdr>
        <w:spacing w:after="10" w:line="268" w:lineRule="auto"/>
        <w:ind w:left="1426" w:right="5"/>
        <w:jc w:val="both"/>
        <w:rPr>
          <w:color w:val="000000"/>
          <w:lang w:val="pt-BR"/>
        </w:rPr>
      </w:pPr>
      <w:r w:rsidRPr="00FD2CB2">
        <w:rPr>
          <w:color w:val="000000"/>
          <w:lang w:val="pt-BR"/>
        </w:rPr>
        <w:t>Maiores informações e cópias do Edital Convocatório</w:t>
      </w:r>
      <w:proofErr w:type="gramStart"/>
      <w:r w:rsidRPr="00FD2CB2">
        <w:rPr>
          <w:color w:val="000000"/>
          <w:lang w:val="pt-BR"/>
        </w:rPr>
        <w:t>, estão</w:t>
      </w:r>
      <w:proofErr w:type="gramEnd"/>
      <w:r w:rsidRPr="00FD2CB2">
        <w:rPr>
          <w:color w:val="000000"/>
          <w:lang w:val="pt-BR"/>
        </w:rPr>
        <w:t xml:space="preserve"> a disposição dos interessados </w:t>
      </w:r>
    </w:p>
    <w:p w:rsidR="00C37D31" w:rsidRPr="00FD2CB2" w:rsidRDefault="00C37D31" w:rsidP="00C37D31">
      <w:pPr>
        <w:pStyle w:val="Normal1"/>
        <w:pBdr>
          <w:top w:val="nil"/>
          <w:left w:val="nil"/>
          <w:bottom w:val="nil"/>
          <w:right w:val="nil"/>
          <w:between w:val="nil"/>
        </w:pBdr>
        <w:spacing w:after="205" w:line="268" w:lineRule="auto"/>
        <w:ind w:left="-5" w:right="5"/>
        <w:jc w:val="both"/>
        <w:rPr>
          <w:color w:val="000000"/>
          <w:lang w:val="pt-BR"/>
        </w:rPr>
      </w:pPr>
      <w:proofErr w:type="gramStart"/>
      <w:r w:rsidRPr="00FD2CB2">
        <w:rPr>
          <w:color w:val="000000"/>
          <w:lang w:val="pt-BR"/>
        </w:rPr>
        <w:t>junto</w:t>
      </w:r>
      <w:proofErr w:type="gramEnd"/>
      <w:r w:rsidRPr="00FD2CB2">
        <w:rPr>
          <w:color w:val="000000"/>
          <w:lang w:val="pt-BR"/>
        </w:rPr>
        <w:t xml:space="preserve"> ao Setor de Licitações ou pelo Fone (53) 3248 3500 -     </w:t>
      </w:r>
      <w:r w:rsidRPr="00FD2CB2">
        <w:rPr>
          <w:b/>
          <w:color w:val="000000"/>
          <w:lang w:val="pt-BR"/>
        </w:rPr>
        <w:t xml:space="preserve">e-mail: licitacao@pinheiromachado.rs.gov.br </w:t>
      </w:r>
    </w:p>
    <w:p w:rsidR="00C37D31" w:rsidRPr="00FD2CB2" w:rsidRDefault="00C37D31" w:rsidP="00C37D31">
      <w:pPr>
        <w:pStyle w:val="Normal1"/>
        <w:pBdr>
          <w:top w:val="nil"/>
          <w:left w:val="nil"/>
          <w:bottom w:val="nil"/>
          <w:right w:val="nil"/>
          <w:between w:val="nil"/>
        </w:pBdr>
        <w:spacing w:after="205" w:line="268" w:lineRule="auto"/>
        <w:ind w:left="1426" w:right="5"/>
        <w:jc w:val="both"/>
        <w:rPr>
          <w:color w:val="000000"/>
          <w:lang w:val="pt-BR"/>
        </w:rPr>
      </w:pPr>
      <w:r w:rsidRPr="00FD2CB2">
        <w:rPr>
          <w:color w:val="000000"/>
          <w:lang w:val="pt-BR"/>
        </w:rPr>
        <w:t>Pinheiro Machado,</w:t>
      </w:r>
      <w:proofErr w:type="gramStart"/>
      <w:r w:rsidRPr="00FD2CB2">
        <w:rPr>
          <w:color w:val="000000"/>
          <w:lang w:val="pt-BR"/>
        </w:rPr>
        <w:t xml:space="preserve">  </w:t>
      </w:r>
      <w:proofErr w:type="gramEnd"/>
      <w:r>
        <w:rPr>
          <w:color w:val="000000"/>
          <w:lang w:val="pt-BR"/>
        </w:rPr>
        <w:t>17</w:t>
      </w:r>
      <w:r w:rsidRPr="00FD2CB2">
        <w:rPr>
          <w:color w:val="000000"/>
          <w:lang w:val="pt-BR"/>
        </w:rPr>
        <w:t xml:space="preserve"> de outubro de 2019. </w:t>
      </w:r>
    </w:p>
    <w:p w:rsidR="00C37D31" w:rsidRPr="00FD2CB2" w:rsidRDefault="00C37D31" w:rsidP="00C37D31">
      <w:pPr>
        <w:pStyle w:val="Normal1"/>
        <w:pBdr>
          <w:top w:val="nil"/>
          <w:left w:val="nil"/>
          <w:bottom w:val="nil"/>
          <w:right w:val="nil"/>
          <w:between w:val="nil"/>
        </w:pBdr>
        <w:spacing w:after="218"/>
        <w:rPr>
          <w:color w:val="000000"/>
          <w:lang w:val="pt-BR"/>
        </w:rPr>
      </w:pPr>
      <w:r w:rsidRPr="00FD2CB2">
        <w:rPr>
          <w:color w:val="000000"/>
          <w:lang w:val="pt-BR"/>
        </w:rPr>
        <w:t xml:space="preserve"> </w:t>
      </w:r>
    </w:p>
    <w:p w:rsidR="00C37D31" w:rsidRDefault="00C37D31" w:rsidP="00C37D31">
      <w:pPr>
        <w:pStyle w:val="Ttulo1"/>
        <w:keepLines/>
        <w:numPr>
          <w:ilvl w:val="0"/>
          <w:numId w:val="14"/>
        </w:numPr>
        <w:pBdr>
          <w:top w:val="nil"/>
          <w:left w:val="nil"/>
          <w:bottom w:val="nil"/>
          <w:right w:val="nil"/>
          <w:between w:val="nil"/>
        </w:pBdr>
        <w:tabs>
          <w:tab w:val="left" w:pos="0"/>
        </w:tabs>
        <w:spacing w:after="218" w:line="256" w:lineRule="auto"/>
        <w:ind w:right="172"/>
      </w:pPr>
      <w:r w:rsidRPr="00FD2CB2">
        <w:rPr>
          <w:lang w:val="pt-BR"/>
        </w:rPr>
        <w:t xml:space="preserve">   </w:t>
      </w:r>
      <w:r>
        <w:t xml:space="preserve">José </w:t>
      </w:r>
      <w:proofErr w:type="spellStart"/>
      <w:r>
        <w:t>Antônio</w:t>
      </w:r>
      <w:proofErr w:type="spellEnd"/>
      <w:r>
        <w:t xml:space="preserve"> Duarte Rosa</w:t>
      </w:r>
      <w:r>
        <w:rPr>
          <w:b w:val="0"/>
        </w:rPr>
        <w:t xml:space="preserve"> </w:t>
      </w:r>
    </w:p>
    <w:p w:rsidR="00C37D31" w:rsidRDefault="00C37D31" w:rsidP="00C37D31">
      <w:pPr>
        <w:pStyle w:val="Normal1"/>
        <w:pBdr>
          <w:top w:val="nil"/>
          <w:left w:val="nil"/>
          <w:bottom w:val="nil"/>
          <w:right w:val="nil"/>
          <w:between w:val="nil"/>
        </w:pBdr>
        <w:spacing w:after="218"/>
        <w:ind w:right="925"/>
        <w:jc w:val="center"/>
        <w:rPr>
          <w:color w:val="000000"/>
        </w:rPr>
      </w:pPr>
      <w:r>
        <w:rPr>
          <w:b/>
          <w:color w:val="000000"/>
        </w:rPr>
        <w:t xml:space="preserve">                   </w:t>
      </w:r>
      <w:proofErr w:type="spellStart"/>
      <w:proofErr w:type="gramStart"/>
      <w:r>
        <w:rPr>
          <w:b/>
          <w:color w:val="000000"/>
        </w:rPr>
        <w:t>Prefeito</w:t>
      </w:r>
      <w:proofErr w:type="spellEnd"/>
      <w:r>
        <w:rPr>
          <w:b/>
          <w:color w:val="000000"/>
        </w:rPr>
        <w:t>.</w:t>
      </w:r>
      <w:proofErr w:type="gramEnd"/>
      <w:r>
        <w:rPr>
          <w:color w:val="000000"/>
        </w:rPr>
        <w:t xml:space="preserve"> </w:t>
      </w:r>
    </w:p>
    <w:p w:rsidR="00C37D31" w:rsidRDefault="00C37D31" w:rsidP="00C37D31">
      <w:pPr>
        <w:pStyle w:val="Normal1"/>
        <w:pBdr>
          <w:top w:val="nil"/>
          <w:left w:val="nil"/>
          <w:bottom w:val="nil"/>
          <w:right w:val="nil"/>
          <w:between w:val="nil"/>
        </w:pBdr>
        <w:spacing w:after="213"/>
        <w:ind w:left="3541"/>
        <w:rPr>
          <w:color w:val="000000"/>
        </w:rPr>
      </w:pPr>
      <w:r>
        <w:rPr>
          <w:color w:val="000000"/>
        </w:rPr>
        <w:t xml:space="preserve"> </w:t>
      </w:r>
    </w:p>
    <w:p w:rsidR="00C37D31" w:rsidRDefault="00C37D31" w:rsidP="00C37D31">
      <w:pPr>
        <w:pStyle w:val="Normal1"/>
        <w:pBdr>
          <w:top w:val="nil"/>
          <w:left w:val="nil"/>
          <w:bottom w:val="nil"/>
          <w:right w:val="nil"/>
          <w:between w:val="nil"/>
        </w:pBdr>
        <w:spacing w:after="0"/>
        <w:ind w:right="205"/>
        <w:jc w:val="right"/>
        <w:rPr>
          <w:color w:val="000000"/>
        </w:rPr>
      </w:pPr>
      <w:proofErr w:type="spellStart"/>
      <w:r>
        <w:rPr>
          <w:rFonts w:ascii="Times New Roman" w:eastAsia="Times New Roman" w:hAnsi="Times New Roman" w:cs="Times New Roman"/>
          <w:b/>
          <w:color w:val="000000"/>
        </w:rPr>
        <w:t>Pruradoria</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Geral</w:t>
      </w:r>
      <w:proofErr w:type="spellEnd"/>
      <w:r>
        <w:rPr>
          <w:rFonts w:ascii="Times New Roman" w:eastAsia="Times New Roman" w:hAnsi="Times New Roman" w:cs="Times New Roman"/>
          <w:b/>
          <w:color w:val="000000"/>
        </w:rPr>
        <w:t xml:space="preserve"> do </w:t>
      </w:r>
      <w:proofErr w:type="spellStart"/>
      <w:r>
        <w:rPr>
          <w:rFonts w:ascii="Times New Roman" w:eastAsia="Times New Roman" w:hAnsi="Times New Roman" w:cs="Times New Roman"/>
          <w:b/>
          <w:color w:val="000000"/>
        </w:rPr>
        <w:t>Município</w:t>
      </w:r>
      <w:proofErr w:type="spellEnd"/>
      <w:r>
        <w:rPr>
          <w:rFonts w:ascii="Times New Roman" w:eastAsia="Times New Roman" w:hAnsi="Times New Roman" w:cs="Times New Roman"/>
          <w:color w:val="000000"/>
        </w:rPr>
        <w:t xml:space="preserve"> </w:t>
      </w:r>
    </w:p>
    <w:p w:rsidR="00C37D31" w:rsidRDefault="00C37D31" w:rsidP="00C37D31">
      <w:pPr>
        <w:pStyle w:val="Normal1"/>
        <w:pBdr>
          <w:top w:val="nil"/>
          <w:left w:val="nil"/>
          <w:bottom w:val="nil"/>
          <w:right w:val="nil"/>
          <w:between w:val="nil"/>
        </w:pBdr>
        <w:spacing w:after="218"/>
        <w:rPr>
          <w:color w:val="000000"/>
        </w:rPr>
      </w:pPr>
      <w:r>
        <w:rPr>
          <w:b/>
          <w:color w:val="000000"/>
        </w:rPr>
        <w:t xml:space="preserve">                                             </w:t>
      </w:r>
      <w:r>
        <w:rPr>
          <w:color w:val="000000"/>
        </w:rPr>
        <w:t xml:space="preserve"> </w:t>
      </w:r>
    </w:p>
    <w:p w:rsidR="00C37D31" w:rsidRDefault="00C37D31" w:rsidP="00C37D31">
      <w:pPr>
        <w:pStyle w:val="Normal1"/>
        <w:pBdr>
          <w:top w:val="nil"/>
          <w:left w:val="nil"/>
          <w:bottom w:val="nil"/>
          <w:right w:val="nil"/>
          <w:between w:val="nil"/>
        </w:pBdr>
        <w:spacing w:after="0"/>
        <w:rPr>
          <w:color w:val="000000"/>
        </w:rPr>
      </w:pPr>
      <w:r>
        <w:rPr>
          <w:color w:val="000000"/>
        </w:rPr>
        <w:t xml:space="preserve"> </w:t>
      </w:r>
    </w:p>
    <w:p w:rsidR="00C37D31" w:rsidRDefault="00C37D31" w:rsidP="00C37D31">
      <w:pPr>
        <w:pStyle w:val="Normal1"/>
        <w:pBdr>
          <w:top w:val="nil"/>
          <w:left w:val="nil"/>
          <w:bottom w:val="nil"/>
          <w:right w:val="nil"/>
          <w:between w:val="nil"/>
        </w:pBdr>
        <w:spacing w:after="218"/>
        <w:rPr>
          <w:color w:val="000000"/>
        </w:rPr>
      </w:pPr>
      <w:r>
        <w:rPr>
          <w:b/>
          <w:color w:val="000000"/>
        </w:rPr>
        <w:t xml:space="preserve">    </w:t>
      </w:r>
      <w:r>
        <w:rPr>
          <w:b/>
          <w:color w:val="000000"/>
        </w:rPr>
        <w:tab/>
        <w:t xml:space="preserve"> </w:t>
      </w:r>
      <w:r>
        <w:rPr>
          <w:b/>
          <w:color w:val="000000"/>
        </w:rPr>
        <w:tab/>
        <w:t xml:space="preserve"> </w:t>
      </w:r>
      <w:r>
        <w:rPr>
          <w:b/>
          <w:color w:val="000000"/>
        </w:rPr>
        <w:tab/>
        <w:t xml:space="preserve"> </w:t>
      </w:r>
      <w:r>
        <w:rPr>
          <w:b/>
          <w:color w:val="000000"/>
        </w:rPr>
        <w:tab/>
        <w:t xml:space="preserve"> </w:t>
      </w:r>
      <w:r>
        <w:rPr>
          <w:b/>
          <w:color w:val="000000"/>
        </w:rPr>
        <w:tab/>
        <w:t xml:space="preserve"> </w:t>
      </w:r>
      <w:r>
        <w:rPr>
          <w:b/>
          <w:color w:val="000000"/>
        </w:rPr>
        <w:tab/>
      </w:r>
      <w:r>
        <w:rPr>
          <w:color w:val="000000"/>
        </w:rPr>
        <w:t xml:space="preserve"> </w:t>
      </w:r>
    </w:p>
    <w:p w:rsidR="00C37D31" w:rsidRDefault="00C37D31" w:rsidP="00C37D31">
      <w:pPr>
        <w:pStyle w:val="Normal1"/>
        <w:pBdr>
          <w:top w:val="nil"/>
          <w:left w:val="nil"/>
          <w:bottom w:val="nil"/>
          <w:right w:val="nil"/>
          <w:between w:val="nil"/>
        </w:pBdr>
        <w:spacing w:after="218"/>
        <w:rPr>
          <w:color w:val="000000"/>
        </w:rPr>
      </w:pPr>
    </w:p>
    <w:p w:rsidR="00C37D31" w:rsidRDefault="00C37D31" w:rsidP="00C37D31">
      <w:pPr>
        <w:pStyle w:val="Normal1"/>
        <w:pBdr>
          <w:top w:val="nil"/>
          <w:left w:val="nil"/>
          <w:bottom w:val="nil"/>
          <w:right w:val="nil"/>
          <w:between w:val="nil"/>
        </w:pBdr>
        <w:spacing w:after="218"/>
        <w:rPr>
          <w:color w:val="000000"/>
        </w:rPr>
      </w:pPr>
      <w:r>
        <w:rPr>
          <w:color w:val="000000"/>
        </w:rPr>
        <w:t xml:space="preserve"> </w:t>
      </w:r>
    </w:p>
    <w:p w:rsidR="00C37D31" w:rsidRDefault="00C37D31" w:rsidP="00C37D31">
      <w:pPr>
        <w:pStyle w:val="Normal1"/>
        <w:pBdr>
          <w:top w:val="nil"/>
          <w:left w:val="nil"/>
          <w:bottom w:val="nil"/>
          <w:right w:val="nil"/>
          <w:between w:val="nil"/>
        </w:pBdr>
        <w:spacing w:after="218"/>
        <w:rPr>
          <w:color w:val="000000"/>
        </w:rPr>
      </w:pPr>
      <w:r>
        <w:rPr>
          <w:color w:val="000000"/>
        </w:rPr>
        <w:t xml:space="preserve"> </w:t>
      </w:r>
    </w:p>
    <w:p w:rsidR="00C37D31" w:rsidRDefault="00C37D31" w:rsidP="00C37D31">
      <w:pPr>
        <w:pStyle w:val="Normal1"/>
        <w:pBdr>
          <w:top w:val="nil"/>
          <w:left w:val="nil"/>
          <w:bottom w:val="nil"/>
          <w:right w:val="nil"/>
          <w:between w:val="nil"/>
        </w:pBdr>
        <w:spacing w:after="206" w:line="268" w:lineRule="auto"/>
        <w:ind w:left="3551"/>
        <w:jc w:val="both"/>
        <w:rPr>
          <w:b/>
          <w:color w:val="000000"/>
        </w:rPr>
      </w:pPr>
    </w:p>
    <w:p w:rsidR="00C37D31" w:rsidRDefault="00C37D31" w:rsidP="00C37D31">
      <w:pPr>
        <w:pStyle w:val="Normal1"/>
        <w:pBdr>
          <w:top w:val="nil"/>
          <w:left w:val="nil"/>
          <w:bottom w:val="nil"/>
          <w:right w:val="nil"/>
          <w:between w:val="nil"/>
        </w:pBdr>
        <w:spacing w:after="206" w:line="268" w:lineRule="auto"/>
        <w:ind w:left="3551"/>
        <w:jc w:val="both"/>
        <w:rPr>
          <w:color w:val="000000"/>
        </w:rPr>
      </w:pPr>
      <w:r>
        <w:rPr>
          <w:b/>
          <w:color w:val="000000"/>
        </w:rPr>
        <w:lastRenderedPageBreak/>
        <w:t xml:space="preserve">  A N E X O I</w:t>
      </w:r>
      <w:r>
        <w:rPr>
          <w:color w:val="000000"/>
        </w:rPr>
        <w:t xml:space="preserve"> </w:t>
      </w:r>
    </w:p>
    <w:p w:rsidR="00C37D31" w:rsidRDefault="00C37D31" w:rsidP="00C37D31">
      <w:pPr>
        <w:pStyle w:val="Normal1"/>
        <w:pBdr>
          <w:top w:val="nil"/>
          <w:left w:val="nil"/>
          <w:bottom w:val="nil"/>
          <w:right w:val="nil"/>
          <w:between w:val="nil"/>
        </w:pBdr>
        <w:spacing w:after="218"/>
        <w:rPr>
          <w:color w:val="000000"/>
        </w:rPr>
      </w:pPr>
      <w:r>
        <w:rPr>
          <w:color w:val="FF0000"/>
        </w:rPr>
        <w:t xml:space="preserve"> </w:t>
      </w:r>
    </w:p>
    <w:p w:rsidR="00C37D31" w:rsidRDefault="00C37D31" w:rsidP="00C37D31">
      <w:pPr>
        <w:pStyle w:val="Normal1"/>
        <w:pBdr>
          <w:top w:val="nil"/>
          <w:left w:val="nil"/>
          <w:bottom w:val="nil"/>
          <w:right w:val="nil"/>
          <w:between w:val="nil"/>
        </w:pBdr>
        <w:spacing w:after="218"/>
        <w:rPr>
          <w:color w:val="000000"/>
        </w:rPr>
      </w:pPr>
      <w:r>
        <w:rPr>
          <w:color w:val="000000"/>
        </w:rPr>
        <w:t xml:space="preserve"> </w:t>
      </w:r>
    </w:p>
    <w:p w:rsidR="00C37D31" w:rsidRPr="00FD2CB2" w:rsidRDefault="00C37D31" w:rsidP="00C37D31">
      <w:pPr>
        <w:pStyle w:val="Normal1"/>
        <w:pBdr>
          <w:top w:val="nil"/>
          <w:left w:val="nil"/>
          <w:bottom w:val="nil"/>
          <w:right w:val="nil"/>
          <w:between w:val="nil"/>
        </w:pBdr>
        <w:spacing w:after="206" w:line="268" w:lineRule="auto"/>
        <w:ind w:left="-5"/>
        <w:jc w:val="both"/>
        <w:rPr>
          <w:color w:val="000000"/>
          <w:lang w:val="pt-BR"/>
        </w:rPr>
      </w:pPr>
      <w:r w:rsidRPr="00FD2CB2">
        <w:rPr>
          <w:b/>
          <w:color w:val="000000"/>
          <w:lang w:val="pt-BR"/>
        </w:rPr>
        <w:t xml:space="preserve">                                                                     D E C L A R A Ç Ã O</w:t>
      </w:r>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218"/>
        <w:rPr>
          <w:color w:val="000000"/>
          <w:lang w:val="pt-BR"/>
        </w:rPr>
      </w:pPr>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215"/>
        <w:rPr>
          <w:color w:val="000000"/>
          <w:lang w:val="pt-BR"/>
        </w:rPr>
      </w:pPr>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10" w:line="268" w:lineRule="auto"/>
        <w:ind w:left="1426" w:right="5"/>
        <w:jc w:val="both"/>
        <w:rPr>
          <w:color w:val="000000"/>
          <w:lang w:val="pt-BR"/>
        </w:rPr>
      </w:pPr>
      <w:r w:rsidRPr="00FD2CB2">
        <w:rPr>
          <w:color w:val="000000"/>
          <w:lang w:val="pt-BR"/>
        </w:rPr>
        <w:t>Eu</w:t>
      </w:r>
      <w:proofErr w:type="gramStart"/>
      <w:r w:rsidRPr="00FD2CB2">
        <w:rPr>
          <w:color w:val="000000"/>
          <w:lang w:val="pt-BR"/>
        </w:rPr>
        <w:t>, ...</w:t>
      </w:r>
      <w:proofErr w:type="gramEnd"/>
      <w:r w:rsidRPr="00FD2CB2">
        <w:rPr>
          <w:color w:val="000000"/>
          <w:lang w:val="pt-BR"/>
        </w:rPr>
        <w:t xml:space="preserve">..................................................................................., CPF nº ................................., </w:t>
      </w:r>
    </w:p>
    <w:p w:rsidR="00C37D31" w:rsidRPr="00FD2CB2" w:rsidRDefault="00C37D31" w:rsidP="00C37D31">
      <w:pPr>
        <w:pStyle w:val="Normal1"/>
        <w:pBdr>
          <w:top w:val="nil"/>
          <w:left w:val="nil"/>
          <w:bottom w:val="nil"/>
          <w:right w:val="nil"/>
          <w:between w:val="nil"/>
        </w:pBdr>
        <w:spacing w:after="7" w:line="268" w:lineRule="auto"/>
        <w:ind w:left="-5" w:right="5"/>
        <w:jc w:val="both"/>
        <w:rPr>
          <w:color w:val="000000"/>
          <w:lang w:val="pt-BR"/>
        </w:rPr>
      </w:pPr>
      <w:proofErr w:type="gramStart"/>
      <w:r w:rsidRPr="00FD2CB2">
        <w:rPr>
          <w:color w:val="000000"/>
          <w:lang w:val="pt-BR"/>
        </w:rPr>
        <w:t>representante</w:t>
      </w:r>
      <w:proofErr w:type="gramEnd"/>
      <w:r w:rsidRPr="00FD2CB2">
        <w:rPr>
          <w:color w:val="000000"/>
          <w:lang w:val="pt-BR"/>
        </w:rPr>
        <w:t xml:space="preserve"> legal da Empresa ....................................................., CNPJ nº.........................................., </w:t>
      </w:r>
    </w:p>
    <w:p w:rsidR="00C37D31" w:rsidRPr="00FD2CB2" w:rsidRDefault="00C37D31" w:rsidP="00C37D31">
      <w:pPr>
        <w:pStyle w:val="Normal1"/>
        <w:pBdr>
          <w:top w:val="nil"/>
          <w:left w:val="nil"/>
          <w:bottom w:val="nil"/>
          <w:right w:val="nil"/>
          <w:between w:val="nil"/>
        </w:pBdr>
        <w:spacing w:after="205" w:line="268" w:lineRule="auto"/>
        <w:ind w:left="-5" w:right="194"/>
        <w:jc w:val="both"/>
        <w:rPr>
          <w:color w:val="000000"/>
          <w:lang w:val="pt-BR"/>
        </w:rPr>
      </w:pPr>
      <w:proofErr w:type="gramStart"/>
      <w:r w:rsidRPr="00FD2CB2">
        <w:rPr>
          <w:color w:val="000000"/>
          <w:lang w:val="pt-BR"/>
        </w:rPr>
        <w:t>declaro</w:t>
      </w:r>
      <w:proofErr w:type="gramEnd"/>
      <w:r w:rsidRPr="00FD2CB2">
        <w:rPr>
          <w:color w:val="000000"/>
          <w:lang w:val="pt-BR"/>
        </w:rPr>
        <w:t xml:space="preserve"> sob as penas da Lei, que dispomos de 1 (um) Veículo equipado com compactador, com capacidade mínima de 15 m³, para realizar a coleta e transporte de lixo no Município de Pinheiro </w:t>
      </w:r>
      <w:proofErr w:type="spellStart"/>
      <w:r w:rsidRPr="00FD2CB2">
        <w:rPr>
          <w:color w:val="000000"/>
          <w:lang w:val="pt-BR"/>
        </w:rPr>
        <w:t>Mchado</w:t>
      </w:r>
      <w:proofErr w:type="spellEnd"/>
      <w:r w:rsidRPr="00FD2CB2">
        <w:rPr>
          <w:color w:val="000000"/>
          <w:lang w:val="pt-BR"/>
        </w:rPr>
        <w:t xml:space="preserve">, conforme abaixo discriminado: </w:t>
      </w:r>
    </w:p>
    <w:p w:rsidR="00C37D31" w:rsidRPr="00FD2CB2" w:rsidRDefault="00C37D31" w:rsidP="00C37D31">
      <w:pPr>
        <w:pStyle w:val="Normal1"/>
        <w:pBdr>
          <w:top w:val="nil"/>
          <w:left w:val="nil"/>
          <w:bottom w:val="nil"/>
          <w:right w:val="nil"/>
          <w:between w:val="nil"/>
        </w:pBdr>
        <w:spacing w:after="218"/>
        <w:ind w:left="1416"/>
        <w:rPr>
          <w:color w:val="000000"/>
          <w:lang w:val="pt-BR"/>
        </w:rPr>
      </w:pPr>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205" w:line="268" w:lineRule="auto"/>
        <w:ind w:left="-5" w:right="5"/>
        <w:jc w:val="both"/>
        <w:rPr>
          <w:color w:val="000000"/>
          <w:lang w:val="pt-BR"/>
        </w:rPr>
      </w:pPr>
      <w:r w:rsidRPr="00FD2CB2">
        <w:rPr>
          <w:color w:val="000000"/>
          <w:lang w:val="pt-BR"/>
        </w:rPr>
        <w:t xml:space="preserve">MARCA: </w:t>
      </w:r>
      <w:proofErr w:type="gramStart"/>
      <w:r w:rsidRPr="00FD2CB2">
        <w:rPr>
          <w:color w:val="000000"/>
          <w:lang w:val="pt-BR"/>
        </w:rPr>
        <w:t>...........................</w:t>
      </w:r>
      <w:proofErr w:type="gramEnd"/>
      <w:r w:rsidRPr="00FD2CB2">
        <w:rPr>
          <w:color w:val="000000"/>
          <w:lang w:val="pt-BR"/>
        </w:rPr>
        <w:t xml:space="preserve"> MODELO:</w:t>
      </w:r>
      <w:proofErr w:type="gramStart"/>
      <w:r w:rsidRPr="00FD2CB2">
        <w:rPr>
          <w:color w:val="000000"/>
          <w:lang w:val="pt-BR"/>
        </w:rPr>
        <w:t>.........................</w:t>
      </w:r>
      <w:proofErr w:type="gramEnd"/>
      <w:r w:rsidRPr="00FD2CB2">
        <w:rPr>
          <w:color w:val="000000"/>
          <w:lang w:val="pt-BR"/>
        </w:rPr>
        <w:t xml:space="preserve"> ANO DE FABRICAÇÃO: </w:t>
      </w:r>
      <w:proofErr w:type="gramStart"/>
      <w:r w:rsidRPr="00FD2CB2">
        <w:rPr>
          <w:color w:val="000000"/>
          <w:lang w:val="pt-BR"/>
        </w:rPr>
        <w:t>..................</w:t>
      </w:r>
      <w:proofErr w:type="gramEnd"/>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218"/>
        <w:ind w:left="1416"/>
        <w:rPr>
          <w:color w:val="000000"/>
          <w:lang w:val="pt-BR"/>
        </w:rPr>
      </w:pPr>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218"/>
        <w:ind w:left="1416"/>
        <w:rPr>
          <w:color w:val="000000"/>
          <w:lang w:val="pt-BR"/>
        </w:rPr>
      </w:pPr>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205" w:line="268" w:lineRule="auto"/>
        <w:ind w:left="1426" w:right="5"/>
        <w:jc w:val="both"/>
        <w:rPr>
          <w:color w:val="000000"/>
          <w:lang w:val="pt-BR"/>
        </w:rPr>
      </w:pPr>
      <w:r w:rsidRPr="00FD2CB2">
        <w:rPr>
          <w:color w:val="000000"/>
          <w:lang w:val="pt-BR"/>
        </w:rPr>
        <w:t xml:space="preserve"> As informações apresentadas na presente declaração são a expressão da verdade. </w:t>
      </w:r>
    </w:p>
    <w:p w:rsidR="00C37D31" w:rsidRPr="00FD2CB2" w:rsidRDefault="00C37D31" w:rsidP="00C37D31">
      <w:pPr>
        <w:pStyle w:val="Normal1"/>
        <w:pBdr>
          <w:top w:val="nil"/>
          <w:left w:val="nil"/>
          <w:bottom w:val="nil"/>
          <w:right w:val="nil"/>
          <w:between w:val="nil"/>
        </w:pBdr>
        <w:spacing w:after="218"/>
        <w:ind w:left="1416"/>
        <w:rPr>
          <w:color w:val="000000"/>
          <w:lang w:val="pt-BR"/>
        </w:rPr>
      </w:pPr>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218"/>
        <w:ind w:left="1416"/>
        <w:rPr>
          <w:color w:val="000000"/>
          <w:lang w:val="pt-BR"/>
        </w:rPr>
      </w:pPr>
      <w:r w:rsidRPr="00FD2CB2">
        <w:rPr>
          <w:color w:val="000000"/>
          <w:lang w:val="pt-BR"/>
        </w:rPr>
        <w:t xml:space="preserve"> </w:t>
      </w:r>
    </w:p>
    <w:p w:rsidR="00C37D31" w:rsidRPr="001C06F3" w:rsidRDefault="00C37D31" w:rsidP="00C37D31">
      <w:pPr>
        <w:pStyle w:val="Normal1"/>
        <w:pBdr>
          <w:top w:val="nil"/>
          <w:left w:val="nil"/>
          <w:bottom w:val="nil"/>
          <w:right w:val="nil"/>
          <w:between w:val="nil"/>
        </w:pBdr>
        <w:spacing w:after="205" w:line="268" w:lineRule="auto"/>
        <w:ind w:left="-5" w:right="5"/>
        <w:jc w:val="both"/>
        <w:rPr>
          <w:color w:val="000000"/>
          <w:lang w:val="pt-BR"/>
        </w:rPr>
      </w:pPr>
      <w:proofErr w:type="gramStart"/>
      <w:r w:rsidRPr="001C06F3">
        <w:rPr>
          <w:color w:val="000000"/>
          <w:lang w:val="pt-BR"/>
        </w:rPr>
        <w:t>.......................................</w:t>
      </w:r>
      <w:proofErr w:type="gramEnd"/>
      <w:r w:rsidRPr="001C06F3">
        <w:rPr>
          <w:color w:val="000000"/>
          <w:lang w:val="pt-BR"/>
        </w:rPr>
        <w:t xml:space="preserve"> </w:t>
      </w:r>
      <w:proofErr w:type="gramStart"/>
      <w:r w:rsidRPr="001C06F3">
        <w:rPr>
          <w:color w:val="000000"/>
          <w:lang w:val="pt-BR"/>
        </w:rPr>
        <w:t>, ...</w:t>
      </w:r>
      <w:proofErr w:type="gramEnd"/>
      <w:r w:rsidRPr="001C06F3">
        <w:rPr>
          <w:color w:val="000000"/>
          <w:lang w:val="pt-BR"/>
        </w:rPr>
        <w:t xml:space="preserve">......... </w:t>
      </w:r>
      <w:proofErr w:type="gramStart"/>
      <w:r w:rsidRPr="001C06F3">
        <w:rPr>
          <w:color w:val="000000"/>
          <w:lang w:val="pt-BR"/>
        </w:rPr>
        <w:t>de</w:t>
      </w:r>
      <w:proofErr w:type="gramEnd"/>
      <w:r w:rsidRPr="001C06F3">
        <w:rPr>
          <w:color w:val="000000"/>
          <w:lang w:val="pt-BR"/>
        </w:rPr>
        <w:t xml:space="preserve"> ....................................... </w:t>
      </w:r>
      <w:proofErr w:type="gramStart"/>
      <w:r w:rsidRPr="001C06F3">
        <w:rPr>
          <w:color w:val="000000"/>
          <w:lang w:val="pt-BR"/>
        </w:rPr>
        <w:t>de</w:t>
      </w:r>
      <w:proofErr w:type="gramEnd"/>
      <w:r w:rsidRPr="001C06F3">
        <w:rPr>
          <w:color w:val="000000"/>
          <w:lang w:val="pt-BR"/>
        </w:rPr>
        <w:t xml:space="preserve"> 2019. </w:t>
      </w:r>
    </w:p>
    <w:p w:rsidR="00C37D31" w:rsidRPr="001C06F3" w:rsidRDefault="00C37D31" w:rsidP="00C37D31">
      <w:pPr>
        <w:pStyle w:val="Normal1"/>
        <w:pBdr>
          <w:top w:val="nil"/>
          <w:left w:val="nil"/>
          <w:bottom w:val="nil"/>
          <w:right w:val="nil"/>
          <w:between w:val="nil"/>
        </w:pBdr>
        <w:spacing w:after="218"/>
        <w:rPr>
          <w:color w:val="000000"/>
          <w:lang w:val="pt-BR"/>
        </w:rPr>
      </w:pPr>
      <w:r w:rsidRPr="001C06F3">
        <w:rPr>
          <w:color w:val="000000"/>
          <w:lang w:val="pt-BR"/>
        </w:rPr>
        <w:t xml:space="preserve"> </w:t>
      </w:r>
    </w:p>
    <w:p w:rsidR="00C37D31" w:rsidRPr="001C06F3" w:rsidRDefault="00C37D31" w:rsidP="00C37D31">
      <w:pPr>
        <w:pStyle w:val="Normal1"/>
        <w:pBdr>
          <w:top w:val="nil"/>
          <w:left w:val="nil"/>
          <w:bottom w:val="nil"/>
          <w:right w:val="nil"/>
          <w:between w:val="nil"/>
        </w:pBdr>
        <w:spacing w:after="218"/>
        <w:rPr>
          <w:color w:val="000000"/>
          <w:lang w:val="pt-BR"/>
        </w:rPr>
      </w:pPr>
      <w:r w:rsidRPr="001C06F3">
        <w:rPr>
          <w:color w:val="000000"/>
          <w:lang w:val="pt-BR"/>
        </w:rPr>
        <w:t xml:space="preserve"> </w:t>
      </w:r>
    </w:p>
    <w:p w:rsidR="00C37D31" w:rsidRPr="001C06F3" w:rsidRDefault="00C37D31" w:rsidP="00C37D31">
      <w:pPr>
        <w:pStyle w:val="Normal1"/>
        <w:pBdr>
          <w:top w:val="nil"/>
          <w:left w:val="nil"/>
          <w:bottom w:val="nil"/>
          <w:right w:val="nil"/>
          <w:between w:val="nil"/>
        </w:pBdr>
        <w:spacing w:after="218"/>
        <w:rPr>
          <w:color w:val="000000"/>
          <w:lang w:val="pt-BR"/>
        </w:rPr>
      </w:pPr>
      <w:r w:rsidRPr="001C06F3">
        <w:rPr>
          <w:color w:val="000000"/>
          <w:lang w:val="pt-BR"/>
        </w:rPr>
        <w:t xml:space="preserve">                          </w:t>
      </w:r>
    </w:p>
    <w:p w:rsidR="00C37D31" w:rsidRPr="001C06F3" w:rsidRDefault="00C37D31" w:rsidP="00C37D31">
      <w:pPr>
        <w:pStyle w:val="Normal1"/>
        <w:pBdr>
          <w:top w:val="nil"/>
          <w:left w:val="nil"/>
          <w:bottom w:val="nil"/>
          <w:right w:val="nil"/>
          <w:between w:val="nil"/>
        </w:pBdr>
        <w:spacing w:after="218"/>
        <w:rPr>
          <w:color w:val="000000"/>
          <w:lang w:val="pt-BR"/>
        </w:rPr>
      </w:pPr>
      <w:r w:rsidRPr="001C06F3">
        <w:rPr>
          <w:color w:val="000000"/>
          <w:lang w:val="pt-BR"/>
        </w:rPr>
        <w:t xml:space="preserve"> </w:t>
      </w:r>
    </w:p>
    <w:p w:rsidR="00C37D31" w:rsidRPr="00FD2CB2" w:rsidRDefault="00C37D31" w:rsidP="00C37D31">
      <w:pPr>
        <w:pStyle w:val="Normal1"/>
        <w:pBdr>
          <w:top w:val="nil"/>
          <w:left w:val="nil"/>
          <w:bottom w:val="nil"/>
          <w:right w:val="nil"/>
          <w:between w:val="nil"/>
        </w:pBdr>
        <w:spacing w:after="206" w:line="268" w:lineRule="auto"/>
        <w:ind w:left="-5"/>
        <w:jc w:val="both"/>
        <w:rPr>
          <w:color w:val="000000"/>
          <w:lang w:val="pt-BR"/>
        </w:rPr>
      </w:pPr>
      <w:r w:rsidRPr="001C06F3">
        <w:rPr>
          <w:color w:val="000000"/>
          <w:lang w:val="pt-BR"/>
        </w:rPr>
        <w:t xml:space="preserve">                                </w:t>
      </w:r>
      <w:r w:rsidRPr="00FD2CB2">
        <w:rPr>
          <w:b/>
          <w:color w:val="000000"/>
          <w:lang w:val="pt-BR"/>
        </w:rPr>
        <w:t>ASSINATURA DO DIRETOR COM FIRMA RECONHECIDA</w:t>
      </w:r>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218"/>
        <w:rPr>
          <w:color w:val="000000"/>
          <w:lang w:val="pt-BR"/>
        </w:rPr>
      </w:pPr>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232"/>
        <w:rPr>
          <w:color w:val="000000"/>
          <w:lang w:val="pt-BR"/>
        </w:rPr>
      </w:pPr>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232"/>
        <w:rPr>
          <w:color w:val="000000"/>
          <w:lang w:val="pt-BR"/>
        </w:rPr>
      </w:pPr>
    </w:p>
    <w:p w:rsidR="00C37D31" w:rsidRPr="00FD2CB2" w:rsidRDefault="00C37D31" w:rsidP="00C37D31">
      <w:pPr>
        <w:pStyle w:val="Normal1"/>
        <w:pBdr>
          <w:top w:val="nil"/>
          <w:left w:val="nil"/>
          <w:bottom w:val="nil"/>
          <w:right w:val="nil"/>
          <w:between w:val="nil"/>
        </w:pBdr>
        <w:spacing w:after="232"/>
        <w:rPr>
          <w:color w:val="000000"/>
          <w:lang w:val="pt-BR"/>
        </w:rPr>
      </w:pPr>
    </w:p>
    <w:p w:rsidR="00C37D31" w:rsidRPr="00FD2CB2" w:rsidRDefault="00C37D31" w:rsidP="00C37D31">
      <w:pPr>
        <w:pStyle w:val="Normal1"/>
        <w:pBdr>
          <w:top w:val="nil"/>
          <w:left w:val="nil"/>
          <w:bottom w:val="nil"/>
          <w:right w:val="nil"/>
          <w:between w:val="nil"/>
        </w:pBdr>
        <w:tabs>
          <w:tab w:val="center" w:pos="2896"/>
          <w:tab w:val="center" w:pos="3616"/>
          <w:tab w:val="center" w:pos="4848"/>
        </w:tabs>
        <w:spacing w:after="206" w:line="268" w:lineRule="auto"/>
        <w:ind w:left="-15"/>
        <w:rPr>
          <w:color w:val="000000"/>
          <w:lang w:val="pt-BR"/>
        </w:rPr>
      </w:pPr>
      <w:r w:rsidRPr="00FD2CB2">
        <w:rPr>
          <w:b/>
          <w:color w:val="000000"/>
          <w:lang w:val="pt-BR"/>
        </w:rPr>
        <w:t xml:space="preserve">                                                    </w:t>
      </w:r>
      <w:r w:rsidRPr="00FD2CB2">
        <w:rPr>
          <w:b/>
          <w:color w:val="000000"/>
          <w:lang w:val="pt-BR"/>
        </w:rPr>
        <w:tab/>
        <w:t xml:space="preserve"> </w:t>
      </w:r>
      <w:r w:rsidRPr="00FD2CB2">
        <w:rPr>
          <w:b/>
          <w:color w:val="000000"/>
          <w:lang w:val="pt-BR"/>
        </w:rPr>
        <w:tab/>
        <w:t xml:space="preserve"> </w:t>
      </w:r>
      <w:r w:rsidRPr="00FD2CB2">
        <w:rPr>
          <w:b/>
          <w:color w:val="000000"/>
          <w:lang w:val="pt-BR"/>
        </w:rPr>
        <w:tab/>
        <w:t xml:space="preserve">    ANEXO II</w:t>
      </w:r>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218"/>
        <w:rPr>
          <w:color w:val="000000"/>
          <w:lang w:val="pt-BR"/>
        </w:rPr>
      </w:pPr>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233"/>
        <w:rPr>
          <w:color w:val="000000"/>
          <w:lang w:val="pt-BR"/>
        </w:rPr>
      </w:pPr>
      <w:r w:rsidRPr="00FD2CB2">
        <w:rPr>
          <w:color w:val="000000"/>
          <w:lang w:val="pt-BR"/>
        </w:rPr>
        <w:t xml:space="preserve"> </w:t>
      </w:r>
    </w:p>
    <w:p w:rsidR="00C37D31" w:rsidRPr="00FD2CB2" w:rsidRDefault="00C37D31" w:rsidP="00C37D31">
      <w:pPr>
        <w:pStyle w:val="Normal1"/>
        <w:pBdr>
          <w:top w:val="nil"/>
          <w:left w:val="nil"/>
          <w:bottom w:val="nil"/>
          <w:right w:val="nil"/>
          <w:between w:val="nil"/>
        </w:pBdr>
        <w:tabs>
          <w:tab w:val="center" w:pos="2175"/>
          <w:tab w:val="center" w:pos="4353"/>
        </w:tabs>
        <w:spacing w:after="206" w:line="268" w:lineRule="auto"/>
        <w:ind w:left="-15"/>
        <w:rPr>
          <w:color w:val="000000"/>
          <w:lang w:val="pt-BR"/>
        </w:rPr>
      </w:pPr>
      <w:r w:rsidRPr="00FD2CB2">
        <w:rPr>
          <w:b/>
          <w:color w:val="000000"/>
          <w:lang w:val="pt-BR"/>
        </w:rPr>
        <w:t xml:space="preserve">                                    </w:t>
      </w:r>
      <w:r w:rsidRPr="00FD2CB2">
        <w:rPr>
          <w:b/>
          <w:color w:val="000000"/>
          <w:lang w:val="pt-BR"/>
        </w:rPr>
        <w:tab/>
        <w:t xml:space="preserve"> </w:t>
      </w:r>
      <w:r w:rsidRPr="00FD2CB2">
        <w:rPr>
          <w:b/>
          <w:color w:val="000000"/>
          <w:lang w:val="pt-BR"/>
        </w:rPr>
        <w:tab/>
        <w:t xml:space="preserve">   DECLARAÇÃO DE IDONEIDADE</w:t>
      </w:r>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218"/>
        <w:rPr>
          <w:color w:val="000000"/>
          <w:lang w:val="pt-BR"/>
        </w:rPr>
      </w:pPr>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215"/>
        <w:rPr>
          <w:color w:val="000000"/>
          <w:lang w:val="pt-BR"/>
        </w:rPr>
      </w:pPr>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205" w:line="268" w:lineRule="auto"/>
        <w:ind w:left="-15" w:right="5" w:firstLine="708"/>
        <w:jc w:val="both"/>
        <w:rPr>
          <w:color w:val="000000"/>
          <w:lang w:val="pt-BR"/>
        </w:rPr>
      </w:pPr>
      <w:r w:rsidRPr="00FD2CB2">
        <w:rPr>
          <w:color w:val="000000"/>
          <w:lang w:val="pt-BR"/>
        </w:rPr>
        <w:t>Declaro sob as penas da Lei, que a Empresa</w:t>
      </w:r>
      <w:proofErr w:type="gramStart"/>
      <w:r w:rsidRPr="00FD2CB2">
        <w:rPr>
          <w:color w:val="000000"/>
          <w:lang w:val="pt-BR"/>
        </w:rPr>
        <w:t>.......................................................................................</w:t>
      </w:r>
      <w:proofErr w:type="gramEnd"/>
      <w:r w:rsidRPr="00FD2CB2">
        <w:rPr>
          <w:color w:val="000000"/>
          <w:lang w:val="pt-BR"/>
        </w:rPr>
        <w:t xml:space="preserve">(nome da </w:t>
      </w:r>
    </w:p>
    <w:p w:rsidR="00C37D31" w:rsidRPr="00FD2CB2" w:rsidRDefault="00C37D31" w:rsidP="00C37D31">
      <w:pPr>
        <w:pStyle w:val="Normal1"/>
        <w:pBdr>
          <w:top w:val="nil"/>
          <w:left w:val="nil"/>
          <w:bottom w:val="nil"/>
          <w:right w:val="nil"/>
          <w:between w:val="nil"/>
        </w:pBdr>
        <w:spacing w:after="205" w:line="268" w:lineRule="auto"/>
        <w:ind w:left="-5" w:right="155"/>
        <w:jc w:val="both"/>
        <w:rPr>
          <w:color w:val="000000"/>
          <w:lang w:val="pt-BR"/>
        </w:rPr>
      </w:pPr>
      <w:proofErr w:type="gramStart"/>
      <w:r w:rsidRPr="00FD2CB2">
        <w:rPr>
          <w:color w:val="000000"/>
          <w:lang w:val="pt-BR"/>
        </w:rPr>
        <w:t>Licitante)</w:t>
      </w:r>
      <w:proofErr w:type="gramEnd"/>
      <w:r w:rsidRPr="00FD2CB2">
        <w:rPr>
          <w:color w:val="000000"/>
          <w:lang w:val="pt-BR"/>
        </w:rPr>
        <w:t xml:space="preserve">, inscrita no CNPJ sob nº ....................................................... </w:t>
      </w:r>
      <w:proofErr w:type="gramStart"/>
      <w:r w:rsidRPr="00FD2CB2">
        <w:rPr>
          <w:color w:val="000000"/>
          <w:lang w:val="pt-BR"/>
        </w:rPr>
        <w:t>não</w:t>
      </w:r>
      <w:proofErr w:type="gramEnd"/>
      <w:r w:rsidRPr="00FD2CB2">
        <w:rPr>
          <w:color w:val="000000"/>
          <w:lang w:val="pt-BR"/>
        </w:rPr>
        <w:t xml:space="preserve"> foi declarada inidônea, para licitar ou contratar com a Administração Pública, nos termos do Inciso IV, do art. 87 da Lei 8.666/93 e suas alterações. </w:t>
      </w:r>
    </w:p>
    <w:p w:rsidR="00C37D31" w:rsidRPr="00FD2CB2" w:rsidRDefault="00C37D31" w:rsidP="00C37D31">
      <w:pPr>
        <w:pStyle w:val="Normal1"/>
        <w:pBdr>
          <w:top w:val="nil"/>
          <w:left w:val="nil"/>
          <w:bottom w:val="nil"/>
          <w:right w:val="nil"/>
          <w:between w:val="nil"/>
        </w:pBdr>
        <w:spacing w:after="205" w:line="268" w:lineRule="auto"/>
        <w:ind w:left="718" w:right="5"/>
        <w:jc w:val="both"/>
        <w:rPr>
          <w:color w:val="000000"/>
          <w:lang w:val="pt-BR"/>
        </w:rPr>
      </w:pPr>
      <w:r w:rsidRPr="00FD2CB2">
        <w:rPr>
          <w:color w:val="000000"/>
          <w:lang w:val="pt-BR"/>
        </w:rPr>
        <w:t xml:space="preserve">Por ser expressão da verdade, firmamos </w:t>
      </w:r>
      <w:proofErr w:type="gramStart"/>
      <w:r w:rsidRPr="00FD2CB2">
        <w:rPr>
          <w:color w:val="000000"/>
          <w:lang w:val="pt-BR"/>
        </w:rPr>
        <w:t>a presente</w:t>
      </w:r>
      <w:proofErr w:type="gramEnd"/>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218"/>
        <w:rPr>
          <w:color w:val="000000"/>
          <w:lang w:val="pt-BR"/>
        </w:rPr>
      </w:pPr>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218"/>
        <w:rPr>
          <w:color w:val="000000"/>
          <w:lang w:val="pt-BR"/>
        </w:rPr>
      </w:pPr>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205" w:line="268" w:lineRule="auto"/>
        <w:ind w:left="718" w:right="5"/>
        <w:jc w:val="both"/>
        <w:rPr>
          <w:color w:val="000000"/>
          <w:lang w:val="pt-BR"/>
        </w:rPr>
      </w:pPr>
      <w:r w:rsidRPr="00FD2CB2">
        <w:rPr>
          <w:color w:val="000000"/>
          <w:lang w:val="pt-BR"/>
        </w:rPr>
        <w:t xml:space="preserve">Local e data. </w:t>
      </w:r>
    </w:p>
    <w:p w:rsidR="00C37D31" w:rsidRPr="00FD2CB2" w:rsidRDefault="00C37D31" w:rsidP="00C37D31">
      <w:pPr>
        <w:pStyle w:val="Normal1"/>
        <w:pBdr>
          <w:top w:val="nil"/>
          <w:left w:val="nil"/>
          <w:bottom w:val="nil"/>
          <w:right w:val="nil"/>
          <w:between w:val="nil"/>
        </w:pBdr>
        <w:spacing w:after="218"/>
        <w:rPr>
          <w:color w:val="000000"/>
          <w:lang w:val="pt-BR"/>
        </w:rPr>
      </w:pPr>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218"/>
        <w:rPr>
          <w:color w:val="000000"/>
          <w:lang w:val="pt-BR"/>
        </w:rPr>
      </w:pPr>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233"/>
        <w:rPr>
          <w:color w:val="000000"/>
          <w:lang w:val="pt-BR"/>
        </w:rPr>
      </w:pPr>
      <w:r w:rsidRPr="00FD2CB2">
        <w:rPr>
          <w:color w:val="000000"/>
          <w:lang w:val="pt-BR"/>
        </w:rPr>
        <w:t xml:space="preserve"> </w:t>
      </w:r>
    </w:p>
    <w:p w:rsidR="00C37D31" w:rsidRPr="00FD2CB2" w:rsidRDefault="00C37D31" w:rsidP="00C37D31">
      <w:pPr>
        <w:pStyle w:val="Normal1"/>
        <w:pBdr>
          <w:top w:val="nil"/>
          <w:left w:val="nil"/>
          <w:bottom w:val="nil"/>
          <w:right w:val="nil"/>
          <w:between w:val="nil"/>
        </w:pBdr>
        <w:tabs>
          <w:tab w:val="center" w:pos="735"/>
          <w:tab w:val="center" w:pos="1455"/>
          <w:tab w:val="center" w:pos="2175"/>
          <w:tab w:val="center" w:pos="2896"/>
          <w:tab w:val="center" w:pos="5611"/>
        </w:tabs>
        <w:spacing w:after="205" w:line="268" w:lineRule="auto"/>
        <w:ind w:left="-15"/>
        <w:rPr>
          <w:color w:val="000000"/>
          <w:lang w:val="pt-BR"/>
        </w:rPr>
      </w:pPr>
      <w:r w:rsidRPr="00FD2CB2">
        <w:rPr>
          <w:color w:val="000000"/>
          <w:lang w:val="pt-BR"/>
        </w:rPr>
        <w:t xml:space="preserve"> </w:t>
      </w:r>
      <w:r w:rsidRPr="00FD2CB2">
        <w:rPr>
          <w:color w:val="000000"/>
          <w:lang w:val="pt-BR"/>
        </w:rPr>
        <w:tab/>
        <w:t xml:space="preserve"> </w:t>
      </w:r>
      <w:r w:rsidRPr="00FD2CB2">
        <w:rPr>
          <w:color w:val="000000"/>
          <w:lang w:val="pt-BR"/>
        </w:rPr>
        <w:tab/>
        <w:t xml:space="preserve"> </w:t>
      </w:r>
      <w:r w:rsidRPr="00FD2CB2">
        <w:rPr>
          <w:color w:val="000000"/>
          <w:lang w:val="pt-BR"/>
        </w:rPr>
        <w:tab/>
        <w:t xml:space="preserve"> </w:t>
      </w:r>
      <w:r w:rsidRPr="00FD2CB2">
        <w:rPr>
          <w:color w:val="000000"/>
          <w:lang w:val="pt-BR"/>
        </w:rPr>
        <w:tab/>
        <w:t xml:space="preserve"> </w:t>
      </w:r>
      <w:r w:rsidRPr="00FD2CB2">
        <w:rPr>
          <w:color w:val="000000"/>
          <w:lang w:val="pt-BR"/>
        </w:rPr>
        <w:tab/>
        <w:t xml:space="preserve">Assinatura do Diretor ou representante legal </w:t>
      </w:r>
    </w:p>
    <w:p w:rsidR="00C37D31" w:rsidRPr="00FD2CB2" w:rsidRDefault="00C37D31" w:rsidP="00C37D31">
      <w:pPr>
        <w:pStyle w:val="Normal1"/>
        <w:pBdr>
          <w:top w:val="nil"/>
          <w:left w:val="nil"/>
          <w:bottom w:val="nil"/>
          <w:right w:val="nil"/>
          <w:between w:val="nil"/>
        </w:pBdr>
        <w:spacing w:after="218"/>
        <w:rPr>
          <w:color w:val="000000"/>
          <w:lang w:val="pt-BR"/>
        </w:rPr>
      </w:pPr>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218"/>
        <w:rPr>
          <w:color w:val="000000"/>
          <w:lang w:val="pt-BR"/>
        </w:rPr>
      </w:pPr>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218"/>
        <w:rPr>
          <w:color w:val="000000"/>
          <w:lang w:val="pt-BR"/>
        </w:rPr>
      </w:pPr>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218"/>
        <w:rPr>
          <w:color w:val="000000"/>
          <w:lang w:val="pt-BR"/>
        </w:rPr>
      </w:pPr>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218"/>
        <w:rPr>
          <w:color w:val="000000"/>
          <w:lang w:val="pt-BR"/>
        </w:rPr>
      </w:pPr>
    </w:p>
    <w:p w:rsidR="00C37D31" w:rsidRPr="00FD2CB2" w:rsidRDefault="00C37D31" w:rsidP="00C37D31">
      <w:pPr>
        <w:pStyle w:val="Normal1"/>
        <w:pBdr>
          <w:top w:val="nil"/>
          <w:left w:val="nil"/>
          <w:bottom w:val="nil"/>
          <w:right w:val="nil"/>
          <w:between w:val="nil"/>
        </w:pBdr>
        <w:spacing w:after="218"/>
        <w:rPr>
          <w:color w:val="000000"/>
          <w:lang w:val="pt-BR"/>
        </w:rPr>
      </w:pPr>
    </w:p>
    <w:p w:rsidR="00C37D31" w:rsidRPr="00FD2CB2" w:rsidRDefault="00C37D31" w:rsidP="00C37D31">
      <w:pPr>
        <w:pStyle w:val="Normal1"/>
        <w:pBdr>
          <w:top w:val="nil"/>
          <w:left w:val="nil"/>
          <w:bottom w:val="nil"/>
          <w:right w:val="nil"/>
          <w:between w:val="nil"/>
        </w:pBdr>
        <w:spacing w:after="0"/>
        <w:rPr>
          <w:color w:val="000000"/>
          <w:lang w:val="pt-BR"/>
        </w:rPr>
      </w:pPr>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218"/>
        <w:rPr>
          <w:color w:val="000000"/>
          <w:lang w:val="pt-BR"/>
        </w:rPr>
      </w:pPr>
      <w:r w:rsidRPr="00FD2CB2">
        <w:rPr>
          <w:b/>
          <w:color w:val="000000"/>
          <w:lang w:val="pt-BR"/>
        </w:rPr>
        <w:t xml:space="preserve">                                               </w:t>
      </w:r>
      <w:r w:rsidRPr="00FD2CB2">
        <w:rPr>
          <w:b/>
          <w:color w:val="000000"/>
          <w:lang w:val="pt-BR"/>
        </w:rPr>
        <w:tab/>
        <w:t xml:space="preserve"> </w:t>
      </w:r>
      <w:r w:rsidRPr="00FD2CB2">
        <w:rPr>
          <w:b/>
          <w:color w:val="000000"/>
          <w:lang w:val="pt-BR"/>
        </w:rPr>
        <w:tab/>
        <w:t xml:space="preserve"> </w:t>
      </w:r>
      <w:r w:rsidRPr="00FD2CB2">
        <w:rPr>
          <w:b/>
          <w:color w:val="000000"/>
          <w:lang w:val="pt-BR"/>
        </w:rPr>
        <w:tab/>
      </w:r>
      <w:r w:rsidRPr="00FD2CB2">
        <w:rPr>
          <w:color w:val="000000"/>
          <w:lang w:val="pt-BR"/>
        </w:rPr>
        <w:t xml:space="preserve"> </w:t>
      </w:r>
    </w:p>
    <w:p w:rsidR="00C37D31" w:rsidRDefault="00C37D31" w:rsidP="00C37D31">
      <w:pPr>
        <w:pStyle w:val="Ttulo1"/>
        <w:keepLines/>
        <w:numPr>
          <w:ilvl w:val="0"/>
          <w:numId w:val="14"/>
        </w:numPr>
        <w:pBdr>
          <w:top w:val="nil"/>
          <w:left w:val="nil"/>
          <w:bottom w:val="nil"/>
          <w:right w:val="nil"/>
          <w:between w:val="nil"/>
        </w:pBdr>
        <w:tabs>
          <w:tab w:val="left" w:pos="0"/>
        </w:tabs>
        <w:spacing w:after="218" w:line="256" w:lineRule="auto"/>
        <w:ind w:right="268"/>
      </w:pPr>
      <w:r w:rsidRPr="00FD2CB2">
        <w:rPr>
          <w:lang w:val="pt-BR"/>
        </w:rPr>
        <w:lastRenderedPageBreak/>
        <w:t xml:space="preserve">  </w:t>
      </w:r>
      <w:r>
        <w:t>ANEXO III</w:t>
      </w:r>
      <w:r>
        <w:rPr>
          <w:b w:val="0"/>
        </w:rPr>
        <w:t xml:space="preserve"> </w:t>
      </w:r>
    </w:p>
    <w:p w:rsidR="00C37D31" w:rsidRDefault="00C37D31" w:rsidP="00C37D31">
      <w:pPr>
        <w:pStyle w:val="Normal1"/>
        <w:pBdr>
          <w:top w:val="nil"/>
          <w:left w:val="nil"/>
          <w:bottom w:val="nil"/>
          <w:right w:val="nil"/>
          <w:between w:val="nil"/>
        </w:pBdr>
        <w:spacing w:after="218"/>
        <w:rPr>
          <w:color w:val="000000"/>
        </w:rPr>
      </w:pPr>
      <w:r>
        <w:rPr>
          <w:color w:val="000000"/>
        </w:rPr>
        <w:t xml:space="preserve"> </w:t>
      </w:r>
    </w:p>
    <w:p w:rsidR="00C37D31" w:rsidRDefault="00C37D31" w:rsidP="00C37D31">
      <w:pPr>
        <w:pStyle w:val="Normal1"/>
        <w:pBdr>
          <w:top w:val="nil"/>
          <w:left w:val="nil"/>
          <w:bottom w:val="nil"/>
          <w:right w:val="nil"/>
          <w:between w:val="nil"/>
        </w:pBdr>
        <w:spacing w:after="232"/>
        <w:rPr>
          <w:color w:val="000000"/>
        </w:rPr>
      </w:pPr>
      <w:r>
        <w:rPr>
          <w:color w:val="000000"/>
        </w:rPr>
        <w:t xml:space="preserve"> </w:t>
      </w:r>
    </w:p>
    <w:p w:rsidR="00C37D31" w:rsidRPr="00FD2CB2" w:rsidRDefault="00C37D31" w:rsidP="00C37D31">
      <w:pPr>
        <w:pStyle w:val="Normal1"/>
        <w:pBdr>
          <w:top w:val="nil"/>
          <w:left w:val="nil"/>
          <w:bottom w:val="nil"/>
          <w:right w:val="nil"/>
          <w:between w:val="nil"/>
        </w:pBdr>
        <w:tabs>
          <w:tab w:val="center" w:pos="2175"/>
          <w:tab w:val="center" w:pos="2896"/>
          <w:tab w:val="center" w:pos="4637"/>
        </w:tabs>
        <w:spacing w:after="206" w:line="268" w:lineRule="auto"/>
        <w:ind w:left="-15"/>
        <w:rPr>
          <w:color w:val="000000"/>
          <w:lang w:val="pt-BR"/>
        </w:rPr>
      </w:pPr>
      <w:r w:rsidRPr="00FD2CB2">
        <w:rPr>
          <w:b/>
          <w:color w:val="000000"/>
          <w:lang w:val="pt-BR"/>
        </w:rPr>
        <w:t xml:space="preserve">                                   </w:t>
      </w:r>
      <w:r w:rsidRPr="00FD2CB2">
        <w:rPr>
          <w:b/>
          <w:color w:val="000000"/>
          <w:lang w:val="pt-BR"/>
        </w:rPr>
        <w:tab/>
        <w:t xml:space="preserve"> </w:t>
      </w:r>
      <w:r w:rsidRPr="00FD2CB2">
        <w:rPr>
          <w:b/>
          <w:color w:val="000000"/>
          <w:lang w:val="pt-BR"/>
        </w:rPr>
        <w:tab/>
        <w:t xml:space="preserve"> </w:t>
      </w:r>
      <w:r w:rsidRPr="00FD2CB2">
        <w:rPr>
          <w:b/>
          <w:color w:val="000000"/>
          <w:lang w:val="pt-BR"/>
        </w:rPr>
        <w:tab/>
        <w:t xml:space="preserve">       D E C L A R A Ç Ã O</w:t>
      </w:r>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218"/>
        <w:rPr>
          <w:color w:val="000000"/>
          <w:lang w:val="pt-BR"/>
        </w:rPr>
      </w:pPr>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230"/>
        <w:rPr>
          <w:color w:val="000000"/>
          <w:lang w:val="pt-BR"/>
        </w:rPr>
      </w:pPr>
      <w:r w:rsidRPr="00FD2CB2">
        <w:rPr>
          <w:color w:val="000000"/>
          <w:lang w:val="pt-BR"/>
        </w:rPr>
        <w:t xml:space="preserve"> </w:t>
      </w:r>
    </w:p>
    <w:p w:rsidR="00C37D31" w:rsidRPr="00FD2CB2" w:rsidRDefault="00C37D31" w:rsidP="00C37D31">
      <w:pPr>
        <w:pStyle w:val="Normal1"/>
        <w:pBdr>
          <w:top w:val="nil"/>
          <w:left w:val="nil"/>
          <w:bottom w:val="nil"/>
          <w:right w:val="nil"/>
          <w:between w:val="nil"/>
        </w:pBdr>
        <w:tabs>
          <w:tab w:val="center" w:pos="772"/>
          <w:tab w:val="center" w:pos="3993"/>
          <w:tab w:val="center" w:pos="7476"/>
          <w:tab w:val="center" w:pos="8220"/>
          <w:tab w:val="center" w:pos="8860"/>
          <w:tab w:val="center" w:pos="9484"/>
        </w:tabs>
        <w:spacing w:after="19"/>
        <w:rPr>
          <w:color w:val="000000"/>
          <w:lang w:val="pt-BR"/>
        </w:rPr>
      </w:pPr>
      <w:r w:rsidRPr="00FD2CB2">
        <w:rPr>
          <w:color w:val="000000"/>
          <w:lang w:val="pt-BR"/>
        </w:rPr>
        <w:tab/>
        <w:t xml:space="preserve">A </w:t>
      </w:r>
      <w:r w:rsidRPr="00FD2CB2">
        <w:rPr>
          <w:color w:val="000000"/>
          <w:lang w:val="pt-BR"/>
        </w:rPr>
        <w:tab/>
        <w:t>Empresa</w:t>
      </w:r>
      <w:proofErr w:type="gramStart"/>
      <w:r w:rsidRPr="00FD2CB2">
        <w:rPr>
          <w:color w:val="000000"/>
          <w:lang w:val="pt-BR"/>
        </w:rPr>
        <w:t>........................................................................................</w:t>
      </w:r>
      <w:proofErr w:type="gramEnd"/>
      <w:r w:rsidRPr="00FD2CB2">
        <w:rPr>
          <w:color w:val="000000"/>
          <w:lang w:val="pt-BR"/>
        </w:rPr>
        <w:t xml:space="preserve">, </w:t>
      </w:r>
      <w:r w:rsidRPr="00FD2CB2">
        <w:rPr>
          <w:color w:val="000000"/>
          <w:lang w:val="pt-BR"/>
        </w:rPr>
        <w:tab/>
        <w:t xml:space="preserve">inscrita </w:t>
      </w:r>
      <w:r w:rsidRPr="00FD2CB2">
        <w:rPr>
          <w:color w:val="000000"/>
          <w:lang w:val="pt-BR"/>
        </w:rPr>
        <w:tab/>
        <w:t xml:space="preserve">no </w:t>
      </w:r>
      <w:r w:rsidRPr="00FD2CB2">
        <w:rPr>
          <w:color w:val="000000"/>
          <w:lang w:val="pt-BR"/>
        </w:rPr>
        <w:tab/>
        <w:t xml:space="preserve">CNPJ </w:t>
      </w:r>
      <w:r w:rsidRPr="00FD2CB2">
        <w:rPr>
          <w:color w:val="000000"/>
          <w:lang w:val="pt-BR"/>
        </w:rPr>
        <w:tab/>
        <w:t xml:space="preserve">nº </w:t>
      </w:r>
    </w:p>
    <w:p w:rsidR="00C37D31" w:rsidRPr="00FD2CB2" w:rsidRDefault="00C37D31" w:rsidP="00C37D31">
      <w:pPr>
        <w:pStyle w:val="Normal1"/>
        <w:pBdr>
          <w:top w:val="nil"/>
          <w:left w:val="nil"/>
          <w:bottom w:val="nil"/>
          <w:right w:val="nil"/>
          <w:between w:val="nil"/>
        </w:pBdr>
        <w:spacing w:after="7" w:line="268" w:lineRule="auto"/>
        <w:ind w:left="-5" w:right="5"/>
        <w:jc w:val="both"/>
        <w:rPr>
          <w:color w:val="000000"/>
          <w:lang w:val="pt-BR"/>
        </w:rPr>
      </w:pPr>
      <w:proofErr w:type="gramStart"/>
      <w:r w:rsidRPr="00FD2CB2">
        <w:rPr>
          <w:color w:val="000000"/>
          <w:lang w:val="pt-BR"/>
        </w:rPr>
        <w:t>...................................................</w:t>
      </w:r>
      <w:proofErr w:type="gramEnd"/>
      <w:r w:rsidRPr="00FD2CB2">
        <w:rPr>
          <w:color w:val="000000"/>
          <w:lang w:val="pt-BR"/>
        </w:rPr>
        <w:t xml:space="preserve">, por intermédio de seu representante legal, Sr.(a)................................................................. </w:t>
      </w:r>
      <w:proofErr w:type="gramStart"/>
      <w:r w:rsidRPr="00FD2CB2">
        <w:rPr>
          <w:color w:val="000000"/>
          <w:lang w:val="pt-BR"/>
        </w:rPr>
        <w:t>portador</w:t>
      </w:r>
      <w:proofErr w:type="gramEnd"/>
      <w:r w:rsidRPr="00FD2CB2">
        <w:rPr>
          <w:color w:val="000000"/>
          <w:lang w:val="pt-BR"/>
        </w:rPr>
        <w:t xml:space="preserve"> (a) da Carteira de Identidade  </w:t>
      </w:r>
    </w:p>
    <w:p w:rsidR="00C37D31" w:rsidRPr="00FD2CB2" w:rsidRDefault="00C37D31" w:rsidP="00C37D31">
      <w:pPr>
        <w:pStyle w:val="Normal1"/>
        <w:pBdr>
          <w:top w:val="nil"/>
          <w:left w:val="nil"/>
          <w:bottom w:val="nil"/>
          <w:right w:val="nil"/>
          <w:between w:val="nil"/>
        </w:pBdr>
        <w:spacing w:after="10" w:line="268" w:lineRule="auto"/>
        <w:ind w:left="-5" w:right="5"/>
        <w:jc w:val="both"/>
        <w:rPr>
          <w:color w:val="000000"/>
          <w:lang w:val="pt-BR"/>
        </w:rPr>
      </w:pPr>
      <w:proofErr w:type="gramStart"/>
      <w:r w:rsidRPr="00FD2CB2">
        <w:rPr>
          <w:color w:val="000000"/>
          <w:lang w:val="pt-BR"/>
        </w:rPr>
        <w:t>nº.</w:t>
      </w:r>
      <w:proofErr w:type="gramEnd"/>
      <w:r w:rsidRPr="00FD2CB2">
        <w:rPr>
          <w:color w:val="000000"/>
          <w:lang w:val="pt-BR"/>
        </w:rPr>
        <w:t xml:space="preserve">................................................ </w:t>
      </w:r>
      <w:proofErr w:type="gramStart"/>
      <w:r w:rsidRPr="00FD2CB2">
        <w:rPr>
          <w:color w:val="000000"/>
          <w:lang w:val="pt-BR"/>
        </w:rPr>
        <w:t>e</w:t>
      </w:r>
      <w:proofErr w:type="gramEnd"/>
      <w:r w:rsidRPr="00FD2CB2">
        <w:rPr>
          <w:color w:val="000000"/>
          <w:lang w:val="pt-BR"/>
        </w:rPr>
        <w:t xml:space="preserve"> do CPF nº .......................................... DECLARA, para fins do disposto </w:t>
      </w:r>
      <w:proofErr w:type="gramStart"/>
      <w:r w:rsidRPr="00FD2CB2">
        <w:rPr>
          <w:color w:val="000000"/>
          <w:lang w:val="pt-BR"/>
        </w:rPr>
        <w:t>no</w:t>
      </w:r>
      <w:proofErr w:type="gramEnd"/>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205" w:line="268" w:lineRule="auto"/>
        <w:ind w:left="-5" w:right="165"/>
        <w:jc w:val="both"/>
        <w:rPr>
          <w:color w:val="000000"/>
          <w:lang w:val="pt-BR"/>
        </w:rPr>
      </w:pPr>
      <w:r w:rsidRPr="00FD2CB2">
        <w:rPr>
          <w:color w:val="000000"/>
          <w:lang w:val="pt-BR"/>
        </w:rPr>
        <w:t xml:space="preserve">Inciso V do art. 27 da Lei 8.666, de 21 de junho de 1993, acrescido pela Lei nº 9.854, de 27 de outubro de 1999, que não emprega menor de dezoito (18) anos em trabalho noturno, perigoso ou insalubre e não emprega menor de dezesseis (16) anos. </w:t>
      </w:r>
    </w:p>
    <w:p w:rsidR="00C37D31" w:rsidRPr="00FD2CB2" w:rsidRDefault="00C37D31" w:rsidP="00C37D31">
      <w:pPr>
        <w:pStyle w:val="Normal1"/>
        <w:pBdr>
          <w:top w:val="nil"/>
          <w:left w:val="nil"/>
          <w:bottom w:val="nil"/>
          <w:right w:val="nil"/>
          <w:between w:val="nil"/>
        </w:pBdr>
        <w:spacing w:after="218"/>
        <w:ind w:left="708"/>
        <w:rPr>
          <w:color w:val="000000"/>
          <w:lang w:val="pt-BR"/>
        </w:rPr>
      </w:pPr>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205" w:line="268" w:lineRule="auto"/>
        <w:ind w:left="-5" w:right="5"/>
        <w:jc w:val="both"/>
        <w:rPr>
          <w:color w:val="000000"/>
          <w:lang w:val="pt-BR"/>
        </w:rPr>
      </w:pPr>
      <w:r w:rsidRPr="00FD2CB2">
        <w:rPr>
          <w:color w:val="000000"/>
          <w:lang w:val="pt-BR"/>
        </w:rPr>
        <w:t xml:space="preserve">Ressalva: Emprega menor, a partir de quatorze (14) anos, na condição de aprendiz </w:t>
      </w:r>
      <w:proofErr w:type="gramStart"/>
      <w:r w:rsidRPr="00FD2CB2">
        <w:rPr>
          <w:color w:val="000000"/>
          <w:lang w:val="pt-BR"/>
        </w:rPr>
        <w:t xml:space="preserve">( </w:t>
      </w:r>
      <w:proofErr w:type="gramEnd"/>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218"/>
        <w:rPr>
          <w:color w:val="000000"/>
          <w:lang w:val="pt-BR"/>
        </w:rPr>
      </w:pPr>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205" w:line="268" w:lineRule="auto"/>
        <w:ind w:left="-5" w:right="5"/>
        <w:jc w:val="both"/>
        <w:rPr>
          <w:color w:val="000000"/>
          <w:lang w:val="pt-BR"/>
        </w:rPr>
      </w:pPr>
      <w:r w:rsidRPr="00FD2CB2">
        <w:rPr>
          <w:color w:val="000000"/>
          <w:lang w:val="pt-BR"/>
        </w:rPr>
        <w:t>(Local e data</w:t>
      </w:r>
      <w:proofErr w:type="gramStart"/>
      <w:r w:rsidRPr="00FD2CB2">
        <w:rPr>
          <w:color w:val="000000"/>
          <w:lang w:val="pt-BR"/>
        </w:rPr>
        <w:t>) ...</w:t>
      </w:r>
      <w:proofErr w:type="gramEnd"/>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218"/>
        <w:rPr>
          <w:color w:val="000000"/>
          <w:lang w:val="pt-BR"/>
        </w:rPr>
      </w:pPr>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205" w:line="268" w:lineRule="auto"/>
        <w:ind w:left="-5" w:right="5"/>
        <w:jc w:val="both"/>
        <w:rPr>
          <w:color w:val="000000"/>
          <w:lang w:val="pt-BR"/>
        </w:rPr>
      </w:pPr>
      <w:r w:rsidRPr="00FD2CB2">
        <w:rPr>
          <w:color w:val="000000"/>
          <w:lang w:val="pt-BR"/>
        </w:rPr>
        <w:t xml:space="preserve">Observação: Em caso afirmativo, assinalar a ressalva acima. </w:t>
      </w:r>
    </w:p>
    <w:p w:rsidR="00C37D31" w:rsidRPr="00FD2CB2" w:rsidRDefault="00C37D31" w:rsidP="00C37D31">
      <w:pPr>
        <w:pStyle w:val="Normal1"/>
        <w:pBdr>
          <w:top w:val="nil"/>
          <w:left w:val="nil"/>
          <w:bottom w:val="nil"/>
          <w:right w:val="nil"/>
          <w:between w:val="nil"/>
        </w:pBdr>
        <w:spacing w:after="218"/>
        <w:rPr>
          <w:color w:val="000000"/>
          <w:lang w:val="pt-BR"/>
        </w:rPr>
      </w:pPr>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218"/>
        <w:rPr>
          <w:color w:val="000000"/>
          <w:lang w:val="pt-BR"/>
        </w:rPr>
      </w:pPr>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205" w:line="268" w:lineRule="auto"/>
        <w:ind w:left="-5" w:right="5"/>
        <w:jc w:val="both"/>
        <w:rPr>
          <w:color w:val="000000"/>
          <w:lang w:val="pt-BR"/>
        </w:rPr>
      </w:pPr>
      <w:r w:rsidRPr="00FD2CB2">
        <w:rPr>
          <w:color w:val="000000"/>
          <w:lang w:val="pt-BR"/>
        </w:rPr>
        <w:t xml:space="preserve">                                          (Assinatura do Diretor ou</w:t>
      </w:r>
      <w:proofErr w:type="gramStart"/>
      <w:r w:rsidRPr="00FD2CB2">
        <w:rPr>
          <w:color w:val="000000"/>
          <w:lang w:val="pt-BR"/>
        </w:rPr>
        <w:t xml:space="preserve">  </w:t>
      </w:r>
      <w:proofErr w:type="gramEnd"/>
      <w:r w:rsidRPr="00FD2CB2">
        <w:rPr>
          <w:color w:val="000000"/>
          <w:lang w:val="pt-BR"/>
        </w:rPr>
        <w:t xml:space="preserve">representante legal) </w:t>
      </w:r>
    </w:p>
    <w:p w:rsidR="00C37D31" w:rsidRPr="00FD2CB2" w:rsidRDefault="00C37D31" w:rsidP="00C37D31">
      <w:pPr>
        <w:pStyle w:val="Normal1"/>
        <w:pBdr>
          <w:top w:val="nil"/>
          <w:left w:val="nil"/>
          <w:bottom w:val="nil"/>
          <w:right w:val="nil"/>
          <w:between w:val="nil"/>
        </w:pBdr>
        <w:spacing w:after="218"/>
        <w:rPr>
          <w:color w:val="000000"/>
          <w:lang w:val="pt-BR"/>
        </w:rPr>
      </w:pPr>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218"/>
        <w:rPr>
          <w:color w:val="000000"/>
          <w:lang w:val="pt-BR"/>
        </w:rPr>
      </w:pPr>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218"/>
        <w:rPr>
          <w:color w:val="000000"/>
          <w:lang w:val="pt-BR"/>
        </w:rPr>
      </w:pPr>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0"/>
        <w:rPr>
          <w:color w:val="000000"/>
          <w:lang w:val="pt-BR"/>
        </w:rPr>
      </w:pPr>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0"/>
        <w:rPr>
          <w:color w:val="000000"/>
          <w:lang w:val="pt-BR"/>
        </w:rPr>
      </w:pPr>
    </w:p>
    <w:p w:rsidR="00C37D31" w:rsidRPr="00FD2CB2" w:rsidRDefault="00C37D31" w:rsidP="00C37D31">
      <w:pPr>
        <w:pStyle w:val="Normal1"/>
        <w:pBdr>
          <w:top w:val="nil"/>
          <w:left w:val="nil"/>
          <w:bottom w:val="nil"/>
          <w:right w:val="nil"/>
          <w:between w:val="nil"/>
        </w:pBdr>
        <w:spacing w:after="0"/>
        <w:rPr>
          <w:color w:val="000000"/>
          <w:lang w:val="pt-BR"/>
        </w:rPr>
      </w:pPr>
    </w:p>
    <w:p w:rsidR="00C37D31" w:rsidRPr="00FD2CB2" w:rsidRDefault="00C37D31" w:rsidP="00C37D31">
      <w:pPr>
        <w:pStyle w:val="Normal1"/>
        <w:pBdr>
          <w:top w:val="nil"/>
          <w:left w:val="nil"/>
          <w:bottom w:val="nil"/>
          <w:right w:val="nil"/>
          <w:between w:val="nil"/>
        </w:pBdr>
        <w:spacing w:after="0"/>
        <w:rPr>
          <w:color w:val="000000"/>
          <w:lang w:val="pt-BR"/>
        </w:rPr>
      </w:pPr>
    </w:p>
    <w:p w:rsidR="00C37D31" w:rsidRPr="00FD2CB2" w:rsidRDefault="00C37D31" w:rsidP="00C37D31">
      <w:pPr>
        <w:pStyle w:val="Normal1"/>
        <w:pBdr>
          <w:top w:val="nil"/>
          <w:left w:val="nil"/>
          <w:bottom w:val="nil"/>
          <w:right w:val="nil"/>
          <w:between w:val="nil"/>
        </w:pBdr>
        <w:spacing w:after="0"/>
        <w:rPr>
          <w:color w:val="000000"/>
          <w:lang w:val="pt-BR"/>
        </w:rPr>
      </w:pPr>
    </w:p>
    <w:p w:rsidR="00C37D31" w:rsidRPr="00FD2CB2" w:rsidRDefault="00C37D31" w:rsidP="00C37D31">
      <w:pPr>
        <w:pStyle w:val="Normal1"/>
        <w:pBdr>
          <w:top w:val="nil"/>
          <w:left w:val="nil"/>
          <w:bottom w:val="nil"/>
          <w:right w:val="nil"/>
          <w:between w:val="nil"/>
        </w:pBdr>
        <w:spacing w:after="218"/>
        <w:rPr>
          <w:color w:val="000000"/>
          <w:lang w:val="pt-BR"/>
        </w:rPr>
      </w:pPr>
      <w:r w:rsidRPr="00FD2CB2">
        <w:rPr>
          <w:color w:val="000000"/>
          <w:lang w:val="pt-BR"/>
        </w:rPr>
        <w:lastRenderedPageBreak/>
        <w:t xml:space="preserve"> </w:t>
      </w:r>
    </w:p>
    <w:p w:rsidR="00C37D31" w:rsidRDefault="00C37D31" w:rsidP="00C37D31">
      <w:pPr>
        <w:pStyle w:val="Normal1"/>
        <w:pBdr>
          <w:top w:val="nil"/>
          <w:left w:val="nil"/>
          <w:bottom w:val="nil"/>
          <w:right w:val="nil"/>
          <w:between w:val="nil"/>
        </w:pBdr>
        <w:spacing w:after="218"/>
        <w:ind w:right="355"/>
        <w:jc w:val="center"/>
        <w:rPr>
          <w:color w:val="000000"/>
        </w:rPr>
      </w:pPr>
      <w:r>
        <w:rPr>
          <w:b/>
          <w:color w:val="000000"/>
        </w:rPr>
        <w:t>ANEXO IV</w:t>
      </w:r>
      <w:r>
        <w:rPr>
          <w:color w:val="000000"/>
        </w:rPr>
        <w:t xml:space="preserve"> </w:t>
      </w:r>
    </w:p>
    <w:p w:rsidR="00C37D31" w:rsidRDefault="00C37D31" w:rsidP="00C37D31">
      <w:pPr>
        <w:pStyle w:val="Normal1"/>
        <w:pBdr>
          <w:top w:val="nil"/>
          <w:left w:val="nil"/>
          <w:bottom w:val="nil"/>
          <w:right w:val="nil"/>
          <w:between w:val="nil"/>
        </w:pBdr>
        <w:spacing w:after="218"/>
        <w:rPr>
          <w:color w:val="000000"/>
        </w:rPr>
      </w:pPr>
      <w:r>
        <w:rPr>
          <w:color w:val="000000"/>
        </w:rPr>
        <w:t xml:space="preserve"> </w:t>
      </w:r>
    </w:p>
    <w:p w:rsidR="00C37D31" w:rsidRDefault="00C37D31" w:rsidP="00C37D31">
      <w:pPr>
        <w:pStyle w:val="Normal1"/>
        <w:pBdr>
          <w:top w:val="nil"/>
          <w:left w:val="nil"/>
          <w:bottom w:val="nil"/>
          <w:right w:val="nil"/>
          <w:between w:val="nil"/>
        </w:pBdr>
        <w:spacing w:after="218"/>
        <w:rPr>
          <w:color w:val="000000"/>
        </w:rPr>
      </w:pPr>
      <w:r>
        <w:rPr>
          <w:color w:val="000000"/>
        </w:rPr>
        <w:t xml:space="preserve"> </w:t>
      </w:r>
    </w:p>
    <w:p w:rsidR="00C37D31" w:rsidRPr="00FD2CB2" w:rsidRDefault="00C37D31" w:rsidP="00C37D31">
      <w:pPr>
        <w:pStyle w:val="Ttulo1"/>
        <w:keepLines/>
        <w:numPr>
          <w:ilvl w:val="0"/>
          <w:numId w:val="14"/>
        </w:numPr>
        <w:pBdr>
          <w:top w:val="nil"/>
          <w:left w:val="nil"/>
          <w:bottom w:val="nil"/>
          <w:right w:val="nil"/>
          <w:between w:val="nil"/>
        </w:pBdr>
        <w:tabs>
          <w:tab w:val="left" w:pos="0"/>
        </w:tabs>
        <w:spacing w:after="218" w:line="256" w:lineRule="auto"/>
        <w:ind w:right="441"/>
        <w:rPr>
          <w:lang w:val="pt-BR"/>
        </w:rPr>
      </w:pPr>
      <w:r w:rsidRPr="00FD2CB2">
        <w:rPr>
          <w:lang w:val="pt-BR"/>
        </w:rPr>
        <w:t>DECLARAÇÃO QUE NÃO POSSUI SERVIDOR PÚBLICO</w:t>
      </w:r>
      <w:r w:rsidRPr="00FD2CB2">
        <w:rPr>
          <w:b w:val="0"/>
          <w:lang w:val="pt-BR"/>
        </w:rPr>
        <w:t xml:space="preserve"> </w:t>
      </w:r>
    </w:p>
    <w:p w:rsidR="00C37D31" w:rsidRPr="00FD2CB2" w:rsidRDefault="00C37D31" w:rsidP="00C37D31">
      <w:pPr>
        <w:pStyle w:val="Normal1"/>
        <w:pBdr>
          <w:top w:val="nil"/>
          <w:left w:val="nil"/>
          <w:bottom w:val="nil"/>
          <w:right w:val="nil"/>
          <w:between w:val="nil"/>
        </w:pBdr>
        <w:spacing w:after="218"/>
        <w:rPr>
          <w:color w:val="000000"/>
          <w:lang w:val="pt-BR"/>
        </w:rPr>
      </w:pPr>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215"/>
        <w:rPr>
          <w:color w:val="000000"/>
          <w:lang w:val="pt-BR"/>
        </w:rPr>
      </w:pPr>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205" w:line="268" w:lineRule="auto"/>
        <w:ind w:left="-5" w:right="443"/>
        <w:jc w:val="both"/>
        <w:rPr>
          <w:color w:val="000000"/>
          <w:lang w:val="pt-BR"/>
        </w:rPr>
      </w:pPr>
      <w:r w:rsidRPr="00FD2CB2">
        <w:rPr>
          <w:color w:val="000000"/>
          <w:lang w:val="pt-BR"/>
        </w:rPr>
        <w:t xml:space="preserve">  Declaro sob as penas da Lei que a </w:t>
      </w:r>
      <w:proofErr w:type="gramStart"/>
      <w:r w:rsidRPr="00FD2CB2">
        <w:rPr>
          <w:color w:val="000000"/>
          <w:lang w:val="pt-BR"/>
        </w:rPr>
        <w:t>Empresa ...</w:t>
      </w:r>
      <w:proofErr w:type="gramEnd"/>
      <w:r w:rsidRPr="00FD2CB2">
        <w:rPr>
          <w:color w:val="000000"/>
          <w:lang w:val="pt-BR"/>
        </w:rPr>
        <w:t xml:space="preserve">..................................................................., CNPJ ......................................., na qualidade de proponente do procedimento licitatório supra, que trata o </w:t>
      </w:r>
      <w:r w:rsidRPr="00FD2CB2">
        <w:rPr>
          <w:b/>
          <w:color w:val="000000"/>
          <w:lang w:val="pt-BR"/>
        </w:rPr>
        <w:t>Edital nº 026/2019</w:t>
      </w:r>
      <w:r w:rsidRPr="00FD2CB2">
        <w:rPr>
          <w:color w:val="000000"/>
          <w:lang w:val="pt-BR"/>
        </w:rPr>
        <w:t>, instaurado pelo Município de Pinheiro M</w:t>
      </w:r>
      <w:r w:rsidR="00383117">
        <w:rPr>
          <w:color w:val="000000"/>
          <w:lang w:val="pt-BR"/>
        </w:rPr>
        <w:t>a</w:t>
      </w:r>
      <w:r w:rsidRPr="00FD2CB2">
        <w:rPr>
          <w:color w:val="000000"/>
          <w:lang w:val="pt-BR"/>
        </w:rPr>
        <w:t xml:space="preserve">chado, não possui em seu quadro societário servidor da ativa, ou empregado de empresa pública ou de sociedade de economia mista na Entidade Contratante. </w:t>
      </w:r>
    </w:p>
    <w:p w:rsidR="00C37D31" w:rsidRPr="00FD2CB2" w:rsidRDefault="00C37D31" w:rsidP="00C37D31">
      <w:pPr>
        <w:pStyle w:val="Normal1"/>
        <w:pBdr>
          <w:top w:val="nil"/>
          <w:left w:val="nil"/>
          <w:bottom w:val="nil"/>
          <w:right w:val="nil"/>
          <w:between w:val="nil"/>
        </w:pBdr>
        <w:spacing w:after="218"/>
        <w:rPr>
          <w:color w:val="000000"/>
          <w:lang w:val="pt-BR"/>
        </w:rPr>
      </w:pPr>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232"/>
        <w:rPr>
          <w:color w:val="000000"/>
          <w:lang w:val="pt-BR"/>
        </w:rPr>
      </w:pPr>
      <w:r w:rsidRPr="00FD2CB2">
        <w:rPr>
          <w:color w:val="000000"/>
          <w:lang w:val="pt-BR"/>
        </w:rPr>
        <w:t xml:space="preserve"> </w:t>
      </w:r>
    </w:p>
    <w:p w:rsidR="00C37D31" w:rsidRPr="00FD2CB2" w:rsidRDefault="00C37D31" w:rsidP="00C37D31">
      <w:pPr>
        <w:pStyle w:val="Normal1"/>
        <w:pBdr>
          <w:top w:val="nil"/>
          <w:left w:val="nil"/>
          <w:bottom w:val="nil"/>
          <w:right w:val="nil"/>
          <w:between w:val="nil"/>
        </w:pBdr>
        <w:tabs>
          <w:tab w:val="center" w:pos="735"/>
          <w:tab w:val="center" w:pos="3575"/>
        </w:tabs>
        <w:spacing w:after="205" w:line="268" w:lineRule="auto"/>
        <w:ind w:left="-15"/>
        <w:rPr>
          <w:color w:val="000000"/>
          <w:lang w:val="pt-BR"/>
        </w:rPr>
      </w:pPr>
      <w:r w:rsidRPr="00FD2CB2">
        <w:rPr>
          <w:color w:val="000000"/>
          <w:lang w:val="pt-BR"/>
        </w:rPr>
        <w:t xml:space="preserve"> </w:t>
      </w:r>
      <w:r w:rsidRPr="00FD2CB2">
        <w:rPr>
          <w:color w:val="000000"/>
          <w:lang w:val="pt-BR"/>
        </w:rPr>
        <w:tab/>
        <w:t xml:space="preserve"> </w:t>
      </w:r>
      <w:r w:rsidRPr="00FD2CB2">
        <w:rPr>
          <w:color w:val="000000"/>
          <w:lang w:val="pt-BR"/>
        </w:rPr>
        <w:tab/>
      </w:r>
      <w:proofErr w:type="gramStart"/>
      <w:r w:rsidRPr="00FD2CB2">
        <w:rPr>
          <w:color w:val="000000"/>
          <w:lang w:val="pt-BR"/>
        </w:rPr>
        <w:t>Local …</w:t>
      </w:r>
      <w:proofErr w:type="gramEnd"/>
      <w:r w:rsidRPr="00FD2CB2">
        <w:rPr>
          <w:color w:val="000000"/>
          <w:lang w:val="pt-BR"/>
        </w:rPr>
        <w:t xml:space="preserve">……………. </w:t>
      </w:r>
      <w:proofErr w:type="gramStart"/>
      <w:r w:rsidRPr="00FD2CB2">
        <w:rPr>
          <w:color w:val="000000"/>
          <w:lang w:val="pt-BR"/>
        </w:rPr>
        <w:t>de</w:t>
      </w:r>
      <w:proofErr w:type="gramEnd"/>
      <w:r w:rsidRPr="00FD2CB2">
        <w:rPr>
          <w:color w:val="000000"/>
          <w:lang w:val="pt-BR"/>
        </w:rPr>
        <w:t xml:space="preserve"> ................................... 2019 </w:t>
      </w:r>
    </w:p>
    <w:p w:rsidR="00C37D31" w:rsidRPr="00FD2CB2" w:rsidRDefault="00C37D31" w:rsidP="00C37D31">
      <w:pPr>
        <w:pStyle w:val="Normal1"/>
        <w:pBdr>
          <w:top w:val="nil"/>
          <w:left w:val="nil"/>
          <w:bottom w:val="nil"/>
          <w:right w:val="nil"/>
          <w:between w:val="nil"/>
        </w:pBdr>
        <w:spacing w:after="218"/>
        <w:rPr>
          <w:color w:val="000000"/>
          <w:lang w:val="pt-BR"/>
        </w:rPr>
      </w:pPr>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218"/>
        <w:rPr>
          <w:color w:val="000000"/>
          <w:lang w:val="pt-BR"/>
        </w:rPr>
      </w:pPr>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218"/>
        <w:rPr>
          <w:color w:val="000000"/>
          <w:lang w:val="pt-BR"/>
        </w:rPr>
      </w:pPr>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218"/>
        <w:rPr>
          <w:color w:val="000000"/>
          <w:lang w:val="pt-BR"/>
        </w:rPr>
      </w:pPr>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218"/>
        <w:ind w:right="444"/>
        <w:jc w:val="center"/>
        <w:rPr>
          <w:color w:val="000000"/>
          <w:lang w:val="pt-BR"/>
        </w:rPr>
      </w:pPr>
      <w:r w:rsidRPr="00FD2CB2">
        <w:rPr>
          <w:color w:val="000000"/>
          <w:lang w:val="pt-BR"/>
        </w:rPr>
        <w:t xml:space="preserve">Diretor ou Representante legal </w:t>
      </w:r>
    </w:p>
    <w:p w:rsidR="00C37D31" w:rsidRPr="00FD2CB2" w:rsidRDefault="00C37D31" w:rsidP="00C37D31">
      <w:pPr>
        <w:pStyle w:val="Normal1"/>
        <w:pBdr>
          <w:top w:val="nil"/>
          <w:left w:val="nil"/>
          <w:bottom w:val="nil"/>
          <w:right w:val="nil"/>
          <w:between w:val="nil"/>
        </w:pBdr>
        <w:spacing w:after="244"/>
        <w:rPr>
          <w:color w:val="000000"/>
          <w:lang w:val="pt-BR"/>
        </w:rPr>
      </w:pPr>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0" w:line="410" w:lineRule="auto"/>
        <w:ind w:right="9678"/>
        <w:rPr>
          <w:color w:val="000000"/>
          <w:lang w:val="pt-BR"/>
        </w:rPr>
      </w:pPr>
      <w:r w:rsidRPr="00FD2CB2">
        <w:rPr>
          <w:rFonts w:ascii="Times New Roman" w:eastAsia="Times New Roman" w:hAnsi="Times New Roman" w:cs="Times New Roman"/>
          <w:color w:val="000000"/>
          <w:sz w:val="26"/>
          <w:szCs w:val="26"/>
          <w:lang w:val="pt-BR"/>
        </w:rPr>
        <w:t xml:space="preserve"> </w:t>
      </w:r>
      <w:r w:rsidRPr="00FD2CB2">
        <w:rPr>
          <w:rFonts w:ascii="Times New Roman" w:eastAsia="Times New Roman" w:hAnsi="Times New Roman" w:cs="Times New Roman"/>
          <w:color w:val="000000"/>
          <w:sz w:val="28"/>
          <w:szCs w:val="28"/>
          <w:lang w:val="pt-BR"/>
        </w:rPr>
        <w:t xml:space="preserve"> </w:t>
      </w:r>
    </w:p>
    <w:p w:rsidR="00C37D31" w:rsidRPr="00FD2CB2" w:rsidRDefault="00C37D31" w:rsidP="00C37D31">
      <w:pPr>
        <w:pStyle w:val="Normal1"/>
        <w:pBdr>
          <w:top w:val="nil"/>
          <w:left w:val="nil"/>
          <w:bottom w:val="nil"/>
          <w:right w:val="nil"/>
          <w:between w:val="nil"/>
        </w:pBdr>
        <w:spacing w:after="218"/>
        <w:rPr>
          <w:color w:val="000000"/>
          <w:lang w:val="pt-BR"/>
        </w:rPr>
      </w:pPr>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218"/>
        <w:rPr>
          <w:color w:val="000000"/>
          <w:lang w:val="pt-BR"/>
        </w:rPr>
      </w:pPr>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0"/>
        <w:rPr>
          <w:color w:val="000000"/>
          <w:lang w:val="pt-BR"/>
        </w:rPr>
      </w:pPr>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218"/>
        <w:rPr>
          <w:color w:val="000000"/>
          <w:lang w:val="pt-BR"/>
        </w:rPr>
      </w:pPr>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218"/>
        <w:rPr>
          <w:color w:val="000000"/>
          <w:lang w:val="pt-BR"/>
        </w:rPr>
      </w:pPr>
    </w:p>
    <w:p w:rsidR="00C37D31" w:rsidRPr="00FD2CB2" w:rsidRDefault="00C37D31" w:rsidP="00C37D31">
      <w:pPr>
        <w:pStyle w:val="Normal1"/>
        <w:pBdr>
          <w:top w:val="nil"/>
          <w:left w:val="nil"/>
          <w:bottom w:val="nil"/>
          <w:right w:val="nil"/>
          <w:between w:val="nil"/>
        </w:pBdr>
        <w:spacing w:after="218"/>
        <w:rPr>
          <w:color w:val="000000"/>
          <w:lang w:val="pt-BR"/>
        </w:rPr>
      </w:pPr>
    </w:p>
    <w:p w:rsidR="00C37D31" w:rsidRPr="00FD2CB2" w:rsidRDefault="00C37D31" w:rsidP="00C37D31">
      <w:pPr>
        <w:pStyle w:val="Normal1"/>
        <w:pBdr>
          <w:top w:val="nil"/>
          <w:left w:val="nil"/>
          <w:bottom w:val="nil"/>
          <w:right w:val="nil"/>
          <w:between w:val="nil"/>
        </w:pBdr>
        <w:spacing w:after="218"/>
        <w:rPr>
          <w:color w:val="000000"/>
          <w:lang w:val="pt-BR"/>
        </w:rPr>
      </w:pPr>
    </w:p>
    <w:p w:rsidR="00C37D31" w:rsidRPr="00FD2CB2" w:rsidRDefault="00C37D31" w:rsidP="00C37D31">
      <w:pPr>
        <w:pStyle w:val="Normal1"/>
        <w:pBdr>
          <w:top w:val="nil"/>
          <w:left w:val="nil"/>
          <w:bottom w:val="nil"/>
          <w:right w:val="nil"/>
          <w:between w:val="nil"/>
        </w:pBdr>
        <w:spacing w:after="218"/>
        <w:rPr>
          <w:color w:val="000000"/>
          <w:lang w:val="pt-BR"/>
        </w:rPr>
      </w:pPr>
    </w:p>
    <w:p w:rsidR="00C37D31" w:rsidRDefault="00C37D31" w:rsidP="00C37D31">
      <w:pPr>
        <w:pStyle w:val="Ttulo1"/>
        <w:keepLines/>
        <w:numPr>
          <w:ilvl w:val="0"/>
          <w:numId w:val="14"/>
        </w:numPr>
        <w:pBdr>
          <w:top w:val="nil"/>
          <w:left w:val="nil"/>
          <w:bottom w:val="nil"/>
          <w:right w:val="nil"/>
          <w:between w:val="nil"/>
        </w:pBdr>
        <w:tabs>
          <w:tab w:val="left" w:pos="0"/>
        </w:tabs>
        <w:spacing w:after="218" w:line="256" w:lineRule="auto"/>
        <w:ind w:right="412"/>
      </w:pPr>
      <w:r>
        <w:t>ANEXO V</w:t>
      </w:r>
      <w:r>
        <w:rPr>
          <w:b w:val="0"/>
        </w:rPr>
        <w:t xml:space="preserve"> </w:t>
      </w:r>
    </w:p>
    <w:p w:rsidR="00C37D31" w:rsidRDefault="00C37D31" w:rsidP="00C37D31">
      <w:pPr>
        <w:pStyle w:val="Normal1"/>
        <w:pBdr>
          <w:top w:val="nil"/>
          <w:left w:val="nil"/>
          <w:bottom w:val="nil"/>
          <w:right w:val="nil"/>
          <w:between w:val="nil"/>
        </w:pBdr>
        <w:spacing w:after="218"/>
        <w:rPr>
          <w:color w:val="000000"/>
        </w:rPr>
      </w:pPr>
      <w:r>
        <w:rPr>
          <w:color w:val="000000"/>
        </w:rPr>
        <w:t xml:space="preserve"> </w:t>
      </w:r>
    </w:p>
    <w:p w:rsidR="00C37D31" w:rsidRDefault="00C37D31" w:rsidP="00C37D31">
      <w:pPr>
        <w:pStyle w:val="Normal1"/>
        <w:pBdr>
          <w:top w:val="nil"/>
          <w:left w:val="nil"/>
          <w:bottom w:val="nil"/>
          <w:right w:val="nil"/>
          <w:between w:val="nil"/>
        </w:pBdr>
        <w:tabs>
          <w:tab w:val="center" w:pos="2896"/>
          <w:tab w:val="center" w:pos="4747"/>
        </w:tabs>
        <w:spacing w:after="206" w:line="268" w:lineRule="auto"/>
        <w:ind w:left="-15"/>
        <w:rPr>
          <w:color w:val="000000"/>
        </w:rPr>
      </w:pPr>
      <w:r>
        <w:rPr>
          <w:color w:val="000000"/>
        </w:rPr>
        <w:t xml:space="preserve">                      </w:t>
      </w:r>
      <w:r>
        <w:rPr>
          <w:b/>
          <w:color w:val="000000"/>
        </w:rPr>
        <w:t xml:space="preserve">                        </w:t>
      </w:r>
      <w:r>
        <w:rPr>
          <w:b/>
          <w:color w:val="000000"/>
        </w:rPr>
        <w:tab/>
        <w:t xml:space="preserve"> </w:t>
      </w:r>
      <w:r>
        <w:rPr>
          <w:b/>
          <w:color w:val="000000"/>
        </w:rPr>
        <w:tab/>
        <w:t xml:space="preserve">  MINUTA DE CONTRATO</w:t>
      </w:r>
      <w:r>
        <w:rPr>
          <w:color w:val="000000"/>
        </w:rPr>
        <w:t xml:space="preserve"> </w:t>
      </w:r>
    </w:p>
    <w:p w:rsidR="00C37D31" w:rsidRDefault="00C37D31" w:rsidP="00C37D31">
      <w:pPr>
        <w:pStyle w:val="Normal1"/>
        <w:pBdr>
          <w:top w:val="nil"/>
          <w:left w:val="nil"/>
          <w:bottom w:val="nil"/>
          <w:right w:val="nil"/>
          <w:between w:val="nil"/>
        </w:pBdr>
        <w:spacing w:after="218"/>
        <w:ind w:left="2833"/>
        <w:rPr>
          <w:color w:val="000000"/>
        </w:rPr>
      </w:pPr>
      <w:r>
        <w:rPr>
          <w:color w:val="000000"/>
        </w:rPr>
        <w:t xml:space="preserve"> </w:t>
      </w:r>
    </w:p>
    <w:p w:rsidR="00C37D31" w:rsidRPr="00FD2CB2" w:rsidRDefault="00C37D31" w:rsidP="00C37D31">
      <w:pPr>
        <w:pStyle w:val="Normal1"/>
        <w:pBdr>
          <w:top w:val="nil"/>
          <w:left w:val="nil"/>
          <w:bottom w:val="nil"/>
          <w:right w:val="nil"/>
          <w:between w:val="nil"/>
        </w:pBdr>
        <w:spacing w:after="205" w:line="268" w:lineRule="auto"/>
        <w:ind w:left="2843" w:right="5"/>
        <w:jc w:val="both"/>
        <w:rPr>
          <w:color w:val="000000"/>
          <w:lang w:val="pt-BR"/>
        </w:rPr>
      </w:pPr>
      <w:r w:rsidRPr="00FD2CB2">
        <w:rPr>
          <w:color w:val="000000"/>
          <w:lang w:val="pt-BR"/>
        </w:rPr>
        <w:t>Termo de Contrato que fazem entre si, a Prefeitura</w:t>
      </w:r>
      <w:proofErr w:type="gramStart"/>
      <w:r w:rsidRPr="00FD2CB2">
        <w:rPr>
          <w:color w:val="000000"/>
          <w:lang w:val="pt-BR"/>
        </w:rPr>
        <w:t xml:space="preserve">  </w:t>
      </w:r>
      <w:proofErr w:type="gramEnd"/>
      <w:r w:rsidRPr="00FD2CB2">
        <w:rPr>
          <w:color w:val="000000"/>
          <w:lang w:val="pt-BR"/>
        </w:rPr>
        <w:t xml:space="preserve">Municipal de Pinheiro Machado Sul e a Empresa ............................................................ </w:t>
      </w:r>
    </w:p>
    <w:p w:rsidR="00C37D31" w:rsidRDefault="00C37D31" w:rsidP="00C37D31">
      <w:pPr>
        <w:pStyle w:val="Ttulo1"/>
        <w:keepLines/>
        <w:numPr>
          <w:ilvl w:val="0"/>
          <w:numId w:val="14"/>
        </w:numPr>
        <w:pBdr>
          <w:top w:val="nil"/>
          <w:left w:val="nil"/>
          <w:bottom w:val="nil"/>
          <w:right w:val="nil"/>
          <w:between w:val="nil"/>
        </w:pBdr>
        <w:tabs>
          <w:tab w:val="left" w:pos="0"/>
        </w:tabs>
        <w:spacing w:after="218" w:line="256" w:lineRule="auto"/>
        <w:ind w:right="813"/>
      </w:pPr>
      <w:proofErr w:type="spellStart"/>
      <w:r>
        <w:rPr>
          <w:b w:val="0"/>
        </w:rPr>
        <w:t>Autorizados</w:t>
      </w:r>
      <w:proofErr w:type="spellEnd"/>
      <w:r>
        <w:rPr>
          <w:b w:val="0"/>
        </w:rPr>
        <w:t xml:space="preserve"> </w:t>
      </w:r>
      <w:proofErr w:type="spellStart"/>
      <w:r>
        <w:rPr>
          <w:b w:val="0"/>
        </w:rPr>
        <w:t>pelo</w:t>
      </w:r>
      <w:proofErr w:type="spellEnd"/>
      <w:r>
        <w:rPr>
          <w:b w:val="0"/>
        </w:rPr>
        <w:t xml:space="preserve"> </w:t>
      </w:r>
      <w:proofErr w:type="spellStart"/>
      <w:r>
        <w:t>Edital</w:t>
      </w:r>
      <w:proofErr w:type="spellEnd"/>
      <w:r>
        <w:t xml:space="preserve"> nº 026/2019</w:t>
      </w:r>
      <w:r>
        <w:rPr>
          <w:b w:val="0"/>
        </w:rPr>
        <w:t xml:space="preserve"> </w:t>
      </w:r>
    </w:p>
    <w:p w:rsidR="00C37D31" w:rsidRDefault="00C37D31" w:rsidP="00C37D31">
      <w:pPr>
        <w:pStyle w:val="Normal1"/>
        <w:pBdr>
          <w:top w:val="nil"/>
          <w:left w:val="nil"/>
          <w:bottom w:val="nil"/>
          <w:right w:val="nil"/>
          <w:between w:val="nil"/>
        </w:pBdr>
        <w:spacing w:after="218"/>
        <w:ind w:left="2833"/>
        <w:rPr>
          <w:color w:val="000000"/>
        </w:rPr>
      </w:pPr>
      <w:r>
        <w:rPr>
          <w:color w:val="FF0000"/>
        </w:rPr>
        <w:t xml:space="preserve"> </w:t>
      </w:r>
    </w:p>
    <w:p w:rsidR="00C37D31" w:rsidRDefault="00C37D31" w:rsidP="00C37D31">
      <w:pPr>
        <w:pStyle w:val="Normal1"/>
        <w:pBdr>
          <w:top w:val="nil"/>
          <w:left w:val="nil"/>
          <w:bottom w:val="nil"/>
          <w:right w:val="nil"/>
          <w:between w:val="nil"/>
        </w:pBdr>
        <w:spacing w:after="216"/>
        <w:rPr>
          <w:color w:val="000000"/>
        </w:rPr>
      </w:pPr>
      <w:r>
        <w:rPr>
          <w:color w:val="000000"/>
        </w:rPr>
        <w:t xml:space="preserve"> </w:t>
      </w:r>
    </w:p>
    <w:p w:rsidR="00C37D31" w:rsidRPr="00FD2CB2" w:rsidRDefault="00C37D31" w:rsidP="00C37D31">
      <w:pPr>
        <w:pStyle w:val="Normal1"/>
        <w:pBdr>
          <w:top w:val="nil"/>
          <w:left w:val="nil"/>
          <w:bottom w:val="nil"/>
          <w:right w:val="nil"/>
          <w:between w:val="nil"/>
        </w:pBdr>
        <w:spacing w:after="7" w:line="268" w:lineRule="auto"/>
        <w:ind w:left="-15" w:right="159" w:firstLine="708"/>
        <w:jc w:val="both"/>
        <w:rPr>
          <w:color w:val="000000"/>
          <w:lang w:val="pt-BR"/>
        </w:rPr>
      </w:pPr>
      <w:r w:rsidRPr="00FD2CB2">
        <w:rPr>
          <w:b/>
          <w:color w:val="000000"/>
          <w:lang w:val="pt-BR"/>
        </w:rPr>
        <w:t>A PREFEITURA MUNICIPAL DE PINHEIRO MACHADO,</w:t>
      </w:r>
      <w:r w:rsidRPr="00FD2CB2">
        <w:rPr>
          <w:color w:val="000000"/>
          <w:lang w:val="pt-BR"/>
        </w:rPr>
        <w:t xml:space="preserve"> Pessoa Jurídica de Direito Público, inscrita no CNPJ sob o nº 88.084.942/0001- 46, neste </w:t>
      </w:r>
      <w:proofErr w:type="gramStart"/>
      <w:r w:rsidRPr="00FD2CB2">
        <w:rPr>
          <w:color w:val="000000"/>
          <w:lang w:val="pt-BR"/>
        </w:rPr>
        <w:t>ato representada</w:t>
      </w:r>
      <w:proofErr w:type="gramEnd"/>
      <w:r w:rsidRPr="00FD2CB2">
        <w:rPr>
          <w:color w:val="000000"/>
          <w:lang w:val="pt-BR"/>
        </w:rPr>
        <w:t xml:space="preserve"> pelo Prefeito Municipal, Sr. José Antônio Duarte Rosa, Portador do CPF nº 231.239.150-34, residente e domiciliado nesta cidade, doravante denominado CONTRATANTE, e a Empresa.................................................................................., inscrita no CNPJ sob o nº............................................ </w:t>
      </w:r>
      <w:proofErr w:type="gramStart"/>
      <w:r w:rsidRPr="00FD2CB2">
        <w:rPr>
          <w:color w:val="000000"/>
          <w:lang w:val="pt-BR"/>
        </w:rPr>
        <w:t>com</w:t>
      </w:r>
      <w:proofErr w:type="gramEnd"/>
      <w:r w:rsidRPr="00FD2CB2">
        <w:rPr>
          <w:color w:val="000000"/>
          <w:lang w:val="pt-BR"/>
        </w:rPr>
        <w:t xml:space="preserve"> sede na Cidade de .........................., à </w:t>
      </w:r>
    </w:p>
    <w:p w:rsidR="00C37D31" w:rsidRPr="00FD2CB2" w:rsidRDefault="00C37D31" w:rsidP="00C37D31">
      <w:pPr>
        <w:pStyle w:val="Normal1"/>
        <w:pBdr>
          <w:top w:val="nil"/>
          <w:left w:val="nil"/>
          <w:bottom w:val="nil"/>
          <w:right w:val="nil"/>
          <w:between w:val="nil"/>
        </w:pBdr>
        <w:spacing w:after="205" w:line="268" w:lineRule="auto"/>
        <w:ind w:left="-5" w:right="5"/>
        <w:jc w:val="both"/>
        <w:rPr>
          <w:color w:val="000000"/>
          <w:lang w:val="pt-BR"/>
        </w:rPr>
      </w:pPr>
      <w:proofErr w:type="gramStart"/>
      <w:r w:rsidRPr="00FD2CB2">
        <w:rPr>
          <w:color w:val="000000"/>
          <w:lang w:val="pt-BR"/>
        </w:rPr>
        <w:t>..........................................</w:t>
      </w:r>
      <w:proofErr w:type="gramEnd"/>
      <w:r w:rsidRPr="00FD2CB2">
        <w:rPr>
          <w:color w:val="000000"/>
          <w:lang w:val="pt-BR"/>
        </w:rPr>
        <w:t xml:space="preserve">,  representada neste ato pelo Sr(a). </w:t>
      </w:r>
      <w:proofErr w:type="gramStart"/>
      <w:r w:rsidRPr="00FD2CB2">
        <w:rPr>
          <w:color w:val="000000"/>
          <w:lang w:val="pt-BR"/>
        </w:rPr>
        <w:t>....................................................</w:t>
      </w:r>
      <w:proofErr w:type="gramEnd"/>
      <w:r w:rsidRPr="00FD2CB2">
        <w:rPr>
          <w:color w:val="000000"/>
          <w:lang w:val="pt-BR"/>
        </w:rPr>
        <w:t xml:space="preserve">, inscrito(a) no CPF sob nº............................., doravante denominado CONTRATADA, resolvem entre si: </w:t>
      </w:r>
    </w:p>
    <w:p w:rsidR="00C37D31" w:rsidRPr="00FD2CB2" w:rsidRDefault="00C37D31" w:rsidP="00C37D31">
      <w:pPr>
        <w:pStyle w:val="Normal1"/>
        <w:numPr>
          <w:ilvl w:val="0"/>
          <w:numId w:val="12"/>
        </w:numPr>
        <w:pBdr>
          <w:top w:val="nil"/>
          <w:left w:val="nil"/>
          <w:bottom w:val="nil"/>
          <w:right w:val="nil"/>
          <w:between w:val="nil"/>
        </w:pBdr>
        <w:spacing w:after="206" w:line="268" w:lineRule="auto"/>
        <w:ind w:left="0" w:hanging="164"/>
        <w:jc w:val="both"/>
        <w:rPr>
          <w:lang w:val="pt-BR"/>
        </w:rPr>
      </w:pPr>
      <w:r w:rsidRPr="00FD2CB2">
        <w:rPr>
          <w:b/>
          <w:color w:val="000000"/>
          <w:lang w:val="pt-BR"/>
        </w:rPr>
        <w:t>- DO OBJETO E SEUS ELEMENTOS CARACTERÍSTICOS</w:t>
      </w:r>
      <w:r w:rsidRPr="00FD2CB2">
        <w:rPr>
          <w:color w:val="000000"/>
          <w:lang w:val="pt-BR"/>
        </w:rPr>
        <w:t xml:space="preserve"> </w:t>
      </w:r>
    </w:p>
    <w:p w:rsidR="00C37D31" w:rsidRDefault="00C37D31" w:rsidP="00C37D31">
      <w:pPr>
        <w:pStyle w:val="Normal1"/>
        <w:numPr>
          <w:ilvl w:val="1"/>
          <w:numId w:val="12"/>
        </w:numPr>
        <w:pBdr>
          <w:top w:val="nil"/>
          <w:left w:val="nil"/>
          <w:bottom w:val="nil"/>
          <w:right w:val="nil"/>
          <w:between w:val="nil"/>
        </w:pBdr>
        <w:spacing w:after="37" w:line="240" w:lineRule="auto"/>
        <w:ind w:left="0" w:right="83"/>
        <w:jc w:val="both"/>
      </w:pPr>
      <w:r w:rsidRPr="00FD2CB2">
        <w:rPr>
          <w:rFonts w:ascii="Times New Roman" w:eastAsia="Times New Roman" w:hAnsi="Times New Roman" w:cs="Times New Roman"/>
          <w:color w:val="000000"/>
          <w:lang w:val="pt-BR"/>
        </w:rPr>
        <w:t xml:space="preserve">A CONTRATADA obriga-se a executar os serviços de coleta sistemática de resíduos sólidos (lixo domiciliar) do Município de Pinheiro Machado e transporte até a área destinada para depósito, pelo prazo de 12 (doze) meses, podendo ser prorrogado por iguais e sucessivos períodos, até o limite de 60 (sessenta) meses, se houver acordo entre as partes, nos termos do Art. 57, Inc. </w:t>
      </w:r>
      <w:r>
        <w:rPr>
          <w:rFonts w:ascii="Times New Roman" w:eastAsia="Times New Roman" w:hAnsi="Times New Roman" w:cs="Times New Roman"/>
          <w:color w:val="000000"/>
        </w:rPr>
        <w:t xml:space="preserve">II da Lei 8.666/93 e </w:t>
      </w:r>
      <w:proofErr w:type="spellStart"/>
      <w:r>
        <w:rPr>
          <w:rFonts w:ascii="Times New Roman" w:eastAsia="Times New Roman" w:hAnsi="Times New Roman" w:cs="Times New Roman"/>
          <w:color w:val="000000"/>
        </w:rPr>
        <w:t>suas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alterações</w:t>
      </w:r>
      <w:proofErr w:type="spellEnd"/>
      <w:r>
        <w:rPr>
          <w:rFonts w:ascii="Times New Roman" w:eastAsia="Times New Roman" w:hAnsi="Times New Roman" w:cs="Times New Roman"/>
          <w:color w:val="000000"/>
        </w:rPr>
        <w:t>.</w:t>
      </w:r>
      <w:r>
        <w:rPr>
          <w:color w:val="000000"/>
        </w:rPr>
        <w:t xml:space="preserve"> </w:t>
      </w:r>
    </w:p>
    <w:p w:rsidR="00C37D31" w:rsidRDefault="00C37D31" w:rsidP="00C37D31">
      <w:pPr>
        <w:pStyle w:val="Normal1"/>
        <w:pBdr>
          <w:top w:val="nil"/>
          <w:left w:val="nil"/>
          <w:bottom w:val="nil"/>
          <w:right w:val="nil"/>
          <w:between w:val="nil"/>
        </w:pBdr>
        <w:spacing w:after="0"/>
        <w:ind w:left="104"/>
        <w:rPr>
          <w:color w:val="000000"/>
        </w:rPr>
      </w:pPr>
      <w:r>
        <w:rPr>
          <w:rFonts w:ascii="Times New Roman" w:eastAsia="Times New Roman" w:hAnsi="Times New Roman" w:cs="Times New Roman"/>
          <w:color w:val="000000"/>
          <w:sz w:val="26"/>
          <w:szCs w:val="26"/>
        </w:rPr>
        <w:t xml:space="preserve"> </w:t>
      </w:r>
    </w:p>
    <w:p w:rsidR="00C37D31" w:rsidRPr="00FD2CB2" w:rsidRDefault="00C37D31" w:rsidP="00C37D31">
      <w:pPr>
        <w:pStyle w:val="Normal1"/>
        <w:numPr>
          <w:ilvl w:val="2"/>
          <w:numId w:val="12"/>
        </w:numPr>
        <w:pBdr>
          <w:top w:val="nil"/>
          <w:left w:val="nil"/>
          <w:bottom w:val="nil"/>
          <w:right w:val="nil"/>
          <w:between w:val="nil"/>
        </w:pBdr>
        <w:spacing w:after="205" w:line="268" w:lineRule="auto"/>
        <w:ind w:left="0" w:right="5" w:hanging="496"/>
        <w:jc w:val="both"/>
        <w:rPr>
          <w:lang w:val="pt-BR"/>
        </w:rPr>
      </w:pPr>
      <w:r w:rsidRPr="00FD2CB2">
        <w:rPr>
          <w:color w:val="000000"/>
          <w:lang w:val="pt-BR"/>
        </w:rPr>
        <w:t xml:space="preserve">É obrigação </w:t>
      </w:r>
      <w:proofErr w:type="gramStart"/>
      <w:r w:rsidRPr="00FD2CB2">
        <w:rPr>
          <w:color w:val="000000"/>
          <w:lang w:val="pt-BR"/>
        </w:rPr>
        <w:t>da CONTRATADA cumprir</w:t>
      </w:r>
      <w:proofErr w:type="gramEnd"/>
      <w:r w:rsidRPr="00FD2CB2">
        <w:rPr>
          <w:color w:val="000000"/>
          <w:lang w:val="pt-BR"/>
        </w:rPr>
        <w:t xml:space="preserve"> a frequência, o horário, itinerários dos serviços, conforme estabelecido no Memorial Descritivo, parte integrante do </w:t>
      </w:r>
      <w:r w:rsidRPr="00FD2CB2">
        <w:rPr>
          <w:b/>
          <w:color w:val="000000"/>
          <w:lang w:val="pt-BR"/>
        </w:rPr>
        <w:t>Edital nº 026/2019</w:t>
      </w:r>
      <w:r w:rsidRPr="00FD2CB2">
        <w:rPr>
          <w:color w:val="000000"/>
          <w:lang w:val="pt-BR"/>
        </w:rPr>
        <w:t xml:space="preserve"> </w:t>
      </w:r>
    </w:p>
    <w:p w:rsidR="00C37D31" w:rsidRPr="00FD2CB2" w:rsidRDefault="00C37D31" w:rsidP="00C37D31">
      <w:pPr>
        <w:pStyle w:val="Normal1"/>
        <w:numPr>
          <w:ilvl w:val="2"/>
          <w:numId w:val="12"/>
        </w:numPr>
        <w:pBdr>
          <w:top w:val="nil"/>
          <w:left w:val="nil"/>
          <w:bottom w:val="nil"/>
          <w:right w:val="nil"/>
          <w:between w:val="nil"/>
        </w:pBdr>
        <w:spacing w:after="205" w:line="268" w:lineRule="auto"/>
        <w:ind w:left="0" w:right="5" w:hanging="496"/>
        <w:jc w:val="both"/>
        <w:rPr>
          <w:lang w:val="pt-BR"/>
        </w:rPr>
      </w:pPr>
      <w:r w:rsidRPr="00FD2CB2">
        <w:rPr>
          <w:color w:val="000000"/>
          <w:lang w:val="pt-BR"/>
        </w:rPr>
        <w:t xml:space="preserve">Todos os resíduos nas vias e logradouros públicos, bem como os resultantes da execução dos serviços, deverão ser recolhidos no prazo máximo de dois (02) dias. </w:t>
      </w:r>
    </w:p>
    <w:p w:rsidR="00C37D31" w:rsidRDefault="00C37D31" w:rsidP="00C37D31">
      <w:pPr>
        <w:pStyle w:val="Normal1"/>
        <w:numPr>
          <w:ilvl w:val="0"/>
          <w:numId w:val="12"/>
        </w:numPr>
        <w:pBdr>
          <w:top w:val="nil"/>
          <w:left w:val="nil"/>
          <w:bottom w:val="nil"/>
          <w:right w:val="nil"/>
          <w:between w:val="nil"/>
        </w:pBdr>
        <w:spacing w:after="206" w:line="268" w:lineRule="auto"/>
        <w:ind w:left="0" w:hanging="164"/>
        <w:jc w:val="both"/>
      </w:pPr>
      <w:r>
        <w:rPr>
          <w:b/>
          <w:color w:val="000000"/>
        </w:rPr>
        <w:t>- ESPECIFICAÇÃO DOS SERVIÇOS</w:t>
      </w:r>
      <w:r>
        <w:rPr>
          <w:color w:val="000000"/>
        </w:rPr>
        <w:t xml:space="preserve"> </w:t>
      </w:r>
    </w:p>
    <w:p w:rsidR="00C37D31" w:rsidRPr="00FD2CB2" w:rsidRDefault="00C37D31" w:rsidP="00C37D31">
      <w:pPr>
        <w:pStyle w:val="Normal1"/>
        <w:numPr>
          <w:ilvl w:val="1"/>
          <w:numId w:val="12"/>
        </w:numPr>
        <w:pBdr>
          <w:top w:val="nil"/>
          <w:left w:val="nil"/>
          <w:bottom w:val="nil"/>
          <w:right w:val="nil"/>
          <w:between w:val="nil"/>
        </w:pBdr>
        <w:spacing w:after="205" w:line="268" w:lineRule="auto"/>
        <w:ind w:left="0" w:right="83"/>
        <w:jc w:val="both"/>
        <w:rPr>
          <w:lang w:val="pt-BR"/>
        </w:rPr>
      </w:pPr>
      <w:r w:rsidRPr="00FD2CB2">
        <w:rPr>
          <w:color w:val="000000"/>
          <w:lang w:val="pt-BR"/>
        </w:rPr>
        <w:lastRenderedPageBreak/>
        <w:t xml:space="preserve">Para desincumbir-se de suas atribuições, a CONTRATADA deverá manter serviço regular de: </w:t>
      </w:r>
    </w:p>
    <w:p w:rsidR="00C37D31" w:rsidRPr="00FD2CB2" w:rsidRDefault="00C37D31" w:rsidP="00C37D31">
      <w:pPr>
        <w:pStyle w:val="Normal1"/>
        <w:numPr>
          <w:ilvl w:val="2"/>
          <w:numId w:val="12"/>
        </w:numPr>
        <w:pBdr>
          <w:top w:val="nil"/>
          <w:left w:val="nil"/>
          <w:bottom w:val="nil"/>
          <w:right w:val="nil"/>
          <w:between w:val="nil"/>
        </w:pBdr>
        <w:spacing w:after="205" w:line="268" w:lineRule="auto"/>
        <w:ind w:left="0" w:right="5" w:hanging="496"/>
        <w:jc w:val="both"/>
        <w:rPr>
          <w:lang w:val="pt-BR"/>
        </w:rPr>
      </w:pPr>
      <w:r w:rsidRPr="00FD2CB2">
        <w:rPr>
          <w:color w:val="000000"/>
          <w:lang w:val="pt-BR"/>
        </w:rPr>
        <w:t>Coleta sistemática de resíduos sólidos, em Veículo da CONTRATADA, que deverá apresentar frequência diária de seis (06) vezes por semana, em período</w:t>
      </w:r>
      <w:proofErr w:type="gramStart"/>
      <w:r w:rsidRPr="00FD2CB2">
        <w:rPr>
          <w:color w:val="000000"/>
          <w:lang w:val="pt-BR"/>
        </w:rPr>
        <w:t xml:space="preserve">  </w:t>
      </w:r>
      <w:proofErr w:type="gramEnd"/>
      <w:r w:rsidRPr="00FD2CB2">
        <w:rPr>
          <w:color w:val="000000"/>
          <w:lang w:val="pt-BR"/>
        </w:rPr>
        <w:t xml:space="preserve">diurno, devendo ser recolhidos todos os resíduos denominados como lixo domiciliar, podendo sofrer variações através de ordens de serviço a serem expedidas pela CONTRATANTE; </w:t>
      </w:r>
    </w:p>
    <w:p w:rsidR="00C37D31" w:rsidRPr="00FD2CB2" w:rsidRDefault="00C37D31" w:rsidP="00C37D31">
      <w:pPr>
        <w:pStyle w:val="Normal1"/>
        <w:numPr>
          <w:ilvl w:val="2"/>
          <w:numId w:val="12"/>
        </w:numPr>
        <w:pBdr>
          <w:top w:val="nil"/>
          <w:left w:val="nil"/>
          <w:bottom w:val="nil"/>
          <w:right w:val="nil"/>
          <w:between w:val="nil"/>
        </w:pBdr>
        <w:spacing w:after="205" w:line="268" w:lineRule="auto"/>
        <w:ind w:left="0" w:right="5" w:hanging="496"/>
        <w:jc w:val="both"/>
        <w:rPr>
          <w:lang w:val="pt-BR"/>
        </w:rPr>
      </w:pPr>
      <w:r w:rsidRPr="00FD2CB2">
        <w:rPr>
          <w:color w:val="000000"/>
          <w:lang w:val="pt-BR"/>
        </w:rPr>
        <w:t xml:space="preserve">Definem-se como lixo domiciliar, para fins de coleta regular, os resíduos sólidos produzidos em imóveis, residenciais ou não, que possam ser acondicionados em sacos plásticos: </w:t>
      </w:r>
    </w:p>
    <w:p w:rsidR="00C37D31" w:rsidRDefault="00C37D31" w:rsidP="00C37D31">
      <w:pPr>
        <w:pStyle w:val="Normal1"/>
        <w:numPr>
          <w:ilvl w:val="0"/>
          <w:numId w:val="13"/>
        </w:numPr>
        <w:pBdr>
          <w:top w:val="nil"/>
          <w:left w:val="nil"/>
          <w:bottom w:val="nil"/>
          <w:right w:val="nil"/>
          <w:between w:val="nil"/>
        </w:pBdr>
        <w:spacing w:after="205" w:line="268" w:lineRule="auto"/>
        <w:ind w:left="0" w:right="5" w:hanging="233"/>
        <w:jc w:val="both"/>
      </w:pPr>
      <w:proofErr w:type="spellStart"/>
      <w:r>
        <w:rPr>
          <w:color w:val="000000"/>
        </w:rPr>
        <w:t>Resíduos</w:t>
      </w:r>
      <w:proofErr w:type="spellEnd"/>
      <w:r>
        <w:rPr>
          <w:color w:val="000000"/>
        </w:rPr>
        <w:t xml:space="preserve"> </w:t>
      </w:r>
      <w:proofErr w:type="spellStart"/>
      <w:r>
        <w:rPr>
          <w:color w:val="000000"/>
        </w:rPr>
        <w:t>domiciliares</w:t>
      </w:r>
      <w:proofErr w:type="spellEnd"/>
      <w:r>
        <w:rPr>
          <w:color w:val="000000"/>
        </w:rPr>
        <w:t xml:space="preserve"> </w:t>
      </w:r>
      <w:proofErr w:type="spellStart"/>
      <w:r>
        <w:rPr>
          <w:color w:val="000000"/>
        </w:rPr>
        <w:t>em</w:t>
      </w:r>
      <w:proofErr w:type="spellEnd"/>
      <w:r>
        <w:rPr>
          <w:color w:val="000000"/>
        </w:rPr>
        <w:t xml:space="preserve"> </w:t>
      </w:r>
      <w:proofErr w:type="spellStart"/>
      <w:r>
        <w:rPr>
          <w:color w:val="000000"/>
        </w:rPr>
        <w:t>geral</w:t>
      </w:r>
      <w:proofErr w:type="spellEnd"/>
      <w:r>
        <w:rPr>
          <w:color w:val="000000"/>
        </w:rPr>
        <w:t xml:space="preserve">; </w:t>
      </w:r>
    </w:p>
    <w:p w:rsidR="00C37D31" w:rsidRPr="00FD2CB2" w:rsidRDefault="00C37D31" w:rsidP="00C37D31">
      <w:pPr>
        <w:pStyle w:val="Normal1"/>
        <w:numPr>
          <w:ilvl w:val="0"/>
          <w:numId w:val="13"/>
        </w:numPr>
        <w:pBdr>
          <w:top w:val="nil"/>
          <w:left w:val="nil"/>
          <w:bottom w:val="nil"/>
          <w:right w:val="nil"/>
          <w:between w:val="nil"/>
        </w:pBdr>
        <w:spacing w:after="205" w:line="268" w:lineRule="auto"/>
        <w:ind w:left="0" w:right="5" w:hanging="233"/>
        <w:jc w:val="both"/>
        <w:rPr>
          <w:lang w:val="pt-BR"/>
        </w:rPr>
      </w:pPr>
      <w:r w:rsidRPr="00FD2CB2">
        <w:rPr>
          <w:color w:val="000000"/>
          <w:lang w:val="pt-BR"/>
        </w:rPr>
        <w:t xml:space="preserve">Resíduos resultantes da realização de serviços de limpeza de vias e logradouros públicos; </w:t>
      </w:r>
    </w:p>
    <w:p w:rsidR="00C37D31" w:rsidRPr="00FD2CB2" w:rsidRDefault="00C37D31" w:rsidP="00C37D31">
      <w:pPr>
        <w:pStyle w:val="Normal1"/>
        <w:numPr>
          <w:ilvl w:val="0"/>
          <w:numId w:val="13"/>
        </w:numPr>
        <w:pBdr>
          <w:top w:val="nil"/>
          <w:left w:val="nil"/>
          <w:bottom w:val="nil"/>
          <w:right w:val="nil"/>
          <w:between w:val="nil"/>
        </w:pBdr>
        <w:spacing w:after="205" w:line="268" w:lineRule="auto"/>
        <w:ind w:left="0" w:right="5" w:hanging="233"/>
        <w:jc w:val="both"/>
        <w:rPr>
          <w:lang w:val="pt-BR"/>
        </w:rPr>
      </w:pPr>
      <w:r w:rsidRPr="00FD2CB2">
        <w:rPr>
          <w:color w:val="000000"/>
          <w:lang w:val="pt-BR"/>
        </w:rPr>
        <w:t xml:space="preserve">Restos de limpeza de poda de jardim, desde que compatíveis com o volume de lixo das residências; </w:t>
      </w:r>
    </w:p>
    <w:p w:rsidR="00C37D31" w:rsidRPr="00FD2CB2" w:rsidRDefault="00C37D31" w:rsidP="00C37D31">
      <w:pPr>
        <w:pStyle w:val="Normal1"/>
        <w:numPr>
          <w:ilvl w:val="0"/>
          <w:numId w:val="13"/>
        </w:numPr>
        <w:pBdr>
          <w:top w:val="nil"/>
          <w:left w:val="nil"/>
          <w:bottom w:val="nil"/>
          <w:right w:val="nil"/>
          <w:between w:val="nil"/>
        </w:pBdr>
        <w:spacing w:after="205" w:line="268" w:lineRule="auto"/>
        <w:ind w:left="0" w:right="5" w:hanging="233"/>
        <w:jc w:val="both"/>
        <w:rPr>
          <w:lang w:val="pt-BR"/>
        </w:rPr>
      </w:pPr>
      <w:r w:rsidRPr="00FD2CB2">
        <w:rPr>
          <w:color w:val="000000"/>
          <w:lang w:val="pt-BR"/>
        </w:rPr>
        <w:t xml:space="preserve">Resíduos originários de estabelecimentos comerciais e industriais, restaurantes, bares, edifícios públicos em geral, que apresentem características de composição e volume semelhantes aos das residências; </w:t>
      </w:r>
    </w:p>
    <w:p w:rsidR="00C37D31" w:rsidRPr="00FD2CB2" w:rsidRDefault="00C37D31" w:rsidP="00C37D31">
      <w:pPr>
        <w:pStyle w:val="Normal1"/>
        <w:numPr>
          <w:ilvl w:val="0"/>
          <w:numId w:val="13"/>
        </w:numPr>
        <w:pBdr>
          <w:top w:val="nil"/>
          <w:left w:val="nil"/>
          <w:bottom w:val="nil"/>
          <w:right w:val="nil"/>
          <w:between w:val="nil"/>
        </w:pBdr>
        <w:spacing w:after="97" w:line="362" w:lineRule="auto"/>
        <w:ind w:left="0" w:right="5" w:hanging="233"/>
        <w:jc w:val="both"/>
        <w:rPr>
          <w:lang w:val="pt-BR"/>
        </w:rPr>
      </w:pPr>
      <w:r w:rsidRPr="00FD2CB2">
        <w:rPr>
          <w:color w:val="000000"/>
          <w:lang w:val="pt-BR"/>
        </w:rPr>
        <w:t xml:space="preserve">Restos ou partes de móveis, de colchões, de utensílios de mudança e outros similares, desde que devidamente autorizado pela CONTRATANTE ou em volume compatível com os das residências. </w:t>
      </w:r>
    </w:p>
    <w:p w:rsidR="00C37D31" w:rsidRPr="00FD2CB2" w:rsidRDefault="00C37D31" w:rsidP="00C37D31">
      <w:pPr>
        <w:pStyle w:val="Normal1"/>
        <w:pBdr>
          <w:top w:val="nil"/>
          <w:left w:val="nil"/>
          <w:bottom w:val="nil"/>
          <w:right w:val="nil"/>
          <w:between w:val="nil"/>
        </w:pBdr>
        <w:spacing w:after="97" w:line="362" w:lineRule="auto"/>
        <w:ind w:right="5"/>
        <w:jc w:val="both"/>
        <w:rPr>
          <w:color w:val="000000"/>
          <w:lang w:val="pt-BR"/>
        </w:rPr>
      </w:pPr>
      <w:r w:rsidRPr="00FD2CB2">
        <w:rPr>
          <w:color w:val="000000"/>
          <w:lang w:val="pt-BR"/>
        </w:rPr>
        <w:t xml:space="preserve">f) Animais mortos de pequeno porte. </w:t>
      </w:r>
    </w:p>
    <w:p w:rsidR="00C37D31" w:rsidRPr="00FD2CB2" w:rsidRDefault="00C37D31" w:rsidP="00C37D31">
      <w:pPr>
        <w:pStyle w:val="Normal1"/>
        <w:pBdr>
          <w:top w:val="nil"/>
          <w:left w:val="nil"/>
          <w:bottom w:val="nil"/>
          <w:right w:val="nil"/>
          <w:between w:val="nil"/>
        </w:pBdr>
        <w:spacing w:after="205" w:line="268" w:lineRule="auto"/>
        <w:ind w:left="-5" w:right="5"/>
        <w:jc w:val="both"/>
        <w:rPr>
          <w:color w:val="000000"/>
          <w:lang w:val="pt-BR"/>
        </w:rPr>
      </w:pPr>
      <w:r w:rsidRPr="00FD2CB2">
        <w:rPr>
          <w:color w:val="000000"/>
          <w:lang w:val="pt-BR"/>
        </w:rPr>
        <w:t>2.1.3 Os coletores deverão apanhar e transportar os recipientes com precaução</w:t>
      </w:r>
      <w:proofErr w:type="gramStart"/>
      <w:r w:rsidRPr="00FD2CB2">
        <w:rPr>
          <w:color w:val="000000"/>
          <w:lang w:val="pt-BR"/>
        </w:rPr>
        <w:t>, esvaziá-los</w:t>
      </w:r>
      <w:proofErr w:type="gramEnd"/>
      <w:r w:rsidRPr="00FD2CB2">
        <w:rPr>
          <w:color w:val="000000"/>
          <w:lang w:val="pt-BR"/>
        </w:rPr>
        <w:t xml:space="preserve"> completamente, com o cuidado necessário para não danificá-los e evitar a queda do lixo nas vias públicas; </w:t>
      </w:r>
    </w:p>
    <w:p w:rsidR="00C37D31" w:rsidRPr="00FD2CB2" w:rsidRDefault="00C37D31" w:rsidP="00C37D31">
      <w:pPr>
        <w:pStyle w:val="Normal1"/>
        <w:pBdr>
          <w:top w:val="nil"/>
          <w:left w:val="nil"/>
          <w:bottom w:val="nil"/>
          <w:right w:val="nil"/>
          <w:between w:val="nil"/>
        </w:pBdr>
        <w:spacing w:after="205" w:line="268" w:lineRule="auto"/>
        <w:ind w:left="-5" w:right="5"/>
        <w:jc w:val="both"/>
        <w:rPr>
          <w:color w:val="000000"/>
          <w:lang w:val="pt-BR"/>
        </w:rPr>
      </w:pPr>
      <w:r w:rsidRPr="00FD2CB2">
        <w:rPr>
          <w:color w:val="000000"/>
          <w:lang w:val="pt-BR"/>
        </w:rPr>
        <w:t xml:space="preserve">2.1.4 Os resíduos depositados nas vias públicas pelos munícipes, que tiverem </w:t>
      </w:r>
      <w:proofErr w:type="gramStart"/>
      <w:r w:rsidRPr="00FD2CB2">
        <w:rPr>
          <w:color w:val="000000"/>
          <w:lang w:val="pt-BR"/>
        </w:rPr>
        <w:t>tombados</w:t>
      </w:r>
      <w:proofErr w:type="gramEnd"/>
      <w:r w:rsidRPr="00FD2CB2">
        <w:rPr>
          <w:color w:val="000000"/>
          <w:lang w:val="pt-BR"/>
        </w:rPr>
        <w:t xml:space="preserve"> dos recipientes ou que tiverem caído durante a coleta, deverão ser varridos e recolhidos pela CONTRATADA; </w:t>
      </w:r>
    </w:p>
    <w:p w:rsidR="00C37D31" w:rsidRPr="00FD2CB2" w:rsidRDefault="00C37D31" w:rsidP="00C37D31">
      <w:pPr>
        <w:pStyle w:val="Normal1"/>
        <w:pBdr>
          <w:top w:val="nil"/>
          <w:left w:val="nil"/>
          <w:bottom w:val="nil"/>
          <w:right w:val="nil"/>
          <w:between w:val="nil"/>
        </w:pBdr>
        <w:spacing w:after="205" w:line="268" w:lineRule="auto"/>
        <w:ind w:left="-5" w:right="5"/>
        <w:jc w:val="both"/>
        <w:rPr>
          <w:color w:val="000000"/>
          <w:lang w:val="pt-BR"/>
        </w:rPr>
      </w:pPr>
      <w:r w:rsidRPr="00FD2CB2">
        <w:rPr>
          <w:color w:val="000000"/>
          <w:lang w:val="pt-BR"/>
        </w:rPr>
        <w:t xml:space="preserve">2.1.5 O vasilhame vazio deverá ser recolocado onde se encontrava; </w:t>
      </w:r>
    </w:p>
    <w:p w:rsidR="00C37D31" w:rsidRPr="00FD2CB2" w:rsidRDefault="00C37D31" w:rsidP="00C37D31">
      <w:pPr>
        <w:pStyle w:val="Normal1"/>
        <w:pBdr>
          <w:top w:val="nil"/>
          <w:left w:val="nil"/>
          <w:bottom w:val="nil"/>
          <w:right w:val="nil"/>
          <w:between w:val="nil"/>
        </w:pBdr>
        <w:spacing w:after="205" w:line="268" w:lineRule="auto"/>
        <w:ind w:left="-5" w:right="5"/>
        <w:jc w:val="both"/>
        <w:rPr>
          <w:color w:val="000000"/>
          <w:lang w:val="pt-BR"/>
        </w:rPr>
      </w:pPr>
      <w:r w:rsidRPr="00FD2CB2">
        <w:rPr>
          <w:color w:val="000000"/>
          <w:lang w:val="pt-BR"/>
        </w:rPr>
        <w:t xml:space="preserve">2.1.6 Todas as operações deverão ser executadas sem ruído e sem danificar os recipientes; </w:t>
      </w:r>
    </w:p>
    <w:p w:rsidR="00C37D31" w:rsidRPr="00FD2CB2" w:rsidRDefault="00C37D31" w:rsidP="00C37D31">
      <w:pPr>
        <w:pStyle w:val="Normal1"/>
        <w:pBdr>
          <w:top w:val="nil"/>
          <w:left w:val="nil"/>
          <w:bottom w:val="nil"/>
          <w:right w:val="nil"/>
          <w:between w:val="nil"/>
        </w:pBdr>
        <w:spacing w:after="205" w:line="268" w:lineRule="auto"/>
        <w:ind w:left="-5" w:right="164"/>
        <w:jc w:val="both"/>
        <w:rPr>
          <w:color w:val="000000"/>
          <w:lang w:val="pt-BR"/>
        </w:rPr>
      </w:pPr>
      <w:r w:rsidRPr="00FD2CB2">
        <w:rPr>
          <w:color w:val="000000"/>
          <w:lang w:val="pt-BR"/>
        </w:rPr>
        <w:t>2.1.7 A coleta deverá ser executada em todas as vias públicas, compreendendo o Centro da Cidade,</w:t>
      </w:r>
      <w:proofErr w:type="gramStart"/>
      <w:r w:rsidRPr="00FD2CB2">
        <w:rPr>
          <w:color w:val="000000"/>
          <w:lang w:val="pt-BR"/>
        </w:rPr>
        <w:t xml:space="preserve">  </w:t>
      </w:r>
      <w:proofErr w:type="gramEnd"/>
      <w:r w:rsidRPr="00FD2CB2">
        <w:rPr>
          <w:color w:val="000000"/>
          <w:lang w:val="pt-BR"/>
        </w:rPr>
        <w:t xml:space="preserve">bairros e localidades no interior do Município obedecendo ao estabelecido no cronograma constante do Memorial Descrito, parte integrante do Edital nº 026/2019  </w:t>
      </w:r>
    </w:p>
    <w:p w:rsidR="00C37D31" w:rsidRDefault="00C37D31" w:rsidP="00C37D31">
      <w:pPr>
        <w:pStyle w:val="Normal1"/>
        <w:numPr>
          <w:ilvl w:val="0"/>
          <w:numId w:val="17"/>
        </w:numPr>
        <w:pBdr>
          <w:top w:val="nil"/>
          <w:left w:val="nil"/>
          <w:bottom w:val="nil"/>
          <w:right w:val="nil"/>
          <w:between w:val="nil"/>
        </w:pBdr>
        <w:spacing w:after="206" w:line="268" w:lineRule="auto"/>
        <w:ind w:left="0" w:hanging="164"/>
        <w:jc w:val="both"/>
      </w:pPr>
      <w:r>
        <w:rPr>
          <w:b/>
          <w:color w:val="000000"/>
        </w:rPr>
        <w:t>- DA FISCALIZAÇÃO DOS SERVIÇOS</w:t>
      </w:r>
      <w:r>
        <w:rPr>
          <w:color w:val="000000"/>
        </w:rPr>
        <w:t xml:space="preserve"> </w:t>
      </w:r>
    </w:p>
    <w:p w:rsidR="00C37D31" w:rsidRPr="00DC57CC" w:rsidRDefault="00C37D31" w:rsidP="00C37D31">
      <w:pPr>
        <w:pStyle w:val="Normal1"/>
        <w:numPr>
          <w:ilvl w:val="1"/>
          <w:numId w:val="17"/>
        </w:numPr>
        <w:pBdr>
          <w:top w:val="nil"/>
          <w:left w:val="nil"/>
          <w:bottom w:val="nil"/>
          <w:right w:val="nil"/>
          <w:between w:val="nil"/>
        </w:pBdr>
        <w:spacing w:after="205" w:line="268" w:lineRule="auto"/>
        <w:ind w:left="-5" w:right="5" w:hanging="511"/>
        <w:jc w:val="both"/>
        <w:rPr>
          <w:color w:val="000000"/>
          <w:lang w:val="pt-BR"/>
        </w:rPr>
      </w:pPr>
      <w:r w:rsidRPr="00DC57CC">
        <w:rPr>
          <w:color w:val="000000"/>
          <w:lang w:val="pt-BR"/>
        </w:rPr>
        <w:t xml:space="preserve">A </w:t>
      </w:r>
      <w:r w:rsidRPr="00DC57CC">
        <w:rPr>
          <w:color w:val="000000"/>
          <w:lang w:val="pt-BR"/>
        </w:rPr>
        <w:tab/>
        <w:t xml:space="preserve">fiscalização </w:t>
      </w:r>
      <w:r w:rsidRPr="00DC57CC">
        <w:rPr>
          <w:color w:val="000000"/>
          <w:lang w:val="pt-BR"/>
        </w:rPr>
        <w:tab/>
        <w:t xml:space="preserve">da </w:t>
      </w:r>
      <w:r w:rsidRPr="00DC57CC">
        <w:rPr>
          <w:color w:val="000000"/>
          <w:lang w:val="pt-BR"/>
        </w:rPr>
        <w:tab/>
        <w:t xml:space="preserve">execução </w:t>
      </w:r>
      <w:r w:rsidRPr="00DC57CC">
        <w:rPr>
          <w:color w:val="000000"/>
          <w:lang w:val="pt-BR"/>
        </w:rPr>
        <w:tab/>
        <w:t xml:space="preserve">dos </w:t>
      </w:r>
      <w:r w:rsidRPr="00DC57CC">
        <w:rPr>
          <w:color w:val="000000"/>
          <w:lang w:val="pt-BR"/>
        </w:rPr>
        <w:tab/>
        <w:t xml:space="preserve">serviços </w:t>
      </w:r>
      <w:r w:rsidRPr="00DC57CC">
        <w:rPr>
          <w:color w:val="000000"/>
          <w:lang w:val="pt-BR"/>
        </w:rPr>
        <w:tab/>
        <w:t xml:space="preserve">será </w:t>
      </w:r>
      <w:r w:rsidRPr="00DC57CC">
        <w:rPr>
          <w:color w:val="000000"/>
          <w:lang w:val="pt-BR"/>
        </w:rPr>
        <w:tab/>
        <w:t xml:space="preserve">efetuada </w:t>
      </w:r>
      <w:r w:rsidRPr="00DC57CC">
        <w:rPr>
          <w:color w:val="000000"/>
          <w:lang w:val="pt-BR"/>
        </w:rPr>
        <w:tab/>
        <w:t xml:space="preserve">pela </w:t>
      </w:r>
      <w:r w:rsidRPr="00DC57CC">
        <w:rPr>
          <w:color w:val="000000"/>
          <w:lang w:val="pt-BR"/>
        </w:rPr>
        <w:tab/>
        <w:t xml:space="preserve">Servidora </w:t>
      </w:r>
      <w:r w:rsidRPr="00DC57CC">
        <w:rPr>
          <w:color w:val="000000"/>
          <w:lang w:val="pt-BR"/>
        </w:rPr>
        <w:tab/>
        <w:t>T</w:t>
      </w:r>
      <w:r>
        <w:rPr>
          <w:color w:val="000000"/>
          <w:lang w:val="pt-BR"/>
        </w:rPr>
        <w:t>h</w:t>
      </w:r>
      <w:r w:rsidRPr="00DC57CC">
        <w:rPr>
          <w:color w:val="000000"/>
          <w:lang w:val="pt-BR"/>
        </w:rPr>
        <w:t xml:space="preserve">ais </w:t>
      </w:r>
      <w:r w:rsidRPr="00DC57CC">
        <w:rPr>
          <w:color w:val="000000"/>
          <w:lang w:val="pt-BR"/>
        </w:rPr>
        <w:tab/>
      </w:r>
      <w:proofErr w:type="gramStart"/>
      <w:r w:rsidRPr="00DC57CC">
        <w:rPr>
          <w:color w:val="000000"/>
          <w:lang w:val="pt-BR"/>
        </w:rPr>
        <w:t>Cunha ,</w:t>
      </w:r>
      <w:proofErr w:type="gramEnd"/>
      <w:r w:rsidRPr="00DC57CC">
        <w:rPr>
          <w:color w:val="000000"/>
          <w:lang w:val="pt-BR"/>
        </w:rPr>
        <w:t xml:space="preserve"> sendo que todos os assuntos atinentes serão resolvidos através da mesma.. Atuará como gestor do Contrato o </w:t>
      </w:r>
      <w:proofErr w:type="spellStart"/>
      <w:r w:rsidRPr="00DC57CC">
        <w:rPr>
          <w:color w:val="000000"/>
          <w:lang w:val="pt-BR"/>
        </w:rPr>
        <w:t>Sr</w:t>
      </w:r>
      <w:proofErr w:type="spellEnd"/>
      <w:r w:rsidRPr="00DC57CC">
        <w:rPr>
          <w:color w:val="000000"/>
          <w:lang w:val="pt-BR"/>
        </w:rPr>
        <w:t xml:space="preserve"> Marcelo </w:t>
      </w:r>
      <w:proofErr w:type="spellStart"/>
      <w:r w:rsidRPr="00DC57CC">
        <w:rPr>
          <w:color w:val="000000"/>
          <w:lang w:val="pt-BR"/>
        </w:rPr>
        <w:t>Mesko</w:t>
      </w:r>
      <w:proofErr w:type="spellEnd"/>
      <w:r w:rsidRPr="00DC57CC">
        <w:rPr>
          <w:color w:val="000000"/>
          <w:lang w:val="pt-BR"/>
        </w:rPr>
        <w:t xml:space="preserve"> Rosa </w:t>
      </w:r>
    </w:p>
    <w:p w:rsidR="00C37D31" w:rsidRPr="00FD2CB2" w:rsidRDefault="00C37D31" w:rsidP="00C37D31">
      <w:pPr>
        <w:pStyle w:val="Normal1"/>
        <w:numPr>
          <w:ilvl w:val="1"/>
          <w:numId w:val="17"/>
        </w:numPr>
        <w:pBdr>
          <w:top w:val="nil"/>
          <w:left w:val="nil"/>
          <w:bottom w:val="nil"/>
          <w:right w:val="nil"/>
          <w:between w:val="nil"/>
        </w:pBdr>
        <w:spacing w:after="205" w:line="268" w:lineRule="auto"/>
        <w:ind w:left="0" w:right="5" w:hanging="511"/>
        <w:jc w:val="both"/>
        <w:rPr>
          <w:lang w:val="pt-BR"/>
        </w:rPr>
      </w:pPr>
      <w:r w:rsidRPr="00FD2CB2">
        <w:rPr>
          <w:color w:val="000000"/>
          <w:lang w:val="pt-BR"/>
        </w:rPr>
        <w:lastRenderedPageBreak/>
        <w:t xml:space="preserve">Verificada a ocorrência de irregularidades na execução dos serviços, caberá à CONTRATANTE, aplicar a penalidade cabível, conforme previsão contida no item </w:t>
      </w:r>
      <w:proofErr w:type="gramStart"/>
      <w:r w:rsidRPr="00FD2CB2">
        <w:rPr>
          <w:color w:val="000000"/>
          <w:lang w:val="pt-BR"/>
        </w:rPr>
        <w:t>9</w:t>
      </w:r>
      <w:proofErr w:type="gramEnd"/>
      <w:r w:rsidRPr="00FD2CB2">
        <w:rPr>
          <w:color w:val="000000"/>
          <w:lang w:val="pt-BR"/>
        </w:rPr>
        <w:t xml:space="preserve"> do presente Contrato </w:t>
      </w:r>
    </w:p>
    <w:p w:rsidR="00C37D31" w:rsidRDefault="00C37D31" w:rsidP="00C37D31">
      <w:pPr>
        <w:pStyle w:val="Normal1"/>
        <w:numPr>
          <w:ilvl w:val="0"/>
          <w:numId w:val="17"/>
        </w:numPr>
        <w:pBdr>
          <w:top w:val="nil"/>
          <w:left w:val="nil"/>
          <w:bottom w:val="nil"/>
          <w:right w:val="nil"/>
          <w:between w:val="nil"/>
        </w:pBdr>
        <w:spacing w:after="206" w:line="268" w:lineRule="auto"/>
        <w:ind w:left="0" w:hanging="164"/>
        <w:jc w:val="both"/>
      </w:pPr>
      <w:r>
        <w:rPr>
          <w:b/>
          <w:color w:val="000000"/>
        </w:rPr>
        <w:t>- DOS VEÍCULOS E EQUIPAMENTOS</w:t>
      </w:r>
      <w:r>
        <w:rPr>
          <w:color w:val="000000"/>
        </w:rPr>
        <w:t xml:space="preserve"> </w:t>
      </w:r>
    </w:p>
    <w:p w:rsidR="00C37D31" w:rsidRPr="00FD2CB2" w:rsidRDefault="00C37D31" w:rsidP="00C37D31">
      <w:pPr>
        <w:pStyle w:val="Normal1"/>
        <w:numPr>
          <w:ilvl w:val="1"/>
          <w:numId w:val="17"/>
        </w:numPr>
        <w:pBdr>
          <w:top w:val="nil"/>
          <w:left w:val="nil"/>
          <w:bottom w:val="nil"/>
          <w:right w:val="nil"/>
          <w:between w:val="nil"/>
        </w:pBdr>
        <w:spacing w:after="205" w:line="268" w:lineRule="auto"/>
        <w:ind w:left="0" w:right="5" w:hanging="511"/>
        <w:jc w:val="both"/>
        <w:rPr>
          <w:lang w:val="pt-BR"/>
        </w:rPr>
      </w:pPr>
      <w:r w:rsidRPr="00FD2CB2">
        <w:rPr>
          <w:color w:val="000000"/>
          <w:lang w:val="pt-BR"/>
        </w:rPr>
        <w:t>Os veículos coletores de resíduos sólidos de origem domiciliar, comercial ou especial, deverão ser</w:t>
      </w:r>
      <w:proofErr w:type="gramStart"/>
      <w:r w:rsidRPr="00FD2CB2">
        <w:rPr>
          <w:color w:val="000000"/>
          <w:lang w:val="pt-BR"/>
        </w:rPr>
        <w:t xml:space="preserve">  </w:t>
      </w:r>
      <w:proofErr w:type="gramEnd"/>
      <w:r w:rsidR="00383117">
        <w:rPr>
          <w:color w:val="000000"/>
          <w:lang w:val="pt-BR"/>
        </w:rPr>
        <w:t>e</w:t>
      </w:r>
      <w:r w:rsidRPr="00FD2CB2">
        <w:rPr>
          <w:color w:val="000000"/>
          <w:lang w:val="pt-BR"/>
        </w:rPr>
        <w:t xml:space="preserve">quipados com Carroceria Especial Compactadora. </w:t>
      </w:r>
    </w:p>
    <w:p w:rsidR="00C37D31" w:rsidRPr="00FD2CB2" w:rsidRDefault="00C37D31" w:rsidP="00C37D31">
      <w:pPr>
        <w:pStyle w:val="Normal1"/>
        <w:numPr>
          <w:ilvl w:val="1"/>
          <w:numId w:val="17"/>
        </w:numPr>
        <w:pBdr>
          <w:top w:val="nil"/>
          <w:left w:val="nil"/>
          <w:bottom w:val="nil"/>
          <w:right w:val="nil"/>
          <w:between w:val="nil"/>
        </w:pBdr>
        <w:spacing w:after="205" w:line="268" w:lineRule="auto"/>
        <w:ind w:left="0" w:right="5" w:hanging="511"/>
        <w:jc w:val="both"/>
        <w:rPr>
          <w:lang w:val="pt-BR"/>
        </w:rPr>
      </w:pPr>
      <w:r w:rsidRPr="00FD2CB2">
        <w:rPr>
          <w:color w:val="000000"/>
          <w:lang w:val="pt-BR"/>
        </w:rPr>
        <w:t xml:space="preserve">Os veículos, ferramentas, combustíveis, manutenção e outros, necessários à realização dos serviços, correrão por conta da CONTRATADA. </w:t>
      </w:r>
    </w:p>
    <w:p w:rsidR="00C37D31" w:rsidRPr="00FD2CB2" w:rsidRDefault="00C37D31" w:rsidP="00C37D31">
      <w:pPr>
        <w:pStyle w:val="Normal1"/>
        <w:numPr>
          <w:ilvl w:val="1"/>
          <w:numId w:val="17"/>
        </w:numPr>
        <w:pBdr>
          <w:top w:val="nil"/>
          <w:left w:val="nil"/>
          <w:bottom w:val="nil"/>
          <w:right w:val="nil"/>
          <w:between w:val="nil"/>
        </w:pBdr>
        <w:spacing w:after="205" w:line="268" w:lineRule="auto"/>
        <w:ind w:left="0" w:right="5" w:hanging="511"/>
        <w:jc w:val="both"/>
        <w:rPr>
          <w:lang w:val="pt-BR"/>
        </w:rPr>
      </w:pPr>
      <w:r w:rsidRPr="00FD2CB2">
        <w:rPr>
          <w:color w:val="000000"/>
          <w:lang w:val="pt-BR"/>
        </w:rPr>
        <w:t xml:space="preserve">O veículo utilizado deverá possui equipamento de monitoramento da frota, o monitoramento deverá ocorrer em tempo real, acompanhando onde o veículo está, deverá mostrar em que horário ele passou em determinado endereço e a quantidade de km rodados entre duas datas e horários. </w:t>
      </w:r>
    </w:p>
    <w:p w:rsidR="00C37D31" w:rsidRPr="00FD2CB2" w:rsidRDefault="00C37D31" w:rsidP="00C37D31">
      <w:pPr>
        <w:pStyle w:val="Normal1"/>
        <w:numPr>
          <w:ilvl w:val="1"/>
          <w:numId w:val="17"/>
        </w:numPr>
        <w:pBdr>
          <w:top w:val="nil"/>
          <w:left w:val="nil"/>
          <w:bottom w:val="nil"/>
          <w:right w:val="nil"/>
          <w:between w:val="nil"/>
        </w:pBdr>
        <w:spacing w:after="205" w:line="268" w:lineRule="auto"/>
        <w:ind w:left="0" w:right="5" w:hanging="511"/>
        <w:jc w:val="both"/>
        <w:rPr>
          <w:lang w:val="pt-BR"/>
        </w:rPr>
      </w:pPr>
      <w:r w:rsidRPr="00FD2CB2">
        <w:rPr>
          <w:color w:val="000000"/>
          <w:lang w:val="pt-BR"/>
        </w:rPr>
        <w:t xml:space="preserve">O veículo a ser utilizado deverá estar em perfeitas condições de trafegabilidade, funcionamento e conservação, possuindo no máximo xx anos de fabricação, a empresa deverá apresentar na planilha de custos a depreciação e custo de remuneração de capital de acordo com o veículo a ser utilizado por ela no serviço, caso a empresa vencedora durante a execução do contrato optar por um veículo mais novo do que o pactuado na planilha da proposta a mesma não será remunerada por isso, em hipótese alguma será aceito veículo com idade superior a 10 (dez) anos. </w:t>
      </w:r>
    </w:p>
    <w:p w:rsidR="00C37D31" w:rsidRPr="00FD2CB2" w:rsidRDefault="00C37D31" w:rsidP="00C37D31">
      <w:pPr>
        <w:pStyle w:val="Normal1"/>
        <w:numPr>
          <w:ilvl w:val="1"/>
          <w:numId w:val="17"/>
        </w:numPr>
        <w:pBdr>
          <w:top w:val="nil"/>
          <w:left w:val="nil"/>
          <w:bottom w:val="nil"/>
          <w:right w:val="nil"/>
          <w:between w:val="nil"/>
        </w:pBdr>
        <w:spacing w:after="205" w:line="268" w:lineRule="auto"/>
        <w:ind w:left="0" w:right="5" w:hanging="511"/>
        <w:jc w:val="both"/>
        <w:rPr>
          <w:lang w:val="pt-BR"/>
        </w:rPr>
      </w:pPr>
      <w:r w:rsidRPr="00FD2CB2">
        <w:rPr>
          <w:color w:val="000000"/>
          <w:lang w:val="pt-BR"/>
        </w:rPr>
        <w:t xml:space="preserve">O compactador a ser utilizado deverá estar em perfeitas condições de funcionamento e conservação, possuindo no máximo xx anos de fabricação, a empresa deverá apresentar na planilha de custos a depreciação e custo de remuneração de capital de acordo com o compactador a ser utilizado por ela no serviço, caso a empresa vencedora durante a execução do contrato optar por um compactador mais novo do que o pactuado na planilha da proposta a mesma não será remunerada por isso, em hipótese alguma será aceito compactador com idade superior a 10 (dez) anos. </w:t>
      </w:r>
    </w:p>
    <w:p w:rsidR="00C37D31" w:rsidRDefault="00C37D31" w:rsidP="00C37D31">
      <w:pPr>
        <w:pStyle w:val="Normal1"/>
        <w:numPr>
          <w:ilvl w:val="0"/>
          <w:numId w:val="17"/>
        </w:numPr>
        <w:pBdr>
          <w:top w:val="nil"/>
          <w:left w:val="nil"/>
          <w:bottom w:val="nil"/>
          <w:right w:val="nil"/>
          <w:between w:val="nil"/>
        </w:pBdr>
        <w:spacing w:after="206" w:line="268" w:lineRule="auto"/>
        <w:ind w:left="0" w:hanging="164"/>
        <w:jc w:val="both"/>
      </w:pPr>
      <w:r>
        <w:rPr>
          <w:b/>
          <w:color w:val="000000"/>
        </w:rPr>
        <w:t>- DO PESSOAL</w:t>
      </w:r>
      <w:r>
        <w:rPr>
          <w:color w:val="000000"/>
        </w:rPr>
        <w:t xml:space="preserve"> </w:t>
      </w:r>
    </w:p>
    <w:p w:rsidR="00C37D31" w:rsidRPr="00FD2CB2" w:rsidRDefault="00C37D31" w:rsidP="00C37D31">
      <w:pPr>
        <w:pStyle w:val="Normal1"/>
        <w:numPr>
          <w:ilvl w:val="1"/>
          <w:numId w:val="17"/>
        </w:numPr>
        <w:pBdr>
          <w:top w:val="nil"/>
          <w:left w:val="nil"/>
          <w:bottom w:val="nil"/>
          <w:right w:val="nil"/>
          <w:between w:val="nil"/>
        </w:pBdr>
        <w:spacing w:after="205" w:line="268" w:lineRule="auto"/>
        <w:ind w:left="0" w:right="5" w:hanging="511"/>
        <w:jc w:val="both"/>
        <w:rPr>
          <w:lang w:val="pt-BR"/>
        </w:rPr>
      </w:pPr>
      <w:r w:rsidRPr="00FD2CB2">
        <w:rPr>
          <w:color w:val="000000"/>
          <w:lang w:val="pt-BR"/>
        </w:rPr>
        <w:t xml:space="preserve">A CONTRATADA fornecerá todo o pessoal necessário à realização do objeto contratual, sem que entre CONTRATADA e CONTRATANTE resulte qualquer vínculo de natureza trabalhista. </w:t>
      </w:r>
    </w:p>
    <w:p w:rsidR="00C37D31" w:rsidRDefault="00C37D31" w:rsidP="00C37D31">
      <w:pPr>
        <w:pStyle w:val="Normal1"/>
        <w:numPr>
          <w:ilvl w:val="0"/>
          <w:numId w:val="17"/>
        </w:numPr>
        <w:pBdr>
          <w:top w:val="nil"/>
          <w:left w:val="nil"/>
          <w:bottom w:val="nil"/>
          <w:right w:val="nil"/>
          <w:between w:val="nil"/>
        </w:pBdr>
        <w:spacing w:after="206" w:line="268" w:lineRule="auto"/>
        <w:ind w:left="0" w:hanging="164"/>
        <w:jc w:val="both"/>
      </w:pPr>
      <w:r>
        <w:rPr>
          <w:b/>
          <w:color w:val="000000"/>
        </w:rPr>
        <w:t>- DO PREÇO</w:t>
      </w:r>
      <w:r>
        <w:rPr>
          <w:color w:val="000000"/>
        </w:rPr>
        <w:t xml:space="preserve"> </w:t>
      </w:r>
    </w:p>
    <w:p w:rsidR="00C37D31" w:rsidRPr="00FD2CB2" w:rsidRDefault="00C37D31" w:rsidP="00C37D31">
      <w:pPr>
        <w:pStyle w:val="Normal1"/>
        <w:numPr>
          <w:ilvl w:val="1"/>
          <w:numId w:val="17"/>
        </w:numPr>
        <w:pBdr>
          <w:top w:val="nil"/>
          <w:left w:val="nil"/>
          <w:bottom w:val="nil"/>
          <w:right w:val="nil"/>
          <w:between w:val="nil"/>
        </w:pBdr>
        <w:spacing w:after="205" w:line="268" w:lineRule="auto"/>
        <w:ind w:left="0" w:right="5" w:hanging="511"/>
        <w:jc w:val="both"/>
        <w:rPr>
          <w:lang w:val="pt-BR"/>
        </w:rPr>
      </w:pPr>
      <w:r w:rsidRPr="00FD2CB2">
        <w:rPr>
          <w:color w:val="000000"/>
          <w:lang w:val="pt-BR"/>
        </w:rPr>
        <w:t xml:space="preserve">O valor do presente contrato é </w:t>
      </w:r>
      <w:proofErr w:type="gramStart"/>
      <w:r w:rsidRPr="00FD2CB2">
        <w:rPr>
          <w:color w:val="000000"/>
          <w:lang w:val="pt-BR"/>
        </w:rPr>
        <w:t>de ...</w:t>
      </w:r>
      <w:proofErr w:type="gramEnd"/>
      <w:r w:rsidRPr="00FD2CB2">
        <w:rPr>
          <w:color w:val="000000"/>
          <w:lang w:val="pt-BR"/>
        </w:rPr>
        <w:t xml:space="preserve">.........................................a ser pago mensalmente, até o quinto dia útil do mês subsequente ao vencido.  Ocorrendo atraso no pagamento, os valores serão corrigidos monetariamente pelo INPC do período, ou outro índice que vier a substituí-lo, e a Administração compensará a contratada com juros de 0,5% (meio por cento) ao mês, </w:t>
      </w:r>
      <w:proofErr w:type="gramStart"/>
      <w:r w:rsidRPr="00FD2CB2">
        <w:rPr>
          <w:color w:val="000000"/>
          <w:lang w:val="pt-BR"/>
        </w:rPr>
        <w:t>pro rata</w:t>
      </w:r>
      <w:proofErr w:type="gramEnd"/>
      <w:r w:rsidRPr="00FD2CB2">
        <w:rPr>
          <w:color w:val="000000"/>
          <w:lang w:val="pt-BR"/>
        </w:rPr>
        <w:t xml:space="preserve">. </w:t>
      </w:r>
    </w:p>
    <w:p w:rsidR="00C37D31" w:rsidRPr="00FD2CB2" w:rsidRDefault="00C37D31" w:rsidP="00C37D31">
      <w:pPr>
        <w:pStyle w:val="Normal1"/>
        <w:numPr>
          <w:ilvl w:val="1"/>
          <w:numId w:val="17"/>
        </w:numPr>
        <w:pBdr>
          <w:top w:val="nil"/>
          <w:left w:val="nil"/>
          <w:bottom w:val="nil"/>
          <w:right w:val="nil"/>
          <w:between w:val="nil"/>
        </w:pBdr>
        <w:spacing w:after="205" w:line="268" w:lineRule="auto"/>
        <w:ind w:left="0" w:right="5" w:hanging="511"/>
        <w:jc w:val="both"/>
        <w:rPr>
          <w:lang w:val="pt-BR"/>
        </w:rPr>
      </w:pPr>
      <w:r w:rsidRPr="00FD2CB2">
        <w:rPr>
          <w:color w:val="000000"/>
          <w:lang w:val="pt-BR"/>
        </w:rPr>
        <w:t xml:space="preserve">O valor será reajustado anualmente pelo Índice Nacional de Preços ao Consumidor (INPC). </w:t>
      </w:r>
    </w:p>
    <w:p w:rsidR="00C37D31" w:rsidRPr="00FD2CB2" w:rsidRDefault="00C37D31" w:rsidP="00C37D31">
      <w:pPr>
        <w:pStyle w:val="Normal1"/>
        <w:numPr>
          <w:ilvl w:val="1"/>
          <w:numId w:val="17"/>
        </w:numPr>
        <w:pBdr>
          <w:top w:val="nil"/>
          <w:left w:val="nil"/>
          <w:bottom w:val="nil"/>
          <w:right w:val="nil"/>
          <w:between w:val="nil"/>
        </w:pBdr>
        <w:spacing w:after="205" w:line="268" w:lineRule="auto"/>
        <w:ind w:left="0" w:right="5" w:hanging="511"/>
        <w:jc w:val="both"/>
        <w:rPr>
          <w:lang w:val="pt-BR"/>
        </w:rPr>
      </w:pPr>
      <w:r w:rsidRPr="00FD2CB2">
        <w:rPr>
          <w:color w:val="000000"/>
          <w:lang w:val="pt-BR"/>
        </w:rPr>
        <w:t xml:space="preserve">Para o efetivo pagamento a nota fiscal deverá estar acompanhada de cópia autenticada da folha de pagamento e das guias de recolhimento do FGTS e INSS dos empregados ligados diretamente com a execução dos serviços. </w:t>
      </w:r>
    </w:p>
    <w:p w:rsidR="00C37D31" w:rsidRPr="00FD2CB2" w:rsidRDefault="00C37D31" w:rsidP="00C37D31">
      <w:pPr>
        <w:pStyle w:val="Normal1"/>
        <w:numPr>
          <w:ilvl w:val="1"/>
          <w:numId w:val="17"/>
        </w:numPr>
        <w:pBdr>
          <w:top w:val="nil"/>
          <w:left w:val="nil"/>
          <w:bottom w:val="nil"/>
          <w:right w:val="nil"/>
          <w:between w:val="nil"/>
        </w:pBdr>
        <w:spacing w:after="205" w:line="268" w:lineRule="auto"/>
        <w:ind w:left="0" w:right="5" w:hanging="511"/>
        <w:jc w:val="both"/>
        <w:rPr>
          <w:lang w:val="pt-BR"/>
        </w:rPr>
      </w:pPr>
      <w:r w:rsidRPr="00FD2CB2">
        <w:rPr>
          <w:color w:val="000000"/>
          <w:lang w:val="pt-BR"/>
        </w:rPr>
        <w:lastRenderedPageBreak/>
        <w:t xml:space="preserve">Serão processadas as retenções previdenciárias e Imposto de Renda, nos termos da legislação que regula a matéria. </w:t>
      </w:r>
    </w:p>
    <w:p w:rsidR="00C37D31" w:rsidRPr="00FD2CB2" w:rsidRDefault="00C37D31" w:rsidP="00C37D31">
      <w:pPr>
        <w:pStyle w:val="Normal1"/>
        <w:numPr>
          <w:ilvl w:val="1"/>
          <w:numId w:val="17"/>
        </w:numPr>
        <w:pBdr>
          <w:top w:val="nil"/>
          <w:left w:val="nil"/>
          <w:bottom w:val="nil"/>
          <w:right w:val="nil"/>
          <w:between w:val="nil"/>
        </w:pBdr>
        <w:spacing w:after="205" w:line="268" w:lineRule="auto"/>
        <w:ind w:left="0" w:right="5" w:hanging="511"/>
        <w:jc w:val="both"/>
        <w:rPr>
          <w:lang w:val="pt-BR"/>
        </w:rPr>
      </w:pPr>
      <w:r w:rsidRPr="00FD2CB2">
        <w:rPr>
          <w:color w:val="000000"/>
          <w:lang w:val="pt-BR"/>
        </w:rPr>
        <w:t xml:space="preserve">O pagamento será efetuado mediante a apresentação da CND do ISSQN, para Empresas com Sede neste Município ou Guia de Retenção de ISSQN para Empresas com sede fora do Município. O índice do ISS no Município de Pinheiro Machado para a prestação dos serviços ora licitado é de 3% (três por cento) e no caso de Empresas optantes do simples nacional entre 2% (dois por cento) e 5% (cinco por cento), de acordo com o faturamento da mesma e o anexo em que se enquadrar. </w:t>
      </w:r>
    </w:p>
    <w:p w:rsidR="00C37D31" w:rsidRDefault="00C37D31" w:rsidP="00C37D31">
      <w:pPr>
        <w:pStyle w:val="Normal1"/>
        <w:numPr>
          <w:ilvl w:val="0"/>
          <w:numId w:val="17"/>
        </w:numPr>
        <w:pBdr>
          <w:top w:val="nil"/>
          <w:left w:val="nil"/>
          <w:bottom w:val="nil"/>
          <w:right w:val="nil"/>
          <w:between w:val="nil"/>
        </w:pBdr>
        <w:spacing w:after="206" w:line="268" w:lineRule="auto"/>
        <w:ind w:left="0" w:hanging="164"/>
        <w:jc w:val="both"/>
      </w:pPr>
      <w:r>
        <w:rPr>
          <w:b/>
          <w:color w:val="000000"/>
        </w:rPr>
        <w:t>- DO PRAZO</w:t>
      </w:r>
      <w:r>
        <w:rPr>
          <w:color w:val="000000"/>
        </w:rPr>
        <w:t xml:space="preserve"> </w:t>
      </w:r>
    </w:p>
    <w:p w:rsidR="00C37D31" w:rsidRPr="00FD2CB2" w:rsidRDefault="00C37D31" w:rsidP="00C37D31">
      <w:pPr>
        <w:pStyle w:val="Normal1"/>
        <w:numPr>
          <w:ilvl w:val="1"/>
          <w:numId w:val="17"/>
        </w:numPr>
        <w:pBdr>
          <w:top w:val="nil"/>
          <w:left w:val="nil"/>
          <w:bottom w:val="nil"/>
          <w:right w:val="nil"/>
          <w:between w:val="nil"/>
        </w:pBdr>
        <w:spacing w:after="205" w:line="268" w:lineRule="auto"/>
        <w:ind w:left="0" w:right="5" w:hanging="511"/>
        <w:jc w:val="both"/>
        <w:rPr>
          <w:lang w:val="pt-BR"/>
        </w:rPr>
      </w:pPr>
      <w:r w:rsidRPr="00FD2CB2">
        <w:rPr>
          <w:color w:val="000000"/>
          <w:lang w:val="pt-BR"/>
        </w:rPr>
        <w:t xml:space="preserve">O prazo de vigência do presente contrato será de 12 (doze) meses corridos, contados a partir da ordem inicial de serviço, podendo ser prorrogado por iguais e sucessivos períodos, até o limite de 60 (sessenta) meses, se houver acordo entre as partes. </w:t>
      </w:r>
    </w:p>
    <w:p w:rsidR="00C37D31" w:rsidRDefault="00C37D31" w:rsidP="00C37D31">
      <w:pPr>
        <w:pStyle w:val="Normal1"/>
        <w:numPr>
          <w:ilvl w:val="0"/>
          <w:numId w:val="17"/>
        </w:numPr>
        <w:pBdr>
          <w:top w:val="nil"/>
          <w:left w:val="nil"/>
          <w:bottom w:val="nil"/>
          <w:right w:val="nil"/>
          <w:between w:val="nil"/>
        </w:pBdr>
        <w:spacing w:after="206" w:line="268" w:lineRule="auto"/>
        <w:ind w:left="0" w:hanging="164"/>
        <w:jc w:val="both"/>
      </w:pPr>
      <w:r>
        <w:rPr>
          <w:b/>
          <w:color w:val="000000"/>
        </w:rPr>
        <w:t>- DA DOTAÇÃO ORÇAMENTÁRIA</w:t>
      </w:r>
      <w:r>
        <w:rPr>
          <w:color w:val="000000"/>
        </w:rPr>
        <w:t xml:space="preserve"> </w:t>
      </w:r>
    </w:p>
    <w:p w:rsidR="00C37D31" w:rsidRPr="00FD2CB2" w:rsidRDefault="00C37D31" w:rsidP="00C37D31">
      <w:pPr>
        <w:pStyle w:val="Normal1"/>
        <w:numPr>
          <w:ilvl w:val="1"/>
          <w:numId w:val="17"/>
        </w:numPr>
        <w:pBdr>
          <w:top w:val="nil"/>
          <w:left w:val="nil"/>
          <w:bottom w:val="nil"/>
          <w:right w:val="nil"/>
          <w:between w:val="nil"/>
        </w:pBdr>
        <w:spacing w:after="205" w:line="268" w:lineRule="auto"/>
        <w:ind w:left="0" w:right="5" w:hanging="511"/>
        <w:jc w:val="both"/>
        <w:rPr>
          <w:lang w:val="pt-BR"/>
        </w:rPr>
      </w:pPr>
      <w:r w:rsidRPr="00FD2CB2">
        <w:rPr>
          <w:color w:val="000000"/>
          <w:lang w:val="pt-BR"/>
        </w:rPr>
        <w:t>As despesas decorrentes da contratação objeto do presente contrato correrão a conta das seguintes Dotações Orçamentárias:</w:t>
      </w:r>
      <w:proofErr w:type="gramStart"/>
      <w:r w:rsidRPr="00FD2CB2">
        <w:rPr>
          <w:color w:val="000000"/>
          <w:lang w:val="pt-BR"/>
        </w:rPr>
        <w:t xml:space="preserve">  </w:t>
      </w:r>
      <w:proofErr w:type="gramEnd"/>
      <w:r w:rsidRPr="00FD2CB2">
        <w:rPr>
          <w:color w:val="000000"/>
          <w:lang w:val="pt-BR"/>
        </w:rPr>
        <w:t xml:space="preserve">0700 SECRETARIA MUNICIPAL DE AGROPECUÁRIA E MAIO AMBIENTE </w:t>
      </w:r>
    </w:p>
    <w:p w:rsidR="00C37D31" w:rsidRPr="00FD2CB2" w:rsidRDefault="00C37D31" w:rsidP="00C37D31">
      <w:pPr>
        <w:pStyle w:val="Normal1"/>
        <w:pBdr>
          <w:top w:val="nil"/>
          <w:left w:val="nil"/>
          <w:bottom w:val="nil"/>
          <w:right w:val="nil"/>
          <w:between w:val="nil"/>
        </w:pBdr>
        <w:spacing w:after="205" w:line="268" w:lineRule="auto"/>
        <w:ind w:left="-5" w:right="5"/>
        <w:jc w:val="both"/>
        <w:rPr>
          <w:color w:val="000000"/>
          <w:lang w:val="pt-BR"/>
        </w:rPr>
      </w:pPr>
      <w:proofErr w:type="gramStart"/>
      <w:r w:rsidRPr="00FD2CB2">
        <w:rPr>
          <w:color w:val="000000"/>
          <w:lang w:val="pt-BR"/>
        </w:rPr>
        <w:t>2023 Manutenção</w:t>
      </w:r>
      <w:proofErr w:type="gramEnd"/>
      <w:r w:rsidRPr="00FD2CB2">
        <w:rPr>
          <w:color w:val="000000"/>
          <w:lang w:val="pt-BR"/>
        </w:rPr>
        <w:t xml:space="preserve"> das Atividades da Secretaria da Agropecuária </w:t>
      </w:r>
    </w:p>
    <w:p w:rsidR="00C37D31" w:rsidRPr="00FD2CB2" w:rsidRDefault="00C37D31" w:rsidP="00C37D31">
      <w:pPr>
        <w:pStyle w:val="Normal1"/>
        <w:pBdr>
          <w:top w:val="nil"/>
          <w:left w:val="nil"/>
          <w:bottom w:val="nil"/>
          <w:right w:val="nil"/>
          <w:between w:val="nil"/>
        </w:pBdr>
        <w:spacing w:after="205" w:line="268" w:lineRule="auto"/>
        <w:ind w:left="-5" w:right="5"/>
        <w:jc w:val="both"/>
        <w:rPr>
          <w:color w:val="000000"/>
          <w:lang w:val="pt-BR"/>
        </w:rPr>
      </w:pPr>
      <w:r w:rsidRPr="00FD2CB2">
        <w:rPr>
          <w:color w:val="000000"/>
          <w:lang w:val="pt-BR"/>
        </w:rPr>
        <w:t xml:space="preserve">3.3.90.39.78.00.00 limpeza e Conservação        Despesa 4426           </w:t>
      </w:r>
      <w:proofErr w:type="gramStart"/>
      <w:r w:rsidRPr="00FD2CB2">
        <w:rPr>
          <w:color w:val="000000"/>
          <w:lang w:val="pt-BR"/>
        </w:rPr>
        <w:t>01 .</w:t>
      </w:r>
      <w:proofErr w:type="gramEnd"/>
      <w:r w:rsidRPr="00FD2CB2">
        <w:rPr>
          <w:color w:val="000000"/>
          <w:lang w:val="pt-BR"/>
        </w:rPr>
        <w:t xml:space="preserve"> Recurso Livre </w:t>
      </w:r>
    </w:p>
    <w:p w:rsidR="00C37D31" w:rsidRPr="00FD2CB2" w:rsidRDefault="00C37D31" w:rsidP="00C37D31">
      <w:pPr>
        <w:pStyle w:val="Normal1"/>
        <w:pBdr>
          <w:top w:val="nil"/>
          <w:left w:val="nil"/>
          <w:bottom w:val="nil"/>
          <w:right w:val="nil"/>
          <w:between w:val="nil"/>
        </w:pBdr>
        <w:spacing w:after="218"/>
        <w:rPr>
          <w:color w:val="000000"/>
          <w:lang w:val="pt-BR"/>
        </w:rPr>
      </w:pPr>
      <w:r w:rsidRPr="00FD2CB2">
        <w:rPr>
          <w:color w:val="FF0000"/>
          <w:lang w:val="pt-BR"/>
        </w:rPr>
        <w:t xml:space="preserve"> </w:t>
      </w:r>
      <w:r w:rsidRPr="00FD2CB2">
        <w:rPr>
          <w:color w:val="FF0000"/>
          <w:lang w:val="pt-BR"/>
        </w:rPr>
        <w:tab/>
        <w:t xml:space="preserve">  </w:t>
      </w:r>
    </w:p>
    <w:p w:rsidR="00C37D31" w:rsidRPr="00FD2CB2" w:rsidRDefault="00C37D31" w:rsidP="00C37D31">
      <w:pPr>
        <w:pStyle w:val="Normal1"/>
        <w:pBdr>
          <w:top w:val="nil"/>
          <w:left w:val="nil"/>
          <w:bottom w:val="nil"/>
          <w:right w:val="nil"/>
          <w:between w:val="nil"/>
        </w:pBdr>
        <w:spacing w:after="206" w:line="268" w:lineRule="auto"/>
        <w:ind w:left="-5"/>
        <w:jc w:val="both"/>
        <w:rPr>
          <w:color w:val="000000"/>
          <w:lang w:val="pt-BR"/>
        </w:rPr>
      </w:pPr>
      <w:r w:rsidRPr="00FD2CB2">
        <w:rPr>
          <w:b/>
          <w:color w:val="000000"/>
          <w:lang w:val="pt-BR"/>
        </w:rPr>
        <w:t>9 - PENALIDADES</w:t>
      </w:r>
      <w:proofErr w:type="gramStart"/>
      <w:r w:rsidRPr="00FD2CB2">
        <w:rPr>
          <w:b/>
          <w:color w:val="000000"/>
          <w:lang w:val="pt-BR"/>
        </w:rPr>
        <w:t xml:space="preserve"> </w:t>
      </w:r>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206" w:line="268" w:lineRule="auto"/>
        <w:ind w:left="-5"/>
        <w:jc w:val="both"/>
        <w:rPr>
          <w:color w:val="000000"/>
          <w:lang w:val="pt-BR"/>
        </w:rPr>
      </w:pPr>
      <w:proofErr w:type="gramEnd"/>
      <w:r w:rsidRPr="00FD2CB2">
        <w:rPr>
          <w:b/>
          <w:color w:val="000000"/>
          <w:lang w:val="pt-BR"/>
        </w:rPr>
        <w:t>A Contratada em caso de inadimplemento estará sujeita às seguintes penalidades:</w:t>
      </w:r>
      <w:proofErr w:type="gramStart"/>
      <w:r w:rsidRPr="00FD2CB2">
        <w:rPr>
          <w:b/>
          <w:color w:val="000000"/>
          <w:lang w:val="pt-BR"/>
        </w:rPr>
        <w:t xml:space="preserve"> </w:t>
      </w:r>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205" w:line="268" w:lineRule="auto"/>
        <w:ind w:left="-5" w:right="5"/>
        <w:jc w:val="both"/>
        <w:rPr>
          <w:color w:val="000000"/>
          <w:lang w:val="pt-BR"/>
        </w:rPr>
      </w:pPr>
      <w:r w:rsidRPr="00FD2CB2">
        <w:rPr>
          <w:color w:val="000000"/>
          <w:lang w:val="pt-BR"/>
        </w:rPr>
        <w:t>9.1</w:t>
      </w:r>
      <w:r w:rsidRPr="00FD2CB2">
        <w:rPr>
          <w:b/>
          <w:color w:val="000000"/>
          <w:lang w:val="pt-BR"/>
        </w:rPr>
        <w:t xml:space="preserve"> Advertência</w:t>
      </w:r>
      <w:proofErr w:type="gramEnd"/>
      <w:r w:rsidRPr="00FD2CB2">
        <w:rPr>
          <w:b/>
          <w:color w:val="000000"/>
          <w:lang w:val="pt-BR"/>
        </w:rPr>
        <w:t xml:space="preserve"> </w:t>
      </w:r>
      <w:r w:rsidRPr="00FD2CB2">
        <w:rPr>
          <w:color w:val="000000"/>
          <w:lang w:val="pt-BR"/>
        </w:rPr>
        <w:t xml:space="preserve">– Sempre que forem observadas irregularidades de pequena monta, para as quais tenha concorrido a contratada e desde que ao caso não se apliquem as demais penalidades;  </w:t>
      </w:r>
    </w:p>
    <w:p w:rsidR="00C37D31" w:rsidRPr="00FD2CB2" w:rsidRDefault="00C37D31" w:rsidP="00C37D31">
      <w:pPr>
        <w:pStyle w:val="Normal1"/>
        <w:pBdr>
          <w:top w:val="nil"/>
          <w:left w:val="nil"/>
          <w:bottom w:val="nil"/>
          <w:right w:val="nil"/>
          <w:between w:val="nil"/>
        </w:pBdr>
        <w:spacing w:after="205" w:line="268" w:lineRule="auto"/>
        <w:ind w:left="-5" w:right="5"/>
        <w:jc w:val="both"/>
        <w:rPr>
          <w:color w:val="000000"/>
          <w:lang w:val="pt-BR"/>
        </w:rPr>
      </w:pPr>
      <w:proofErr w:type="gramStart"/>
      <w:r w:rsidRPr="00FD2CB2">
        <w:rPr>
          <w:color w:val="000000"/>
          <w:lang w:val="pt-BR"/>
        </w:rPr>
        <w:t>9.2</w:t>
      </w:r>
      <w:r w:rsidRPr="00FD2CB2">
        <w:rPr>
          <w:b/>
          <w:color w:val="000000"/>
          <w:lang w:val="pt-BR"/>
        </w:rPr>
        <w:t xml:space="preserve"> </w:t>
      </w:r>
      <w:r w:rsidRPr="00FD2CB2">
        <w:rPr>
          <w:color w:val="000000"/>
          <w:lang w:val="pt-BR"/>
        </w:rPr>
        <w:t>Multa</w:t>
      </w:r>
      <w:proofErr w:type="gramEnd"/>
      <w:r w:rsidRPr="00FD2CB2">
        <w:rPr>
          <w:color w:val="000000"/>
          <w:lang w:val="pt-BR"/>
        </w:rPr>
        <w:t xml:space="preserve"> de 0,5 % (zero vírgula cinco por cento) por dia, no atrasar o início da prestação dos serviços, conforme data aprazada na “Ordem de Início dos Serviços”;  </w:t>
      </w:r>
    </w:p>
    <w:p w:rsidR="00C37D31" w:rsidRPr="00FD2CB2" w:rsidRDefault="00C37D31" w:rsidP="00C37D31">
      <w:pPr>
        <w:pStyle w:val="Normal1"/>
        <w:pBdr>
          <w:top w:val="nil"/>
          <w:left w:val="nil"/>
          <w:bottom w:val="nil"/>
          <w:right w:val="nil"/>
          <w:between w:val="nil"/>
        </w:pBdr>
        <w:spacing w:after="205" w:line="268" w:lineRule="auto"/>
        <w:ind w:left="-5" w:right="5"/>
        <w:jc w:val="both"/>
        <w:rPr>
          <w:color w:val="000000"/>
          <w:lang w:val="pt-BR"/>
        </w:rPr>
      </w:pPr>
      <w:proofErr w:type="gramStart"/>
      <w:r w:rsidRPr="00FD2CB2">
        <w:rPr>
          <w:color w:val="000000"/>
          <w:lang w:val="pt-BR"/>
        </w:rPr>
        <w:t>9.3</w:t>
      </w:r>
      <w:r w:rsidRPr="00FD2CB2">
        <w:rPr>
          <w:b/>
          <w:color w:val="000000"/>
          <w:lang w:val="pt-BR"/>
        </w:rPr>
        <w:t xml:space="preserve"> </w:t>
      </w:r>
      <w:r w:rsidRPr="00FD2CB2">
        <w:rPr>
          <w:color w:val="000000"/>
          <w:lang w:val="pt-BR"/>
        </w:rPr>
        <w:t>Multa</w:t>
      </w:r>
      <w:proofErr w:type="gramEnd"/>
      <w:r w:rsidRPr="00FD2CB2">
        <w:rPr>
          <w:color w:val="000000"/>
          <w:lang w:val="pt-BR"/>
        </w:rPr>
        <w:t xml:space="preserve"> de 0,5 % (zero vírgula cinco por cento) por dia de atraso, por não entregar a Anotação de </w:t>
      </w:r>
      <w:r w:rsidRPr="00FD2CB2">
        <w:rPr>
          <w:b/>
          <w:color w:val="000000"/>
          <w:lang w:val="pt-BR"/>
        </w:rPr>
        <w:t>Responsabilidade</w:t>
      </w:r>
      <w:r w:rsidRPr="00FD2CB2">
        <w:rPr>
          <w:color w:val="000000"/>
          <w:lang w:val="pt-BR"/>
        </w:rPr>
        <w:t xml:space="preserve"> Técnica (ART) – referente à execução – até o início da prestação dos serviços;  </w:t>
      </w:r>
    </w:p>
    <w:p w:rsidR="00C37D31" w:rsidRPr="00FD2CB2" w:rsidRDefault="00C37D31" w:rsidP="00C37D31">
      <w:pPr>
        <w:pStyle w:val="Normal1"/>
        <w:pBdr>
          <w:top w:val="nil"/>
          <w:left w:val="nil"/>
          <w:bottom w:val="nil"/>
          <w:right w:val="nil"/>
          <w:between w:val="nil"/>
        </w:pBdr>
        <w:spacing w:after="205" w:line="268" w:lineRule="auto"/>
        <w:ind w:left="-5" w:right="5"/>
        <w:jc w:val="both"/>
        <w:rPr>
          <w:color w:val="000000"/>
          <w:lang w:val="pt-BR"/>
        </w:rPr>
      </w:pPr>
      <w:proofErr w:type="gramStart"/>
      <w:r w:rsidRPr="00FD2CB2">
        <w:rPr>
          <w:color w:val="000000"/>
          <w:lang w:val="pt-BR"/>
        </w:rPr>
        <w:t>9.4</w:t>
      </w:r>
      <w:r w:rsidRPr="00FD2CB2">
        <w:rPr>
          <w:b/>
          <w:color w:val="000000"/>
          <w:lang w:val="pt-BR"/>
        </w:rPr>
        <w:t xml:space="preserve"> </w:t>
      </w:r>
      <w:r w:rsidRPr="00FD2CB2">
        <w:rPr>
          <w:color w:val="000000"/>
          <w:lang w:val="pt-BR"/>
        </w:rPr>
        <w:t>Multa</w:t>
      </w:r>
      <w:proofErr w:type="gramEnd"/>
      <w:r w:rsidRPr="00FD2CB2">
        <w:rPr>
          <w:color w:val="000000"/>
          <w:lang w:val="pt-BR"/>
        </w:rPr>
        <w:t xml:space="preserve"> de 0,5 % (zero vírgula cinco por cento) por dia de atraso, por prestar informações inexatas ou causar embaraços à fiscalização;  </w:t>
      </w:r>
    </w:p>
    <w:p w:rsidR="00C37D31" w:rsidRPr="00FD2CB2" w:rsidRDefault="00C37D31" w:rsidP="00C37D31">
      <w:pPr>
        <w:pStyle w:val="Normal1"/>
        <w:pBdr>
          <w:top w:val="nil"/>
          <w:left w:val="nil"/>
          <w:bottom w:val="nil"/>
          <w:right w:val="nil"/>
          <w:between w:val="nil"/>
        </w:pBdr>
        <w:spacing w:after="205" w:line="268" w:lineRule="auto"/>
        <w:ind w:left="-5" w:right="5"/>
        <w:jc w:val="both"/>
        <w:rPr>
          <w:color w:val="000000"/>
          <w:lang w:val="pt-BR"/>
        </w:rPr>
      </w:pPr>
      <w:proofErr w:type="gramStart"/>
      <w:r w:rsidRPr="00FD2CB2">
        <w:rPr>
          <w:color w:val="000000"/>
          <w:lang w:val="pt-BR"/>
        </w:rPr>
        <w:t>9.5</w:t>
      </w:r>
      <w:r w:rsidRPr="00FD2CB2">
        <w:rPr>
          <w:b/>
          <w:color w:val="000000"/>
          <w:lang w:val="pt-BR"/>
        </w:rPr>
        <w:t xml:space="preserve"> </w:t>
      </w:r>
      <w:r w:rsidRPr="00FD2CB2">
        <w:rPr>
          <w:color w:val="000000"/>
          <w:lang w:val="pt-BR"/>
        </w:rPr>
        <w:t>Multa</w:t>
      </w:r>
      <w:proofErr w:type="gramEnd"/>
      <w:r w:rsidRPr="00FD2CB2">
        <w:rPr>
          <w:color w:val="000000"/>
          <w:lang w:val="pt-BR"/>
        </w:rPr>
        <w:t xml:space="preserve"> de 0,5 % (zero vírgula cinco por cento) por dia, por transferir ou ceder suas obrigações, no todo ou em parte, a terceiros;  </w:t>
      </w:r>
    </w:p>
    <w:p w:rsidR="00C37D31" w:rsidRPr="00FD2CB2" w:rsidRDefault="00C37D31" w:rsidP="00C37D31">
      <w:pPr>
        <w:pStyle w:val="Normal1"/>
        <w:pBdr>
          <w:top w:val="nil"/>
          <w:left w:val="nil"/>
          <w:bottom w:val="nil"/>
          <w:right w:val="nil"/>
          <w:between w:val="nil"/>
        </w:pBdr>
        <w:spacing w:after="205" w:line="268" w:lineRule="auto"/>
        <w:ind w:left="-5" w:right="5"/>
        <w:jc w:val="both"/>
        <w:rPr>
          <w:color w:val="000000"/>
          <w:lang w:val="pt-BR"/>
        </w:rPr>
      </w:pPr>
      <w:proofErr w:type="gramStart"/>
      <w:r w:rsidRPr="00FD2CB2">
        <w:rPr>
          <w:color w:val="000000"/>
          <w:lang w:val="pt-BR"/>
        </w:rPr>
        <w:t>9.6</w:t>
      </w:r>
      <w:r w:rsidRPr="00FD2CB2">
        <w:rPr>
          <w:b/>
          <w:color w:val="000000"/>
          <w:lang w:val="pt-BR"/>
        </w:rPr>
        <w:t xml:space="preserve"> </w:t>
      </w:r>
      <w:r w:rsidRPr="00FD2CB2">
        <w:rPr>
          <w:color w:val="000000"/>
          <w:lang w:val="pt-BR"/>
        </w:rPr>
        <w:t>Multa</w:t>
      </w:r>
      <w:proofErr w:type="gramEnd"/>
      <w:r w:rsidRPr="00FD2CB2">
        <w:rPr>
          <w:color w:val="000000"/>
          <w:lang w:val="pt-BR"/>
        </w:rPr>
        <w:t xml:space="preserve"> de 0,5 % (zero vírgula cinco por cento) por dia, por desatender às determinações da fiscalização;  </w:t>
      </w:r>
    </w:p>
    <w:p w:rsidR="00C37D31" w:rsidRPr="00FD2CB2" w:rsidRDefault="00C37D31" w:rsidP="00C37D31">
      <w:pPr>
        <w:pStyle w:val="Normal1"/>
        <w:pBdr>
          <w:top w:val="nil"/>
          <w:left w:val="nil"/>
          <w:bottom w:val="nil"/>
          <w:right w:val="nil"/>
          <w:between w:val="nil"/>
        </w:pBdr>
        <w:spacing w:after="205" w:line="268" w:lineRule="auto"/>
        <w:ind w:left="-5" w:right="5"/>
        <w:jc w:val="both"/>
        <w:rPr>
          <w:color w:val="000000"/>
          <w:lang w:val="pt-BR"/>
        </w:rPr>
      </w:pPr>
      <w:proofErr w:type="gramStart"/>
      <w:r w:rsidRPr="00FD2CB2">
        <w:rPr>
          <w:color w:val="000000"/>
          <w:lang w:val="pt-BR"/>
        </w:rPr>
        <w:lastRenderedPageBreak/>
        <w:t>9.7</w:t>
      </w:r>
      <w:r w:rsidRPr="00FD2CB2">
        <w:rPr>
          <w:b/>
          <w:color w:val="000000"/>
          <w:lang w:val="pt-BR"/>
        </w:rPr>
        <w:t xml:space="preserve"> </w:t>
      </w:r>
      <w:r w:rsidRPr="00FD2CB2">
        <w:rPr>
          <w:color w:val="000000"/>
          <w:lang w:val="pt-BR"/>
        </w:rPr>
        <w:t>Multa</w:t>
      </w:r>
      <w:proofErr w:type="gramEnd"/>
      <w:r w:rsidRPr="00FD2CB2">
        <w:rPr>
          <w:color w:val="000000"/>
          <w:lang w:val="pt-BR"/>
        </w:rPr>
        <w:t xml:space="preserve"> de 0,5 % (zero vírgula cinco por cento) por dia, por cometer quaisquer infrações às normas legais federais, estaduais e municipais;  </w:t>
      </w:r>
    </w:p>
    <w:p w:rsidR="00C37D31" w:rsidRPr="00FD2CB2" w:rsidRDefault="00C37D31" w:rsidP="00C37D31">
      <w:pPr>
        <w:pStyle w:val="Normal1"/>
        <w:pBdr>
          <w:top w:val="nil"/>
          <w:left w:val="nil"/>
          <w:bottom w:val="nil"/>
          <w:right w:val="nil"/>
          <w:between w:val="nil"/>
        </w:pBdr>
        <w:spacing w:after="205" w:line="268" w:lineRule="auto"/>
        <w:ind w:left="-5" w:right="5"/>
        <w:jc w:val="both"/>
        <w:rPr>
          <w:color w:val="000000"/>
          <w:lang w:val="pt-BR"/>
        </w:rPr>
      </w:pPr>
      <w:proofErr w:type="gramStart"/>
      <w:r w:rsidRPr="00FD2CB2">
        <w:rPr>
          <w:color w:val="000000"/>
          <w:lang w:val="pt-BR"/>
        </w:rPr>
        <w:t>9.8</w:t>
      </w:r>
      <w:r w:rsidRPr="00FD2CB2">
        <w:rPr>
          <w:b/>
          <w:color w:val="000000"/>
          <w:lang w:val="pt-BR"/>
        </w:rPr>
        <w:t xml:space="preserve"> </w:t>
      </w:r>
      <w:r w:rsidRPr="00FD2CB2">
        <w:rPr>
          <w:color w:val="000000"/>
          <w:lang w:val="pt-BR"/>
        </w:rPr>
        <w:t>Multa</w:t>
      </w:r>
      <w:proofErr w:type="gramEnd"/>
      <w:r w:rsidRPr="00FD2CB2">
        <w:rPr>
          <w:color w:val="000000"/>
          <w:lang w:val="pt-BR"/>
        </w:rPr>
        <w:t xml:space="preserve"> de 0,5 % (zero vírgula cinco por cento) por dia, por praticar, por ação ou omissão, qualquer ato que, por culpa ou dolo, venha a causar danos ao contratante ou a terceiros, independente da obrigação da contratada em reparar os danos causados;  </w:t>
      </w:r>
    </w:p>
    <w:p w:rsidR="00C37D31" w:rsidRPr="00FD2CB2" w:rsidRDefault="00C37D31" w:rsidP="00C37D31">
      <w:pPr>
        <w:pStyle w:val="Normal1"/>
        <w:pBdr>
          <w:top w:val="nil"/>
          <w:left w:val="nil"/>
          <w:bottom w:val="nil"/>
          <w:right w:val="nil"/>
          <w:between w:val="nil"/>
        </w:pBdr>
        <w:spacing w:after="205" w:line="268" w:lineRule="auto"/>
        <w:ind w:left="-5" w:right="5"/>
        <w:jc w:val="both"/>
        <w:rPr>
          <w:color w:val="000000"/>
          <w:lang w:val="pt-BR"/>
        </w:rPr>
      </w:pPr>
      <w:proofErr w:type="gramStart"/>
      <w:r w:rsidRPr="00FD2CB2">
        <w:rPr>
          <w:color w:val="000000"/>
          <w:lang w:val="pt-BR"/>
        </w:rPr>
        <w:t>9.9</w:t>
      </w:r>
      <w:r w:rsidRPr="00FD2CB2">
        <w:rPr>
          <w:b/>
          <w:color w:val="000000"/>
          <w:lang w:val="pt-BR"/>
        </w:rPr>
        <w:t xml:space="preserve"> </w:t>
      </w:r>
      <w:r w:rsidRPr="00FD2CB2">
        <w:rPr>
          <w:color w:val="000000"/>
          <w:lang w:val="pt-BR"/>
        </w:rPr>
        <w:t>Multa</w:t>
      </w:r>
      <w:proofErr w:type="gramEnd"/>
      <w:r w:rsidRPr="00FD2CB2">
        <w:rPr>
          <w:color w:val="000000"/>
          <w:lang w:val="pt-BR"/>
        </w:rPr>
        <w:t xml:space="preserve"> de 0,5 % (zero vírgula cinco por cento) por dia, por não executar corretamente o percurso de coleta estabelecido no projeto básico;  </w:t>
      </w:r>
    </w:p>
    <w:p w:rsidR="00C37D31" w:rsidRPr="00FD2CB2" w:rsidRDefault="00C37D31" w:rsidP="00C37D31">
      <w:pPr>
        <w:pStyle w:val="Normal1"/>
        <w:pBdr>
          <w:top w:val="nil"/>
          <w:left w:val="nil"/>
          <w:bottom w:val="nil"/>
          <w:right w:val="nil"/>
          <w:between w:val="nil"/>
        </w:pBdr>
        <w:spacing w:after="205" w:line="268" w:lineRule="auto"/>
        <w:ind w:left="-5" w:right="5"/>
        <w:jc w:val="both"/>
        <w:rPr>
          <w:color w:val="000000"/>
          <w:lang w:val="pt-BR"/>
        </w:rPr>
      </w:pPr>
      <w:proofErr w:type="gramStart"/>
      <w:r w:rsidRPr="00FD2CB2">
        <w:rPr>
          <w:color w:val="000000"/>
          <w:lang w:val="pt-BR"/>
        </w:rPr>
        <w:t>9.10</w:t>
      </w:r>
      <w:r w:rsidRPr="00FD2CB2">
        <w:rPr>
          <w:b/>
          <w:color w:val="000000"/>
          <w:lang w:val="pt-BR"/>
        </w:rPr>
        <w:t xml:space="preserve"> </w:t>
      </w:r>
      <w:r w:rsidRPr="00FD2CB2">
        <w:rPr>
          <w:color w:val="000000"/>
          <w:lang w:val="pt-BR"/>
        </w:rPr>
        <w:t>Multa</w:t>
      </w:r>
      <w:proofErr w:type="gramEnd"/>
      <w:r w:rsidRPr="00FD2CB2">
        <w:rPr>
          <w:color w:val="000000"/>
          <w:lang w:val="pt-BR"/>
        </w:rPr>
        <w:t xml:space="preserve"> de 0,5 % (zero vírgula cinco por cento) por dia, por iniciar os serviços fora dos horários determinados no projeto básico;  </w:t>
      </w:r>
    </w:p>
    <w:p w:rsidR="00C37D31" w:rsidRPr="00FD2CB2" w:rsidRDefault="00C37D31" w:rsidP="00C37D31">
      <w:pPr>
        <w:pStyle w:val="Normal1"/>
        <w:pBdr>
          <w:top w:val="nil"/>
          <w:left w:val="nil"/>
          <w:bottom w:val="nil"/>
          <w:right w:val="nil"/>
          <w:between w:val="nil"/>
        </w:pBdr>
        <w:spacing w:after="205" w:line="268" w:lineRule="auto"/>
        <w:ind w:left="-5" w:right="5"/>
        <w:jc w:val="both"/>
        <w:rPr>
          <w:color w:val="000000"/>
          <w:lang w:val="pt-BR"/>
        </w:rPr>
      </w:pPr>
      <w:proofErr w:type="gramStart"/>
      <w:r w:rsidRPr="00FD2CB2">
        <w:rPr>
          <w:color w:val="000000"/>
          <w:lang w:val="pt-BR"/>
        </w:rPr>
        <w:t>9.11</w:t>
      </w:r>
      <w:r w:rsidRPr="00FD2CB2">
        <w:rPr>
          <w:b/>
          <w:color w:val="000000"/>
          <w:lang w:val="pt-BR"/>
        </w:rPr>
        <w:t xml:space="preserve"> </w:t>
      </w:r>
      <w:r w:rsidRPr="00FD2CB2">
        <w:rPr>
          <w:color w:val="000000"/>
          <w:lang w:val="pt-BR"/>
        </w:rPr>
        <w:t>Multa</w:t>
      </w:r>
      <w:proofErr w:type="gramEnd"/>
      <w:r w:rsidRPr="00FD2CB2">
        <w:rPr>
          <w:color w:val="000000"/>
          <w:lang w:val="pt-BR"/>
        </w:rPr>
        <w:t xml:space="preserve"> de 0,5 % (zero vírgula cinco por cento) por dia, por terminar os serviços além dos horários determinados no projeto básico;  </w:t>
      </w:r>
    </w:p>
    <w:p w:rsidR="00C37D31" w:rsidRPr="00FD2CB2" w:rsidRDefault="00C37D31" w:rsidP="00C37D31">
      <w:pPr>
        <w:pStyle w:val="Normal1"/>
        <w:pBdr>
          <w:top w:val="nil"/>
          <w:left w:val="nil"/>
          <w:bottom w:val="nil"/>
          <w:right w:val="nil"/>
          <w:between w:val="nil"/>
        </w:pBdr>
        <w:spacing w:after="205" w:line="268" w:lineRule="auto"/>
        <w:ind w:left="-5" w:right="5"/>
        <w:jc w:val="both"/>
        <w:rPr>
          <w:color w:val="000000"/>
          <w:lang w:val="pt-BR"/>
        </w:rPr>
      </w:pPr>
      <w:proofErr w:type="gramStart"/>
      <w:r w:rsidRPr="00FD2CB2">
        <w:rPr>
          <w:color w:val="000000"/>
          <w:lang w:val="pt-BR"/>
        </w:rPr>
        <w:t>9.12</w:t>
      </w:r>
      <w:r w:rsidRPr="00FD2CB2">
        <w:rPr>
          <w:b/>
          <w:color w:val="000000"/>
          <w:lang w:val="pt-BR"/>
        </w:rPr>
        <w:t xml:space="preserve"> </w:t>
      </w:r>
      <w:r w:rsidRPr="00FD2CB2">
        <w:rPr>
          <w:color w:val="000000"/>
          <w:lang w:val="pt-BR"/>
        </w:rPr>
        <w:t>Multa</w:t>
      </w:r>
      <w:proofErr w:type="gramEnd"/>
      <w:r w:rsidRPr="00FD2CB2">
        <w:rPr>
          <w:color w:val="000000"/>
          <w:lang w:val="pt-BR"/>
        </w:rPr>
        <w:t xml:space="preserve"> de 0,5 % (zero vírgula cinco por cento) por dia, por utilizar equipamentos de coleta em desacordo com o especificado no projeto básico;  </w:t>
      </w:r>
    </w:p>
    <w:p w:rsidR="00C37D31" w:rsidRPr="00FD2CB2" w:rsidRDefault="00C37D31" w:rsidP="00C37D31">
      <w:pPr>
        <w:pStyle w:val="Normal1"/>
        <w:pBdr>
          <w:top w:val="nil"/>
          <w:left w:val="nil"/>
          <w:bottom w:val="nil"/>
          <w:right w:val="nil"/>
          <w:between w:val="nil"/>
        </w:pBdr>
        <w:spacing w:after="205" w:line="268" w:lineRule="auto"/>
        <w:ind w:left="-5" w:right="5"/>
        <w:jc w:val="both"/>
        <w:rPr>
          <w:color w:val="000000"/>
          <w:lang w:val="pt-BR"/>
        </w:rPr>
      </w:pPr>
      <w:proofErr w:type="gramStart"/>
      <w:r w:rsidRPr="00FD2CB2">
        <w:rPr>
          <w:color w:val="000000"/>
          <w:lang w:val="pt-BR"/>
        </w:rPr>
        <w:t>9.13</w:t>
      </w:r>
      <w:r w:rsidRPr="00FD2CB2">
        <w:rPr>
          <w:b/>
          <w:color w:val="000000"/>
          <w:lang w:val="pt-BR"/>
        </w:rPr>
        <w:t xml:space="preserve"> </w:t>
      </w:r>
      <w:r w:rsidRPr="00FD2CB2">
        <w:rPr>
          <w:color w:val="000000"/>
          <w:lang w:val="pt-BR"/>
        </w:rPr>
        <w:t>Multa</w:t>
      </w:r>
      <w:proofErr w:type="gramEnd"/>
      <w:r w:rsidRPr="00FD2CB2">
        <w:rPr>
          <w:color w:val="000000"/>
          <w:lang w:val="pt-BR"/>
        </w:rPr>
        <w:t xml:space="preserve"> de 0,5 % (zero vírgula cinco por cento) por dia, por transitar com os veículos coletores em velocidade incompatível com a boa execução do serviço;  </w:t>
      </w:r>
    </w:p>
    <w:p w:rsidR="00C37D31" w:rsidRPr="00FD2CB2" w:rsidRDefault="00C37D31" w:rsidP="00C37D31">
      <w:pPr>
        <w:pStyle w:val="Normal1"/>
        <w:pBdr>
          <w:top w:val="nil"/>
          <w:left w:val="nil"/>
          <w:bottom w:val="nil"/>
          <w:right w:val="nil"/>
          <w:between w:val="nil"/>
        </w:pBdr>
        <w:spacing w:after="205" w:line="268" w:lineRule="auto"/>
        <w:ind w:left="-5" w:right="5"/>
        <w:jc w:val="both"/>
        <w:rPr>
          <w:color w:val="000000"/>
          <w:lang w:val="pt-BR"/>
        </w:rPr>
      </w:pPr>
      <w:proofErr w:type="gramStart"/>
      <w:r w:rsidRPr="00FD2CB2">
        <w:rPr>
          <w:color w:val="000000"/>
          <w:lang w:val="pt-BR"/>
        </w:rPr>
        <w:t>9.14</w:t>
      </w:r>
      <w:r w:rsidRPr="00FD2CB2">
        <w:rPr>
          <w:b/>
          <w:color w:val="000000"/>
          <w:lang w:val="pt-BR"/>
        </w:rPr>
        <w:t xml:space="preserve"> </w:t>
      </w:r>
      <w:r w:rsidRPr="00FD2CB2">
        <w:rPr>
          <w:color w:val="000000"/>
          <w:lang w:val="pt-BR"/>
        </w:rPr>
        <w:t>Multa</w:t>
      </w:r>
      <w:proofErr w:type="gramEnd"/>
      <w:r w:rsidRPr="00FD2CB2">
        <w:rPr>
          <w:color w:val="000000"/>
          <w:lang w:val="pt-BR"/>
        </w:rPr>
        <w:t xml:space="preserve"> de 0,5 % (zero vírgula cinco por cento) por dia, por deixar suja a via pública por derramamento de líquidos ou detritos dos resíduos coletados; </w:t>
      </w:r>
    </w:p>
    <w:p w:rsidR="00C37D31" w:rsidRPr="00FD2CB2" w:rsidRDefault="00C37D31" w:rsidP="00C37D31">
      <w:pPr>
        <w:pStyle w:val="Normal1"/>
        <w:pBdr>
          <w:top w:val="nil"/>
          <w:left w:val="nil"/>
          <w:bottom w:val="nil"/>
          <w:right w:val="nil"/>
          <w:between w:val="nil"/>
        </w:pBdr>
        <w:spacing w:after="205" w:line="268" w:lineRule="auto"/>
        <w:ind w:left="-5" w:right="5"/>
        <w:jc w:val="both"/>
        <w:rPr>
          <w:color w:val="000000"/>
          <w:lang w:val="pt-BR"/>
        </w:rPr>
      </w:pPr>
      <w:proofErr w:type="gramStart"/>
      <w:r w:rsidRPr="00FD2CB2">
        <w:rPr>
          <w:color w:val="000000"/>
          <w:lang w:val="pt-BR"/>
        </w:rPr>
        <w:t>9.15</w:t>
      </w:r>
      <w:r w:rsidRPr="00FD2CB2">
        <w:rPr>
          <w:b/>
          <w:color w:val="000000"/>
          <w:lang w:val="pt-BR"/>
        </w:rPr>
        <w:t xml:space="preserve"> </w:t>
      </w:r>
      <w:r w:rsidRPr="00FD2CB2">
        <w:rPr>
          <w:color w:val="000000"/>
          <w:lang w:val="pt-BR"/>
        </w:rPr>
        <w:t>Multa</w:t>
      </w:r>
      <w:proofErr w:type="gramEnd"/>
      <w:r w:rsidRPr="00FD2CB2">
        <w:rPr>
          <w:color w:val="000000"/>
          <w:lang w:val="pt-BR"/>
        </w:rPr>
        <w:t xml:space="preserve"> de 0,5 % (zero vírgula cinco por cento) por dia, por não conceder intervalo para descanso e alimentação (intervalo intrajornada) a seus funcionários, conforme estabelecido na CLT ou na convenção coletiva;  </w:t>
      </w:r>
    </w:p>
    <w:p w:rsidR="00C37D31" w:rsidRPr="00FD2CB2" w:rsidRDefault="00C37D31" w:rsidP="00C37D31">
      <w:pPr>
        <w:pStyle w:val="Normal1"/>
        <w:pBdr>
          <w:top w:val="nil"/>
          <w:left w:val="nil"/>
          <w:bottom w:val="nil"/>
          <w:right w:val="nil"/>
          <w:between w:val="nil"/>
        </w:pBdr>
        <w:spacing w:after="205" w:line="268" w:lineRule="auto"/>
        <w:ind w:left="-5" w:right="5"/>
        <w:jc w:val="both"/>
        <w:rPr>
          <w:color w:val="000000"/>
          <w:lang w:val="pt-BR"/>
        </w:rPr>
      </w:pPr>
      <w:proofErr w:type="gramStart"/>
      <w:r w:rsidRPr="00FD2CB2">
        <w:rPr>
          <w:color w:val="000000"/>
          <w:lang w:val="pt-BR"/>
        </w:rPr>
        <w:t>9.16</w:t>
      </w:r>
      <w:r w:rsidRPr="00FD2CB2">
        <w:rPr>
          <w:b/>
          <w:color w:val="000000"/>
          <w:lang w:val="pt-BR"/>
        </w:rPr>
        <w:t xml:space="preserve"> </w:t>
      </w:r>
      <w:r w:rsidRPr="00FD2CB2">
        <w:rPr>
          <w:color w:val="000000"/>
          <w:lang w:val="pt-BR"/>
        </w:rPr>
        <w:t>Multa</w:t>
      </w:r>
      <w:proofErr w:type="gramEnd"/>
      <w:r w:rsidRPr="00FD2CB2">
        <w:rPr>
          <w:color w:val="000000"/>
          <w:lang w:val="pt-BR"/>
        </w:rPr>
        <w:t xml:space="preserve"> de 1 % (um por cento) por dia, por descarregar resíduos em qualquer local onde não for determinado pelo projeto básico;  </w:t>
      </w:r>
    </w:p>
    <w:p w:rsidR="00C37D31" w:rsidRPr="00FD2CB2" w:rsidRDefault="00C37D31" w:rsidP="00C37D31">
      <w:pPr>
        <w:pStyle w:val="Normal1"/>
        <w:pBdr>
          <w:top w:val="nil"/>
          <w:left w:val="nil"/>
          <w:bottom w:val="nil"/>
          <w:right w:val="nil"/>
          <w:between w:val="nil"/>
        </w:pBdr>
        <w:spacing w:after="205" w:line="268" w:lineRule="auto"/>
        <w:ind w:left="-5" w:right="5"/>
        <w:jc w:val="both"/>
        <w:rPr>
          <w:color w:val="000000"/>
          <w:lang w:val="pt-BR"/>
        </w:rPr>
      </w:pPr>
      <w:proofErr w:type="gramStart"/>
      <w:r w:rsidRPr="00FD2CB2">
        <w:rPr>
          <w:color w:val="000000"/>
          <w:lang w:val="pt-BR"/>
        </w:rPr>
        <w:t>9.17</w:t>
      </w:r>
      <w:r w:rsidRPr="00FD2CB2">
        <w:rPr>
          <w:b/>
          <w:color w:val="000000"/>
          <w:lang w:val="pt-BR"/>
        </w:rPr>
        <w:t xml:space="preserve"> </w:t>
      </w:r>
      <w:r w:rsidRPr="00FD2CB2">
        <w:rPr>
          <w:color w:val="000000"/>
          <w:lang w:val="pt-BR"/>
        </w:rPr>
        <w:t>Multa</w:t>
      </w:r>
      <w:proofErr w:type="gramEnd"/>
      <w:r w:rsidRPr="00FD2CB2">
        <w:rPr>
          <w:color w:val="000000"/>
          <w:lang w:val="pt-BR"/>
        </w:rPr>
        <w:t xml:space="preserve"> de 0,5 % (zero vírgula cinco por cento) por dia, por transitar com veículos coletores fora dos seus respectivos roteiros com coletores sendo transportados nos estribos dos equipamentos;  </w:t>
      </w:r>
    </w:p>
    <w:p w:rsidR="00C37D31" w:rsidRPr="00FD2CB2" w:rsidRDefault="00C37D31" w:rsidP="00C37D31">
      <w:pPr>
        <w:pStyle w:val="Normal1"/>
        <w:pBdr>
          <w:top w:val="nil"/>
          <w:left w:val="nil"/>
          <w:bottom w:val="nil"/>
          <w:right w:val="nil"/>
          <w:between w:val="nil"/>
        </w:pBdr>
        <w:spacing w:after="205" w:line="268" w:lineRule="auto"/>
        <w:ind w:left="-5" w:right="5"/>
        <w:jc w:val="both"/>
        <w:rPr>
          <w:color w:val="000000"/>
          <w:lang w:val="pt-BR"/>
        </w:rPr>
      </w:pPr>
      <w:proofErr w:type="gramStart"/>
      <w:r w:rsidRPr="00FD2CB2">
        <w:rPr>
          <w:color w:val="000000"/>
          <w:lang w:val="pt-BR"/>
        </w:rPr>
        <w:t>9.18</w:t>
      </w:r>
      <w:r w:rsidRPr="00FD2CB2">
        <w:rPr>
          <w:b/>
          <w:color w:val="000000"/>
          <w:lang w:val="pt-BR"/>
        </w:rPr>
        <w:t xml:space="preserve"> </w:t>
      </w:r>
      <w:r w:rsidRPr="00FD2CB2">
        <w:rPr>
          <w:color w:val="000000"/>
          <w:lang w:val="pt-BR"/>
        </w:rPr>
        <w:t>Multa</w:t>
      </w:r>
      <w:proofErr w:type="gramEnd"/>
      <w:r w:rsidRPr="00FD2CB2">
        <w:rPr>
          <w:color w:val="000000"/>
          <w:lang w:val="pt-BR"/>
        </w:rPr>
        <w:t xml:space="preserve"> de 1 % (um por cento) por dia, por não dispor de coletores, motoristas ou outros trabalhadores nas quantidades mínimas definidas no projeto básico;  </w:t>
      </w:r>
    </w:p>
    <w:p w:rsidR="00C37D31" w:rsidRPr="00FD2CB2" w:rsidRDefault="00C37D31" w:rsidP="00C37D31">
      <w:pPr>
        <w:pStyle w:val="Normal1"/>
        <w:pBdr>
          <w:top w:val="nil"/>
          <w:left w:val="nil"/>
          <w:bottom w:val="nil"/>
          <w:right w:val="nil"/>
          <w:between w:val="nil"/>
        </w:pBdr>
        <w:spacing w:after="205" w:line="268" w:lineRule="auto"/>
        <w:ind w:left="-5" w:right="5"/>
        <w:jc w:val="both"/>
        <w:rPr>
          <w:color w:val="000000"/>
          <w:lang w:val="pt-BR"/>
        </w:rPr>
      </w:pPr>
      <w:proofErr w:type="gramStart"/>
      <w:r w:rsidRPr="00FD2CB2">
        <w:rPr>
          <w:color w:val="000000"/>
          <w:lang w:val="pt-BR"/>
        </w:rPr>
        <w:t>9.19</w:t>
      </w:r>
      <w:r w:rsidRPr="00FD2CB2">
        <w:rPr>
          <w:b/>
          <w:color w:val="000000"/>
          <w:lang w:val="pt-BR"/>
        </w:rPr>
        <w:t xml:space="preserve"> </w:t>
      </w:r>
      <w:r w:rsidRPr="00FD2CB2">
        <w:rPr>
          <w:color w:val="000000"/>
          <w:lang w:val="pt-BR"/>
        </w:rPr>
        <w:t>Multa</w:t>
      </w:r>
      <w:proofErr w:type="gramEnd"/>
      <w:r w:rsidRPr="00FD2CB2">
        <w:rPr>
          <w:color w:val="000000"/>
          <w:lang w:val="pt-BR"/>
        </w:rPr>
        <w:t xml:space="preserve"> de 0,5 % (zero vírgula cinco por cento) por dia, por não dispor do número mínimo de equipamentos definidos no projeto básico;  </w:t>
      </w:r>
    </w:p>
    <w:p w:rsidR="00C37D31" w:rsidRPr="00FD2CB2" w:rsidRDefault="00C37D31" w:rsidP="00C37D31">
      <w:pPr>
        <w:pStyle w:val="Normal1"/>
        <w:pBdr>
          <w:top w:val="nil"/>
          <w:left w:val="nil"/>
          <w:bottom w:val="nil"/>
          <w:right w:val="nil"/>
          <w:between w:val="nil"/>
        </w:pBdr>
        <w:spacing w:after="205" w:line="268" w:lineRule="auto"/>
        <w:ind w:left="-5" w:right="5"/>
        <w:jc w:val="both"/>
        <w:rPr>
          <w:color w:val="000000"/>
          <w:lang w:val="pt-BR"/>
        </w:rPr>
      </w:pPr>
      <w:proofErr w:type="gramStart"/>
      <w:r w:rsidRPr="00FD2CB2">
        <w:rPr>
          <w:color w:val="000000"/>
          <w:lang w:val="pt-BR"/>
        </w:rPr>
        <w:t>9.20</w:t>
      </w:r>
      <w:r w:rsidRPr="00FD2CB2">
        <w:rPr>
          <w:b/>
          <w:color w:val="000000"/>
          <w:lang w:val="pt-BR"/>
        </w:rPr>
        <w:t xml:space="preserve"> </w:t>
      </w:r>
      <w:r w:rsidRPr="00FD2CB2">
        <w:rPr>
          <w:color w:val="000000"/>
          <w:lang w:val="pt-BR"/>
        </w:rPr>
        <w:t>Multa</w:t>
      </w:r>
      <w:proofErr w:type="gramEnd"/>
      <w:r w:rsidRPr="00FD2CB2">
        <w:rPr>
          <w:color w:val="000000"/>
          <w:lang w:val="pt-BR"/>
        </w:rPr>
        <w:t xml:space="preserve"> de 0,5 % (zero vírgula cinco por cento) por dia, por permitir que seus funcionários trabalhem sem uniformes ou sem os adequados equipamentos de proteção individual;  </w:t>
      </w:r>
    </w:p>
    <w:p w:rsidR="00C37D31" w:rsidRPr="00FD2CB2" w:rsidRDefault="00C37D31" w:rsidP="00C37D31">
      <w:pPr>
        <w:pStyle w:val="Normal1"/>
        <w:pBdr>
          <w:top w:val="nil"/>
          <w:left w:val="nil"/>
          <w:bottom w:val="nil"/>
          <w:right w:val="nil"/>
          <w:between w:val="nil"/>
        </w:pBdr>
        <w:spacing w:after="205" w:line="268" w:lineRule="auto"/>
        <w:ind w:left="-5" w:right="5"/>
        <w:jc w:val="both"/>
        <w:rPr>
          <w:color w:val="000000"/>
          <w:lang w:val="pt-BR"/>
        </w:rPr>
      </w:pPr>
      <w:proofErr w:type="gramStart"/>
      <w:r w:rsidRPr="00FD2CB2">
        <w:rPr>
          <w:color w:val="000000"/>
          <w:lang w:val="pt-BR"/>
        </w:rPr>
        <w:t>9.21</w:t>
      </w:r>
      <w:r w:rsidRPr="00FD2CB2">
        <w:rPr>
          <w:b/>
          <w:color w:val="000000"/>
          <w:lang w:val="pt-BR"/>
        </w:rPr>
        <w:t xml:space="preserve"> </w:t>
      </w:r>
      <w:r w:rsidRPr="00FD2CB2">
        <w:rPr>
          <w:color w:val="000000"/>
          <w:lang w:val="pt-BR"/>
        </w:rPr>
        <w:t>Multa</w:t>
      </w:r>
      <w:proofErr w:type="gramEnd"/>
      <w:r w:rsidRPr="00FD2CB2">
        <w:rPr>
          <w:color w:val="000000"/>
          <w:lang w:val="pt-BR"/>
        </w:rPr>
        <w:t xml:space="preserve"> de 0,5 % (zero vírgula cinco por cento) por dia, por permitir que seus funcionários promovam gritarias ou faltem com respeito para com a população, durante a execução dos serviços;  </w:t>
      </w:r>
    </w:p>
    <w:p w:rsidR="00C37D31" w:rsidRPr="00FD2CB2" w:rsidRDefault="00C37D31" w:rsidP="00C37D31">
      <w:pPr>
        <w:pStyle w:val="Normal1"/>
        <w:pBdr>
          <w:top w:val="nil"/>
          <w:left w:val="nil"/>
          <w:bottom w:val="nil"/>
          <w:right w:val="nil"/>
          <w:between w:val="nil"/>
        </w:pBdr>
        <w:spacing w:after="205" w:line="268" w:lineRule="auto"/>
        <w:ind w:left="-5" w:right="5"/>
        <w:jc w:val="both"/>
        <w:rPr>
          <w:color w:val="000000"/>
          <w:lang w:val="pt-BR"/>
        </w:rPr>
      </w:pPr>
      <w:proofErr w:type="gramStart"/>
      <w:r w:rsidRPr="00FD2CB2">
        <w:rPr>
          <w:color w:val="000000"/>
          <w:lang w:val="pt-BR"/>
        </w:rPr>
        <w:lastRenderedPageBreak/>
        <w:t>9.22</w:t>
      </w:r>
      <w:r w:rsidRPr="00FD2CB2">
        <w:rPr>
          <w:b/>
          <w:color w:val="000000"/>
          <w:lang w:val="pt-BR"/>
        </w:rPr>
        <w:t xml:space="preserve"> </w:t>
      </w:r>
      <w:r w:rsidRPr="00FD2CB2">
        <w:rPr>
          <w:color w:val="000000"/>
          <w:lang w:val="pt-BR"/>
        </w:rPr>
        <w:t>Multa</w:t>
      </w:r>
      <w:proofErr w:type="gramEnd"/>
      <w:r w:rsidRPr="00FD2CB2">
        <w:rPr>
          <w:color w:val="000000"/>
          <w:lang w:val="pt-BR"/>
        </w:rPr>
        <w:t xml:space="preserve"> de 0,5 % (zero vírgula cinco por cento) por dia, por permitir que seus funcionários promovam, para comercialização ou quaisquer outros fins, a triagem dos resíduos coletados;  </w:t>
      </w:r>
    </w:p>
    <w:p w:rsidR="00C37D31" w:rsidRPr="00FD2CB2" w:rsidRDefault="00C37D31" w:rsidP="00C37D31">
      <w:pPr>
        <w:pStyle w:val="Normal1"/>
        <w:pBdr>
          <w:top w:val="nil"/>
          <w:left w:val="nil"/>
          <w:bottom w:val="nil"/>
          <w:right w:val="nil"/>
          <w:between w:val="nil"/>
        </w:pBdr>
        <w:spacing w:after="205" w:line="268" w:lineRule="auto"/>
        <w:ind w:left="-5" w:right="5"/>
        <w:jc w:val="both"/>
        <w:rPr>
          <w:color w:val="000000"/>
          <w:lang w:val="pt-BR"/>
        </w:rPr>
      </w:pPr>
      <w:proofErr w:type="gramStart"/>
      <w:r w:rsidRPr="00FD2CB2">
        <w:rPr>
          <w:color w:val="000000"/>
          <w:lang w:val="pt-BR"/>
        </w:rPr>
        <w:t>9.23</w:t>
      </w:r>
      <w:r w:rsidRPr="00FD2CB2">
        <w:rPr>
          <w:b/>
          <w:color w:val="000000"/>
          <w:lang w:val="pt-BR"/>
        </w:rPr>
        <w:t xml:space="preserve"> </w:t>
      </w:r>
      <w:r w:rsidRPr="00FD2CB2">
        <w:rPr>
          <w:color w:val="000000"/>
          <w:lang w:val="pt-BR"/>
        </w:rPr>
        <w:t>Multa</w:t>
      </w:r>
      <w:proofErr w:type="gramEnd"/>
      <w:r w:rsidRPr="00FD2CB2">
        <w:rPr>
          <w:color w:val="000000"/>
          <w:lang w:val="pt-BR"/>
        </w:rPr>
        <w:t xml:space="preserve"> de 0,5 % (zero vírgula cinco por cento) por dia, por não efetuar a limpeza dos locais de resíduos dispostos para a coleta que tenham ficado soltos nas vias públicas por ação de catadores ou animais;  </w:t>
      </w:r>
    </w:p>
    <w:p w:rsidR="00C37D31" w:rsidRPr="00FD2CB2" w:rsidRDefault="00C37D31" w:rsidP="00C37D31">
      <w:pPr>
        <w:pStyle w:val="Normal1"/>
        <w:pBdr>
          <w:top w:val="nil"/>
          <w:left w:val="nil"/>
          <w:bottom w:val="nil"/>
          <w:right w:val="nil"/>
          <w:between w:val="nil"/>
        </w:pBdr>
        <w:spacing w:after="205" w:line="268" w:lineRule="auto"/>
        <w:ind w:left="-5" w:right="5"/>
        <w:jc w:val="both"/>
        <w:rPr>
          <w:color w:val="000000"/>
          <w:lang w:val="pt-BR"/>
        </w:rPr>
      </w:pPr>
      <w:proofErr w:type="gramStart"/>
      <w:r w:rsidRPr="00FD2CB2">
        <w:rPr>
          <w:color w:val="000000"/>
          <w:lang w:val="pt-BR"/>
        </w:rPr>
        <w:t>9.24</w:t>
      </w:r>
      <w:r w:rsidRPr="00FD2CB2">
        <w:rPr>
          <w:b/>
          <w:color w:val="000000"/>
          <w:lang w:val="pt-BR"/>
        </w:rPr>
        <w:t xml:space="preserve"> </w:t>
      </w:r>
      <w:r w:rsidRPr="00FD2CB2">
        <w:rPr>
          <w:color w:val="000000"/>
          <w:lang w:val="pt-BR"/>
        </w:rPr>
        <w:t>Multa</w:t>
      </w:r>
      <w:proofErr w:type="gramEnd"/>
      <w:r w:rsidRPr="00FD2CB2">
        <w:rPr>
          <w:color w:val="000000"/>
          <w:lang w:val="pt-BR"/>
        </w:rPr>
        <w:t xml:space="preserve"> de 0,5 % (zero vírgula cinco por cento) por dia, por impedir, propositadamente, com os veículos coletores, o livre trânsito dos demais veículos;  </w:t>
      </w:r>
    </w:p>
    <w:p w:rsidR="00C37D31" w:rsidRPr="00FD2CB2" w:rsidRDefault="00C37D31" w:rsidP="00C37D31">
      <w:pPr>
        <w:pStyle w:val="Normal1"/>
        <w:pBdr>
          <w:top w:val="nil"/>
          <w:left w:val="nil"/>
          <w:bottom w:val="nil"/>
          <w:right w:val="nil"/>
          <w:between w:val="nil"/>
        </w:pBdr>
        <w:spacing w:after="205" w:line="268" w:lineRule="auto"/>
        <w:ind w:left="-5" w:right="5"/>
        <w:jc w:val="both"/>
        <w:rPr>
          <w:color w:val="000000"/>
          <w:lang w:val="pt-BR"/>
        </w:rPr>
      </w:pPr>
      <w:proofErr w:type="gramStart"/>
      <w:r w:rsidRPr="00FD2CB2">
        <w:rPr>
          <w:color w:val="000000"/>
          <w:lang w:val="pt-BR"/>
        </w:rPr>
        <w:t>9.25</w:t>
      </w:r>
      <w:r w:rsidRPr="00FD2CB2">
        <w:rPr>
          <w:b/>
          <w:color w:val="000000"/>
          <w:lang w:val="pt-BR"/>
        </w:rPr>
        <w:t xml:space="preserve"> </w:t>
      </w:r>
      <w:r w:rsidRPr="00FD2CB2">
        <w:rPr>
          <w:color w:val="000000"/>
          <w:lang w:val="pt-BR"/>
        </w:rPr>
        <w:t>Multa</w:t>
      </w:r>
      <w:proofErr w:type="gramEnd"/>
      <w:r w:rsidRPr="00FD2CB2">
        <w:rPr>
          <w:color w:val="000000"/>
          <w:lang w:val="pt-BR"/>
        </w:rPr>
        <w:t xml:space="preserve"> de 0,5 % (zero vírgula cinco por cento) por dia, por permitir que seus funcionários solicitem contribuições ou gratificações nos domicílios atendidos pelo serviço;  </w:t>
      </w:r>
    </w:p>
    <w:p w:rsidR="00C37D31" w:rsidRPr="00FD2CB2" w:rsidRDefault="00C37D31" w:rsidP="00C37D31">
      <w:pPr>
        <w:pStyle w:val="Normal1"/>
        <w:pBdr>
          <w:top w:val="nil"/>
          <w:left w:val="nil"/>
          <w:bottom w:val="nil"/>
          <w:right w:val="nil"/>
          <w:between w:val="nil"/>
        </w:pBdr>
        <w:spacing w:after="205" w:line="268" w:lineRule="auto"/>
        <w:ind w:left="-5" w:right="5"/>
        <w:jc w:val="both"/>
        <w:rPr>
          <w:color w:val="000000"/>
          <w:lang w:val="pt-BR"/>
        </w:rPr>
      </w:pPr>
      <w:proofErr w:type="gramStart"/>
      <w:r w:rsidRPr="00FD2CB2">
        <w:rPr>
          <w:color w:val="000000"/>
          <w:lang w:val="pt-BR"/>
        </w:rPr>
        <w:t>9.26</w:t>
      </w:r>
      <w:r w:rsidRPr="00FD2CB2">
        <w:rPr>
          <w:b/>
          <w:color w:val="000000"/>
          <w:lang w:val="pt-BR"/>
        </w:rPr>
        <w:t xml:space="preserve"> </w:t>
      </w:r>
      <w:r w:rsidRPr="00FD2CB2">
        <w:rPr>
          <w:color w:val="000000"/>
          <w:lang w:val="pt-BR"/>
        </w:rPr>
        <w:t>Multa</w:t>
      </w:r>
      <w:proofErr w:type="gramEnd"/>
      <w:r w:rsidRPr="00FD2CB2">
        <w:rPr>
          <w:color w:val="000000"/>
          <w:lang w:val="pt-BR"/>
        </w:rPr>
        <w:t xml:space="preserve"> de 1 % (um por cento) por dia, por executar, durante os horários de coleta, com os equipamentos e /ou as equipes de pessoal, outros serviços que não sejam objeto do contrato pactuado;  </w:t>
      </w:r>
    </w:p>
    <w:p w:rsidR="00C37D31" w:rsidRPr="00FD2CB2" w:rsidRDefault="00C37D31" w:rsidP="00C37D31">
      <w:pPr>
        <w:pStyle w:val="Normal1"/>
        <w:pBdr>
          <w:top w:val="nil"/>
          <w:left w:val="nil"/>
          <w:bottom w:val="nil"/>
          <w:right w:val="nil"/>
          <w:between w:val="nil"/>
        </w:pBdr>
        <w:spacing w:after="205" w:line="268" w:lineRule="auto"/>
        <w:ind w:left="-5" w:right="5"/>
        <w:jc w:val="both"/>
        <w:rPr>
          <w:color w:val="000000"/>
          <w:lang w:val="pt-BR"/>
        </w:rPr>
      </w:pPr>
      <w:proofErr w:type="gramStart"/>
      <w:r w:rsidRPr="00FD2CB2">
        <w:rPr>
          <w:color w:val="000000"/>
          <w:lang w:val="pt-BR"/>
        </w:rPr>
        <w:t>9.27</w:t>
      </w:r>
      <w:r w:rsidRPr="00FD2CB2">
        <w:rPr>
          <w:b/>
          <w:color w:val="000000"/>
          <w:lang w:val="pt-BR"/>
        </w:rPr>
        <w:t xml:space="preserve"> </w:t>
      </w:r>
      <w:r w:rsidRPr="00FD2CB2">
        <w:rPr>
          <w:color w:val="000000"/>
          <w:lang w:val="pt-BR"/>
        </w:rPr>
        <w:t>Multa</w:t>
      </w:r>
      <w:proofErr w:type="gramEnd"/>
      <w:r w:rsidRPr="00FD2CB2">
        <w:rPr>
          <w:color w:val="000000"/>
          <w:lang w:val="pt-BR"/>
        </w:rPr>
        <w:t xml:space="preserve"> de 0,5 % (zero vírgula cinco por cento) por dia, por coletar quaisquer outros tipos de resíduos que não sejam os definidos no projeto básico;  </w:t>
      </w:r>
    </w:p>
    <w:p w:rsidR="00C37D31" w:rsidRPr="00FD2CB2" w:rsidRDefault="00C37D31" w:rsidP="00C37D31">
      <w:pPr>
        <w:pStyle w:val="Normal1"/>
        <w:pBdr>
          <w:top w:val="nil"/>
          <w:left w:val="nil"/>
          <w:bottom w:val="nil"/>
          <w:right w:val="nil"/>
          <w:between w:val="nil"/>
        </w:pBdr>
        <w:spacing w:after="205" w:line="268" w:lineRule="auto"/>
        <w:ind w:left="-5" w:right="5"/>
        <w:jc w:val="both"/>
        <w:rPr>
          <w:color w:val="000000"/>
          <w:lang w:val="pt-BR"/>
        </w:rPr>
      </w:pPr>
      <w:proofErr w:type="gramStart"/>
      <w:r w:rsidRPr="00FD2CB2">
        <w:rPr>
          <w:color w:val="000000"/>
          <w:lang w:val="pt-BR"/>
        </w:rPr>
        <w:t>9.28</w:t>
      </w:r>
      <w:r w:rsidRPr="00FD2CB2">
        <w:rPr>
          <w:b/>
          <w:color w:val="000000"/>
          <w:lang w:val="pt-BR"/>
        </w:rPr>
        <w:t xml:space="preserve"> </w:t>
      </w:r>
      <w:r w:rsidRPr="00FD2CB2">
        <w:rPr>
          <w:color w:val="000000"/>
          <w:lang w:val="pt-BR"/>
        </w:rPr>
        <w:t>Multa</w:t>
      </w:r>
      <w:proofErr w:type="gramEnd"/>
      <w:r w:rsidRPr="00FD2CB2">
        <w:rPr>
          <w:color w:val="000000"/>
          <w:lang w:val="pt-BR"/>
        </w:rPr>
        <w:t xml:space="preserve"> de 0,5 % (zero vírgula cinco por cento) por dia, por executar o serviço com veículo de idade superior ao limite estabelecido no projeto básico;  </w:t>
      </w:r>
    </w:p>
    <w:p w:rsidR="00C37D31" w:rsidRPr="00FD2CB2" w:rsidRDefault="00C37D31" w:rsidP="00C37D31">
      <w:pPr>
        <w:pStyle w:val="Normal1"/>
        <w:pBdr>
          <w:top w:val="nil"/>
          <w:left w:val="nil"/>
          <w:bottom w:val="nil"/>
          <w:right w:val="nil"/>
          <w:between w:val="nil"/>
        </w:pBdr>
        <w:spacing w:after="205" w:line="268" w:lineRule="auto"/>
        <w:ind w:left="-5" w:right="5"/>
        <w:jc w:val="both"/>
        <w:rPr>
          <w:color w:val="000000"/>
          <w:lang w:val="pt-BR"/>
        </w:rPr>
      </w:pPr>
      <w:proofErr w:type="gramStart"/>
      <w:r w:rsidRPr="00FD2CB2">
        <w:rPr>
          <w:color w:val="000000"/>
          <w:lang w:val="pt-BR"/>
        </w:rPr>
        <w:t>9.29</w:t>
      </w:r>
      <w:r w:rsidRPr="00FD2CB2">
        <w:rPr>
          <w:b/>
          <w:color w:val="000000"/>
          <w:lang w:val="pt-BR"/>
        </w:rPr>
        <w:t xml:space="preserve"> </w:t>
      </w:r>
      <w:r w:rsidRPr="00FD2CB2">
        <w:rPr>
          <w:color w:val="000000"/>
          <w:lang w:val="pt-BR"/>
        </w:rPr>
        <w:t>Multa</w:t>
      </w:r>
      <w:proofErr w:type="gramEnd"/>
      <w:r w:rsidRPr="00FD2CB2">
        <w:rPr>
          <w:color w:val="000000"/>
          <w:lang w:val="pt-BR"/>
        </w:rPr>
        <w:t xml:space="preserve"> de 0,5 % (zero vírgula cinco por cento) por dia, por realizar a coleta com os veículos em inadequado estado de conservação, incluindo pneus, lataria, equipamentos, acessórios, etc.</w:t>
      </w:r>
    </w:p>
    <w:p w:rsidR="00C37D31" w:rsidRPr="00FD2CB2" w:rsidRDefault="00C37D31" w:rsidP="00C37D31">
      <w:pPr>
        <w:pStyle w:val="Normal1"/>
        <w:pBdr>
          <w:top w:val="nil"/>
          <w:left w:val="nil"/>
          <w:bottom w:val="nil"/>
          <w:right w:val="nil"/>
          <w:between w:val="nil"/>
        </w:pBdr>
        <w:spacing w:after="205" w:line="268" w:lineRule="auto"/>
        <w:ind w:left="-5" w:right="5"/>
        <w:jc w:val="both"/>
        <w:rPr>
          <w:color w:val="000000"/>
          <w:lang w:val="pt-BR"/>
        </w:rPr>
      </w:pPr>
      <w:proofErr w:type="gramStart"/>
      <w:r w:rsidRPr="00FD2CB2">
        <w:rPr>
          <w:color w:val="000000"/>
          <w:lang w:val="pt-BR"/>
        </w:rPr>
        <w:t>9.30 Multa</w:t>
      </w:r>
      <w:proofErr w:type="gramEnd"/>
      <w:r w:rsidRPr="00FD2CB2">
        <w:rPr>
          <w:color w:val="000000"/>
          <w:lang w:val="pt-BR"/>
        </w:rPr>
        <w:t xml:space="preserve"> de 0,5 % (zero vírgula cinco por cento) por dia, por não possuir sistema de monitoramento conforme espec</w:t>
      </w:r>
      <w:r w:rsidR="00383117">
        <w:rPr>
          <w:color w:val="000000"/>
          <w:lang w:val="pt-BR"/>
        </w:rPr>
        <w:t>i</w:t>
      </w:r>
      <w:r w:rsidRPr="00FD2CB2">
        <w:rPr>
          <w:color w:val="000000"/>
          <w:lang w:val="pt-BR"/>
        </w:rPr>
        <w:t>ficado no projeto básico.</w:t>
      </w:r>
    </w:p>
    <w:p w:rsidR="00C37D31" w:rsidRPr="00FD2CB2" w:rsidRDefault="00C37D31" w:rsidP="00C37D31">
      <w:pPr>
        <w:pStyle w:val="Normal1"/>
        <w:pBdr>
          <w:top w:val="nil"/>
          <w:left w:val="nil"/>
          <w:bottom w:val="nil"/>
          <w:right w:val="nil"/>
          <w:between w:val="nil"/>
        </w:pBdr>
        <w:spacing w:after="205" w:line="268" w:lineRule="auto"/>
        <w:ind w:left="-5" w:right="5"/>
        <w:jc w:val="both"/>
        <w:rPr>
          <w:color w:val="000000"/>
          <w:lang w:val="pt-BR"/>
        </w:rPr>
      </w:pPr>
      <w:r w:rsidRPr="00FD2CB2">
        <w:rPr>
          <w:color w:val="000000"/>
          <w:lang w:val="pt-BR"/>
        </w:rPr>
        <w:t>9.31</w:t>
      </w:r>
      <w:r w:rsidRPr="00FD2CB2">
        <w:rPr>
          <w:b/>
          <w:color w:val="000000"/>
          <w:lang w:val="pt-BR"/>
        </w:rPr>
        <w:t xml:space="preserve"> </w:t>
      </w:r>
      <w:r w:rsidRPr="00FD2CB2">
        <w:rPr>
          <w:color w:val="000000"/>
          <w:lang w:val="pt-BR"/>
        </w:rPr>
        <w:t xml:space="preserve">As multas dispostas do item 9.2 ao item 9.29 serão calculadas diariamente por cada infração </w:t>
      </w:r>
      <w:proofErr w:type="gramStart"/>
      <w:r w:rsidRPr="00FD2CB2">
        <w:rPr>
          <w:color w:val="000000"/>
          <w:lang w:val="pt-BR"/>
        </w:rPr>
        <w:t>cometida apuradas sobre o valor mensal do contrato</w:t>
      </w:r>
      <w:proofErr w:type="gramEnd"/>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205" w:line="268" w:lineRule="auto"/>
        <w:ind w:left="-5" w:right="5"/>
        <w:jc w:val="both"/>
        <w:rPr>
          <w:color w:val="000000"/>
          <w:lang w:val="pt-BR"/>
        </w:rPr>
      </w:pPr>
      <w:r w:rsidRPr="00FD2CB2">
        <w:rPr>
          <w:color w:val="000000"/>
          <w:lang w:val="pt-BR"/>
        </w:rPr>
        <w:t>9.32</w:t>
      </w:r>
      <w:r w:rsidRPr="00FD2CB2">
        <w:rPr>
          <w:b/>
          <w:color w:val="000000"/>
          <w:lang w:val="pt-BR"/>
        </w:rPr>
        <w:t xml:space="preserve"> </w:t>
      </w:r>
      <w:r w:rsidRPr="00FD2CB2">
        <w:rPr>
          <w:color w:val="000000"/>
          <w:lang w:val="pt-BR"/>
        </w:rPr>
        <w:t xml:space="preserve">Na hipótese de aplicação de multa </w:t>
      </w:r>
      <w:proofErr w:type="gramStart"/>
      <w:r w:rsidRPr="00FD2CB2">
        <w:rPr>
          <w:color w:val="000000"/>
          <w:lang w:val="pt-BR"/>
        </w:rPr>
        <w:t>fica</w:t>
      </w:r>
      <w:proofErr w:type="gramEnd"/>
      <w:r w:rsidRPr="00FD2CB2">
        <w:rPr>
          <w:color w:val="000000"/>
          <w:lang w:val="pt-BR"/>
        </w:rPr>
        <w:t xml:space="preserve"> assegurado ao CONTRATANTE o direito de optar pela dedução correspondente sobre qualquer pagamento a ser efetuado a CONTRATADA. </w:t>
      </w:r>
    </w:p>
    <w:p w:rsidR="00C37D31" w:rsidRPr="00FD2CB2" w:rsidRDefault="00C37D31" w:rsidP="00C37D31">
      <w:pPr>
        <w:pStyle w:val="Normal1"/>
        <w:pBdr>
          <w:top w:val="nil"/>
          <w:left w:val="nil"/>
          <w:bottom w:val="nil"/>
          <w:right w:val="nil"/>
          <w:between w:val="nil"/>
        </w:pBdr>
        <w:spacing w:after="205" w:line="268" w:lineRule="auto"/>
        <w:ind w:left="-5" w:right="5"/>
        <w:jc w:val="both"/>
        <w:rPr>
          <w:color w:val="000000"/>
          <w:lang w:val="pt-BR"/>
        </w:rPr>
      </w:pPr>
      <w:proofErr w:type="gramStart"/>
      <w:r w:rsidRPr="00FD2CB2">
        <w:rPr>
          <w:color w:val="000000"/>
          <w:lang w:val="pt-BR"/>
        </w:rPr>
        <w:t>9.33</w:t>
      </w:r>
      <w:r w:rsidRPr="00FD2CB2">
        <w:rPr>
          <w:b/>
          <w:color w:val="000000"/>
          <w:lang w:val="pt-BR"/>
        </w:rPr>
        <w:t xml:space="preserve"> </w:t>
      </w:r>
      <w:r w:rsidRPr="00FD2CB2">
        <w:rPr>
          <w:color w:val="000000"/>
          <w:lang w:val="pt-BR"/>
        </w:rPr>
        <w:t>Suspensão</w:t>
      </w:r>
      <w:proofErr w:type="gramEnd"/>
      <w:r w:rsidRPr="00FD2CB2">
        <w:rPr>
          <w:color w:val="000000"/>
          <w:lang w:val="pt-BR"/>
        </w:rPr>
        <w:t xml:space="preserve"> temporária de participação em licitações e impedimento de contratar com o Município, pelo prazo de dois anos, pelo acometimento de reiteradas faltas, ou faltas graves em especial aos itens </w:t>
      </w:r>
      <w:r w:rsidRPr="00FD2CB2">
        <w:rPr>
          <w:b/>
          <w:color w:val="000000"/>
          <w:lang w:val="pt-BR"/>
        </w:rPr>
        <w:t>9.6, 9.18 e 9.26.</w:t>
      </w:r>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205" w:line="268" w:lineRule="auto"/>
        <w:ind w:left="-5" w:right="5"/>
        <w:jc w:val="both"/>
        <w:rPr>
          <w:color w:val="000000"/>
          <w:lang w:val="pt-BR"/>
        </w:rPr>
      </w:pPr>
      <w:proofErr w:type="gramStart"/>
      <w:r w:rsidRPr="00FD2CB2">
        <w:rPr>
          <w:color w:val="000000"/>
          <w:lang w:val="pt-BR"/>
        </w:rPr>
        <w:t>9.34</w:t>
      </w:r>
      <w:r w:rsidRPr="00FD2CB2">
        <w:rPr>
          <w:b/>
          <w:color w:val="000000"/>
          <w:lang w:val="pt-BR"/>
        </w:rPr>
        <w:t xml:space="preserve"> </w:t>
      </w:r>
      <w:r w:rsidRPr="00FD2CB2">
        <w:rPr>
          <w:color w:val="000000"/>
          <w:lang w:val="pt-BR"/>
        </w:rPr>
        <w:t>Declaração</w:t>
      </w:r>
      <w:proofErr w:type="gramEnd"/>
      <w:r w:rsidRPr="00FD2CB2">
        <w:rPr>
          <w:color w:val="000000"/>
          <w:lang w:val="pt-BR"/>
        </w:rPr>
        <w:t xml:space="preserve"> de inidoneidade para licitar e contratar com a Administração Pública, feita pelo Prefeito Municipal, nos casos de falta grave em especial aos itens </w:t>
      </w:r>
      <w:r w:rsidRPr="00FD2CB2">
        <w:rPr>
          <w:b/>
          <w:color w:val="000000"/>
          <w:lang w:val="pt-BR"/>
        </w:rPr>
        <w:t>9.6, 9.18 e 9.26</w:t>
      </w:r>
      <w:r w:rsidRPr="00FD2CB2">
        <w:rPr>
          <w:color w:val="000000"/>
          <w:lang w:val="pt-BR"/>
        </w:rPr>
        <w:t xml:space="preserve">, em especial nos casos de dolo, culpa, simulação ou fraude na execução deste contrato e outros a critério da Administração.  </w:t>
      </w:r>
    </w:p>
    <w:p w:rsidR="00C37D31" w:rsidRPr="00FD2CB2" w:rsidRDefault="00C37D31" w:rsidP="00C37D31">
      <w:pPr>
        <w:pStyle w:val="Normal1"/>
        <w:pBdr>
          <w:top w:val="nil"/>
          <w:left w:val="nil"/>
          <w:bottom w:val="nil"/>
          <w:right w:val="nil"/>
          <w:between w:val="nil"/>
        </w:pBdr>
        <w:spacing w:after="206" w:line="268" w:lineRule="auto"/>
        <w:ind w:left="-5"/>
        <w:jc w:val="both"/>
        <w:rPr>
          <w:color w:val="000000"/>
          <w:lang w:val="pt-BR"/>
        </w:rPr>
      </w:pPr>
      <w:r w:rsidRPr="00FD2CB2">
        <w:rPr>
          <w:b/>
          <w:color w:val="000000"/>
          <w:lang w:val="pt-BR"/>
        </w:rPr>
        <w:t>10 - DA RESCISÃO</w:t>
      </w:r>
      <w:proofErr w:type="gramStart"/>
      <w:r w:rsidRPr="00FD2CB2">
        <w:rPr>
          <w:b/>
          <w:color w:val="000000"/>
          <w:lang w:val="pt-BR"/>
        </w:rPr>
        <w:t xml:space="preserve"> </w:t>
      </w:r>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205" w:line="268" w:lineRule="auto"/>
        <w:ind w:left="-5" w:right="5"/>
        <w:jc w:val="both"/>
        <w:rPr>
          <w:color w:val="000000"/>
          <w:lang w:val="pt-BR"/>
        </w:rPr>
      </w:pPr>
      <w:proofErr w:type="gramEnd"/>
      <w:r w:rsidRPr="00FD2CB2">
        <w:rPr>
          <w:color w:val="000000"/>
          <w:lang w:val="pt-BR"/>
        </w:rPr>
        <w:t>A rescisão contratual poderá ser determinada por ato unilateral e por escrito da CONTRATANTE, nos casos enumerados a seguir:</w:t>
      </w:r>
      <w:proofErr w:type="gramStart"/>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205" w:line="268" w:lineRule="auto"/>
        <w:ind w:left="-5" w:right="5"/>
        <w:jc w:val="both"/>
        <w:rPr>
          <w:color w:val="000000"/>
          <w:lang w:val="pt-BR"/>
        </w:rPr>
      </w:pPr>
      <w:proofErr w:type="gramEnd"/>
      <w:r w:rsidRPr="00FD2CB2">
        <w:rPr>
          <w:color w:val="000000"/>
          <w:lang w:val="pt-BR"/>
        </w:rPr>
        <w:lastRenderedPageBreak/>
        <w:t>10.1 O não cumprimento de cláusulas contratuais;</w:t>
      </w:r>
      <w:proofErr w:type="gramStart"/>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205" w:line="268" w:lineRule="auto"/>
        <w:ind w:left="-5" w:right="5"/>
        <w:jc w:val="both"/>
        <w:rPr>
          <w:color w:val="000000"/>
          <w:lang w:val="pt-BR"/>
        </w:rPr>
      </w:pPr>
      <w:proofErr w:type="gramEnd"/>
      <w:r w:rsidRPr="00FD2CB2">
        <w:rPr>
          <w:color w:val="000000"/>
          <w:lang w:val="pt-BR"/>
        </w:rPr>
        <w:t>10.2 O cumprimento irregular de cláusulas contratuais;</w:t>
      </w:r>
      <w:proofErr w:type="gramStart"/>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205" w:line="268" w:lineRule="auto"/>
        <w:ind w:left="-5" w:right="5"/>
        <w:jc w:val="both"/>
        <w:rPr>
          <w:color w:val="000000"/>
          <w:lang w:val="pt-BR"/>
        </w:rPr>
      </w:pPr>
      <w:proofErr w:type="gramEnd"/>
      <w:r w:rsidRPr="00FD2CB2">
        <w:rPr>
          <w:color w:val="000000"/>
          <w:lang w:val="pt-BR"/>
        </w:rPr>
        <w:t>10.3 A lentidão constante no cumprimento do atendimento dos serviços a CONTRATANTE a comprovar a falta de interesse da contratada;</w:t>
      </w:r>
      <w:proofErr w:type="gramStart"/>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205" w:line="268" w:lineRule="auto"/>
        <w:ind w:left="-5" w:right="5"/>
        <w:jc w:val="both"/>
        <w:rPr>
          <w:color w:val="000000"/>
          <w:lang w:val="pt-BR"/>
        </w:rPr>
      </w:pPr>
      <w:proofErr w:type="gramEnd"/>
      <w:r w:rsidRPr="00FD2CB2">
        <w:rPr>
          <w:color w:val="000000"/>
          <w:lang w:val="pt-BR"/>
        </w:rPr>
        <w:t>10.4 O atraso injustificado no início dos serviços</w:t>
      </w:r>
      <w:proofErr w:type="gramStart"/>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205" w:line="268" w:lineRule="auto"/>
        <w:ind w:left="-5" w:right="5"/>
        <w:jc w:val="both"/>
        <w:rPr>
          <w:color w:val="000000"/>
          <w:lang w:val="pt-BR"/>
        </w:rPr>
      </w:pPr>
      <w:proofErr w:type="gramEnd"/>
      <w:r w:rsidRPr="00FD2CB2">
        <w:rPr>
          <w:color w:val="000000"/>
          <w:lang w:val="pt-BR"/>
        </w:rPr>
        <w:t>10.5 A subcontratação total de seu objeto, a associação do contratado com outrem, a cessão ou transferência, total ou parcial, bem como a fusão, cisão ou incorporação, não admitidas no instrumento convocatório e no contrato;</w:t>
      </w:r>
      <w:proofErr w:type="gramStart"/>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205" w:line="268" w:lineRule="auto"/>
        <w:ind w:left="-5" w:right="5"/>
        <w:jc w:val="both"/>
        <w:rPr>
          <w:color w:val="000000"/>
          <w:lang w:val="pt-BR"/>
        </w:rPr>
      </w:pPr>
      <w:proofErr w:type="gramEnd"/>
      <w:r w:rsidRPr="00FD2CB2">
        <w:rPr>
          <w:color w:val="000000"/>
          <w:lang w:val="pt-BR"/>
        </w:rPr>
        <w:t>10.6 O desatendimento das determinações regulares do Servidor designado para acompanhar e fiscalizar sua execução, assim como a de seus superiores;</w:t>
      </w:r>
      <w:proofErr w:type="gramStart"/>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205" w:line="268" w:lineRule="auto"/>
        <w:ind w:left="-5" w:right="5"/>
        <w:jc w:val="both"/>
        <w:rPr>
          <w:color w:val="000000"/>
          <w:lang w:val="pt-BR"/>
        </w:rPr>
      </w:pPr>
      <w:proofErr w:type="gramEnd"/>
      <w:r w:rsidRPr="00FD2CB2">
        <w:rPr>
          <w:color w:val="000000"/>
          <w:lang w:val="pt-BR"/>
        </w:rPr>
        <w:t>10.7 O cometimento reiterado de faltas na sua execução;</w:t>
      </w:r>
      <w:proofErr w:type="gramStart"/>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205" w:line="268" w:lineRule="auto"/>
        <w:ind w:left="-5" w:right="5"/>
        <w:jc w:val="both"/>
        <w:rPr>
          <w:color w:val="000000"/>
          <w:lang w:val="pt-BR"/>
        </w:rPr>
      </w:pPr>
      <w:proofErr w:type="gramEnd"/>
      <w:r w:rsidRPr="00FD2CB2">
        <w:rPr>
          <w:color w:val="000000"/>
          <w:lang w:val="pt-BR"/>
        </w:rPr>
        <w:t xml:space="preserve">10.8 Razões de interesse público, de alta relevância e amplo conhecimento, </w:t>
      </w:r>
      <w:proofErr w:type="gramStart"/>
      <w:r w:rsidRPr="00FD2CB2">
        <w:rPr>
          <w:color w:val="000000"/>
          <w:lang w:val="pt-BR"/>
        </w:rPr>
        <w:t>justificadas e determinadas</w:t>
      </w:r>
      <w:proofErr w:type="gramEnd"/>
      <w:r w:rsidRPr="00FD2CB2">
        <w:rPr>
          <w:color w:val="000000"/>
          <w:lang w:val="pt-BR"/>
        </w:rPr>
        <w:t xml:space="preserve"> pela máxima autoridade da esfera administrativa do órgão CONTRATANTE e exaradas no processo administrativo a que se refere o contrato;  </w:t>
      </w:r>
    </w:p>
    <w:p w:rsidR="00C37D31" w:rsidRPr="00FD2CB2" w:rsidRDefault="00C37D31" w:rsidP="00C37D31">
      <w:pPr>
        <w:pStyle w:val="Normal1"/>
        <w:pBdr>
          <w:top w:val="nil"/>
          <w:left w:val="nil"/>
          <w:bottom w:val="nil"/>
          <w:right w:val="nil"/>
          <w:between w:val="nil"/>
        </w:pBdr>
        <w:spacing w:after="205" w:line="268" w:lineRule="auto"/>
        <w:ind w:left="-5" w:right="5"/>
        <w:jc w:val="both"/>
        <w:rPr>
          <w:color w:val="000000"/>
          <w:lang w:val="pt-BR"/>
        </w:rPr>
      </w:pPr>
      <w:r w:rsidRPr="00FD2CB2">
        <w:rPr>
          <w:color w:val="000000"/>
          <w:lang w:val="pt-BR"/>
        </w:rPr>
        <w:t>10.9 A ocorrência de caso fortuito ou de força maior, regularmente comprovada, impeditiva da execução do contrato;</w:t>
      </w:r>
      <w:proofErr w:type="gramStart"/>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205" w:line="268" w:lineRule="auto"/>
        <w:ind w:left="-5" w:right="159"/>
        <w:jc w:val="both"/>
        <w:rPr>
          <w:color w:val="000000"/>
          <w:lang w:val="pt-BR"/>
        </w:rPr>
      </w:pPr>
      <w:proofErr w:type="gramEnd"/>
      <w:r w:rsidRPr="00FD2CB2">
        <w:rPr>
          <w:color w:val="000000"/>
          <w:lang w:val="pt-BR"/>
        </w:rPr>
        <w:t xml:space="preserve">10.10 O presente Contrato será rescindido, de pleno direito, independentemente de notificação ou interpelação judicial ou extrajudicial, sem qualquer espécie de indenização à CONTRATADA prestadora do serviço, no caso de falência ou liquidação. </w:t>
      </w:r>
    </w:p>
    <w:p w:rsidR="00C37D31" w:rsidRPr="00FD2CB2" w:rsidRDefault="00C37D31" w:rsidP="00C37D31">
      <w:pPr>
        <w:pStyle w:val="Normal1"/>
        <w:pBdr>
          <w:top w:val="nil"/>
          <w:left w:val="nil"/>
          <w:bottom w:val="nil"/>
          <w:right w:val="nil"/>
          <w:between w:val="nil"/>
        </w:pBdr>
        <w:spacing w:after="205" w:line="364" w:lineRule="auto"/>
        <w:ind w:left="-5" w:right="162"/>
        <w:jc w:val="both"/>
        <w:rPr>
          <w:color w:val="000000"/>
          <w:lang w:val="pt-BR"/>
        </w:rPr>
      </w:pPr>
      <w:r w:rsidRPr="00FD2CB2">
        <w:rPr>
          <w:color w:val="000000"/>
          <w:lang w:val="pt-BR"/>
        </w:rPr>
        <w:t>10.11 Os casos de rescisão contratual serão formalmente motivados nos autos do processo, assegurado o contraditório e a ampla defesa.</w:t>
      </w:r>
    </w:p>
    <w:p w:rsidR="00C37D31" w:rsidRPr="00FD2CB2" w:rsidRDefault="00C37D31" w:rsidP="00C37D31">
      <w:pPr>
        <w:pStyle w:val="Normal1"/>
        <w:pBdr>
          <w:top w:val="nil"/>
          <w:left w:val="nil"/>
          <w:bottom w:val="nil"/>
          <w:right w:val="nil"/>
          <w:between w:val="nil"/>
        </w:pBdr>
        <w:spacing w:after="205" w:line="364" w:lineRule="auto"/>
        <w:ind w:left="-5" w:right="162"/>
        <w:jc w:val="both"/>
        <w:rPr>
          <w:color w:val="000000"/>
          <w:lang w:val="pt-BR"/>
        </w:rPr>
      </w:pPr>
      <w:r w:rsidRPr="00FD2CB2">
        <w:rPr>
          <w:b/>
          <w:color w:val="000000"/>
          <w:lang w:val="pt-BR"/>
        </w:rPr>
        <w:t>11 - DAS DISPOSIÇÕES GERAIS</w:t>
      </w:r>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205" w:line="268" w:lineRule="auto"/>
        <w:ind w:left="-5" w:right="160"/>
        <w:jc w:val="both"/>
        <w:rPr>
          <w:color w:val="000000"/>
          <w:lang w:val="pt-BR"/>
        </w:rPr>
      </w:pPr>
      <w:r w:rsidRPr="00FD2CB2">
        <w:rPr>
          <w:color w:val="000000"/>
          <w:lang w:val="pt-BR"/>
        </w:rPr>
        <w:t xml:space="preserve">11.1 A CONTRATADA, na vigência do contrato, </w:t>
      </w:r>
      <w:proofErr w:type="gramStart"/>
      <w:r w:rsidRPr="00FD2CB2">
        <w:rPr>
          <w:color w:val="000000"/>
          <w:lang w:val="pt-BR"/>
        </w:rPr>
        <w:t>será</w:t>
      </w:r>
      <w:proofErr w:type="gramEnd"/>
      <w:r w:rsidRPr="00FD2CB2">
        <w:rPr>
          <w:color w:val="000000"/>
          <w:lang w:val="pt-BR"/>
        </w:rPr>
        <w:t xml:space="preserve"> a única responsável perante terceiros pelos atos praticados por seus empregados e pelo uso de materiais, excluída à CONTRATANTE de quaisquer reclamações e indenizações. </w:t>
      </w:r>
    </w:p>
    <w:p w:rsidR="00C37D31" w:rsidRPr="00FD2CB2" w:rsidRDefault="00C37D31" w:rsidP="00C37D31">
      <w:pPr>
        <w:pStyle w:val="Normal1"/>
        <w:pBdr>
          <w:top w:val="nil"/>
          <w:left w:val="nil"/>
          <w:bottom w:val="nil"/>
          <w:right w:val="nil"/>
          <w:between w:val="nil"/>
        </w:pBdr>
        <w:spacing w:after="205" w:line="268" w:lineRule="auto"/>
        <w:ind w:left="-5" w:right="159"/>
        <w:jc w:val="both"/>
        <w:rPr>
          <w:color w:val="000000"/>
          <w:lang w:val="pt-BR"/>
        </w:rPr>
      </w:pPr>
      <w:r w:rsidRPr="00FD2CB2">
        <w:rPr>
          <w:color w:val="000000"/>
          <w:lang w:val="pt-BR"/>
        </w:rPr>
        <w:t xml:space="preserve">11.2 Será ainda de inteira responsabilidade da CONTRATADA, todos os seguros necessários, inclusive os relativos </w:t>
      </w:r>
      <w:proofErr w:type="gramStart"/>
      <w:r w:rsidRPr="00FD2CB2">
        <w:rPr>
          <w:color w:val="000000"/>
          <w:lang w:val="pt-BR"/>
        </w:rPr>
        <w:t>a</w:t>
      </w:r>
      <w:proofErr w:type="gramEnd"/>
      <w:r w:rsidRPr="00FD2CB2">
        <w:rPr>
          <w:color w:val="000000"/>
          <w:lang w:val="pt-BR"/>
        </w:rPr>
        <w:t xml:space="preserve"> garantia financeira para a aquisição de equipamentos, responsabilidade civil e ressarcimento eventual dos danos materiais ou pessoais causados a seus empregados ou a terceiros. </w:t>
      </w:r>
    </w:p>
    <w:p w:rsidR="00C37D31" w:rsidRDefault="00C37D31" w:rsidP="00C37D31">
      <w:pPr>
        <w:pStyle w:val="Normal1"/>
        <w:numPr>
          <w:ilvl w:val="0"/>
          <w:numId w:val="18"/>
        </w:numPr>
        <w:pBdr>
          <w:top w:val="nil"/>
          <w:left w:val="nil"/>
          <w:bottom w:val="nil"/>
          <w:right w:val="nil"/>
          <w:between w:val="nil"/>
        </w:pBdr>
        <w:spacing w:after="206" w:line="268" w:lineRule="auto"/>
        <w:ind w:left="0" w:hanging="276"/>
        <w:jc w:val="both"/>
      </w:pPr>
      <w:r>
        <w:rPr>
          <w:b/>
          <w:color w:val="000000"/>
        </w:rPr>
        <w:t>- DO FORO</w:t>
      </w:r>
      <w:r>
        <w:rPr>
          <w:color w:val="000000"/>
        </w:rPr>
        <w:t xml:space="preserve"> </w:t>
      </w:r>
    </w:p>
    <w:p w:rsidR="00C37D31" w:rsidRPr="00FD2CB2" w:rsidRDefault="00C37D31" w:rsidP="00C37D31">
      <w:pPr>
        <w:pStyle w:val="Normal1"/>
        <w:numPr>
          <w:ilvl w:val="1"/>
          <w:numId w:val="18"/>
        </w:numPr>
        <w:pBdr>
          <w:top w:val="nil"/>
          <w:left w:val="nil"/>
          <w:bottom w:val="nil"/>
          <w:right w:val="nil"/>
          <w:between w:val="nil"/>
        </w:pBdr>
        <w:spacing w:after="205" w:line="268" w:lineRule="auto"/>
        <w:ind w:left="0" w:right="5"/>
        <w:jc w:val="both"/>
        <w:rPr>
          <w:lang w:val="pt-BR"/>
        </w:rPr>
      </w:pPr>
      <w:r w:rsidRPr="00FD2CB2">
        <w:rPr>
          <w:color w:val="000000"/>
          <w:lang w:val="pt-BR"/>
        </w:rPr>
        <w:t xml:space="preserve">Fica eleito o FORO da Comarca de Pinheiro Machado para diminuir todas e quaisquer dúvidas oriundas do presente contrato. </w:t>
      </w:r>
    </w:p>
    <w:p w:rsidR="00C37D31" w:rsidRPr="00FD2CB2" w:rsidRDefault="00C37D31" w:rsidP="00C37D31">
      <w:pPr>
        <w:pStyle w:val="Normal1"/>
        <w:numPr>
          <w:ilvl w:val="1"/>
          <w:numId w:val="18"/>
        </w:numPr>
        <w:pBdr>
          <w:top w:val="nil"/>
          <w:left w:val="nil"/>
          <w:bottom w:val="nil"/>
          <w:right w:val="nil"/>
          <w:between w:val="nil"/>
        </w:pBdr>
        <w:spacing w:after="205" w:line="268" w:lineRule="auto"/>
        <w:ind w:left="0" w:right="5"/>
        <w:jc w:val="both"/>
        <w:rPr>
          <w:lang w:val="pt-BR"/>
        </w:rPr>
      </w:pPr>
      <w:r w:rsidRPr="00FD2CB2">
        <w:rPr>
          <w:color w:val="000000"/>
          <w:lang w:val="pt-BR"/>
        </w:rPr>
        <w:lastRenderedPageBreak/>
        <w:t xml:space="preserve">E por estarem certos e ajustados, assinam o presente contrato, em cinco (05) vias de igual teor e forma, na presença de duas testemunhas. </w:t>
      </w:r>
    </w:p>
    <w:p w:rsidR="00C37D31" w:rsidRPr="00FD2CB2" w:rsidRDefault="00C37D31" w:rsidP="00C37D31">
      <w:pPr>
        <w:pStyle w:val="Normal1"/>
        <w:pBdr>
          <w:top w:val="nil"/>
          <w:left w:val="nil"/>
          <w:bottom w:val="nil"/>
          <w:right w:val="nil"/>
          <w:between w:val="nil"/>
        </w:pBdr>
        <w:spacing w:after="218"/>
        <w:rPr>
          <w:color w:val="000000"/>
          <w:lang w:val="pt-BR"/>
        </w:rPr>
      </w:pPr>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205" w:line="268" w:lineRule="auto"/>
        <w:ind w:left="718" w:right="5"/>
        <w:jc w:val="both"/>
        <w:rPr>
          <w:color w:val="000000"/>
          <w:lang w:val="pt-BR"/>
        </w:rPr>
      </w:pPr>
      <w:r w:rsidRPr="00FD2CB2">
        <w:rPr>
          <w:color w:val="000000"/>
          <w:lang w:val="pt-BR"/>
        </w:rPr>
        <w:t>Pinheiro Machado,</w:t>
      </w:r>
      <w:proofErr w:type="gramStart"/>
      <w:r w:rsidRPr="00FD2CB2">
        <w:rPr>
          <w:color w:val="000000"/>
          <w:lang w:val="pt-BR"/>
        </w:rPr>
        <w:t>........</w:t>
      </w:r>
      <w:proofErr w:type="gramEnd"/>
      <w:r w:rsidRPr="00FD2CB2">
        <w:rPr>
          <w:color w:val="000000"/>
          <w:lang w:val="pt-BR"/>
        </w:rPr>
        <w:t xml:space="preserve"> </w:t>
      </w:r>
      <w:proofErr w:type="gramStart"/>
      <w:r w:rsidRPr="00FD2CB2">
        <w:rPr>
          <w:color w:val="000000"/>
          <w:lang w:val="pt-BR"/>
        </w:rPr>
        <w:t>de</w:t>
      </w:r>
      <w:proofErr w:type="gramEnd"/>
      <w:r w:rsidRPr="00FD2CB2">
        <w:rPr>
          <w:color w:val="000000"/>
          <w:lang w:val="pt-BR"/>
        </w:rPr>
        <w:t xml:space="preserve"> ................. </w:t>
      </w:r>
      <w:proofErr w:type="gramStart"/>
      <w:r w:rsidRPr="00FD2CB2">
        <w:rPr>
          <w:color w:val="000000"/>
          <w:lang w:val="pt-BR"/>
        </w:rPr>
        <w:t>de</w:t>
      </w:r>
      <w:proofErr w:type="gramEnd"/>
      <w:r w:rsidRPr="00FD2CB2">
        <w:rPr>
          <w:color w:val="000000"/>
          <w:lang w:val="pt-BR"/>
        </w:rPr>
        <w:t xml:space="preserve"> </w:t>
      </w:r>
      <w:r>
        <w:rPr>
          <w:color w:val="000000"/>
          <w:lang w:val="pt-BR"/>
        </w:rPr>
        <w:t>........</w:t>
      </w:r>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218"/>
        <w:rPr>
          <w:color w:val="000000"/>
          <w:lang w:val="pt-BR"/>
        </w:rPr>
      </w:pPr>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232"/>
        <w:rPr>
          <w:color w:val="000000"/>
          <w:lang w:val="pt-BR"/>
        </w:rPr>
      </w:pPr>
      <w:r w:rsidRPr="00FD2CB2">
        <w:rPr>
          <w:color w:val="000000"/>
          <w:lang w:val="pt-BR"/>
        </w:rPr>
        <w:t xml:space="preserve"> </w:t>
      </w:r>
    </w:p>
    <w:p w:rsidR="00C37D31" w:rsidRPr="00FD2CB2" w:rsidRDefault="00C37D31" w:rsidP="00C37D31">
      <w:pPr>
        <w:pStyle w:val="Normal1"/>
        <w:pBdr>
          <w:top w:val="nil"/>
          <w:left w:val="nil"/>
          <w:bottom w:val="nil"/>
          <w:right w:val="nil"/>
          <w:between w:val="nil"/>
        </w:pBdr>
        <w:tabs>
          <w:tab w:val="center" w:pos="4116"/>
        </w:tabs>
        <w:spacing w:after="205" w:line="268" w:lineRule="auto"/>
        <w:ind w:left="-15"/>
        <w:rPr>
          <w:color w:val="000000"/>
          <w:lang w:val="pt-BR"/>
        </w:rPr>
      </w:pPr>
      <w:r w:rsidRPr="00FD2CB2">
        <w:rPr>
          <w:color w:val="000000"/>
          <w:lang w:val="pt-BR"/>
        </w:rPr>
        <w:t xml:space="preserve">                                                   </w:t>
      </w:r>
      <w:r w:rsidRPr="00FD2CB2">
        <w:rPr>
          <w:color w:val="000000"/>
          <w:lang w:val="pt-BR"/>
        </w:rPr>
        <w:tab/>
        <w:t xml:space="preserve">   José Antônio Duarte Rosa </w:t>
      </w:r>
    </w:p>
    <w:p w:rsidR="00C37D31" w:rsidRPr="00FD2CB2" w:rsidRDefault="00C37D31" w:rsidP="00C37D31">
      <w:pPr>
        <w:pStyle w:val="Normal1"/>
        <w:pBdr>
          <w:top w:val="nil"/>
          <w:left w:val="nil"/>
          <w:bottom w:val="nil"/>
          <w:right w:val="nil"/>
          <w:between w:val="nil"/>
        </w:pBdr>
        <w:spacing w:after="205" w:line="268" w:lineRule="auto"/>
        <w:ind w:left="-5" w:right="5"/>
        <w:jc w:val="both"/>
        <w:rPr>
          <w:color w:val="000000"/>
          <w:lang w:val="pt-BR"/>
        </w:rPr>
      </w:pPr>
      <w:r w:rsidRPr="00FD2CB2">
        <w:rPr>
          <w:color w:val="000000"/>
          <w:lang w:val="pt-BR"/>
        </w:rPr>
        <w:t xml:space="preserve">                                                                    Prefeito Municipal </w:t>
      </w:r>
    </w:p>
    <w:p w:rsidR="00C37D31" w:rsidRPr="00FD2CB2" w:rsidRDefault="00C37D31" w:rsidP="00C37D31">
      <w:pPr>
        <w:pStyle w:val="Normal1"/>
        <w:pBdr>
          <w:top w:val="nil"/>
          <w:left w:val="nil"/>
          <w:bottom w:val="nil"/>
          <w:right w:val="nil"/>
          <w:between w:val="nil"/>
        </w:pBdr>
        <w:spacing w:after="218"/>
        <w:rPr>
          <w:color w:val="000000"/>
          <w:lang w:val="pt-BR"/>
        </w:rPr>
      </w:pPr>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218"/>
        <w:rPr>
          <w:color w:val="000000"/>
          <w:lang w:val="pt-BR"/>
        </w:rPr>
      </w:pPr>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205" w:line="268" w:lineRule="auto"/>
        <w:ind w:left="-5" w:right="5"/>
        <w:jc w:val="both"/>
        <w:rPr>
          <w:color w:val="000000"/>
          <w:lang w:val="pt-BR"/>
        </w:rPr>
      </w:pPr>
      <w:r w:rsidRPr="00FD2CB2">
        <w:rPr>
          <w:color w:val="000000"/>
          <w:lang w:val="pt-BR"/>
        </w:rPr>
        <w:t xml:space="preserve">                                                               CONTRATADA </w:t>
      </w:r>
    </w:p>
    <w:p w:rsidR="00C37D31" w:rsidRPr="00FD2CB2" w:rsidRDefault="00C37D31" w:rsidP="00C37D31">
      <w:pPr>
        <w:pStyle w:val="Normal1"/>
        <w:pBdr>
          <w:top w:val="nil"/>
          <w:left w:val="nil"/>
          <w:bottom w:val="nil"/>
          <w:right w:val="nil"/>
          <w:between w:val="nil"/>
        </w:pBdr>
        <w:spacing w:after="218"/>
        <w:rPr>
          <w:color w:val="000000"/>
          <w:lang w:val="pt-BR"/>
        </w:rPr>
      </w:pPr>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218"/>
        <w:rPr>
          <w:color w:val="000000"/>
          <w:lang w:val="pt-BR"/>
        </w:rPr>
      </w:pPr>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218"/>
        <w:rPr>
          <w:color w:val="000000"/>
          <w:lang w:val="pt-BR"/>
        </w:rPr>
      </w:pPr>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218"/>
        <w:rPr>
          <w:color w:val="000000"/>
          <w:lang w:val="pt-BR"/>
        </w:rPr>
      </w:pPr>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218"/>
        <w:rPr>
          <w:color w:val="000000"/>
          <w:lang w:val="pt-BR"/>
        </w:rPr>
      </w:pPr>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218"/>
        <w:rPr>
          <w:color w:val="000000"/>
          <w:lang w:val="pt-BR"/>
        </w:rPr>
      </w:pPr>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218"/>
        <w:rPr>
          <w:color w:val="000000"/>
          <w:lang w:val="pt-BR"/>
        </w:rPr>
      </w:pPr>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218"/>
        <w:rPr>
          <w:color w:val="000000"/>
          <w:lang w:val="pt-BR"/>
        </w:rPr>
      </w:pPr>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0"/>
        <w:rPr>
          <w:color w:val="000000"/>
          <w:lang w:val="pt-BR"/>
        </w:rPr>
      </w:pPr>
      <w:r w:rsidRPr="00FD2CB2">
        <w:rPr>
          <w:color w:val="000000"/>
          <w:lang w:val="pt-BR"/>
        </w:rPr>
        <w:t xml:space="preserve"> </w:t>
      </w:r>
    </w:p>
    <w:p w:rsidR="00C37D31" w:rsidRPr="00FD2CB2" w:rsidRDefault="00C37D31" w:rsidP="00C37D31">
      <w:pPr>
        <w:pStyle w:val="Normal1"/>
        <w:pBdr>
          <w:top w:val="single" w:sz="4" w:space="0" w:color="000000"/>
          <w:left w:val="single" w:sz="4" w:space="0" w:color="000000"/>
          <w:bottom w:val="single" w:sz="4" w:space="0" w:color="000000"/>
          <w:right w:val="single" w:sz="4" w:space="0" w:color="000000"/>
          <w:between w:val="nil"/>
        </w:pBdr>
        <w:shd w:val="clear" w:color="auto" w:fill="DFDFDF"/>
        <w:spacing w:after="217" w:line="266" w:lineRule="auto"/>
        <w:ind w:left="-5" w:right="327"/>
        <w:jc w:val="both"/>
        <w:rPr>
          <w:color w:val="000000"/>
          <w:lang w:val="pt-BR"/>
        </w:rPr>
      </w:pPr>
      <w:r w:rsidRPr="00FD2CB2">
        <w:rPr>
          <w:b/>
          <w:color w:val="000000"/>
          <w:sz w:val="36"/>
          <w:szCs w:val="36"/>
          <w:lang w:val="pt-BR"/>
        </w:rPr>
        <w:t>Nº 026/2019</w:t>
      </w:r>
      <w:r w:rsidRPr="00FD2CB2">
        <w:rPr>
          <w:color w:val="000000"/>
          <w:sz w:val="36"/>
          <w:szCs w:val="36"/>
          <w:lang w:val="pt-BR"/>
        </w:rPr>
        <w:t xml:space="preserve"> </w:t>
      </w:r>
    </w:p>
    <w:p w:rsidR="00C37D31" w:rsidRPr="00FD2CB2" w:rsidRDefault="00C37D31" w:rsidP="00C37D31">
      <w:pPr>
        <w:pStyle w:val="Normal1"/>
        <w:pBdr>
          <w:top w:val="single" w:sz="4" w:space="0" w:color="000000"/>
          <w:left w:val="single" w:sz="4" w:space="0" w:color="000000"/>
          <w:bottom w:val="single" w:sz="4" w:space="0" w:color="000000"/>
          <w:right w:val="single" w:sz="4" w:space="0" w:color="000000"/>
          <w:between w:val="nil"/>
        </w:pBdr>
        <w:shd w:val="clear" w:color="auto" w:fill="DFDFDF"/>
        <w:spacing w:after="245" w:line="266" w:lineRule="auto"/>
        <w:ind w:left="-5" w:right="327"/>
        <w:jc w:val="both"/>
        <w:rPr>
          <w:color w:val="000000"/>
          <w:lang w:val="pt-BR"/>
        </w:rPr>
      </w:pPr>
      <w:r w:rsidRPr="00FD2CB2">
        <w:rPr>
          <w:b/>
          <w:color w:val="000000"/>
          <w:sz w:val="36"/>
          <w:szCs w:val="36"/>
          <w:lang w:val="pt-BR"/>
        </w:rPr>
        <w:t>MODALIDADE</w:t>
      </w:r>
      <w:r w:rsidRPr="00FD2CB2">
        <w:rPr>
          <w:color w:val="000000"/>
          <w:sz w:val="36"/>
          <w:szCs w:val="36"/>
          <w:lang w:val="pt-BR"/>
        </w:rPr>
        <w:t xml:space="preserve">: Concorrência </w:t>
      </w:r>
      <w:r w:rsidRPr="00FD2CB2">
        <w:rPr>
          <w:b/>
          <w:color w:val="000000"/>
          <w:sz w:val="36"/>
          <w:szCs w:val="36"/>
          <w:lang w:val="pt-BR"/>
        </w:rPr>
        <w:t>ABERTURA:</w:t>
      </w:r>
      <w:r w:rsidRPr="00FD2CB2">
        <w:rPr>
          <w:color w:val="000000"/>
          <w:sz w:val="36"/>
          <w:szCs w:val="36"/>
          <w:lang w:val="pt-BR"/>
        </w:rPr>
        <w:t xml:space="preserve"> Dia 28/11/2019, às 10 horas </w:t>
      </w:r>
      <w:r w:rsidRPr="00FD2CB2">
        <w:rPr>
          <w:b/>
          <w:color w:val="000000"/>
          <w:sz w:val="36"/>
          <w:szCs w:val="36"/>
          <w:lang w:val="pt-BR"/>
        </w:rPr>
        <w:t>TIPO:</w:t>
      </w:r>
      <w:r w:rsidRPr="00FD2CB2">
        <w:rPr>
          <w:color w:val="000000"/>
          <w:sz w:val="36"/>
          <w:szCs w:val="36"/>
          <w:lang w:val="pt-BR"/>
        </w:rPr>
        <w:t xml:space="preserve"> Menor preço global mensal </w:t>
      </w:r>
      <w:r w:rsidRPr="00FD2CB2">
        <w:rPr>
          <w:b/>
          <w:color w:val="000000"/>
          <w:sz w:val="36"/>
          <w:szCs w:val="36"/>
          <w:lang w:val="pt-BR"/>
        </w:rPr>
        <w:t>LOCAL DE ABERTURA</w:t>
      </w:r>
      <w:r w:rsidRPr="00FD2CB2">
        <w:rPr>
          <w:color w:val="000000"/>
          <w:sz w:val="36"/>
          <w:szCs w:val="36"/>
          <w:lang w:val="pt-BR"/>
        </w:rPr>
        <w:t xml:space="preserve">: Sala do Setor de </w:t>
      </w:r>
      <w:proofErr w:type="gramStart"/>
      <w:r w:rsidRPr="00FD2CB2">
        <w:rPr>
          <w:color w:val="000000"/>
          <w:sz w:val="36"/>
          <w:szCs w:val="36"/>
          <w:lang w:val="pt-BR"/>
        </w:rPr>
        <w:t>Licitações</w:t>
      </w:r>
      <w:proofErr w:type="gramEnd"/>
      <w:r w:rsidRPr="00FD2CB2">
        <w:rPr>
          <w:color w:val="000000"/>
          <w:sz w:val="36"/>
          <w:szCs w:val="36"/>
          <w:lang w:val="pt-BR"/>
        </w:rPr>
        <w:t xml:space="preserve"> </w:t>
      </w:r>
    </w:p>
    <w:p w:rsidR="00C37D31" w:rsidRPr="00FD2CB2" w:rsidRDefault="00C37D31" w:rsidP="00C37D31">
      <w:pPr>
        <w:pStyle w:val="Normal1"/>
        <w:pBdr>
          <w:top w:val="nil"/>
          <w:left w:val="nil"/>
          <w:bottom w:val="nil"/>
          <w:right w:val="nil"/>
          <w:between w:val="nil"/>
        </w:pBdr>
        <w:spacing w:after="262"/>
        <w:rPr>
          <w:color w:val="000000"/>
          <w:lang w:val="pt-BR"/>
        </w:rPr>
      </w:pPr>
      <w:r w:rsidRPr="00FD2CB2">
        <w:rPr>
          <w:color w:val="000000"/>
          <w:sz w:val="36"/>
          <w:szCs w:val="36"/>
          <w:lang w:val="pt-BR"/>
        </w:rPr>
        <w:t xml:space="preserve"> </w:t>
      </w:r>
    </w:p>
    <w:p w:rsidR="00C37D31" w:rsidRPr="00FD2CB2" w:rsidRDefault="00C37D31" w:rsidP="00C37D31">
      <w:pPr>
        <w:pStyle w:val="Ttulo1"/>
        <w:keepLines/>
        <w:numPr>
          <w:ilvl w:val="0"/>
          <w:numId w:val="14"/>
        </w:numPr>
        <w:pBdr>
          <w:top w:val="single" w:sz="4" w:space="0" w:color="000000"/>
          <w:left w:val="single" w:sz="4" w:space="0" w:color="000000"/>
          <w:bottom w:val="single" w:sz="4" w:space="0" w:color="000000"/>
          <w:right w:val="single" w:sz="4" w:space="0" w:color="000000"/>
          <w:between w:val="nil"/>
        </w:pBdr>
        <w:shd w:val="clear" w:color="auto" w:fill="DFDFDF"/>
        <w:tabs>
          <w:tab w:val="left" w:pos="0"/>
        </w:tabs>
        <w:spacing w:after="219" w:line="266" w:lineRule="auto"/>
        <w:ind w:left="-5" w:right="327"/>
        <w:jc w:val="both"/>
        <w:rPr>
          <w:lang w:val="pt-BR"/>
        </w:rPr>
      </w:pPr>
      <w:r w:rsidRPr="00FD2CB2">
        <w:rPr>
          <w:sz w:val="36"/>
          <w:szCs w:val="36"/>
          <w:lang w:val="pt-BR"/>
        </w:rPr>
        <w:lastRenderedPageBreak/>
        <w:t>OBJETO:</w:t>
      </w:r>
      <w:r w:rsidRPr="00FD2CB2">
        <w:rPr>
          <w:b w:val="0"/>
          <w:sz w:val="36"/>
          <w:szCs w:val="36"/>
          <w:lang w:val="pt-BR"/>
        </w:rPr>
        <w:t xml:space="preserve"> Contratação de Empresa para a realização de coleta sistemática de resíduos sólidos (lixo domiciliar), pelo prazo de 12 meses, podendo ser prorrogado por igual período se houver acordo entre as </w:t>
      </w:r>
      <w:proofErr w:type="gramStart"/>
      <w:r w:rsidRPr="00FD2CB2">
        <w:rPr>
          <w:b w:val="0"/>
          <w:sz w:val="36"/>
          <w:szCs w:val="36"/>
          <w:lang w:val="pt-BR"/>
        </w:rPr>
        <w:t>partes</w:t>
      </w:r>
      <w:proofErr w:type="gramEnd"/>
      <w:r w:rsidRPr="00FD2CB2">
        <w:rPr>
          <w:b w:val="0"/>
          <w:sz w:val="36"/>
          <w:szCs w:val="36"/>
          <w:lang w:val="pt-BR"/>
        </w:rPr>
        <w:t xml:space="preserve"> </w:t>
      </w:r>
    </w:p>
    <w:p w:rsidR="00C37D31" w:rsidRPr="00FD2CB2" w:rsidRDefault="00C37D31" w:rsidP="00C37D31">
      <w:pPr>
        <w:pStyle w:val="Normal1"/>
        <w:pBdr>
          <w:top w:val="nil"/>
          <w:left w:val="nil"/>
          <w:bottom w:val="nil"/>
          <w:right w:val="nil"/>
          <w:between w:val="nil"/>
        </w:pBdr>
        <w:spacing w:after="263"/>
        <w:rPr>
          <w:color w:val="000000"/>
          <w:lang w:val="pt-BR"/>
        </w:rPr>
      </w:pPr>
      <w:r w:rsidRPr="00FD2CB2">
        <w:rPr>
          <w:color w:val="000000"/>
          <w:sz w:val="36"/>
          <w:szCs w:val="36"/>
          <w:lang w:val="pt-BR"/>
        </w:rPr>
        <w:t xml:space="preserve"> </w:t>
      </w:r>
    </w:p>
    <w:p w:rsidR="00C37D31" w:rsidRPr="00FD2CB2" w:rsidRDefault="00C37D31" w:rsidP="00C37D31">
      <w:pPr>
        <w:pStyle w:val="Normal1"/>
        <w:pBdr>
          <w:top w:val="single" w:sz="4" w:space="0" w:color="000000"/>
          <w:left w:val="single" w:sz="4" w:space="0" w:color="000000"/>
          <w:bottom w:val="single" w:sz="4" w:space="0" w:color="000000"/>
          <w:right w:val="single" w:sz="4" w:space="0" w:color="000000"/>
          <w:between w:val="nil"/>
        </w:pBdr>
        <w:shd w:val="clear" w:color="auto" w:fill="DFDFDF"/>
        <w:spacing w:after="217" w:line="266" w:lineRule="auto"/>
        <w:ind w:left="-5" w:right="326"/>
        <w:jc w:val="both"/>
        <w:rPr>
          <w:color w:val="000000"/>
          <w:lang w:val="pt-BR"/>
        </w:rPr>
      </w:pPr>
      <w:r w:rsidRPr="00FD2CB2">
        <w:rPr>
          <w:b/>
          <w:color w:val="000000"/>
          <w:sz w:val="36"/>
          <w:szCs w:val="36"/>
          <w:lang w:val="pt-BR"/>
        </w:rPr>
        <w:t xml:space="preserve">DOTAÇÃO: </w:t>
      </w:r>
      <w:proofErr w:type="gramStart"/>
      <w:r w:rsidRPr="00FD2CB2">
        <w:rPr>
          <w:b/>
          <w:color w:val="000000"/>
          <w:sz w:val="36"/>
          <w:szCs w:val="36"/>
          <w:lang w:val="pt-BR"/>
        </w:rPr>
        <w:t>0700 SECRETARIA</w:t>
      </w:r>
      <w:proofErr w:type="gramEnd"/>
      <w:r w:rsidRPr="00FD2CB2">
        <w:rPr>
          <w:b/>
          <w:color w:val="000000"/>
          <w:sz w:val="36"/>
          <w:szCs w:val="36"/>
          <w:lang w:val="pt-BR"/>
        </w:rPr>
        <w:t xml:space="preserve"> MUN. DA AGROPEC. E MEIO AMBIENTE</w:t>
      </w:r>
      <w:proofErr w:type="gramStart"/>
      <w:r w:rsidRPr="00FD2CB2">
        <w:rPr>
          <w:b/>
          <w:color w:val="000000"/>
          <w:sz w:val="36"/>
          <w:szCs w:val="36"/>
          <w:lang w:val="pt-BR"/>
        </w:rPr>
        <w:t xml:space="preserve">   </w:t>
      </w:r>
      <w:proofErr w:type="gramEnd"/>
      <w:r w:rsidRPr="00FD2CB2">
        <w:rPr>
          <w:b/>
          <w:color w:val="000000"/>
          <w:sz w:val="36"/>
          <w:szCs w:val="36"/>
          <w:lang w:val="pt-BR"/>
        </w:rPr>
        <w:t xml:space="preserve">2023 – Manutenção das Atividades da Sec. da Agropecuária     33.90.39.78.00.00 – Limpeza e Conservação </w:t>
      </w:r>
    </w:p>
    <w:p w:rsidR="00C37D31" w:rsidRPr="00FD2CB2" w:rsidRDefault="00C37D31" w:rsidP="00C37D31">
      <w:pPr>
        <w:pStyle w:val="Normal1"/>
        <w:pBdr>
          <w:top w:val="single" w:sz="4" w:space="0" w:color="000000"/>
          <w:left w:val="single" w:sz="4" w:space="0" w:color="000000"/>
          <w:bottom w:val="single" w:sz="4" w:space="0" w:color="000000"/>
          <w:right w:val="single" w:sz="4" w:space="0" w:color="000000"/>
          <w:between w:val="nil"/>
        </w:pBdr>
        <w:shd w:val="clear" w:color="auto" w:fill="DFDFDF"/>
        <w:spacing w:after="217" w:line="266" w:lineRule="auto"/>
        <w:ind w:left="-5" w:right="326"/>
        <w:jc w:val="both"/>
        <w:rPr>
          <w:color w:val="000000"/>
          <w:lang w:val="pt-BR"/>
        </w:rPr>
      </w:pPr>
      <w:r w:rsidRPr="00FD2CB2">
        <w:rPr>
          <w:b/>
          <w:color w:val="000000"/>
          <w:sz w:val="36"/>
          <w:szCs w:val="36"/>
          <w:lang w:val="pt-BR"/>
        </w:rPr>
        <w:t>Despesa</w:t>
      </w:r>
      <w:proofErr w:type="gramStart"/>
      <w:r w:rsidRPr="00FD2CB2">
        <w:rPr>
          <w:b/>
          <w:color w:val="000000"/>
          <w:sz w:val="36"/>
          <w:szCs w:val="36"/>
          <w:lang w:val="pt-BR"/>
        </w:rPr>
        <w:t xml:space="preserve">  </w:t>
      </w:r>
      <w:proofErr w:type="gramEnd"/>
      <w:r w:rsidRPr="00FD2CB2">
        <w:rPr>
          <w:b/>
          <w:color w:val="000000"/>
          <w:sz w:val="36"/>
          <w:szCs w:val="36"/>
          <w:lang w:val="pt-BR"/>
        </w:rPr>
        <w:t>- 4426   01. Recurso Livre</w:t>
      </w:r>
      <w:r w:rsidRPr="00FD2CB2">
        <w:rPr>
          <w:color w:val="000000"/>
          <w:sz w:val="36"/>
          <w:szCs w:val="36"/>
          <w:lang w:val="pt-BR"/>
        </w:rPr>
        <w:t xml:space="preserve"> </w:t>
      </w:r>
    </w:p>
    <w:p w:rsidR="00C37D31" w:rsidRPr="00FD2CB2" w:rsidRDefault="00C37D31" w:rsidP="00C37D31">
      <w:pPr>
        <w:pStyle w:val="Normal1"/>
        <w:pBdr>
          <w:top w:val="single" w:sz="4" w:space="0" w:color="000000"/>
          <w:left w:val="single" w:sz="4" w:space="0" w:color="000000"/>
          <w:bottom w:val="single" w:sz="4" w:space="0" w:color="000000"/>
          <w:right w:val="single" w:sz="4" w:space="0" w:color="000000"/>
          <w:between w:val="nil"/>
        </w:pBdr>
        <w:shd w:val="clear" w:color="auto" w:fill="DFDFDF"/>
        <w:spacing w:after="260"/>
        <w:ind w:left="-15" w:right="326"/>
        <w:rPr>
          <w:color w:val="000000"/>
          <w:lang w:val="pt-BR"/>
        </w:rPr>
      </w:pPr>
      <w:proofErr w:type="gramStart"/>
      <w:r w:rsidRPr="00FD2CB2">
        <w:rPr>
          <w:color w:val="FF0000"/>
          <w:sz w:val="36"/>
          <w:szCs w:val="36"/>
          <w:lang w:val="pt-BR"/>
        </w:rPr>
        <w:t>......................................................................</w:t>
      </w:r>
      <w:proofErr w:type="gramEnd"/>
      <w:r w:rsidRPr="00FD2CB2">
        <w:rPr>
          <w:color w:val="FF0000"/>
          <w:sz w:val="36"/>
          <w:szCs w:val="36"/>
          <w:lang w:val="pt-BR"/>
        </w:rPr>
        <w:t xml:space="preserve"> </w:t>
      </w:r>
    </w:p>
    <w:p w:rsidR="00C37D31" w:rsidRPr="00FD2CB2" w:rsidRDefault="00C37D31" w:rsidP="00C37D31">
      <w:pPr>
        <w:pStyle w:val="Normal1"/>
        <w:pBdr>
          <w:top w:val="nil"/>
          <w:left w:val="nil"/>
          <w:bottom w:val="nil"/>
          <w:right w:val="nil"/>
          <w:between w:val="nil"/>
        </w:pBdr>
        <w:spacing w:after="97"/>
        <w:rPr>
          <w:color w:val="000000"/>
          <w:lang w:val="pt-BR"/>
        </w:rPr>
      </w:pPr>
      <w:proofErr w:type="gramStart"/>
      <w:r w:rsidRPr="00FD2CB2">
        <w:rPr>
          <w:color w:val="000000"/>
          <w:sz w:val="36"/>
          <w:szCs w:val="36"/>
          <w:lang w:val="pt-BR"/>
        </w:rPr>
        <w:t>coleta</w:t>
      </w:r>
      <w:proofErr w:type="gramEnd"/>
      <w:r w:rsidRPr="00FD2CB2">
        <w:rPr>
          <w:color w:val="000000"/>
          <w:sz w:val="36"/>
          <w:szCs w:val="36"/>
          <w:lang w:val="pt-BR"/>
        </w:rPr>
        <w:t>.lixo2019</w:t>
      </w:r>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218"/>
        <w:rPr>
          <w:color w:val="000000"/>
          <w:lang w:val="pt-BR"/>
        </w:rPr>
      </w:pPr>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218"/>
        <w:rPr>
          <w:color w:val="000000"/>
          <w:lang w:val="pt-BR"/>
        </w:rPr>
      </w:pPr>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218"/>
        <w:rPr>
          <w:color w:val="000000"/>
          <w:lang w:val="pt-BR"/>
        </w:rPr>
      </w:pPr>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0"/>
        <w:rPr>
          <w:color w:val="000000"/>
          <w:lang w:val="pt-BR"/>
        </w:rPr>
        <w:sectPr w:rsidR="00C37D31" w:rsidRPr="00FD2CB2">
          <w:headerReference w:type="default" r:id="rId8"/>
          <w:footerReference w:type="default" r:id="rId9"/>
          <w:pgSz w:w="11906" w:h="16838"/>
          <w:pgMar w:top="1826" w:right="1078" w:bottom="1468" w:left="1080" w:header="254" w:footer="358" w:gutter="0"/>
          <w:pgNumType w:start="1"/>
          <w:cols w:space="720" w:equalWidth="0">
            <w:col w:w="8838"/>
          </w:cols>
        </w:sectPr>
      </w:pPr>
      <w:r w:rsidRPr="00FD2CB2">
        <w:rPr>
          <w:color w:val="000000"/>
          <w:lang w:val="pt-BR"/>
        </w:rPr>
        <w:t xml:space="preserve"> </w:t>
      </w:r>
    </w:p>
    <w:p w:rsidR="00C37D31" w:rsidRPr="00FD2CB2" w:rsidRDefault="00C37D31" w:rsidP="00C37D31">
      <w:pPr>
        <w:pStyle w:val="Normal1"/>
        <w:pBdr>
          <w:top w:val="nil"/>
          <w:left w:val="nil"/>
          <w:bottom w:val="nil"/>
          <w:right w:val="nil"/>
          <w:between w:val="nil"/>
        </w:pBdr>
        <w:spacing w:after="115"/>
        <w:rPr>
          <w:color w:val="000000"/>
          <w:lang w:val="pt-BR"/>
        </w:rPr>
      </w:pPr>
      <w:r w:rsidRPr="00FD2CB2">
        <w:rPr>
          <w:rFonts w:ascii="Arial" w:eastAsia="Arial" w:hAnsi="Arial" w:cs="Arial"/>
          <w:b/>
          <w:i/>
          <w:color w:val="000000"/>
          <w:sz w:val="24"/>
          <w:szCs w:val="24"/>
          <w:lang w:val="pt-BR"/>
        </w:rPr>
        <w:lastRenderedPageBreak/>
        <w:t xml:space="preserve"> </w:t>
      </w:r>
    </w:p>
    <w:p w:rsidR="00C37D31" w:rsidRPr="00FD2CB2" w:rsidRDefault="00C37D31" w:rsidP="00C37D31">
      <w:pPr>
        <w:pStyle w:val="Normal1"/>
        <w:pBdr>
          <w:top w:val="nil"/>
          <w:left w:val="nil"/>
          <w:bottom w:val="nil"/>
          <w:right w:val="nil"/>
          <w:between w:val="nil"/>
        </w:pBdr>
        <w:spacing w:after="0" w:line="360" w:lineRule="auto"/>
        <w:ind w:left="-5"/>
        <w:rPr>
          <w:color w:val="000000"/>
          <w:lang w:val="pt-BR"/>
        </w:rPr>
      </w:pPr>
      <w:r w:rsidRPr="00FD2CB2">
        <w:rPr>
          <w:rFonts w:ascii="Arial" w:eastAsia="Arial" w:hAnsi="Arial" w:cs="Arial"/>
          <w:b/>
          <w:i/>
          <w:color w:val="000000"/>
          <w:sz w:val="24"/>
          <w:szCs w:val="24"/>
          <w:u w:val="single"/>
          <w:lang w:val="pt-BR"/>
        </w:rPr>
        <w:t>Memorial Descritivo da Planilha de Custos para a Coleta e Transporte até o</w:t>
      </w:r>
      <w:r w:rsidRPr="00FD2CB2">
        <w:rPr>
          <w:rFonts w:ascii="Arial" w:eastAsia="Arial" w:hAnsi="Arial" w:cs="Arial"/>
          <w:b/>
          <w:i/>
          <w:color w:val="000000"/>
          <w:sz w:val="24"/>
          <w:szCs w:val="24"/>
          <w:lang w:val="pt-BR"/>
        </w:rPr>
        <w:t xml:space="preserve"> </w:t>
      </w:r>
      <w:r w:rsidRPr="00FD2CB2">
        <w:rPr>
          <w:rFonts w:ascii="Arial" w:eastAsia="Arial" w:hAnsi="Arial" w:cs="Arial"/>
          <w:b/>
          <w:i/>
          <w:color w:val="000000"/>
          <w:sz w:val="24"/>
          <w:szCs w:val="24"/>
          <w:u w:val="single"/>
          <w:lang w:val="pt-BR"/>
        </w:rPr>
        <w:t>destino final dos Resíduos Sólidos Urbanos gerados no Município de Pinheiro</w:t>
      </w:r>
      <w:r w:rsidRPr="00FD2CB2">
        <w:rPr>
          <w:rFonts w:ascii="Arial" w:eastAsia="Arial" w:hAnsi="Arial" w:cs="Arial"/>
          <w:b/>
          <w:i/>
          <w:color w:val="000000"/>
          <w:sz w:val="24"/>
          <w:szCs w:val="24"/>
          <w:lang w:val="pt-BR"/>
        </w:rPr>
        <w:t xml:space="preserve"> </w:t>
      </w:r>
    </w:p>
    <w:p w:rsidR="00C37D31" w:rsidRDefault="00C37D31" w:rsidP="00C37D31">
      <w:pPr>
        <w:pStyle w:val="Normal1"/>
        <w:pBdr>
          <w:top w:val="nil"/>
          <w:left w:val="nil"/>
          <w:bottom w:val="nil"/>
          <w:right w:val="nil"/>
          <w:between w:val="nil"/>
        </w:pBdr>
        <w:spacing w:after="116"/>
        <w:ind w:left="-5"/>
        <w:rPr>
          <w:color w:val="000000"/>
        </w:rPr>
      </w:pPr>
      <w:r>
        <w:rPr>
          <w:rFonts w:ascii="Arial" w:eastAsia="Arial" w:hAnsi="Arial" w:cs="Arial"/>
          <w:b/>
          <w:i/>
          <w:color w:val="000000"/>
          <w:sz w:val="24"/>
          <w:szCs w:val="24"/>
          <w:u w:val="single"/>
        </w:rPr>
        <w:t>Machado -RS</w:t>
      </w:r>
      <w:r>
        <w:rPr>
          <w:rFonts w:ascii="Arial" w:eastAsia="Arial" w:hAnsi="Arial" w:cs="Arial"/>
          <w:b/>
          <w:i/>
          <w:color w:val="000000"/>
          <w:sz w:val="24"/>
          <w:szCs w:val="24"/>
        </w:rPr>
        <w:t xml:space="preserve"> </w:t>
      </w:r>
    </w:p>
    <w:p w:rsidR="00C37D31" w:rsidRDefault="00C37D31" w:rsidP="00C37D31">
      <w:pPr>
        <w:pStyle w:val="Normal1"/>
        <w:pBdr>
          <w:top w:val="nil"/>
          <w:left w:val="nil"/>
          <w:bottom w:val="nil"/>
          <w:right w:val="nil"/>
          <w:between w:val="nil"/>
        </w:pBdr>
        <w:spacing w:after="115"/>
        <w:rPr>
          <w:color w:val="000000"/>
        </w:rPr>
      </w:pPr>
      <w:r>
        <w:rPr>
          <w:rFonts w:ascii="Arial" w:eastAsia="Arial" w:hAnsi="Arial" w:cs="Arial"/>
          <w:color w:val="000000"/>
          <w:sz w:val="24"/>
          <w:szCs w:val="24"/>
        </w:rPr>
        <w:t xml:space="preserve"> </w:t>
      </w:r>
    </w:p>
    <w:p w:rsidR="00C37D31" w:rsidRDefault="00C37D31" w:rsidP="00C37D31">
      <w:pPr>
        <w:pStyle w:val="Ttulo2"/>
        <w:keepLines/>
        <w:numPr>
          <w:ilvl w:val="1"/>
          <w:numId w:val="14"/>
        </w:numPr>
        <w:pBdr>
          <w:top w:val="nil"/>
          <w:left w:val="nil"/>
          <w:bottom w:val="nil"/>
          <w:right w:val="nil"/>
          <w:between w:val="nil"/>
        </w:pBdr>
        <w:tabs>
          <w:tab w:val="left" w:pos="0"/>
        </w:tabs>
        <w:spacing w:before="0" w:after="116" w:line="256" w:lineRule="auto"/>
        <w:ind w:left="-5"/>
      </w:pPr>
      <w:r>
        <w:t>1. APRESENTAÇÃO</w:t>
      </w:r>
      <w:proofErr w:type="gramStart"/>
      <w:r>
        <w:t xml:space="preserve">  </w:t>
      </w:r>
    </w:p>
    <w:p w:rsidR="00C37D31" w:rsidRDefault="00C37D31" w:rsidP="00C37D31">
      <w:pPr>
        <w:pStyle w:val="Normal1"/>
        <w:pBdr>
          <w:top w:val="nil"/>
          <w:left w:val="nil"/>
          <w:bottom w:val="nil"/>
          <w:right w:val="nil"/>
          <w:between w:val="nil"/>
        </w:pBdr>
        <w:spacing w:after="115"/>
        <w:rPr>
          <w:color w:val="000000"/>
        </w:rPr>
      </w:pPr>
      <w:proofErr w:type="gramEnd"/>
      <w:r>
        <w:rPr>
          <w:rFonts w:ascii="Arial" w:eastAsia="Arial" w:hAnsi="Arial" w:cs="Arial"/>
          <w:b/>
          <w:color w:val="000000"/>
          <w:sz w:val="24"/>
          <w:szCs w:val="24"/>
        </w:rPr>
        <w:t xml:space="preserve"> </w:t>
      </w:r>
    </w:p>
    <w:p w:rsidR="00C37D31" w:rsidRPr="00FD2CB2" w:rsidRDefault="00C37D31" w:rsidP="00C37D31">
      <w:pPr>
        <w:pStyle w:val="Normal1"/>
        <w:pBdr>
          <w:top w:val="nil"/>
          <w:left w:val="nil"/>
          <w:bottom w:val="nil"/>
          <w:right w:val="nil"/>
          <w:between w:val="nil"/>
        </w:pBdr>
        <w:spacing w:after="5" w:line="367" w:lineRule="auto"/>
        <w:ind w:left="-15" w:right="6"/>
        <w:jc w:val="both"/>
        <w:rPr>
          <w:color w:val="000000"/>
          <w:lang w:val="pt-BR"/>
        </w:rPr>
      </w:pPr>
      <w:r w:rsidRPr="00FD2CB2">
        <w:rPr>
          <w:rFonts w:ascii="Arial" w:eastAsia="Arial" w:hAnsi="Arial" w:cs="Arial"/>
          <w:color w:val="000000"/>
          <w:sz w:val="24"/>
          <w:szCs w:val="24"/>
          <w:lang w:val="pt-BR"/>
        </w:rPr>
        <w:t xml:space="preserve">    Para elaboração deste Projeto Básico levou-se em consideração as características do município, que influenciam diretamente nos quantitativos e parâmetros que farão parte deste processo licitatório. </w:t>
      </w:r>
    </w:p>
    <w:p w:rsidR="00C37D31" w:rsidRPr="00FD2CB2" w:rsidRDefault="00C37D31" w:rsidP="00C37D31">
      <w:pPr>
        <w:pStyle w:val="Normal1"/>
        <w:pBdr>
          <w:top w:val="nil"/>
          <w:left w:val="nil"/>
          <w:bottom w:val="nil"/>
          <w:right w:val="nil"/>
          <w:between w:val="nil"/>
        </w:pBdr>
        <w:spacing w:after="5" w:line="367" w:lineRule="auto"/>
        <w:ind w:left="-15" w:right="6" w:firstLine="708"/>
        <w:jc w:val="both"/>
        <w:rPr>
          <w:color w:val="000000"/>
          <w:lang w:val="pt-BR"/>
        </w:rPr>
      </w:pPr>
      <w:r w:rsidRPr="00FD2CB2">
        <w:rPr>
          <w:rFonts w:ascii="Arial" w:eastAsia="Arial" w:hAnsi="Arial" w:cs="Arial"/>
          <w:color w:val="000000"/>
          <w:sz w:val="24"/>
          <w:szCs w:val="24"/>
          <w:lang w:val="pt-BR"/>
        </w:rPr>
        <w:t>Segundo o IBGE (2010) o Município de Pinheiro Machado possui uma população de 12.787 (doz</w:t>
      </w:r>
      <w:bookmarkStart w:id="0" w:name="_GoBack"/>
      <w:bookmarkEnd w:id="0"/>
      <w:r w:rsidRPr="00FD2CB2">
        <w:rPr>
          <w:rFonts w:ascii="Arial" w:eastAsia="Arial" w:hAnsi="Arial" w:cs="Arial"/>
          <w:color w:val="000000"/>
          <w:sz w:val="24"/>
          <w:szCs w:val="24"/>
          <w:lang w:val="pt-BR"/>
        </w:rPr>
        <w:t xml:space="preserve">e mil setecentos e oitenta e sete) habitantes, a economia do Município se baseia principalmente na agricultura, pecuária, extração de pedras para exportação, pedras de revestimento e produção de cimento, também se destacam a viticultura, cultivo de oliveiras, o comércio com aproximadamente 400 estabelecimentos e a produção de calcário.             </w:t>
      </w:r>
    </w:p>
    <w:p w:rsidR="00C37D31" w:rsidRPr="00FD2CB2" w:rsidRDefault="00C37D31" w:rsidP="00C37D31">
      <w:pPr>
        <w:pStyle w:val="Normal1"/>
        <w:pBdr>
          <w:top w:val="nil"/>
          <w:left w:val="nil"/>
          <w:bottom w:val="nil"/>
          <w:right w:val="nil"/>
          <w:between w:val="nil"/>
        </w:pBdr>
        <w:spacing w:after="115"/>
        <w:rPr>
          <w:color w:val="000000"/>
          <w:lang w:val="pt-BR"/>
        </w:rPr>
      </w:pPr>
      <w:r w:rsidRPr="00FD2CB2">
        <w:rPr>
          <w:rFonts w:ascii="Arial" w:eastAsia="Arial" w:hAnsi="Arial" w:cs="Arial"/>
          <w:color w:val="000000"/>
          <w:sz w:val="24"/>
          <w:szCs w:val="24"/>
          <w:lang w:val="pt-BR"/>
        </w:rPr>
        <w:t xml:space="preserve">  </w:t>
      </w:r>
    </w:p>
    <w:p w:rsidR="00C37D31" w:rsidRPr="00383117" w:rsidRDefault="00C37D31" w:rsidP="00C37D31">
      <w:pPr>
        <w:pStyle w:val="Ttulo3"/>
        <w:numPr>
          <w:ilvl w:val="2"/>
          <w:numId w:val="14"/>
        </w:numPr>
        <w:pBdr>
          <w:top w:val="nil"/>
          <w:left w:val="nil"/>
          <w:bottom w:val="nil"/>
          <w:right w:val="nil"/>
          <w:between w:val="nil"/>
        </w:pBdr>
        <w:tabs>
          <w:tab w:val="left" w:pos="0"/>
        </w:tabs>
        <w:spacing w:before="0" w:after="116" w:line="256" w:lineRule="auto"/>
        <w:ind w:left="-5"/>
        <w:rPr>
          <w:color w:val="000000" w:themeColor="text1"/>
        </w:rPr>
      </w:pPr>
      <w:r w:rsidRPr="00383117">
        <w:rPr>
          <w:color w:val="000000" w:themeColor="text1"/>
        </w:rPr>
        <w:t>1.1. ESPECIFICAÇÕES TÉCNICAS E COMPOSIÇÃO DO PROJETO BÁSICO</w:t>
      </w:r>
      <w:proofErr w:type="gramStart"/>
      <w:r w:rsidRPr="00383117">
        <w:rPr>
          <w:b w:val="0"/>
          <w:color w:val="000000" w:themeColor="text1"/>
        </w:rPr>
        <w:t xml:space="preserve">  </w:t>
      </w:r>
    </w:p>
    <w:p w:rsidR="00C37D31" w:rsidRPr="00FD2CB2" w:rsidRDefault="00C37D31" w:rsidP="00C37D31">
      <w:pPr>
        <w:pStyle w:val="Normal1"/>
        <w:pBdr>
          <w:top w:val="nil"/>
          <w:left w:val="nil"/>
          <w:bottom w:val="nil"/>
          <w:right w:val="nil"/>
          <w:between w:val="nil"/>
        </w:pBdr>
        <w:spacing w:after="115"/>
        <w:rPr>
          <w:color w:val="000000"/>
          <w:lang w:val="pt-BR"/>
        </w:rPr>
      </w:pPr>
      <w:proofErr w:type="gramEnd"/>
      <w:r w:rsidRPr="00FD2CB2">
        <w:rPr>
          <w:rFonts w:ascii="Arial" w:eastAsia="Arial" w:hAnsi="Arial" w:cs="Arial"/>
          <w:color w:val="000000"/>
          <w:sz w:val="24"/>
          <w:szCs w:val="24"/>
          <w:lang w:val="pt-BR"/>
        </w:rPr>
        <w:t xml:space="preserve"> </w:t>
      </w:r>
    </w:p>
    <w:p w:rsidR="00C37D31" w:rsidRPr="00FD2CB2" w:rsidRDefault="00C37D31" w:rsidP="00C37D31">
      <w:pPr>
        <w:pStyle w:val="Normal1"/>
        <w:pBdr>
          <w:top w:val="nil"/>
          <w:left w:val="nil"/>
          <w:bottom w:val="nil"/>
          <w:right w:val="nil"/>
          <w:between w:val="nil"/>
        </w:pBdr>
        <w:spacing w:after="5" w:line="367" w:lineRule="auto"/>
        <w:ind w:left="-15" w:right="6" w:firstLine="844"/>
        <w:jc w:val="both"/>
        <w:rPr>
          <w:color w:val="000000"/>
          <w:lang w:val="pt-BR"/>
        </w:rPr>
      </w:pPr>
      <w:r w:rsidRPr="00FD2CB2">
        <w:rPr>
          <w:rFonts w:ascii="Arial" w:eastAsia="Arial" w:hAnsi="Arial" w:cs="Arial"/>
          <w:color w:val="000000"/>
          <w:sz w:val="24"/>
          <w:szCs w:val="24"/>
          <w:lang w:val="pt-BR"/>
        </w:rPr>
        <w:t xml:space="preserve">O presente Termo de Referência rege-se por definições e especificações técnicas que visam estabelecer diretrizes às empresas interessadas em participar desse processo licitatório, para a contratação dos serviços de Coleta Regular e Transporte de Resíduos Sólidos Urbanos Domiciliares, que deverão ser executados em estrita observância a este PROJETO BÁSICO apresentado pelo Município. </w:t>
      </w:r>
    </w:p>
    <w:p w:rsidR="00C37D31" w:rsidRPr="00FD2CB2" w:rsidRDefault="00C37D31" w:rsidP="00C37D31">
      <w:pPr>
        <w:pStyle w:val="Normal1"/>
        <w:pBdr>
          <w:top w:val="nil"/>
          <w:left w:val="nil"/>
          <w:bottom w:val="nil"/>
          <w:right w:val="nil"/>
          <w:between w:val="nil"/>
        </w:pBdr>
        <w:spacing w:after="5" w:line="367" w:lineRule="auto"/>
        <w:ind w:left="-15" w:right="6" w:firstLine="844"/>
        <w:jc w:val="both"/>
        <w:rPr>
          <w:color w:val="000000"/>
          <w:lang w:val="pt-BR"/>
        </w:rPr>
      </w:pPr>
      <w:r w:rsidRPr="00FD2CB2">
        <w:rPr>
          <w:rFonts w:ascii="Arial" w:eastAsia="Arial" w:hAnsi="Arial" w:cs="Arial"/>
          <w:color w:val="000000"/>
          <w:sz w:val="24"/>
          <w:szCs w:val="24"/>
          <w:lang w:val="pt-BR"/>
        </w:rPr>
        <w:t xml:space="preserve">Os serviços que constituem objeto desta licitação deverão ser executados em pleno atendimento às orientações da Administração Municipal, através da Secretaria Municipal de Obras e Mobilidade.  </w:t>
      </w:r>
    </w:p>
    <w:p w:rsidR="00C37D31" w:rsidRPr="00FD2CB2" w:rsidRDefault="00C37D31" w:rsidP="00C37D31">
      <w:pPr>
        <w:pStyle w:val="Normal1"/>
        <w:pBdr>
          <w:top w:val="nil"/>
          <w:left w:val="nil"/>
          <w:bottom w:val="nil"/>
          <w:right w:val="nil"/>
          <w:between w:val="nil"/>
        </w:pBdr>
        <w:spacing w:after="117"/>
        <w:ind w:left="850"/>
        <w:rPr>
          <w:color w:val="000000"/>
          <w:lang w:val="pt-BR"/>
        </w:rPr>
      </w:pPr>
      <w:r w:rsidRPr="00FD2CB2">
        <w:rPr>
          <w:rFonts w:ascii="Arial" w:eastAsia="Arial" w:hAnsi="Arial" w:cs="Arial"/>
          <w:color w:val="000000"/>
          <w:sz w:val="24"/>
          <w:szCs w:val="24"/>
          <w:lang w:val="pt-BR"/>
        </w:rPr>
        <w:t xml:space="preserve"> </w:t>
      </w:r>
    </w:p>
    <w:p w:rsidR="00C37D31" w:rsidRDefault="00C37D31" w:rsidP="00C37D31">
      <w:pPr>
        <w:pStyle w:val="Ttulo2"/>
        <w:keepLines/>
        <w:numPr>
          <w:ilvl w:val="1"/>
          <w:numId w:val="14"/>
        </w:numPr>
        <w:pBdr>
          <w:top w:val="nil"/>
          <w:left w:val="nil"/>
          <w:bottom w:val="nil"/>
          <w:right w:val="nil"/>
          <w:between w:val="nil"/>
        </w:pBdr>
        <w:tabs>
          <w:tab w:val="left" w:pos="0"/>
        </w:tabs>
        <w:spacing w:before="0" w:after="116" w:line="256" w:lineRule="auto"/>
        <w:ind w:left="-5"/>
      </w:pPr>
      <w:r>
        <w:lastRenderedPageBreak/>
        <w:t>2. DO OBJETO</w:t>
      </w:r>
      <w:proofErr w:type="gramStart"/>
      <w:r>
        <w:t xml:space="preserve">  </w:t>
      </w:r>
    </w:p>
    <w:p w:rsidR="00C37D31" w:rsidRPr="00FD2CB2" w:rsidRDefault="00C37D31" w:rsidP="00C37D31">
      <w:pPr>
        <w:pStyle w:val="Normal1"/>
        <w:pBdr>
          <w:top w:val="nil"/>
          <w:left w:val="nil"/>
          <w:bottom w:val="nil"/>
          <w:right w:val="nil"/>
          <w:between w:val="nil"/>
        </w:pBdr>
        <w:spacing w:after="5" w:line="367" w:lineRule="auto"/>
        <w:ind w:left="-15" w:right="6" w:firstLine="844"/>
        <w:jc w:val="both"/>
        <w:rPr>
          <w:color w:val="000000"/>
          <w:lang w:val="pt-BR"/>
        </w:rPr>
      </w:pPr>
      <w:proofErr w:type="gramEnd"/>
      <w:r w:rsidRPr="00FD2CB2">
        <w:rPr>
          <w:rFonts w:ascii="Arial" w:eastAsia="Arial" w:hAnsi="Arial" w:cs="Arial"/>
          <w:color w:val="000000"/>
          <w:sz w:val="24"/>
          <w:szCs w:val="24"/>
          <w:lang w:val="pt-BR"/>
        </w:rPr>
        <w:t xml:space="preserve">Este memorial tem por objeto referenciar a planilha de custos </w:t>
      </w:r>
      <w:proofErr w:type="gramStart"/>
      <w:r w:rsidRPr="00FD2CB2">
        <w:rPr>
          <w:rFonts w:ascii="Arial" w:eastAsia="Arial" w:hAnsi="Arial" w:cs="Arial"/>
          <w:color w:val="000000"/>
          <w:sz w:val="24"/>
          <w:szCs w:val="24"/>
          <w:lang w:val="pt-BR"/>
        </w:rPr>
        <w:t>do serviços</w:t>
      </w:r>
      <w:proofErr w:type="gramEnd"/>
      <w:r w:rsidRPr="00FD2CB2">
        <w:rPr>
          <w:rFonts w:ascii="Arial" w:eastAsia="Arial" w:hAnsi="Arial" w:cs="Arial"/>
          <w:color w:val="000000"/>
          <w:sz w:val="24"/>
          <w:szCs w:val="24"/>
          <w:lang w:val="pt-BR"/>
        </w:rPr>
        <w:t xml:space="preserve"> de coleta regular e transporte até o aterro sanitário dos resíduos sólidos urbanos gerados no Município de Pinheiro Machado - RS. </w:t>
      </w:r>
    </w:p>
    <w:p w:rsidR="00C37D31" w:rsidRDefault="00C37D31" w:rsidP="00C37D31">
      <w:pPr>
        <w:pStyle w:val="Ttulo2"/>
        <w:keepLines/>
        <w:numPr>
          <w:ilvl w:val="1"/>
          <w:numId w:val="14"/>
        </w:numPr>
        <w:pBdr>
          <w:top w:val="nil"/>
          <w:left w:val="nil"/>
          <w:bottom w:val="nil"/>
          <w:right w:val="nil"/>
          <w:between w:val="nil"/>
        </w:pBdr>
        <w:tabs>
          <w:tab w:val="left" w:pos="0"/>
        </w:tabs>
        <w:spacing w:before="0" w:after="116" w:line="256" w:lineRule="auto"/>
        <w:ind w:left="-5"/>
      </w:pPr>
      <w:r>
        <w:t>3. DIMENSIONAMENTO</w:t>
      </w:r>
      <w:proofErr w:type="gramStart"/>
      <w:r>
        <w:t xml:space="preserve">  </w:t>
      </w:r>
      <w:proofErr w:type="gramEnd"/>
      <w:r>
        <w:t xml:space="preserve">DA COLETA </w:t>
      </w:r>
    </w:p>
    <w:p w:rsidR="00C37D31" w:rsidRDefault="00C37D31" w:rsidP="00C37D31">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 </w:t>
      </w:r>
    </w:p>
    <w:p w:rsidR="00C37D31" w:rsidRPr="00FD2CB2" w:rsidRDefault="00C37D31" w:rsidP="00C37D31">
      <w:pPr>
        <w:pStyle w:val="Normal1"/>
        <w:pBdr>
          <w:top w:val="nil"/>
          <w:left w:val="nil"/>
          <w:bottom w:val="nil"/>
          <w:right w:val="nil"/>
          <w:between w:val="nil"/>
        </w:pBdr>
        <w:spacing w:after="5" w:line="367" w:lineRule="auto"/>
        <w:ind w:left="-15" w:right="6" w:firstLine="844"/>
        <w:jc w:val="both"/>
        <w:rPr>
          <w:color w:val="000000"/>
          <w:lang w:val="pt-BR"/>
        </w:rPr>
      </w:pPr>
      <w:r w:rsidRPr="00FD2CB2">
        <w:rPr>
          <w:rFonts w:ascii="Arial" w:eastAsia="Arial" w:hAnsi="Arial" w:cs="Arial"/>
          <w:color w:val="000000"/>
          <w:sz w:val="24"/>
          <w:szCs w:val="24"/>
          <w:lang w:val="pt-BR"/>
        </w:rPr>
        <w:t xml:space="preserve"> A execução de todo e qualquer serviço depende da expedição da Ordem de Serviço pela Administração, sempre observando criteriosamente as especificações técnica deste projeto.  </w:t>
      </w:r>
    </w:p>
    <w:p w:rsidR="00C37D31" w:rsidRPr="00FD2CB2" w:rsidRDefault="00C37D31" w:rsidP="00C37D31">
      <w:pPr>
        <w:pStyle w:val="Normal1"/>
        <w:pBdr>
          <w:top w:val="nil"/>
          <w:left w:val="nil"/>
          <w:bottom w:val="nil"/>
          <w:right w:val="nil"/>
          <w:between w:val="nil"/>
        </w:pBdr>
        <w:spacing w:after="5"/>
        <w:ind w:left="-15" w:right="6" w:firstLine="844"/>
        <w:jc w:val="both"/>
        <w:rPr>
          <w:color w:val="000000"/>
          <w:lang w:val="pt-BR"/>
        </w:rPr>
      </w:pPr>
      <w:r w:rsidRPr="00FD2CB2">
        <w:rPr>
          <w:rFonts w:ascii="Arial" w:eastAsia="Arial" w:hAnsi="Arial" w:cs="Arial"/>
          <w:color w:val="000000"/>
          <w:sz w:val="24"/>
          <w:szCs w:val="24"/>
          <w:lang w:val="pt-BR"/>
        </w:rPr>
        <w:t xml:space="preserve">Inicialmente </w:t>
      </w:r>
      <w:proofErr w:type="gramStart"/>
      <w:r w:rsidRPr="00FD2CB2">
        <w:rPr>
          <w:rFonts w:ascii="Arial" w:eastAsia="Arial" w:hAnsi="Arial" w:cs="Arial"/>
          <w:color w:val="000000"/>
          <w:sz w:val="24"/>
          <w:szCs w:val="24"/>
          <w:lang w:val="pt-BR"/>
        </w:rPr>
        <w:t>buscou-se</w:t>
      </w:r>
      <w:proofErr w:type="gramEnd"/>
      <w:r w:rsidRPr="00FD2CB2">
        <w:rPr>
          <w:rFonts w:ascii="Arial" w:eastAsia="Arial" w:hAnsi="Arial" w:cs="Arial"/>
          <w:color w:val="000000"/>
          <w:sz w:val="24"/>
          <w:szCs w:val="24"/>
          <w:lang w:val="pt-BR"/>
        </w:rPr>
        <w:t xml:space="preserve"> os dados de geração por série histórica para assim estimar a geração mensal, diária e per capita. A planilha a seguir apresenta os dados da geração de resíduos sólidos domésticos dos últimos 12 meses, conforme informado pela Prefeitura Municipal de Pinheiro Machado. </w:t>
      </w:r>
    </w:p>
    <w:tbl>
      <w:tblPr>
        <w:tblW w:w="903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515"/>
        <w:gridCol w:w="4515"/>
      </w:tblGrid>
      <w:tr w:rsidR="00C37D31" w:rsidTr="008340EC">
        <w:trPr>
          <w:trHeight w:val="620"/>
        </w:trPr>
        <w:tc>
          <w:tcPr>
            <w:tcW w:w="4515"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proofErr w:type="spellStart"/>
            <w:r>
              <w:rPr>
                <w:rFonts w:ascii="Arial" w:eastAsia="Arial" w:hAnsi="Arial" w:cs="Arial"/>
                <w:color w:val="000000"/>
                <w:sz w:val="24"/>
                <w:szCs w:val="24"/>
              </w:rPr>
              <w:t>Mês</w:t>
            </w:r>
            <w:proofErr w:type="spellEnd"/>
            <w:r>
              <w:rPr>
                <w:rFonts w:ascii="Arial" w:eastAsia="Arial" w:hAnsi="Arial" w:cs="Arial"/>
                <w:color w:val="000000"/>
                <w:sz w:val="24"/>
                <w:szCs w:val="24"/>
              </w:rPr>
              <w:t xml:space="preserve"> </w:t>
            </w:r>
          </w:p>
        </w:tc>
        <w:tc>
          <w:tcPr>
            <w:tcW w:w="4515"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proofErr w:type="spellStart"/>
            <w:r>
              <w:rPr>
                <w:rFonts w:ascii="Arial" w:eastAsia="Arial" w:hAnsi="Arial" w:cs="Arial"/>
                <w:color w:val="000000"/>
                <w:sz w:val="24"/>
                <w:szCs w:val="24"/>
              </w:rPr>
              <w:t>Geração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toneladas</w:t>
            </w:r>
            <w:proofErr w:type="spellEnd"/>
            <w:r>
              <w:rPr>
                <w:rFonts w:ascii="Arial" w:eastAsia="Arial" w:hAnsi="Arial" w:cs="Arial"/>
                <w:color w:val="000000"/>
                <w:sz w:val="24"/>
                <w:szCs w:val="24"/>
              </w:rPr>
              <w:t xml:space="preserve">) </w:t>
            </w:r>
          </w:p>
        </w:tc>
      </w:tr>
      <w:tr w:rsidR="00C37D31" w:rsidTr="008340EC">
        <w:trPr>
          <w:trHeight w:val="620"/>
        </w:trPr>
        <w:tc>
          <w:tcPr>
            <w:tcW w:w="4515"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proofErr w:type="spellStart"/>
            <w:r>
              <w:rPr>
                <w:rFonts w:ascii="Arial" w:eastAsia="Arial" w:hAnsi="Arial" w:cs="Arial"/>
                <w:color w:val="000000"/>
                <w:sz w:val="24"/>
                <w:szCs w:val="24"/>
              </w:rPr>
              <w:t>Agosto</w:t>
            </w:r>
            <w:proofErr w:type="spellEnd"/>
            <w:r>
              <w:rPr>
                <w:rFonts w:ascii="Arial" w:eastAsia="Arial" w:hAnsi="Arial" w:cs="Arial"/>
                <w:color w:val="000000"/>
                <w:sz w:val="24"/>
                <w:szCs w:val="24"/>
              </w:rPr>
              <w:t xml:space="preserve">/2018 </w:t>
            </w:r>
          </w:p>
        </w:tc>
        <w:tc>
          <w:tcPr>
            <w:tcW w:w="4515"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167,940 </w:t>
            </w:r>
          </w:p>
        </w:tc>
      </w:tr>
      <w:tr w:rsidR="00C37D31" w:rsidTr="008340EC">
        <w:trPr>
          <w:trHeight w:val="620"/>
        </w:trPr>
        <w:tc>
          <w:tcPr>
            <w:tcW w:w="4515"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proofErr w:type="spellStart"/>
            <w:r>
              <w:rPr>
                <w:rFonts w:ascii="Arial" w:eastAsia="Arial" w:hAnsi="Arial" w:cs="Arial"/>
                <w:color w:val="000000"/>
                <w:sz w:val="24"/>
                <w:szCs w:val="24"/>
              </w:rPr>
              <w:t>Setembro</w:t>
            </w:r>
            <w:proofErr w:type="spellEnd"/>
            <w:r>
              <w:rPr>
                <w:rFonts w:ascii="Arial" w:eastAsia="Arial" w:hAnsi="Arial" w:cs="Arial"/>
                <w:color w:val="000000"/>
                <w:sz w:val="24"/>
                <w:szCs w:val="24"/>
              </w:rPr>
              <w:t xml:space="preserve">/2018 </w:t>
            </w:r>
          </w:p>
        </w:tc>
        <w:tc>
          <w:tcPr>
            <w:tcW w:w="4515"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169,060 </w:t>
            </w:r>
          </w:p>
        </w:tc>
      </w:tr>
      <w:tr w:rsidR="00C37D31" w:rsidTr="008340EC">
        <w:trPr>
          <w:trHeight w:val="620"/>
        </w:trPr>
        <w:tc>
          <w:tcPr>
            <w:tcW w:w="4515"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proofErr w:type="spellStart"/>
            <w:r>
              <w:rPr>
                <w:rFonts w:ascii="Arial" w:eastAsia="Arial" w:hAnsi="Arial" w:cs="Arial"/>
                <w:color w:val="000000"/>
                <w:sz w:val="24"/>
                <w:szCs w:val="24"/>
              </w:rPr>
              <w:t>Outubro</w:t>
            </w:r>
            <w:proofErr w:type="spellEnd"/>
            <w:r>
              <w:rPr>
                <w:rFonts w:ascii="Arial" w:eastAsia="Arial" w:hAnsi="Arial" w:cs="Arial"/>
                <w:color w:val="000000"/>
                <w:sz w:val="24"/>
                <w:szCs w:val="24"/>
              </w:rPr>
              <w:t xml:space="preserve">/2018 </w:t>
            </w:r>
          </w:p>
        </w:tc>
        <w:tc>
          <w:tcPr>
            <w:tcW w:w="4515"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157,980 </w:t>
            </w:r>
          </w:p>
        </w:tc>
      </w:tr>
      <w:tr w:rsidR="00C37D31" w:rsidTr="008340EC">
        <w:trPr>
          <w:trHeight w:val="620"/>
        </w:trPr>
        <w:tc>
          <w:tcPr>
            <w:tcW w:w="4515"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proofErr w:type="spellStart"/>
            <w:r>
              <w:rPr>
                <w:rFonts w:ascii="Arial" w:eastAsia="Arial" w:hAnsi="Arial" w:cs="Arial"/>
                <w:color w:val="000000"/>
                <w:sz w:val="24"/>
                <w:szCs w:val="24"/>
              </w:rPr>
              <w:t>Novembro</w:t>
            </w:r>
            <w:proofErr w:type="spellEnd"/>
            <w:r>
              <w:rPr>
                <w:rFonts w:ascii="Arial" w:eastAsia="Arial" w:hAnsi="Arial" w:cs="Arial"/>
                <w:color w:val="000000"/>
                <w:sz w:val="24"/>
                <w:szCs w:val="24"/>
              </w:rPr>
              <w:t xml:space="preserve">/2018 </w:t>
            </w:r>
          </w:p>
        </w:tc>
        <w:tc>
          <w:tcPr>
            <w:tcW w:w="4515"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163,600 </w:t>
            </w:r>
          </w:p>
        </w:tc>
      </w:tr>
      <w:tr w:rsidR="00C37D31" w:rsidTr="008340EC">
        <w:trPr>
          <w:trHeight w:val="620"/>
        </w:trPr>
        <w:tc>
          <w:tcPr>
            <w:tcW w:w="4515"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proofErr w:type="spellStart"/>
            <w:r>
              <w:rPr>
                <w:rFonts w:ascii="Arial" w:eastAsia="Arial" w:hAnsi="Arial" w:cs="Arial"/>
                <w:color w:val="000000"/>
                <w:sz w:val="24"/>
                <w:szCs w:val="24"/>
              </w:rPr>
              <w:t>Dezembro</w:t>
            </w:r>
            <w:proofErr w:type="spellEnd"/>
            <w:r>
              <w:rPr>
                <w:rFonts w:ascii="Arial" w:eastAsia="Arial" w:hAnsi="Arial" w:cs="Arial"/>
                <w:color w:val="000000"/>
                <w:sz w:val="24"/>
                <w:szCs w:val="24"/>
              </w:rPr>
              <w:t xml:space="preserve">/2018 </w:t>
            </w:r>
          </w:p>
        </w:tc>
        <w:tc>
          <w:tcPr>
            <w:tcW w:w="4515"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155,840 </w:t>
            </w:r>
          </w:p>
        </w:tc>
      </w:tr>
      <w:tr w:rsidR="00C37D31" w:rsidTr="008340EC">
        <w:trPr>
          <w:trHeight w:val="620"/>
        </w:trPr>
        <w:tc>
          <w:tcPr>
            <w:tcW w:w="4515"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Janeiro/2019 </w:t>
            </w:r>
          </w:p>
        </w:tc>
        <w:tc>
          <w:tcPr>
            <w:tcW w:w="4515"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179,160 </w:t>
            </w:r>
          </w:p>
        </w:tc>
      </w:tr>
      <w:tr w:rsidR="00C37D31" w:rsidTr="008340EC">
        <w:trPr>
          <w:trHeight w:val="620"/>
        </w:trPr>
        <w:tc>
          <w:tcPr>
            <w:tcW w:w="4515"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proofErr w:type="spellStart"/>
            <w:r>
              <w:rPr>
                <w:rFonts w:ascii="Arial" w:eastAsia="Arial" w:hAnsi="Arial" w:cs="Arial"/>
                <w:color w:val="000000"/>
                <w:sz w:val="24"/>
                <w:szCs w:val="24"/>
              </w:rPr>
              <w:t>Fevereiro</w:t>
            </w:r>
            <w:proofErr w:type="spellEnd"/>
            <w:r>
              <w:rPr>
                <w:rFonts w:ascii="Arial" w:eastAsia="Arial" w:hAnsi="Arial" w:cs="Arial"/>
                <w:color w:val="000000"/>
                <w:sz w:val="24"/>
                <w:szCs w:val="24"/>
              </w:rPr>
              <w:t xml:space="preserve">/2019 </w:t>
            </w:r>
          </w:p>
        </w:tc>
        <w:tc>
          <w:tcPr>
            <w:tcW w:w="4515"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140,220 </w:t>
            </w:r>
          </w:p>
        </w:tc>
      </w:tr>
      <w:tr w:rsidR="00C37D31" w:rsidTr="008340EC">
        <w:trPr>
          <w:trHeight w:val="620"/>
        </w:trPr>
        <w:tc>
          <w:tcPr>
            <w:tcW w:w="4515"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proofErr w:type="spellStart"/>
            <w:r>
              <w:rPr>
                <w:rFonts w:ascii="Arial" w:eastAsia="Arial" w:hAnsi="Arial" w:cs="Arial"/>
                <w:color w:val="000000"/>
                <w:sz w:val="24"/>
                <w:szCs w:val="24"/>
              </w:rPr>
              <w:t>Março</w:t>
            </w:r>
            <w:proofErr w:type="spellEnd"/>
            <w:r>
              <w:rPr>
                <w:rFonts w:ascii="Arial" w:eastAsia="Arial" w:hAnsi="Arial" w:cs="Arial"/>
                <w:color w:val="000000"/>
                <w:sz w:val="24"/>
                <w:szCs w:val="24"/>
              </w:rPr>
              <w:t xml:space="preserve">/2019 </w:t>
            </w:r>
          </w:p>
        </w:tc>
        <w:tc>
          <w:tcPr>
            <w:tcW w:w="4515"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163,180 </w:t>
            </w:r>
          </w:p>
        </w:tc>
      </w:tr>
      <w:tr w:rsidR="00C37D31" w:rsidTr="008340EC">
        <w:trPr>
          <w:trHeight w:val="620"/>
        </w:trPr>
        <w:tc>
          <w:tcPr>
            <w:tcW w:w="4515"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proofErr w:type="spellStart"/>
            <w:r>
              <w:rPr>
                <w:rFonts w:ascii="Arial" w:eastAsia="Arial" w:hAnsi="Arial" w:cs="Arial"/>
                <w:color w:val="000000"/>
                <w:sz w:val="24"/>
                <w:szCs w:val="24"/>
              </w:rPr>
              <w:t>Abril</w:t>
            </w:r>
            <w:proofErr w:type="spellEnd"/>
            <w:r>
              <w:rPr>
                <w:rFonts w:ascii="Arial" w:eastAsia="Arial" w:hAnsi="Arial" w:cs="Arial"/>
                <w:color w:val="000000"/>
                <w:sz w:val="24"/>
                <w:szCs w:val="24"/>
              </w:rPr>
              <w:t xml:space="preserve">/2019 </w:t>
            </w:r>
          </w:p>
        </w:tc>
        <w:tc>
          <w:tcPr>
            <w:tcW w:w="4515"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152,260 </w:t>
            </w:r>
          </w:p>
        </w:tc>
      </w:tr>
      <w:tr w:rsidR="00C37D31" w:rsidTr="008340EC">
        <w:trPr>
          <w:trHeight w:val="620"/>
        </w:trPr>
        <w:tc>
          <w:tcPr>
            <w:tcW w:w="4515"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proofErr w:type="spellStart"/>
            <w:r>
              <w:rPr>
                <w:rFonts w:ascii="Arial" w:eastAsia="Arial" w:hAnsi="Arial" w:cs="Arial"/>
                <w:color w:val="000000"/>
                <w:sz w:val="24"/>
                <w:szCs w:val="24"/>
              </w:rPr>
              <w:t>Maio</w:t>
            </w:r>
            <w:proofErr w:type="spellEnd"/>
            <w:r>
              <w:rPr>
                <w:rFonts w:ascii="Arial" w:eastAsia="Arial" w:hAnsi="Arial" w:cs="Arial"/>
                <w:color w:val="000000"/>
                <w:sz w:val="24"/>
                <w:szCs w:val="24"/>
              </w:rPr>
              <w:t xml:space="preserve">/2019 </w:t>
            </w:r>
          </w:p>
        </w:tc>
        <w:tc>
          <w:tcPr>
            <w:tcW w:w="4515"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171,060 </w:t>
            </w:r>
          </w:p>
        </w:tc>
      </w:tr>
      <w:tr w:rsidR="00C37D31" w:rsidTr="008340EC">
        <w:trPr>
          <w:trHeight w:val="620"/>
        </w:trPr>
        <w:tc>
          <w:tcPr>
            <w:tcW w:w="4515"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proofErr w:type="spellStart"/>
            <w:r>
              <w:rPr>
                <w:rFonts w:ascii="Arial" w:eastAsia="Arial" w:hAnsi="Arial" w:cs="Arial"/>
                <w:color w:val="000000"/>
                <w:sz w:val="24"/>
                <w:szCs w:val="24"/>
              </w:rPr>
              <w:t>Junho</w:t>
            </w:r>
            <w:proofErr w:type="spellEnd"/>
            <w:r>
              <w:rPr>
                <w:rFonts w:ascii="Arial" w:eastAsia="Arial" w:hAnsi="Arial" w:cs="Arial"/>
                <w:color w:val="000000"/>
                <w:sz w:val="24"/>
                <w:szCs w:val="24"/>
              </w:rPr>
              <w:t xml:space="preserve">/2019 </w:t>
            </w:r>
          </w:p>
        </w:tc>
        <w:tc>
          <w:tcPr>
            <w:tcW w:w="4515"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162,780 </w:t>
            </w:r>
          </w:p>
        </w:tc>
      </w:tr>
      <w:tr w:rsidR="00C37D31" w:rsidTr="008340EC">
        <w:trPr>
          <w:trHeight w:val="620"/>
        </w:trPr>
        <w:tc>
          <w:tcPr>
            <w:tcW w:w="4515"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proofErr w:type="spellStart"/>
            <w:r>
              <w:rPr>
                <w:rFonts w:ascii="Arial" w:eastAsia="Arial" w:hAnsi="Arial" w:cs="Arial"/>
                <w:color w:val="000000"/>
                <w:sz w:val="24"/>
                <w:szCs w:val="24"/>
              </w:rPr>
              <w:lastRenderedPageBreak/>
              <w:t>Julho</w:t>
            </w:r>
            <w:proofErr w:type="spellEnd"/>
            <w:r>
              <w:rPr>
                <w:rFonts w:ascii="Arial" w:eastAsia="Arial" w:hAnsi="Arial" w:cs="Arial"/>
                <w:color w:val="000000"/>
                <w:sz w:val="24"/>
                <w:szCs w:val="24"/>
              </w:rPr>
              <w:t xml:space="preserve">/2019 </w:t>
            </w:r>
          </w:p>
        </w:tc>
        <w:tc>
          <w:tcPr>
            <w:tcW w:w="4515"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159,580 </w:t>
            </w:r>
          </w:p>
        </w:tc>
      </w:tr>
    </w:tbl>
    <w:p w:rsidR="00C37D31" w:rsidRDefault="00C37D31" w:rsidP="00C37D31">
      <w:pPr>
        <w:pStyle w:val="Normal1"/>
        <w:pBdr>
          <w:top w:val="nil"/>
          <w:left w:val="nil"/>
          <w:bottom w:val="nil"/>
          <w:right w:val="nil"/>
          <w:between w:val="nil"/>
        </w:pBdr>
        <w:spacing w:after="115"/>
        <w:ind w:left="850"/>
        <w:rPr>
          <w:color w:val="000000"/>
        </w:rPr>
      </w:pPr>
      <w:r>
        <w:rPr>
          <w:rFonts w:ascii="Arial" w:eastAsia="Arial" w:hAnsi="Arial" w:cs="Arial"/>
          <w:color w:val="000000"/>
          <w:sz w:val="24"/>
          <w:szCs w:val="24"/>
        </w:rPr>
        <w:t xml:space="preserve"> </w:t>
      </w:r>
    </w:p>
    <w:p w:rsidR="00C37D31" w:rsidRPr="00FD2CB2" w:rsidRDefault="00C37D31" w:rsidP="00C37D31">
      <w:pPr>
        <w:pStyle w:val="Normal1"/>
        <w:pBdr>
          <w:top w:val="nil"/>
          <w:left w:val="nil"/>
          <w:bottom w:val="nil"/>
          <w:right w:val="nil"/>
          <w:between w:val="nil"/>
        </w:pBdr>
        <w:spacing w:after="117"/>
        <w:ind w:left="-15" w:right="6"/>
        <w:jc w:val="both"/>
        <w:rPr>
          <w:color w:val="000000"/>
          <w:lang w:val="pt-BR"/>
        </w:rPr>
      </w:pPr>
      <w:r w:rsidRPr="00FD2CB2">
        <w:rPr>
          <w:rFonts w:ascii="Arial" w:eastAsia="Arial" w:hAnsi="Arial" w:cs="Arial"/>
          <w:color w:val="000000"/>
          <w:sz w:val="24"/>
          <w:szCs w:val="24"/>
          <w:lang w:val="pt-BR"/>
        </w:rPr>
        <w:t xml:space="preserve">             Desta forma tem-se que: </w:t>
      </w:r>
    </w:p>
    <w:p w:rsidR="00C37D31" w:rsidRPr="00FD2CB2" w:rsidRDefault="00C37D31" w:rsidP="00C37D31">
      <w:pPr>
        <w:pStyle w:val="Normal1"/>
        <w:pBdr>
          <w:top w:val="nil"/>
          <w:left w:val="nil"/>
          <w:bottom w:val="nil"/>
          <w:right w:val="nil"/>
          <w:between w:val="nil"/>
        </w:pBdr>
        <w:spacing w:after="115"/>
        <w:rPr>
          <w:color w:val="000000"/>
          <w:lang w:val="pt-BR"/>
        </w:rPr>
      </w:pPr>
      <w:r w:rsidRPr="00FD2CB2">
        <w:rPr>
          <w:rFonts w:ascii="Arial" w:eastAsia="Arial" w:hAnsi="Arial" w:cs="Arial"/>
          <w:color w:val="000000"/>
          <w:sz w:val="24"/>
          <w:szCs w:val="24"/>
          <w:lang w:val="pt-BR"/>
        </w:rPr>
        <w:t xml:space="preserve"> </w:t>
      </w:r>
    </w:p>
    <w:p w:rsidR="00C37D31" w:rsidRPr="00FD2CB2" w:rsidRDefault="00C37D31" w:rsidP="00C37D31">
      <w:pPr>
        <w:pStyle w:val="Normal1"/>
        <w:pBdr>
          <w:top w:val="nil"/>
          <w:left w:val="nil"/>
          <w:bottom w:val="nil"/>
          <w:right w:val="nil"/>
          <w:between w:val="nil"/>
        </w:pBdr>
        <w:spacing w:after="116"/>
        <w:ind w:left="-5"/>
        <w:rPr>
          <w:color w:val="000000"/>
          <w:lang w:val="pt-BR"/>
        </w:rPr>
      </w:pPr>
      <w:r w:rsidRPr="00FD2CB2">
        <w:rPr>
          <w:rFonts w:ascii="Arial" w:eastAsia="Arial" w:hAnsi="Arial" w:cs="Arial"/>
          <w:b/>
          <w:i/>
          <w:color w:val="000000"/>
          <w:sz w:val="24"/>
          <w:szCs w:val="24"/>
          <w:u w:val="single"/>
          <w:lang w:val="pt-BR"/>
        </w:rPr>
        <w:t xml:space="preserve">Geração Mensal estimada: </w:t>
      </w:r>
      <w:r w:rsidRPr="00FD2CB2">
        <w:rPr>
          <w:rFonts w:ascii="Arial" w:eastAsia="Arial" w:hAnsi="Arial" w:cs="Arial"/>
          <w:color w:val="000000"/>
          <w:sz w:val="24"/>
          <w:szCs w:val="24"/>
          <w:lang w:val="pt-BR"/>
        </w:rPr>
        <w:t xml:space="preserve">161,89 toneladas/mês </w:t>
      </w:r>
    </w:p>
    <w:p w:rsidR="00C37D31" w:rsidRPr="00FD2CB2" w:rsidRDefault="00C37D31" w:rsidP="00C37D31">
      <w:pPr>
        <w:pStyle w:val="Normal1"/>
        <w:pBdr>
          <w:top w:val="nil"/>
          <w:left w:val="nil"/>
          <w:bottom w:val="nil"/>
          <w:right w:val="nil"/>
          <w:between w:val="nil"/>
        </w:pBdr>
        <w:spacing w:after="116"/>
        <w:ind w:left="-5"/>
        <w:rPr>
          <w:color w:val="000000"/>
          <w:lang w:val="pt-BR"/>
        </w:rPr>
      </w:pPr>
      <w:r w:rsidRPr="00FD2CB2">
        <w:rPr>
          <w:rFonts w:ascii="Arial" w:eastAsia="Arial" w:hAnsi="Arial" w:cs="Arial"/>
          <w:b/>
          <w:i/>
          <w:color w:val="000000"/>
          <w:sz w:val="24"/>
          <w:szCs w:val="24"/>
          <w:u w:val="single"/>
          <w:lang w:val="pt-BR"/>
        </w:rPr>
        <w:t xml:space="preserve">Geração Diária estimada: </w:t>
      </w:r>
      <w:r w:rsidRPr="00FD2CB2">
        <w:rPr>
          <w:rFonts w:ascii="Arial" w:eastAsia="Arial" w:hAnsi="Arial" w:cs="Arial"/>
          <w:color w:val="000000"/>
          <w:sz w:val="24"/>
          <w:szCs w:val="24"/>
          <w:lang w:val="pt-BR"/>
        </w:rPr>
        <w:t xml:space="preserve">5,32 toneladas/dia </w:t>
      </w:r>
    </w:p>
    <w:p w:rsidR="00C37D31" w:rsidRPr="00FD2CB2" w:rsidRDefault="00C37D31" w:rsidP="00C37D31">
      <w:pPr>
        <w:pStyle w:val="Normal1"/>
        <w:pBdr>
          <w:top w:val="nil"/>
          <w:left w:val="nil"/>
          <w:bottom w:val="nil"/>
          <w:right w:val="nil"/>
          <w:between w:val="nil"/>
        </w:pBdr>
        <w:spacing w:after="116"/>
        <w:ind w:left="-5"/>
        <w:rPr>
          <w:color w:val="000000"/>
          <w:lang w:val="pt-BR"/>
        </w:rPr>
      </w:pPr>
      <w:r w:rsidRPr="00FD2CB2">
        <w:rPr>
          <w:rFonts w:ascii="Arial" w:eastAsia="Arial" w:hAnsi="Arial" w:cs="Arial"/>
          <w:b/>
          <w:i/>
          <w:color w:val="000000"/>
          <w:sz w:val="24"/>
          <w:szCs w:val="24"/>
          <w:u w:val="single"/>
          <w:lang w:val="pt-BR"/>
        </w:rPr>
        <w:t>Geração Per capita estimada:</w:t>
      </w:r>
      <w:proofErr w:type="gramStart"/>
      <w:r w:rsidRPr="00FD2CB2">
        <w:rPr>
          <w:rFonts w:ascii="Arial" w:eastAsia="Arial" w:hAnsi="Arial" w:cs="Arial"/>
          <w:b/>
          <w:i/>
          <w:color w:val="000000"/>
          <w:sz w:val="24"/>
          <w:szCs w:val="24"/>
          <w:u w:val="single"/>
          <w:lang w:val="pt-BR"/>
        </w:rPr>
        <w:t xml:space="preserve">  </w:t>
      </w:r>
      <w:proofErr w:type="gramEnd"/>
      <w:r w:rsidRPr="00FD2CB2">
        <w:rPr>
          <w:rFonts w:ascii="Arial" w:eastAsia="Arial" w:hAnsi="Arial" w:cs="Arial"/>
          <w:color w:val="000000"/>
          <w:sz w:val="24"/>
          <w:szCs w:val="24"/>
          <w:lang w:val="pt-BR"/>
        </w:rPr>
        <w:t xml:space="preserve">0,416 </w:t>
      </w:r>
      <w:proofErr w:type="spellStart"/>
      <w:r w:rsidRPr="00FD2CB2">
        <w:rPr>
          <w:rFonts w:ascii="Arial" w:eastAsia="Arial" w:hAnsi="Arial" w:cs="Arial"/>
          <w:color w:val="000000"/>
          <w:sz w:val="24"/>
          <w:szCs w:val="24"/>
          <w:lang w:val="pt-BR"/>
        </w:rPr>
        <w:t>ton.hab</w:t>
      </w:r>
      <w:proofErr w:type="spellEnd"/>
      <w:r w:rsidRPr="00FD2CB2">
        <w:rPr>
          <w:rFonts w:ascii="Arial" w:eastAsia="Arial" w:hAnsi="Arial" w:cs="Arial"/>
          <w:color w:val="000000"/>
          <w:sz w:val="24"/>
          <w:szCs w:val="24"/>
          <w:lang w:val="pt-BR"/>
        </w:rPr>
        <w:t xml:space="preserve">/dia </w:t>
      </w:r>
    </w:p>
    <w:p w:rsidR="00C37D31" w:rsidRPr="00FD2CB2" w:rsidRDefault="00C37D31" w:rsidP="00C37D31">
      <w:pPr>
        <w:pStyle w:val="Normal1"/>
        <w:pBdr>
          <w:top w:val="nil"/>
          <w:left w:val="nil"/>
          <w:bottom w:val="nil"/>
          <w:right w:val="nil"/>
          <w:between w:val="nil"/>
        </w:pBdr>
        <w:spacing w:after="0"/>
        <w:rPr>
          <w:color w:val="000000"/>
          <w:lang w:val="pt-BR"/>
        </w:rPr>
      </w:pPr>
      <w:r w:rsidRPr="00FD2CB2">
        <w:rPr>
          <w:rFonts w:ascii="Arial" w:eastAsia="Arial" w:hAnsi="Arial" w:cs="Arial"/>
          <w:color w:val="000000"/>
          <w:sz w:val="24"/>
          <w:szCs w:val="24"/>
          <w:lang w:val="pt-BR"/>
        </w:rPr>
        <w:t xml:space="preserve"> </w:t>
      </w:r>
    </w:p>
    <w:p w:rsidR="00C37D31" w:rsidRPr="00FD2CB2" w:rsidRDefault="00C37D31" w:rsidP="00C37D31">
      <w:pPr>
        <w:pStyle w:val="Normal1"/>
        <w:pBdr>
          <w:top w:val="nil"/>
          <w:left w:val="nil"/>
          <w:bottom w:val="nil"/>
          <w:right w:val="nil"/>
          <w:between w:val="nil"/>
        </w:pBdr>
        <w:spacing w:after="5" w:line="367" w:lineRule="auto"/>
        <w:ind w:left="-15" w:right="6" w:firstLine="844"/>
        <w:jc w:val="both"/>
        <w:rPr>
          <w:color w:val="000000"/>
          <w:lang w:val="pt-BR"/>
        </w:rPr>
      </w:pPr>
      <w:r w:rsidRPr="00FD2CB2">
        <w:rPr>
          <w:rFonts w:ascii="Arial" w:eastAsia="Arial" w:hAnsi="Arial" w:cs="Arial"/>
          <w:color w:val="000000"/>
          <w:sz w:val="24"/>
          <w:szCs w:val="24"/>
          <w:lang w:val="pt-BR"/>
        </w:rPr>
        <w:t>A coleta regular de resíduos sólidos urbanos domiciliares</w:t>
      </w:r>
      <w:proofErr w:type="gramStart"/>
      <w:r w:rsidRPr="00FD2CB2">
        <w:rPr>
          <w:rFonts w:ascii="Arial" w:eastAsia="Arial" w:hAnsi="Arial" w:cs="Arial"/>
          <w:color w:val="000000"/>
          <w:sz w:val="24"/>
          <w:szCs w:val="24"/>
          <w:lang w:val="pt-BR"/>
        </w:rPr>
        <w:t>, consiste</w:t>
      </w:r>
      <w:proofErr w:type="gramEnd"/>
      <w:r w:rsidRPr="00FD2CB2">
        <w:rPr>
          <w:rFonts w:ascii="Arial" w:eastAsia="Arial" w:hAnsi="Arial" w:cs="Arial"/>
          <w:color w:val="000000"/>
          <w:sz w:val="24"/>
          <w:szCs w:val="24"/>
          <w:lang w:val="pt-BR"/>
        </w:rPr>
        <w:t xml:space="preserve"> na execução das atividades de coleta manual realizada por coletores, com a utilização de caminhão coletor compactador de carregamento traseiro. </w:t>
      </w:r>
    </w:p>
    <w:p w:rsidR="00C37D31" w:rsidRPr="00FD2CB2" w:rsidRDefault="00C37D31" w:rsidP="00C37D31">
      <w:pPr>
        <w:pStyle w:val="Normal1"/>
        <w:pBdr>
          <w:top w:val="nil"/>
          <w:left w:val="nil"/>
          <w:bottom w:val="nil"/>
          <w:right w:val="nil"/>
          <w:between w:val="nil"/>
        </w:pBdr>
        <w:spacing w:after="5" w:line="367" w:lineRule="auto"/>
        <w:ind w:left="-15" w:right="6" w:firstLine="844"/>
        <w:jc w:val="both"/>
        <w:rPr>
          <w:color w:val="000000"/>
          <w:lang w:val="pt-BR"/>
        </w:rPr>
      </w:pPr>
      <w:r w:rsidRPr="00FD2CB2">
        <w:rPr>
          <w:rFonts w:ascii="Arial" w:eastAsia="Arial" w:hAnsi="Arial" w:cs="Arial"/>
          <w:color w:val="000000"/>
          <w:sz w:val="24"/>
          <w:szCs w:val="24"/>
          <w:lang w:val="pt-BR"/>
        </w:rPr>
        <w:t xml:space="preserve">A coleta regular de resíduos urbanos e rurais deverá abranger os domicílios e comércios do Município que produzam resíduos acondicionados em qualquer tipo de embalagem desde que não superior a 100 litros diários, dispostos em vias públicas. Este atendimento deverá se dar de forma rotineira, conforme os setores de coleta descritos no cronograma em anexo, deverão ser coletados resíduos em embalagens tipo lata de lixo, sendo que estas deverão retornar ao passeio público no mesmo local de onde foram </w:t>
      </w:r>
      <w:proofErr w:type="gramStart"/>
      <w:r w:rsidRPr="00FD2CB2">
        <w:rPr>
          <w:rFonts w:ascii="Arial" w:eastAsia="Arial" w:hAnsi="Arial" w:cs="Arial"/>
          <w:color w:val="000000"/>
          <w:sz w:val="24"/>
          <w:szCs w:val="24"/>
          <w:lang w:val="pt-BR"/>
        </w:rPr>
        <w:t>retiradas</w:t>
      </w:r>
      <w:proofErr w:type="gramEnd"/>
      <w:r w:rsidRPr="00FD2CB2">
        <w:rPr>
          <w:rFonts w:ascii="Arial" w:eastAsia="Arial" w:hAnsi="Arial" w:cs="Arial"/>
          <w:color w:val="000000"/>
          <w:sz w:val="24"/>
          <w:szCs w:val="24"/>
          <w:lang w:val="pt-BR"/>
        </w:rPr>
        <w:t xml:space="preserve">, resíduos soltos por rompimento de sacos, por ação de animais ou catação, devendo para tal a guarnição possuir ferramentas adequadas de recolhimento, resíduos de feiras livres, desde que atenda os volumes máximos especificados acima, resíduos colocados em logradouros que não permitam a entrada de caminhões, sendo que para tal deverá ser utilizado o método manual.  </w:t>
      </w:r>
    </w:p>
    <w:p w:rsidR="00C37D31" w:rsidRPr="00FD2CB2" w:rsidRDefault="00C37D31" w:rsidP="00C37D31">
      <w:pPr>
        <w:pStyle w:val="Ttulo3"/>
        <w:numPr>
          <w:ilvl w:val="2"/>
          <w:numId w:val="14"/>
        </w:numPr>
        <w:pBdr>
          <w:top w:val="nil"/>
          <w:left w:val="nil"/>
          <w:bottom w:val="nil"/>
          <w:right w:val="nil"/>
          <w:between w:val="nil"/>
        </w:pBdr>
        <w:tabs>
          <w:tab w:val="left" w:pos="0"/>
        </w:tabs>
        <w:spacing w:before="0" w:after="116" w:line="256" w:lineRule="auto"/>
        <w:ind w:left="-5"/>
      </w:pPr>
    </w:p>
    <w:p w:rsidR="00C37D31" w:rsidRDefault="00C37D31" w:rsidP="00C37D31">
      <w:pPr>
        <w:pStyle w:val="Ttulo3"/>
        <w:numPr>
          <w:ilvl w:val="2"/>
          <w:numId w:val="14"/>
        </w:numPr>
        <w:pBdr>
          <w:top w:val="nil"/>
          <w:left w:val="nil"/>
          <w:bottom w:val="nil"/>
          <w:right w:val="nil"/>
          <w:between w:val="nil"/>
        </w:pBdr>
        <w:tabs>
          <w:tab w:val="left" w:pos="0"/>
        </w:tabs>
        <w:spacing w:before="0" w:after="116" w:line="256" w:lineRule="auto"/>
        <w:ind w:left="-5"/>
      </w:pPr>
      <w:r>
        <w:t xml:space="preserve">3.1 SALÁRIOS E DIREITOS TRABALHISTAS </w:t>
      </w:r>
    </w:p>
    <w:p w:rsidR="00C37D31" w:rsidRDefault="00C37D31" w:rsidP="00C37D31">
      <w:pPr>
        <w:pStyle w:val="Normal1"/>
        <w:pBdr>
          <w:top w:val="nil"/>
          <w:left w:val="nil"/>
          <w:bottom w:val="nil"/>
          <w:right w:val="nil"/>
          <w:between w:val="nil"/>
        </w:pBdr>
        <w:spacing w:after="115"/>
        <w:rPr>
          <w:color w:val="000000"/>
        </w:rPr>
      </w:pPr>
      <w:r>
        <w:rPr>
          <w:rFonts w:ascii="Arial" w:eastAsia="Arial" w:hAnsi="Arial" w:cs="Arial"/>
          <w:color w:val="000000"/>
          <w:sz w:val="24"/>
          <w:szCs w:val="24"/>
        </w:rPr>
        <w:t xml:space="preserve"> </w:t>
      </w:r>
    </w:p>
    <w:p w:rsidR="00C37D31" w:rsidRPr="00FD2CB2" w:rsidRDefault="00C37D31" w:rsidP="00C37D31">
      <w:pPr>
        <w:pStyle w:val="Normal1"/>
        <w:pBdr>
          <w:top w:val="nil"/>
          <w:left w:val="nil"/>
          <w:bottom w:val="nil"/>
          <w:right w:val="nil"/>
          <w:between w:val="nil"/>
        </w:pBdr>
        <w:spacing w:after="5" w:line="367" w:lineRule="auto"/>
        <w:ind w:left="-15" w:right="6" w:firstLine="844"/>
        <w:jc w:val="both"/>
        <w:rPr>
          <w:color w:val="000000"/>
          <w:lang w:val="pt-BR"/>
        </w:rPr>
      </w:pPr>
      <w:r w:rsidRPr="00FD2CB2">
        <w:rPr>
          <w:rFonts w:ascii="Arial" w:eastAsia="Arial" w:hAnsi="Arial" w:cs="Arial"/>
          <w:color w:val="000000"/>
          <w:sz w:val="24"/>
          <w:szCs w:val="24"/>
          <w:lang w:val="pt-BR"/>
        </w:rPr>
        <w:t xml:space="preserve">Competirá à contratada a admissão de motoristas, coletores de resíduos e todos os demais profissionais necessários para </w:t>
      </w:r>
      <w:proofErr w:type="gramStart"/>
      <w:r w:rsidRPr="00FD2CB2">
        <w:rPr>
          <w:rFonts w:ascii="Arial" w:eastAsia="Arial" w:hAnsi="Arial" w:cs="Arial"/>
          <w:color w:val="000000"/>
          <w:sz w:val="24"/>
          <w:szCs w:val="24"/>
          <w:lang w:val="pt-BR"/>
        </w:rPr>
        <w:t>a perfeito desempenho</w:t>
      </w:r>
      <w:proofErr w:type="gramEnd"/>
      <w:r w:rsidRPr="00FD2CB2">
        <w:rPr>
          <w:rFonts w:ascii="Arial" w:eastAsia="Arial" w:hAnsi="Arial" w:cs="Arial"/>
          <w:color w:val="000000"/>
          <w:sz w:val="24"/>
          <w:szCs w:val="24"/>
          <w:lang w:val="pt-BR"/>
        </w:rPr>
        <w:t xml:space="preserve"> dos serviços contratados, correndo por sua conta os encargos sociais, seguros, uniformes, vestuários, equipamentos de segurança individuais e coletivos e </w:t>
      </w:r>
      <w:r w:rsidRPr="00FD2CB2">
        <w:rPr>
          <w:rFonts w:ascii="Arial" w:eastAsia="Arial" w:hAnsi="Arial" w:cs="Arial"/>
          <w:color w:val="000000"/>
          <w:sz w:val="24"/>
          <w:szCs w:val="24"/>
          <w:lang w:val="pt-BR"/>
        </w:rPr>
        <w:lastRenderedPageBreak/>
        <w:t xml:space="preserve">demais exigências das leis trabalhistas, com o devido registro dos funcionários perante a Contratada, os quais deverão ser apresentados à Contratante.  </w:t>
      </w:r>
    </w:p>
    <w:p w:rsidR="00C37D31" w:rsidRPr="00FD2CB2" w:rsidRDefault="00C37D31" w:rsidP="00C37D31">
      <w:pPr>
        <w:pStyle w:val="Normal1"/>
        <w:pBdr>
          <w:top w:val="nil"/>
          <w:left w:val="nil"/>
          <w:bottom w:val="nil"/>
          <w:right w:val="nil"/>
          <w:between w:val="nil"/>
        </w:pBdr>
        <w:spacing w:after="5" w:line="367" w:lineRule="auto"/>
        <w:ind w:left="-15" w:right="6" w:firstLine="844"/>
        <w:jc w:val="both"/>
        <w:rPr>
          <w:color w:val="000000"/>
          <w:lang w:val="pt-BR"/>
        </w:rPr>
      </w:pPr>
      <w:r w:rsidRPr="00FD2CB2">
        <w:rPr>
          <w:rFonts w:ascii="Arial" w:eastAsia="Arial" w:hAnsi="Arial" w:cs="Arial"/>
          <w:color w:val="000000"/>
          <w:sz w:val="24"/>
          <w:szCs w:val="24"/>
          <w:lang w:val="pt-BR"/>
        </w:rPr>
        <w:t xml:space="preserve">Segundo a orientação técnica do TCE, estimas-se que um coletor de resíduos pode coletar por turno de trabalho cerca de </w:t>
      </w:r>
      <w:proofErr w:type="gramStart"/>
      <w:r w:rsidRPr="00FD2CB2">
        <w:rPr>
          <w:rFonts w:ascii="Arial" w:eastAsia="Arial" w:hAnsi="Arial" w:cs="Arial"/>
          <w:color w:val="000000"/>
          <w:sz w:val="24"/>
          <w:szCs w:val="24"/>
          <w:lang w:val="pt-BR"/>
        </w:rPr>
        <w:t>4</w:t>
      </w:r>
      <w:proofErr w:type="gramEnd"/>
      <w:r w:rsidRPr="00FD2CB2">
        <w:rPr>
          <w:rFonts w:ascii="Arial" w:eastAsia="Arial" w:hAnsi="Arial" w:cs="Arial"/>
          <w:color w:val="000000"/>
          <w:sz w:val="24"/>
          <w:szCs w:val="24"/>
          <w:lang w:val="pt-BR"/>
        </w:rPr>
        <w:t xml:space="preserve"> toneladas de resíduos, desta forma considerando a geração diária estimada no Município, para dimensionamento da guarnição considerou dois coletores e um motorista, para calcular o salário e demais direitos trabalhistas dos coletores foi considerado a Convenção Coletiva do Trabalho do Sindicato das Empresas de Asseio e Conservação do Estado do Rio Grande do Sul e do Sindicato Intermunicipal dos Empregados de Asseio e Conservação e Serviços Terceirizados em Asseio e Conservação no RGS, inscrita no MTE sob nº de registro RS000092/2019, processo nº 46218.000234/2019-21, CBO 5142, com autenticidade no endereço </w:t>
      </w:r>
      <w:hyperlink r:id="rId10">
        <w:r w:rsidRPr="00FD2CB2">
          <w:rPr>
            <w:rFonts w:ascii="Arial" w:eastAsia="Arial" w:hAnsi="Arial" w:cs="Arial"/>
            <w:color w:val="1155CC"/>
            <w:sz w:val="24"/>
            <w:szCs w:val="24"/>
            <w:u w:val="single"/>
            <w:lang w:val="pt-BR"/>
          </w:rPr>
          <w:t>http://www3.mte.gov.br/sistemas/mediador/</w:t>
        </w:r>
      </w:hyperlink>
      <w:hyperlink r:id="rId11">
        <w:r w:rsidRPr="00FD2CB2">
          <w:rPr>
            <w:rFonts w:ascii="Arial" w:eastAsia="Arial" w:hAnsi="Arial" w:cs="Arial"/>
            <w:color w:val="000000"/>
            <w:sz w:val="24"/>
            <w:szCs w:val="24"/>
            <w:lang w:val="pt-BR"/>
          </w:rPr>
          <w:t>.</w:t>
        </w:r>
      </w:hyperlink>
      <w:r w:rsidRPr="00FD2CB2">
        <w:rPr>
          <w:rFonts w:ascii="Arial" w:eastAsia="Arial" w:hAnsi="Arial" w:cs="Arial"/>
          <w:color w:val="000000"/>
          <w:sz w:val="24"/>
          <w:szCs w:val="24"/>
          <w:lang w:val="pt-BR"/>
        </w:rPr>
        <w:t xml:space="preserve"> </w:t>
      </w:r>
    </w:p>
    <w:p w:rsidR="00C37D31" w:rsidRPr="00FD2CB2" w:rsidRDefault="00C37D31" w:rsidP="00C37D31">
      <w:pPr>
        <w:pStyle w:val="Normal1"/>
        <w:pBdr>
          <w:top w:val="nil"/>
          <w:left w:val="nil"/>
          <w:bottom w:val="nil"/>
          <w:right w:val="nil"/>
          <w:between w:val="nil"/>
        </w:pBdr>
        <w:spacing w:after="5" w:line="367" w:lineRule="auto"/>
        <w:ind w:left="-15" w:right="6" w:firstLine="844"/>
        <w:jc w:val="both"/>
        <w:rPr>
          <w:color w:val="000000"/>
          <w:lang w:val="pt-BR"/>
        </w:rPr>
      </w:pPr>
      <w:r w:rsidRPr="00FD2CB2">
        <w:rPr>
          <w:rFonts w:ascii="Arial" w:eastAsia="Arial" w:hAnsi="Arial" w:cs="Arial"/>
          <w:color w:val="000000"/>
          <w:sz w:val="24"/>
          <w:szCs w:val="24"/>
          <w:lang w:val="pt-BR"/>
        </w:rPr>
        <w:t xml:space="preserve">Para cálculo do salário e demais </w:t>
      </w:r>
      <w:proofErr w:type="gramStart"/>
      <w:r w:rsidRPr="00FD2CB2">
        <w:rPr>
          <w:rFonts w:ascii="Arial" w:eastAsia="Arial" w:hAnsi="Arial" w:cs="Arial"/>
          <w:color w:val="000000"/>
          <w:sz w:val="24"/>
          <w:szCs w:val="24"/>
          <w:lang w:val="pt-BR"/>
        </w:rPr>
        <w:t>direitos trabalhistas do motorista foi</w:t>
      </w:r>
      <w:proofErr w:type="gramEnd"/>
      <w:r w:rsidRPr="00FD2CB2">
        <w:rPr>
          <w:rFonts w:ascii="Arial" w:eastAsia="Arial" w:hAnsi="Arial" w:cs="Arial"/>
          <w:color w:val="000000"/>
          <w:sz w:val="24"/>
          <w:szCs w:val="24"/>
          <w:lang w:val="pt-BR"/>
        </w:rPr>
        <w:t xml:space="preserve"> considerado a convenção coletiva do Sindicato dos Trabalhadores em Transportes Rodoviários de Bagé e Sindicato das Empresas de Transportes Rodoviários de Carga do Extremo Sul, sob Processo nº 0020997-41.2018.5.04.0000 RVDC, e Ação de Revisão de Dissídio Coletivo Processo nº 0020904-44.2019.5.04.0000 RVDC. </w:t>
      </w:r>
    </w:p>
    <w:p w:rsidR="00C37D31" w:rsidRPr="00FD2CB2" w:rsidRDefault="00C37D31" w:rsidP="00C37D31">
      <w:pPr>
        <w:pStyle w:val="Normal1"/>
        <w:pBdr>
          <w:top w:val="nil"/>
          <w:left w:val="nil"/>
          <w:bottom w:val="nil"/>
          <w:right w:val="nil"/>
          <w:between w:val="nil"/>
        </w:pBdr>
        <w:spacing w:after="5" w:line="367" w:lineRule="auto"/>
        <w:ind w:left="-15" w:right="6" w:firstLine="844"/>
        <w:jc w:val="both"/>
        <w:rPr>
          <w:color w:val="000000"/>
          <w:lang w:val="pt-BR"/>
        </w:rPr>
      </w:pPr>
      <w:r w:rsidRPr="00FD2CB2">
        <w:rPr>
          <w:rFonts w:ascii="Arial" w:eastAsia="Arial" w:hAnsi="Arial" w:cs="Arial"/>
          <w:color w:val="000000"/>
          <w:sz w:val="24"/>
          <w:szCs w:val="24"/>
          <w:lang w:val="pt-BR"/>
        </w:rPr>
        <w:t xml:space="preserve">Quanto </w:t>
      </w:r>
      <w:proofErr w:type="gramStart"/>
      <w:r w:rsidRPr="00FD2CB2">
        <w:rPr>
          <w:rFonts w:ascii="Arial" w:eastAsia="Arial" w:hAnsi="Arial" w:cs="Arial"/>
          <w:color w:val="000000"/>
          <w:sz w:val="24"/>
          <w:szCs w:val="24"/>
          <w:lang w:val="pt-BR"/>
        </w:rPr>
        <w:t>a</w:t>
      </w:r>
      <w:proofErr w:type="gramEnd"/>
      <w:r w:rsidRPr="00FD2CB2">
        <w:rPr>
          <w:rFonts w:ascii="Arial" w:eastAsia="Arial" w:hAnsi="Arial" w:cs="Arial"/>
          <w:color w:val="000000"/>
          <w:sz w:val="24"/>
          <w:szCs w:val="24"/>
          <w:lang w:val="pt-BR"/>
        </w:rPr>
        <w:t xml:space="preserve"> base de cálculo para o adicional de insalubridade, foi considerado o salário mínimo regional tendo em vista entendimento do Supremo Tribunal Federal (Reclamação nº 6830 MC/PR - Paraná), publicada no DJE nº 217, em 21/10/2008, </w:t>
      </w:r>
      <w:r w:rsidRPr="00FD2CB2">
        <w:rPr>
          <w:rFonts w:ascii="Arial" w:eastAsia="Arial" w:hAnsi="Arial" w:cs="Arial"/>
          <w:i/>
          <w:color w:val="000000"/>
          <w:sz w:val="24"/>
          <w:szCs w:val="24"/>
          <w:u w:val="single"/>
          <w:lang w:val="pt-BR"/>
        </w:rPr>
        <w:t>até que sobrevenha lei que disponha sobre a base de cálculo do adicional de</w:t>
      </w:r>
      <w:r w:rsidRPr="00FD2CB2">
        <w:rPr>
          <w:rFonts w:ascii="Arial" w:eastAsia="Arial" w:hAnsi="Arial" w:cs="Arial"/>
          <w:i/>
          <w:color w:val="000000"/>
          <w:sz w:val="24"/>
          <w:szCs w:val="24"/>
          <w:lang w:val="pt-BR"/>
        </w:rPr>
        <w:t xml:space="preserve"> </w:t>
      </w:r>
      <w:r w:rsidRPr="00FD2CB2">
        <w:rPr>
          <w:rFonts w:ascii="Arial" w:eastAsia="Arial" w:hAnsi="Arial" w:cs="Arial"/>
          <w:i/>
          <w:color w:val="000000"/>
          <w:sz w:val="24"/>
          <w:szCs w:val="24"/>
          <w:u w:val="single"/>
          <w:lang w:val="pt-BR"/>
        </w:rPr>
        <w:t>insalubridade, e não havendo previsão normativa nesse sentido, essa parcela deve</w:t>
      </w:r>
      <w:r w:rsidRPr="00FD2CB2">
        <w:rPr>
          <w:rFonts w:ascii="Arial" w:eastAsia="Arial" w:hAnsi="Arial" w:cs="Arial"/>
          <w:i/>
          <w:color w:val="000000"/>
          <w:sz w:val="24"/>
          <w:szCs w:val="24"/>
          <w:lang w:val="pt-BR"/>
        </w:rPr>
        <w:t xml:space="preserve"> </w:t>
      </w:r>
      <w:r w:rsidRPr="00FD2CB2">
        <w:rPr>
          <w:rFonts w:ascii="Arial" w:eastAsia="Arial" w:hAnsi="Arial" w:cs="Arial"/>
          <w:i/>
          <w:color w:val="000000"/>
          <w:sz w:val="24"/>
          <w:szCs w:val="24"/>
          <w:u w:val="single"/>
          <w:lang w:val="pt-BR"/>
        </w:rPr>
        <w:t>ser calculada com base no salário mínimo.</w:t>
      </w:r>
      <w:r w:rsidRPr="00FD2CB2">
        <w:rPr>
          <w:rFonts w:ascii="Arial" w:eastAsia="Arial" w:hAnsi="Arial" w:cs="Arial"/>
          <w:i/>
          <w:color w:val="000000"/>
          <w:sz w:val="24"/>
          <w:szCs w:val="24"/>
          <w:lang w:val="pt-BR"/>
        </w:rPr>
        <w:t xml:space="preserve"> </w:t>
      </w:r>
    </w:p>
    <w:p w:rsidR="00C37D31" w:rsidRPr="00FD2CB2" w:rsidRDefault="00C37D31" w:rsidP="00C37D31">
      <w:pPr>
        <w:pStyle w:val="Normal1"/>
        <w:pBdr>
          <w:top w:val="nil"/>
          <w:left w:val="nil"/>
          <w:bottom w:val="nil"/>
          <w:right w:val="nil"/>
          <w:between w:val="nil"/>
        </w:pBdr>
        <w:spacing w:after="5" w:line="367" w:lineRule="auto"/>
        <w:ind w:left="-15" w:right="6" w:firstLine="844"/>
        <w:jc w:val="both"/>
        <w:rPr>
          <w:color w:val="000000"/>
          <w:lang w:val="pt-BR"/>
        </w:rPr>
      </w:pPr>
      <w:r w:rsidRPr="00FD2CB2">
        <w:rPr>
          <w:rFonts w:ascii="Arial" w:eastAsia="Arial" w:hAnsi="Arial" w:cs="Arial"/>
          <w:color w:val="000000"/>
          <w:sz w:val="24"/>
          <w:szCs w:val="24"/>
          <w:lang w:val="pt-BR"/>
        </w:rPr>
        <w:t xml:space="preserve">Caberá </w:t>
      </w:r>
      <w:proofErr w:type="gramStart"/>
      <w:r w:rsidRPr="00FD2CB2">
        <w:rPr>
          <w:rFonts w:ascii="Arial" w:eastAsia="Arial" w:hAnsi="Arial" w:cs="Arial"/>
          <w:color w:val="000000"/>
          <w:sz w:val="24"/>
          <w:szCs w:val="24"/>
          <w:lang w:val="pt-BR"/>
        </w:rPr>
        <w:t>a</w:t>
      </w:r>
      <w:proofErr w:type="gramEnd"/>
      <w:r w:rsidRPr="00FD2CB2">
        <w:rPr>
          <w:rFonts w:ascii="Arial" w:eastAsia="Arial" w:hAnsi="Arial" w:cs="Arial"/>
          <w:color w:val="000000"/>
          <w:sz w:val="24"/>
          <w:szCs w:val="24"/>
          <w:lang w:val="pt-BR"/>
        </w:rPr>
        <w:t xml:space="preserve"> administração fiscalizar se a empresa repassará na integra aos trabalhadores os valores correspondentes ao adicional de insalubridade.</w:t>
      </w:r>
    </w:p>
    <w:p w:rsidR="00C37D31" w:rsidRPr="00FD2CB2" w:rsidRDefault="00C37D31" w:rsidP="00C37D31">
      <w:pPr>
        <w:pStyle w:val="Normal1"/>
        <w:pBdr>
          <w:top w:val="nil"/>
          <w:left w:val="nil"/>
          <w:bottom w:val="nil"/>
          <w:right w:val="nil"/>
          <w:between w:val="nil"/>
        </w:pBdr>
        <w:spacing w:after="5" w:line="367" w:lineRule="auto"/>
        <w:ind w:left="-15" w:right="6" w:firstLine="844"/>
        <w:jc w:val="both"/>
        <w:rPr>
          <w:color w:val="000000"/>
          <w:lang w:val="pt-BR"/>
        </w:rPr>
      </w:pPr>
      <w:r w:rsidRPr="00FD2CB2">
        <w:rPr>
          <w:rFonts w:ascii="Arial" w:eastAsia="Arial" w:hAnsi="Arial" w:cs="Arial"/>
          <w:color w:val="000000"/>
          <w:sz w:val="24"/>
          <w:szCs w:val="24"/>
          <w:lang w:val="pt-BR"/>
        </w:rPr>
        <w:t xml:space="preserve">Quanto ao vale refeição diário para os coletores foi considerado para o coletor o valor definido em convenção coletiva de R$ 16,73. Para o motorista que se ausentar do domínio da empresa por período inferior a 24 (vinte e quatro) horas </w:t>
      </w:r>
      <w:r w:rsidRPr="00FD2CB2">
        <w:rPr>
          <w:rFonts w:ascii="Arial" w:eastAsia="Arial" w:hAnsi="Arial" w:cs="Arial"/>
          <w:color w:val="000000"/>
          <w:sz w:val="24"/>
          <w:szCs w:val="24"/>
          <w:lang w:val="pt-BR"/>
        </w:rPr>
        <w:lastRenderedPageBreak/>
        <w:t xml:space="preserve">terão reembolso de suas despesas, vinculadas </w:t>
      </w:r>
      <w:proofErr w:type="gramStart"/>
      <w:r w:rsidRPr="00FD2CB2">
        <w:rPr>
          <w:rFonts w:ascii="Arial" w:eastAsia="Arial" w:hAnsi="Arial" w:cs="Arial"/>
          <w:color w:val="000000"/>
          <w:sz w:val="24"/>
          <w:szCs w:val="24"/>
          <w:lang w:val="pt-BR"/>
        </w:rPr>
        <w:t>a</w:t>
      </w:r>
      <w:proofErr w:type="gramEnd"/>
      <w:r w:rsidRPr="00FD2CB2">
        <w:rPr>
          <w:rFonts w:ascii="Arial" w:eastAsia="Arial" w:hAnsi="Arial" w:cs="Arial"/>
          <w:color w:val="000000"/>
          <w:sz w:val="24"/>
          <w:szCs w:val="24"/>
          <w:lang w:val="pt-BR"/>
        </w:rPr>
        <w:t xml:space="preserve"> apresentação de notas fiscais correspondentes às refeições. </w:t>
      </w:r>
    </w:p>
    <w:p w:rsidR="00C37D31" w:rsidRPr="00FD2CB2" w:rsidRDefault="00C37D31" w:rsidP="00C37D31">
      <w:pPr>
        <w:pStyle w:val="Normal1"/>
        <w:pBdr>
          <w:top w:val="nil"/>
          <w:left w:val="nil"/>
          <w:bottom w:val="nil"/>
          <w:right w:val="nil"/>
          <w:between w:val="nil"/>
        </w:pBdr>
        <w:spacing w:after="5" w:line="367" w:lineRule="auto"/>
        <w:ind w:left="-15" w:right="6" w:firstLine="844"/>
        <w:jc w:val="both"/>
        <w:rPr>
          <w:color w:val="000000"/>
          <w:lang w:val="pt-BR"/>
        </w:rPr>
      </w:pPr>
      <w:r w:rsidRPr="00FD2CB2">
        <w:rPr>
          <w:rFonts w:ascii="Arial" w:eastAsia="Arial" w:hAnsi="Arial" w:cs="Arial"/>
          <w:color w:val="000000"/>
          <w:sz w:val="24"/>
          <w:szCs w:val="24"/>
          <w:lang w:val="pt-BR"/>
        </w:rPr>
        <w:t xml:space="preserve">Os empregadores são obrigados a fornecer, antecipadamente e até o último dia do mês, vale-transporte para os seus empregados atenderem suas necessidades de transporte coletivo da residência ao local de trabalho e </w:t>
      </w:r>
      <w:proofErr w:type="spellStart"/>
      <w:r w:rsidRPr="00FD2CB2">
        <w:rPr>
          <w:rFonts w:ascii="Arial" w:eastAsia="Arial" w:hAnsi="Arial" w:cs="Arial"/>
          <w:color w:val="000000"/>
          <w:sz w:val="24"/>
          <w:szCs w:val="24"/>
          <w:lang w:val="pt-BR"/>
        </w:rPr>
        <w:t>viceversa</w:t>
      </w:r>
      <w:proofErr w:type="spellEnd"/>
      <w:r w:rsidRPr="00FD2CB2">
        <w:rPr>
          <w:rFonts w:ascii="Arial" w:eastAsia="Arial" w:hAnsi="Arial" w:cs="Arial"/>
          <w:color w:val="000000"/>
          <w:sz w:val="24"/>
          <w:szCs w:val="24"/>
          <w:lang w:val="pt-BR"/>
        </w:rPr>
        <w:t xml:space="preserve">. </w:t>
      </w:r>
    </w:p>
    <w:p w:rsidR="00C37D31" w:rsidRPr="00FD2CB2" w:rsidRDefault="00C37D31" w:rsidP="00C37D31">
      <w:pPr>
        <w:pStyle w:val="Normal1"/>
        <w:pBdr>
          <w:top w:val="nil"/>
          <w:left w:val="nil"/>
          <w:bottom w:val="nil"/>
          <w:right w:val="nil"/>
          <w:between w:val="nil"/>
        </w:pBdr>
        <w:spacing w:after="5" w:line="367" w:lineRule="auto"/>
        <w:ind w:left="-15" w:right="6" w:firstLine="844"/>
        <w:jc w:val="both"/>
        <w:rPr>
          <w:color w:val="000000"/>
          <w:lang w:val="pt-BR"/>
        </w:rPr>
      </w:pPr>
      <w:r w:rsidRPr="00FD2CB2">
        <w:rPr>
          <w:rFonts w:ascii="Arial" w:eastAsia="Arial" w:hAnsi="Arial" w:cs="Arial"/>
          <w:color w:val="000000"/>
          <w:sz w:val="24"/>
          <w:szCs w:val="24"/>
          <w:lang w:val="pt-BR"/>
        </w:rPr>
        <w:t xml:space="preserve">O Município de Pinheiro Machado não dispõe de serviço público de transporte desta forma havendo interesse do empregado e mediante acordo escrito, fica autorizado que as necessidades de transporte dos trabalhadores da residência ao local de trabalho e vice-versa sejam atendidas através da concessão de cartão combustível pelo empregador no valor equivalente a duas passagens do transporte público respectivo por dia de efetivo trabalho em cada mês, com a possibilidade de descontos nos salários da quantia mensal de até 6% (seis por cento) do valor do salário do empregado.  Desta forma para referenciar o valor foi considerado a média do valor da passagem entre os Municípios vizinhos (Bagé e Caçapava do Sul). </w:t>
      </w:r>
    </w:p>
    <w:p w:rsidR="00C37D31" w:rsidRPr="00FD2CB2" w:rsidRDefault="00C37D31" w:rsidP="00C37D31">
      <w:pPr>
        <w:pStyle w:val="Normal1"/>
        <w:pBdr>
          <w:top w:val="nil"/>
          <w:left w:val="nil"/>
          <w:bottom w:val="nil"/>
          <w:right w:val="nil"/>
          <w:between w:val="nil"/>
        </w:pBdr>
        <w:spacing w:after="117"/>
        <w:ind w:left="850"/>
        <w:rPr>
          <w:color w:val="000000"/>
          <w:lang w:val="pt-BR"/>
        </w:rPr>
      </w:pPr>
      <w:r w:rsidRPr="00FD2CB2">
        <w:rPr>
          <w:rFonts w:ascii="Arial" w:eastAsia="Arial" w:hAnsi="Arial" w:cs="Arial"/>
          <w:color w:val="000000"/>
          <w:sz w:val="24"/>
          <w:szCs w:val="24"/>
          <w:lang w:val="pt-BR"/>
        </w:rPr>
        <w:t xml:space="preserve"> </w:t>
      </w:r>
    </w:p>
    <w:p w:rsidR="00C37D31" w:rsidRDefault="00C37D31" w:rsidP="00C37D31">
      <w:pPr>
        <w:pStyle w:val="Ttulo3"/>
        <w:numPr>
          <w:ilvl w:val="2"/>
          <w:numId w:val="14"/>
        </w:numPr>
        <w:pBdr>
          <w:top w:val="nil"/>
          <w:left w:val="nil"/>
          <w:bottom w:val="nil"/>
          <w:right w:val="nil"/>
          <w:between w:val="nil"/>
        </w:pBdr>
        <w:tabs>
          <w:tab w:val="left" w:pos="0"/>
        </w:tabs>
        <w:spacing w:before="0" w:after="116" w:line="256" w:lineRule="auto"/>
        <w:ind w:left="-5"/>
      </w:pPr>
      <w:r>
        <w:t xml:space="preserve">3.2 UNIFORMES EQUIPAMENTOS DE PROTEÇÃO INDIVIDUAL </w:t>
      </w:r>
    </w:p>
    <w:p w:rsidR="00C37D31" w:rsidRDefault="00C37D31" w:rsidP="00C37D31">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 </w:t>
      </w:r>
    </w:p>
    <w:p w:rsidR="00C37D31" w:rsidRPr="00FD2CB2" w:rsidRDefault="00C37D31" w:rsidP="00C37D31">
      <w:pPr>
        <w:pStyle w:val="Normal1"/>
        <w:pBdr>
          <w:top w:val="nil"/>
          <w:left w:val="nil"/>
          <w:bottom w:val="nil"/>
          <w:right w:val="nil"/>
          <w:between w:val="nil"/>
        </w:pBdr>
        <w:spacing w:after="5"/>
        <w:ind w:left="-15" w:right="6" w:firstLine="844"/>
        <w:jc w:val="both"/>
        <w:rPr>
          <w:color w:val="000000"/>
          <w:lang w:val="pt-BR"/>
        </w:rPr>
      </w:pPr>
      <w:r w:rsidRPr="00FD2CB2">
        <w:rPr>
          <w:rFonts w:ascii="Arial" w:eastAsia="Arial" w:hAnsi="Arial" w:cs="Arial"/>
          <w:color w:val="000000"/>
          <w:sz w:val="24"/>
          <w:szCs w:val="24"/>
          <w:lang w:val="pt-BR"/>
        </w:rPr>
        <w:t xml:space="preserve">Para calcular o gasto com uniformes e equipamentos de proteção individual foi realizado um levantamento de preço com pelo menos três valores de cada item e foi calculada a média do valor de cada item, conforme mostra a tabela a seguir: </w:t>
      </w:r>
    </w:p>
    <w:tbl>
      <w:tblPr>
        <w:tblW w:w="933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7"/>
        <w:gridCol w:w="1843"/>
        <w:gridCol w:w="1702"/>
        <w:gridCol w:w="1558"/>
        <w:gridCol w:w="1853"/>
      </w:tblGrid>
      <w:tr w:rsidR="00C37D31" w:rsidTr="008340EC">
        <w:trPr>
          <w:trHeight w:val="420"/>
        </w:trPr>
        <w:tc>
          <w:tcPr>
            <w:tcW w:w="2377" w:type="dxa"/>
            <w:tcBorders>
              <w:top w:val="single" w:sz="4" w:space="0" w:color="000000"/>
              <w:left w:val="single" w:sz="4" w:space="0" w:color="000000"/>
              <w:bottom w:val="single" w:sz="4" w:space="0" w:color="000000"/>
              <w:right w:val="single" w:sz="4" w:space="0" w:color="000000"/>
            </w:tcBorders>
            <w:shd w:val="clear" w:color="auto" w:fill="auto"/>
          </w:tcPr>
          <w:p w:rsidR="00C37D31" w:rsidRDefault="00C37D31" w:rsidP="008340EC">
            <w:pPr>
              <w:pStyle w:val="Normal1"/>
              <w:pBdr>
                <w:top w:val="nil"/>
                <w:left w:val="nil"/>
                <w:bottom w:val="nil"/>
                <w:right w:val="nil"/>
                <w:between w:val="nil"/>
              </w:pBdr>
              <w:spacing w:after="0"/>
              <w:ind w:left="40"/>
              <w:jc w:val="center"/>
              <w:rPr>
                <w:color w:val="000000"/>
              </w:rPr>
            </w:pPr>
            <w:r>
              <w:rPr>
                <w:rFonts w:ascii="Arial" w:eastAsia="Arial" w:hAnsi="Arial" w:cs="Arial"/>
                <w:b/>
                <w:color w:val="000000"/>
                <w:sz w:val="24"/>
                <w:szCs w:val="24"/>
              </w:rPr>
              <w:t>Item</w:t>
            </w:r>
            <w:r>
              <w:rPr>
                <w:rFonts w:ascii="Arial" w:eastAsia="Arial" w:hAnsi="Arial" w:cs="Arial"/>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b/>
                <w:color w:val="000000"/>
                <w:sz w:val="24"/>
                <w:szCs w:val="24"/>
              </w:rPr>
              <w:t>Loja 1 (R$)</w:t>
            </w:r>
            <w:r>
              <w:rPr>
                <w:rFonts w:ascii="Arial" w:eastAsia="Arial" w:hAnsi="Arial" w:cs="Arial"/>
                <w:color w:val="000000"/>
                <w:sz w:val="24"/>
                <w:szCs w:val="24"/>
              </w:rPr>
              <w:t xml:space="preserve">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b/>
                <w:color w:val="000000"/>
                <w:sz w:val="24"/>
                <w:szCs w:val="24"/>
              </w:rPr>
              <w:t>Loja 2 (R$)</w:t>
            </w:r>
            <w:r>
              <w:rPr>
                <w:rFonts w:ascii="Arial" w:eastAsia="Arial" w:hAnsi="Arial" w:cs="Arial"/>
                <w:color w:val="000000"/>
                <w:sz w:val="24"/>
                <w:szCs w:val="24"/>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b/>
                <w:color w:val="000000"/>
                <w:sz w:val="24"/>
                <w:szCs w:val="24"/>
              </w:rPr>
              <w:t>Loja 3 (R$)</w:t>
            </w:r>
            <w:r>
              <w:rPr>
                <w:rFonts w:ascii="Arial" w:eastAsia="Arial" w:hAnsi="Arial" w:cs="Arial"/>
                <w:color w:val="000000"/>
                <w:sz w:val="24"/>
                <w:szCs w:val="24"/>
              </w:rPr>
              <w:t xml:space="preserve"> </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proofErr w:type="spellStart"/>
            <w:r>
              <w:rPr>
                <w:rFonts w:ascii="Arial" w:eastAsia="Arial" w:hAnsi="Arial" w:cs="Arial"/>
                <w:b/>
                <w:color w:val="000000"/>
                <w:sz w:val="24"/>
                <w:szCs w:val="24"/>
              </w:rPr>
              <w:t>Média</w:t>
            </w:r>
            <w:proofErr w:type="spellEnd"/>
            <w:r>
              <w:rPr>
                <w:rFonts w:ascii="Arial" w:eastAsia="Arial" w:hAnsi="Arial" w:cs="Arial"/>
                <w:b/>
                <w:color w:val="000000"/>
                <w:sz w:val="24"/>
                <w:szCs w:val="24"/>
              </w:rPr>
              <w:t xml:space="preserve"> (R$)</w:t>
            </w:r>
            <w:r>
              <w:rPr>
                <w:rFonts w:ascii="Arial" w:eastAsia="Arial" w:hAnsi="Arial" w:cs="Arial"/>
                <w:color w:val="000000"/>
                <w:sz w:val="24"/>
                <w:szCs w:val="24"/>
              </w:rPr>
              <w:t xml:space="preserve"> </w:t>
            </w:r>
          </w:p>
        </w:tc>
      </w:tr>
      <w:tr w:rsidR="00C37D31" w:rsidTr="008340EC">
        <w:trPr>
          <w:trHeight w:val="1240"/>
        </w:trPr>
        <w:tc>
          <w:tcPr>
            <w:tcW w:w="2377" w:type="dxa"/>
            <w:tcBorders>
              <w:top w:val="single" w:sz="4" w:space="0" w:color="000000"/>
              <w:left w:val="single" w:sz="4" w:space="0" w:color="000000"/>
              <w:bottom w:val="single" w:sz="4" w:space="0" w:color="000000"/>
              <w:right w:val="single" w:sz="4" w:space="0" w:color="000000"/>
            </w:tcBorders>
            <w:shd w:val="clear" w:color="auto" w:fill="auto"/>
          </w:tcPr>
          <w:p w:rsidR="00C37D31" w:rsidRDefault="00C37D31" w:rsidP="008340EC">
            <w:pPr>
              <w:pStyle w:val="Normal1"/>
              <w:pBdr>
                <w:top w:val="nil"/>
                <w:left w:val="nil"/>
                <w:bottom w:val="nil"/>
                <w:right w:val="nil"/>
                <w:between w:val="nil"/>
              </w:pBdr>
              <w:spacing w:after="0" w:line="360" w:lineRule="auto"/>
              <w:rPr>
                <w:color w:val="000000"/>
              </w:rPr>
            </w:pPr>
            <w:proofErr w:type="spellStart"/>
            <w:r>
              <w:rPr>
                <w:rFonts w:ascii="Arial" w:eastAsia="Arial" w:hAnsi="Arial" w:cs="Arial"/>
                <w:color w:val="000000"/>
                <w:sz w:val="24"/>
                <w:szCs w:val="24"/>
              </w:rPr>
              <w:t>Jaqueta</w:t>
            </w:r>
            <w:proofErr w:type="spellEnd"/>
            <w:r>
              <w:rPr>
                <w:rFonts w:ascii="Arial" w:eastAsia="Arial" w:hAnsi="Arial" w:cs="Arial"/>
                <w:color w:val="000000"/>
                <w:sz w:val="24"/>
                <w:szCs w:val="24"/>
              </w:rPr>
              <w:t xml:space="preserve"> com </w:t>
            </w:r>
            <w:proofErr w:type="spellStart"/>
            <w:r>
              <w:rPr>
                <w:rFonts w:ascii="Arial" w:eastAsia="Arial" w:hAnsi="Arial" w:cs="Arial"/>
                <w:color w:val="000000"/>
                <w:sz w:val="24"/>
                <w:szCs w:val="24"/>
              </w:rPr>
              <w:t>reflexivo</w:t>
            </w:r>
            <w:proofErr w:type="spellEnd"/>
            <w:r>
              <w:rPr>
                <w:rFonts w:ascii="Arial" w:eastAsia="Arial" w:hAnsi="Arial" w:cs="Arial"/>
                <w:color w:val="000000"/>
                <w:sz w:val="24"/>
                <w:szCs w:val="24"/>
              </w:rPr>
              <w:t xml:space="preserve"> (NBR </w:t>
            </w:r>
          </w:p>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15.292)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150,00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154,00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140,00 </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148,00 </w:t>
            </w:r>
          </w:p>
        </w:tc>
      </w:tr>
      <w:tr w:rsidR="00C37D31" w:rsidTr="008340EC">
        <w:trPr>
          <w:trHeight w:val="420"/>
        </w:trPr>
        <w:tc>
          <w:tcPr>
            <w:tcW w:w="2377" w:type="dxa"/>
            <w:tcBorders>
              <w:top w:val="single" w:sz="4" w:space="0" w:color="000000"/>
              <w:left w:val="single" w:sz="4" w:space="0" w:color="000000"/>
              <w:bottom w:val="single" w:sz="4" w:space="0" w:color="000000"/>
              <w:right w:val="single" w:sz="4"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proofErr w:type="spellStart"/>
            <w:r>
              <w:rPr>
                <w:rFonts w:ascii="Arial" w:eastAsia="Arial" w:hAnsi="Arial" w:cs="Arial"/>
                <w:color w:val="000000"/>
                <w:sz w:val="24"/>
                <w:szCs w:val="24"/>
              </w:rPr>
              <w:t>Calça</w:t>
            </w:r>
            <w:proofErr w:type="spellEnd"/>
            <w:r>
              <w:rPr>
                <w:rFonts w:ascii="Arial" w:eastAsia="Arial" w:hAnsi="Arial" w:cs="Arial"/>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45,00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37,99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59,60 </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47,53 </w:t>
            </w:r>
          </w:p>
        </w:tc>
      </w:tr>
      <w:tr w:rsidR="00C37D31" w:rsidTr="008340EC">
        <w:trPr>
          <w:trHeight w:val="420"/>
        </w:trPr>
        <w:tc>
          <w:tcPr>
            <w:tcW w:w="2377" w:type="dxa"/>
            <w:tcBorders>
              <w:top w:val="single" w:sz="4" w:space="0" w:color="000000"/>
              <w:left w:val="single" w:sz="4" w:space="0" w:color="000000"/>
              <w:bottom w:val="single" w:sz="4" w:space="0" w:color="000000"/>
              <w:right w:val="single" w:sz="4"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proofErr w:type="spellStart"/>
            <w:r>
              <w:rPr>
                <w:rFonts w:ascii="Arial" w:eastAsia="Arial" w:hAnsi="Arial" w:cs="Arial"/>
                <w:color w:val="000000"/>
                <w:sz w:val="24"/>
                <w:szCs w:val="24"/>
              </w:rPr>
              <w:t>Camiseta</w:t>
            </w:r>
            <w:proofErr w:type="spellEnd"/>
            <w:r>
              <w:rPr>
                <w:rFonts w:ascii="Arial" w:eastAsia="Arial" w:hAnsi="Arial" w:cs="Arial"/>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28,00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17,90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17,90 </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21,27 </w:t>
            </w:r>
          </w:p>
        </w:tc>
      </w:tr>
      <w:tr w:rsidR="00C37D31" w:rsidTr="008340EC">
        <w:trPr>
          <w:trHeight w:val="420"/>
        </w:trPr>
        <w:tc>
          <w:tcPr>
            <w:tcW w:w="2377" w:type="dxa"/>
            <w:tcBorders>
              <w:top w:val="single" w:sz="4" w:space="0" w:color="000000"/>
              <w:left w:val="single" w:sz="4" w:space="0" w:color="000000"/>
              <w:bottom w:val="single" w:sz="4" w:space="0" w:color="000000"/>
              <w:right w:val="single" w:sz="4"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proofErr w:type="spellStart"/>
            <w:r>
              <w:rPr>
                <w:rFonts w:ascii="Arial" w:eastAsia="Arial" w:hAnsi="Arial" w:cs="Arial"/>
                <w:color w:val="000000"/>
                <w:sz w:val="24"/>
                <w:szCs w:val="24"/>
              </w:rPr>
              <w:t>Boné</w:t>
            </w:r>
            <w:proofErr w:type="spellEnd"/>
            <w:r>
              <w:rPr>
                <w:rFonts w:ascii="Arial" w:eastAsia="Arial" w:hAnsi="Arial" w:cs="Arial"/>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12,10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7,41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8,50 </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9,34 </w:t>
            </w:r>
          </w:p>
        </w:tc>
      </w:tr>
      <w:tr w:rsidR="00C37D31" w:rsidTr="008340EC">
        <w:trPr>
          <w:trHeight w:val="1240"/>
        </w:trPr>
        <w:tc>
          <w:tcPr>
            <w:tcW w:w="2377" w:type="dxa"/>
            <w:tcBorders>
              <w:top w:val="single" w:sz="4" w:space="0" w:color="000000"/>
              <w:left w:val="single" w:sz="4" w:space="0" w:color="000000"/>
              <w:bottom w:val="single" w:sz="4" w:space="0" w:color="000000"/>
              <w:right w:val="single" w:sz="4" w:space="0" w:color="000000"/>
            </w:tcBorders>
            <w:shd w:val="clear" w:color="auto" w:fill="auto"/>
          </w:tcPr>
          <w:p w:rsidR="00C37D31" w:rsidRPr="00FD2CB2" w:rsidRDefault="00C37D31" w:rsidP="008340EC">
            <w:pPr>
              <w:pStyle w:val="Normal1"/>
              <w:pBdr>
                <w:top w:val="nil"/>
                <w:left w:val="nil"/>
                <w:bottom w:val="nil"/>
                <w:right w:val="nil"/>
                <w:between w:val="nil"/>
              </w:pBdr>
              <w:spacing w:after="0"/>
              <w:rPr>
                <w:color w:val="000000"/>
                <w:lang w:val="pt-BR"/>
              </w:rPr>
            </w:pPr>
            <w:r w:rsidRPr="00FD2CB2">
              <w:rPr>
                <w:rFonts w:ascii="Arial" w:eastAsia="Arial" w:hAnsi="Arial" w:cs="Arial"/>
                <w:color w:val="000000"/>
                <w:sz w:val="24"/>
                <w:szCs w:val="24"/>
                <w:lang w:val="pt-BR"/>
              </w:rPr>
              <w:t xml:space="preserve">Botina de segurança c/ palmilha de aço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68,30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63,90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39,90 </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57,37 </w:t>
            </w:r>
          </w:p>
        </w:tc>
      </w:tr>
      <w:tr w:rsidR="00C37D31" w:rsidTr="008340EC">
        <w:trPr>
          <w:trHeight w:val="820"/>
        </w:trPr>
        <w:tc>
          <w:tcPr>
            <w:tcW w:w="2377" w:type="dxa"/>
            <w:tcBorders>
              <w:top w:val="single" w:sz="4" w:space="0" w:color="000000"/>
              <w:left w:val="single" w:sz="4" w:space="0" w:color="000000"/>
              <w:bottom w:val="single" w:sz="4" w:space="0" w:color="000000"/>
              <w:right w:val="single" w:sz="4" w:space="0" w:color="000000"/>
            </w:tcBorders>
            <w:shd w:val="clear" w:color="auto" w:fill="auto"/>
          </w:tcPr>
          <w:p w:rsidR="00C37D31" w:rsidRPr="00FD2CB2" w:rsidRDefault="00C37D31" w:rsidP="008340EC">
            <w:pPr>
              <w:pStyle w:val="Normal1"/>
              <w:pBdr>
                <w:top w:val="nil"/>
                <w:left w:val="nil"/>
                <w:bottom w:val="nil"/>
                <w:right w:val="nil"/>
                <w:between w:val="nil"/>
              </w:pBdr>
              <w:spacing w:after="0"/>
              <w:rPr>
                <w:color w:val="000000"/>
                <w:lang w:val="pt-BR"/>
              </w:rPr>
            </w:pPr>
            <w:r w:rsidRPr="00FD2CB2">
              <w:rPr>
                <w:rFonts w:ascii="Arial" w:eastAsia="Arial" w:hAnsi="Arial" w:cs="Arial"/>
                <w:color w:val="000000"/>
                <w:sz w:val="24"/>
                <w:szCs w:val="24"/>
                <w:lang w:val="pt-BR"/>
              </w:rPr>
              <w:lastRenderedPageBreak/>
              <w:t xml:space="preserve">Meia de algodão com cano alto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4,70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12,20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8,40 </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8,43 </w:t>
            </w:r>
          </w:p>
        </w:tc>
      </w:tr>
      <w:tr w:rsidR="00C37D31" w:rsidTr="008340EC">
        <w:trPr>
          <w:trHeight w:val="1240"/>
        </w:trPr>
        <w:tc>
          <w:tcPr>
            <w:tcW w:w="2377" w:type="dxa"/>
            <w:tcBorders>
              <w:top w:val="single" w:sz="4" w:space="0" w:color="000000"/>
              <w:left w:val="single" w:sz="4" w:space="0" w:color="000000"/>
              <w:bottom w:val="single" w:sz="4" w:space="0" w:color="000000"/>
              <w:right w:val="single" w:sz="4" w:space="0" w:color="000000"/>
            </w:tcBorders>
            <w:shd w:val="clear" w:color="auto" w:fill="auto"/>
          </w:tcPr>
          <w:p w:rsidR="00C37D31" w:rsidRPr="00FD2CB2" w:rsidRDefault="00C37D31" w:rsidP="008340EC">
            <w:pPr>
              <w:pStyle w:val="Normal1"/>
              <w:pBdr>
                <w:top w:val="nil"/>
                <w:left w:val="nil"/>
                <w:bottom w:val="nil"/>
                <w:right w:val="nil"/>
                <w:between w:val="nil"/>
              </w:pBdr>
              <w:spacing w:after="2" w:line="357" w:lineRule="auto"/>
              <w:rPr>
                <w:color w:val="000000"/>
                <w:lang w:val="pt-BR"/>
              </w:rPr>
            </w:pPr>
            <w:r w:rsidRPr="00FD2CB2">
              <w:rPr>
                <w:rFonts w:ascii="Arial" w:eastAsia="Arial" w:hAnsi="Arial" w:cs="Arial"/>
                <w:color w:val="000000"/>
                <w:sz w:val="24"/>
                <w:szCs w:val="24"/>
                <w:lang w:val="pt-BR"/>
              </w:rPr>
              <w:t xml:space="preserve">Capa de chuva amarela com </w:t>
            </w:r>
          </w:p>
          <w:p w:rsidR="00C37D31" w:rsidRPr="00FD2CB2" w:rsidRDefault="00C37D31" w:rsidP="008340EC">
            <w:pPr>
              <w:pStyle w:val="Normal1"/>
              <w:pBdr>
                <w:top w:val="nil"/>
                <w:left w:val="nil"/>
                <w:bottom w:val="nil"/>
                <w:right w:val="nil"/>
                <w:between w:val="nil"/>
              </w:pBdr>
              <w:spacing w:after="0"/>
              <w:rPr>
                <w:color w:val="000000"/>
                <w:lang w:val="pt-BR"/>
              </w:rPr>
            </w:pPr>
            <w:proofErr w:type="gramStart"/>
            <w:r w:rsidRPr="00FD2CB2">
              <w:rPr>
                <w:rFonts w:ascii="Arial" w:eastAsia="Arial" w:hAnsi="Arial" w:cs="Arial"/>
                <w:color w:val="000000"/>
                <w:sz w:val="24"/>
                <w:szCs w:val="24"/>
                <w:lang w:val="pt-BR"/>
              </w:rPr>
              <w:t>reflexivo</w:t>
            </w:r>
            <w:proofErr w:type="gramEnd"/>
            <w:r w:rsidRPr="00FD2CB2">
              <w:rPr>
                <w:rFonts w:ascii="Arial" w:eastAsia="Arial" w:hAnsi="Arial" w:cs="Arial"/>
                <w:color w:val="000000"/>
                <w:sz w:val="24"/>
                <w:szCs w:val="24"/>
                <w:lang w:val="pt-BR"/>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17,00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13,99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23,20 </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18,06 </w:t>
            </w:r>
          </w:p>
        </w:tc>
      </w:tr>
      <w:tr w:rsidR="00C37D31" w:rsidTr="008340EC">
        <w:trPr>
          <w:trHeight w:val="420"/>
        </w:trPr>
        <w:tc>
          <w:tcPr>
            <w:tcW w:w="2377" w:type="dxa"/>
            <w:tcBorders>
              <w:top w:val="single" w:sz="4" w:space="0" w:color="000000"/>
              <w:left w:val="single" w:sz="4" w:space="0" w:color="000000"/>
              <w:bottom w:val="single" w:sz="4" w:space="0" w:color="000000"/>
              <w:right w:val="single" w:sz="4"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proofErr w:type="spellStart"/>
            <w:r>
              <w:rPr>
                <w:rFonts w:ascii="Arial" w:eastAsia="Arial" w:hAnsi="Arial" w:cs="Arial"/>
                <w:color w:val="000000"/>
                <w:sz w:val="24"/>
                <w:szCs w:val="24"/>
              </w:rPr>
              <w:t>Colete</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reflexivo</w:t>
            </w:r>
            <w:proofErr w:type="spellEnd"/>
            <w:r>
              <w:rPr>
                <w:rFonts w:ascii="Arial" w:eastAsia="Arial" w:hAnsi="Arial" w:cs="Arial"/>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13,55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19,65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24,99 </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19,40 </w:t>
            </w:r>
          </w:p>
        </w:tc>
      </w:tr>
      <w:tr w:rsidR="00C37D31" w:rsidTr="008340EC">
        <w:trPr>
          <w:trHeight w:val="420"/>
        </w:trPr>
        <w:tc>
          <w:tcPr>
            <w:tcW w:w="2377" w:type="dxa"/>
            <w:tcBorders>
              <w:top w:val="single" w:sz="4" w:space="0" w:color="000000"/>
              <w:left w:val="single" w:sz="4" w:space="0" w:color="000000"/>
              <w:bottom w:val="single" w:sz="4" w:space="0" w:color="000000"/>
              <w:right w:val="single" w:sz="4"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proofErr w:type="spellStart"/>
            <w:r>
              <w:rPr>
                <w:rFonts w:ascii="Arial" w:eastAsia="Arial" w:hAnsi="Arial" w:cs="Arial"/>
                <w:color w:val="000000"/>
                <w:sz w:val="24"/>
                <w:szCs w:val="24"/>
              </w:rPr>
              <w:t>Luva</w:t>
            </w:r>
            <w:proofErr w:type="spellEnd"/>
            <w:r>
              <w:rPr>
                <w:rFonts w:ascii="Arial" w:eastAsia="Arial" w:hAnsi="Arial" w:cs="Arial"/>
                <w:color w:val="000000"/>
                <w:sz w:val="24"/>
                <w:szCs w:val="24"/>
              </w:rPr>
              <w:t xml:space="preserve"> de </w:t>
            </w:r>
            <w:proofErr w:type="spellStart"/>
            <w:r>
              <w:rPr>
                <w:rFonts w:ascii="Arial" w:eastAsia="Arial" w:hAnsi="Arial" w:cs="Arial"/>
                <w:color w:val="000000"/>
                <w:sz w:val="24"/>
                <w:szCs w:val="24"/>
              </w:rPr>
              <w:t>proteção</w:t>
            </w:r>
            <w:proofErr w:type="spellEnd"/>
            <w:r>
              <w:rPr>
                <w:rFonts w:ascii="Arial" w:eastAsia="Arial" w:hAnsi="Arial" w:cs="Arial"/>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7,90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7,80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11,50 </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9,07 </w:t>
            </w:r>
          </w:p>
        </w:tc>
      </w:tr>
      <w:tr w:rsidR="00C37D31" w:rsidTr="008340EC">
        <w:trPr>
          <w:trHeight w:val="840"/>
        </w:trPr>
        <w:tc>
          <w:tcPr>
            <w:tcW w:w="2377" w:type="dxa"/>
            <w:tcBorders>
              <w:top w:val="single" w:sz="4" w:space="0" w:color="000000"/>
              <w:left w:val="single" w:sz="4" w:space="0" w:color="000000"/>
              <w:bottom w:val="single" w:sz="4" w:space="0" w:color="000000"/>
              <w:right w:val="single" w:sz="4" w:space="0" w:color="000000"/>
            </w:tcBorders>
            <w:shd w:val="clear" w:color="auto" w:fill="auto"/>
          </w:tcPr>
          <w:p w:rsidR="00C37D31" w:rsidRDefault="00C37D31" w:rsidP="008340EC">
            <w:pPr>
              <w:pStyle w:val="Normal1"/>
              <w:pBdr>
                <w:top w:val="nil"/>
                <w:left w:val="nil"/>
                <w:bottom w:val="nil"/>
                <w:right w:val="nil"/>
                <w:between w:val="nil"/>
              </w:pBdr>
              <w:spacing w:after="115"/>
              <w:rPr>
                <w:color w:val="000000"/>
              </w:rPr>
            </w:pPr>
            <w:proofErr w:type="spellStart"/>
            <w:r>
              <w:rPr>
                <w:rFonts w:ascii="Arial" w:eastAsia="Arial" w:hAnsi="Arial" w:cs="Arial"/>
                <w:color w:val="000000"/>
                <w:sz w:val="24"/>
                <w:szCs w:val="24"/>
              </w:rPr>
              <w:t>Protetor</w:t>
            </w:r>
            <w:proofErr w:type="spellEnd"/>
            <w:r>
              <w:rPr>
                <w:rFonts w:ascii="Arial" w:eastAsia="Arial" w:hAnsi="Arial" w:cs="Arial"/>
                <w:color w:val="000000"/>
                <w:sz w:val="24"/>
                <w:szCs w:val="24"/>
              </w:rPr>
              <w:t xml:space="preserve"> solar FPS </w:t>
            </w:r>
          </w:p>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30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15,90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12,91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15,50 </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14,77 </w:t>
            </w:r>
          </w:p>
        </w:tc>
      </w:tr>
    </w:tbl>
    <w:p w:rsidR="00C37D31" w:rsidRDefault="00C37D31" w:rsidP="00C37D31">
      <w:pPr>
        <w:pStyle w:val="Normal1"/>
        <w:pBdr>
          <w:top w:val="nil"/>
          <w:left w:val="nil"/>
          <w:bottom w:val="nil"/>
          <w:right w:val="nil"/>
          <w:between w:val="nil"/>
        </w:pBdr>
        <w:spacing w:after="115"/>
        <w:ind w:left="850"/>
        <w:rPr>
          <w:color w:val="000000"/>
        </w:rPr>
      </w:pPr>
      <w:r>
        <w:rPr>
          <w:rFonts w:ascii="Arial" w:eastAsia="Arial" w:hAnsi="Arial" w:cs="Arial"/>
          <w:color w:val="000000"/>
          <w:sz w:val="24"/>
          <w:szCs w:val="24"/>
        </w:rPr>
        <w:t xml:space="preserve"> </w:t>
      </w:r>
    </w:p>
    <w:p w:rsidR="00C37D31" w:rsidRPr="00FD2CB2" w:rsidRDefault="00C37D31" w:rsidP="00C37D31">
      <w:pPr>
        <w:pStyle w:val="Normal1"/>
        <w:pBdr>
          <w:top w:val="nil"/>
          <w:left w:val="nil"/>
          <w:bottom w:val="nil"/>
          <w:right w:val="nil"/>
          <w:between w:val="nil"/>
        </w:pBdr>
        <w:spacing w:after="5" w:line="367" w:lineRule="auto"/>
        <w:ind w:left="-15" w:right="6" w:firstLine="844"/>
        <w:jc w:val="both"/>
        <w:rPr>
          <w:color w:val="000000"/>
          <w:lang w:val="pt-BR"/>
        </w:rPr>
      </w:pPr>
      <w:r w:rsidRPr="00FD2CB2">
        <w:rPr>
          <w:rFonts w:ascii="Arial" w:eastAsia="Arial" w:hAnsi="Arial" w:cs="Arial"/>
          <w:color w:val="000000"/>
          <w:sz w:val="24"/>
          <w:szCs w:val="24"/>
          <w:lang w:val="pt-BR"/>
        </w:rPr>
        <w:t xml:space="preserve">Para estimar a vida útil dos uniformes e EPIs foi </w:t>
      </w:r>
      <w:proofErr w:type="gramStart"/>
      <w:r w:rsidRPr="00FD2CB2">
        <w:rPr>
          <w:rFonts w:ascii="Arial" w:eastAsia="Arial" w:hAnsi="Arial" w:cs="Arial"/>
          <w:color w:val="000000"/>
          <w:sz w:val="24"/>
          <w:szCs w:val="24"/>
          <w:lang w:val="pt-BR"/>
        </w:rPr>
        <w:t>considerado a Revista Proteção</w:t>
      </w:r>
      <w:proofErr w:type="gramEnd"/>
      <w:r w:rsidRPr="00FD2CB2">
        <w:rPr>
          <w:rFonts w:ascii="Arial" w:eastAsia="Arial" w:hAnsi="Arial" w:cs="Arial"/>
          <w:color w:val="000000"/>
          <w:sz w:val="24"/>
          <w:szCs w:val="24"/>
          <w:lang w:val="pt-BR"/>
        </w:rPr>
        <w:t xml:space="preserve"> e também a Nota Técnica 146/2015 do MTE. </w:t>
      </w:r>
    </w:p>
    <w:p w:rsidR="00C37D31" w:rsidRPr="00FD2CB2" w:rsidRDefault="00C37D31" w:rsidP="00C37D31">
      <w:pPr>
        <w:pStyle w:val="Normal1"/>
        <w:pBdr>
          <w:top w:val="nil"/>
          <w:left w:val="nil"/>
          <w:bottom w:val="nil"/>
          <w:right w:val="nil"/>
          <w:between w:val="nil"/>
        </w:pBdr>
        <w:spacing w:after="5"/>
        <w:ind w:left="-15" w:right="6" w:firstLine="844"/>
        <w:jc w:val="both"/>
        <w:rPr>
          <w:color w:val="000000"/>
          <w:lang w:val="pt-BR"/>
        </w:rPr>
      </w:pPr>
      <w:r w:rsidRPr="00FD2CB2">
        <w:rPr>
          <w:rFonts w:ascii="Arial" w:eastAsia="Arial" w:hAnsi="Arial" w:cs="Arial"/>
          <w:color w:val="000000"/>
          <w:sz w:val="24"/>
          <w:szCs w:val="24"/>
          <w:lang w:val="pt-BR"/>
        </w:rPr>
        <w:t xml:space="preserve">Para cálculo do valor de referência do item higienização de EPI foi realizado busca no Portal </w:t>
      </w:r>
      <w:proofErr w:type="spellStart"/>
      <w:r w:rsidRPr="00FD2CB2">
        <w:rPr>
          <w:rFonts w:ascii="Arial" w:eastAsia="Arial" w:hAnsi="Arial" w:cs="Arial"/>
          <w:color w:val="000000"/>
          <w:sz w:val="24"/>
          <w:szCs w:val="24"/>
          <w:lang w:val="pt-BR"/>
        </w:rPr>
        <w:t>Licitacon</w:t>
      </w:r>
      <w:proofErr w:type="spellEnd"/>
      <w:r w:rsidRPr="00FD2CB2">
        <w:rPr>
          <w:rFonts w:ascii="Arial" w:eastAsia="Arial" w:hAnsi="Arial" w:cs="Arial"/>
          <w:color w:val="000000"/>
          <w:sz w:val="24"/>
          <w:szCs w:val="24"/>
          <w:lang w:val="pt-BR"/>
        </w:rPr>
        <w:t xml:space="preserve"> Cidadão, considerando três planilhas do ano de 2019 (em anexo ao projeto) sendo </w:t>
      </w:r>
      <w:proofErr w:type="gramStart"/>
      <w:r w:rsidRPr="00FD2CB2">
        <w:rPr>
          <w:rFonts w:ascii="Arial" w:eastAsia="Arial" w:hAnsi="Arial" w:cs="Arial"/>
          <w:color w:val="000000"/>
          <w:sz w:val="24"/>
          <w:szCs w:val="24"/>
          <w:lang w:val="pt-BR"/>
        </w:rPr>
        <w:t>considerado a média</w:t>
      </w:r>
      <w:proofErr w:type="gramEnd"/>
      <w:r w:rsidRPr="00FD2CB2">
        <w:rPr>
          <w:rFonts w:ascii="Arial" w:eastAsia="Arial" w:hAnsi="Arial" w:cs="Arial"/>
          <w:color w:val="000000"/>
          <w:sz w:val="24"/>
          <w:szCs w:val="24"/>
          <w:lang w:val="pt-BR"/>
        </w:rPr>
        <w:t xml:space="preserve"> entre os três valores como referência. </w:t>
      </w:r>
    </w:p>
    <w:tbl>
      <w:tblPr>
        <w:tblW w:w="903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804"/>
        <w:gridCol w:w="1807"/>
        <w:gridCol w:w="1804"/>
        <w:gridCol w:w="1807"/>
        <w:gridCol w:w="1808"/>
      </w:tblGrid>
      <w:tr w:rsidR="00C37D31" w:rsidTr="008340EC">
        <w:trPr>
          <w:trHeight w:val="1040"/>
        </w:trPr>
        <w:tc>
          <w:tcPr>
            <w:tcW w:w="1804"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ind w:left="2"/>
              <w:rPr>
                <w:color w:val="000000"/>
              </w:rPr>
            </w:pPr>
            <w:r>
              <w:rPr>
                <w:rFonts w:ascii="Arial" w:eastAsia="Arial" w:hAnsi="Arial" w:cs="Arial"/>
                <w:color w:val="000000"/>
                <w:sz w:val="24"/>
                <w:szCs w:val="24"/>
              </w:rPr>
              <w:t xml:space="preserve">Item </w:t>
            </w:r>
          </w:p>
        </w:tc>
        <w:tc>
          <w:tcPr>
            <w:tcW w:w="1807"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115"/>
              <w:ind w:left="2"/>
              <w:rPr>
                <w:color w:val="000000"/>
              </w:rPr>
            </w:pPr>
            <w:proofErr w:type="spellStart"/>
            <w:r>
              <w:rPr>
                <w:rFonts w:ascii="Arial" w:eastAsia="Arial" w:hAnsi="Arial" w:cs="Arial"/>
                <w:color w:val="000000"/>
                <w:sz w:val="24"/>
                <w:szCs w:val="24"/>
              </w:rPr>
              <w:t>Referência</w:t>
            </w:r>
            <w:proofErr w:type="spellEnd"/>
            <w:r>
              <w:rPr>
                <w:rFonts w:ascii="Arial" w:eastAsia="Arial" w:hAnsi="Arial" w:cs="Arial"/>
                <w:color w:val="000000"/>
                <w:sz w:val="24"/>
                <w:szCs w:val="24"/>
              </w:rPr>
              <w:t xml:space="preserve"> 1 </w:t>
            </w:r>
          </w:p>
          <w:p w:rsidR="00C37D31" w:rsidRDefault="00C37D31" w:rsidP="008340EC">
            <w:pPr>
              <w:pStyle w:val="Normal1"/>
              <w:pBdr>
                <w:top w:val="nil"/>
                <w:left w:val="nil"/>
                <w:bottom w:val="nil"/>
                <w:right w:val="nil"/>
                <w:between w:val="nil"/>
              </w:pBdr>
              <w:spacing w:after="0"/>
              <w:ind w:left="2"/>
              <w:rPr>
                <w:color w:val="000000"/>
              </w:rPr>
            </w:pPr>
            <w:r>
              <w:rPr>
                <w:rFonts w:ascii="Arial" w:eastAsia="Arial" w:hAnsi="Arial" w:cs="Arial"/>
                <w:color w:val="000000"/>
                <w:sz w:val="24"/>
                <w:szCs w:val="24"/>
              </w:rPr>
              <w:t xml:space="preserve">(R$) </w:t>
            </w:r>
          </w:p>
        </w:tc>
        <w:tc>
          <w:tcPr>
            <w:tcW w:w="1804"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115"/>
              <w:rPr>
                <w:color w:val="000000"/>
              </w:rPr>
            </w:pPr>
            <w:proofErr w:type="spellStart"/>
            <w:r>
              <w:rPr>
                <w:rFonts w:ascii="Arial" w:eastAsia="Arial" w:hAnsi="Arial" w:cs="Arial"/>
                <w:color w:val="000000"/>
                <w:sz w:val="24"/>
                <w:szCs w:val="24"/>
              </w:rPr>
              <w:t>Referência</w:t>
            </w:r>
            <w:proofErr w:type="spellEnd"/>
            <w:r>
              <w:rPr>
                <w:rFonts w:ascii="Arial" w:eastAsia="Arial" w:hAnsi="Arial" w:cs="Arial"/>
                <w:color w:val="000000"/>
                <w:sz w:val="24"/>
                <w:szCs w:val="24"/>
              </w:rPr>
              <w:t xml:space="preserve"> 2 </w:t>
            </w:r>
          </w:p>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(R$) </w:t>
            </w:r>
          </w:p>
        </w:tc>
        <w:tc>
          <w:tcPr>
            <w:tcW w:w="1807"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115"/>
              <w:ind w:left="2"/>
              <w:rPr>
                <w:color w:val="000000"/>
              </w:rPr>
            </w:pPr>
            <w:proofErr w:type="spellStart"/>
            <w:r>
              <w:rPr>
                <w:rFonts w:ascii="Arial" w:eastAsia="Arial" w:hAnsi="Arial" w:cs="Arial"/>
                <w:color w:val="000000"/>
                <w:sz w:val="24"/>
                <w:szCs w:val="24"/>
              </w:rPr>
              <w:t>Referência</w:t>
            </w:r>
            <w:proofErr w:type="spellEnd"/>
            <w:r>
              <w:rPr>
                <w:rFonts w:ascii="Arial" w:eastAsia="Arial" w:hAnsi="Arial" w:cs="Arial"/>
                <w:color w:val="000000"/>
                <w:sz w:val="24"/>
                <w:szCs w:val="24"/>
              </w:rPr>
              <w:t xml:space="preserve"> 3 </w:t>
            </w:r>
          </w:p>
          <w:p w:rsidR="00C37D31" w:rsidRDefault="00C37D31" w:rsidP="008340EC">
            <w:pPr>
              <w:pStyle w:val="Normal1"/>
              <w:pBdr>
                <w:top w:val="nil"/>
                <w:left w:val="nil"/>
                <w:bottom w:val="nil"/>
                <w:right w:val="nil"/>
                <w:between w:val="nil"/>
              </w:pBdr>
              <w:spacing w:after="0"/>
              <w:ind w:left="2"/>
              <w:rPr>
                <w:color w:val="000000"/>
              </w:rPr>
            </w:pPr>
            <w:r>
              <w:rPr>
                <w:rFonts w:ascii="Arial" w:eastAsia="Arial" w:hAnsi="Arial" w:cs="Arial"/>
                <w:color w:val="000000"/>
                <w:sz w:val="24"/>
                <w:szCs w:val="24"/>
              </w:rPr>
              <w:t xml:space="preserve">(R$) </w:t>
            </w:r>
          </w:p>
        </w:tc>
        <w:tc>
          <w:tcPr>
            <w:tcW w:w="1808"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proofErr w:type="spellStart"/>
            <w:r>
              <w:rPr>
                <w:rFonts w:ascii="Arial" w:eastAsia="Arial" w:hAnsi="Arial" w:cs="Arial"/>
                <w:color w:val="000000"/>
                <w:sz w:val="24"/>
                <w:szCs w:val="24"/>
              </w:rPr>
              <w:t>Média</w:t>
            </w:r>
            <w:proofErr w:type="spellEnd"/>
            <w:r>
              <w:rPr>
                <w:rFonts w:ascii="Arial" w:eastAsia="Arial" w:hAnsi="Arial" w:cs="Arial"/>
                <w:color w:val="000000"/>
                <w:sz w:val="24"/>
                <w:szCs w:val="24"/>
              </w:rPr>
              <w:t xml:space="preserve"> (R$) </w:t>
            </w:r>
          </w:p>
        </w:tc>
      </w:tr>
      <w:tr w:rsidR="00C37D31" w:rsidTr="008340EC">
        <w:trPr>
          <w:trHeight w:val="1040"/>
        </w:trPr>
        <w:tc>
          <w:tcPr>
            <w:tcW w:w="1804"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117"/>
              <w:ind w:left="2"/>
              <w:rPr>
                <w:color w:val="000000"/>
              </w:rPr>
            </w:pPr>
            <w:proofErr w:type="spellStart"/>
            <w:r>
              <w:rPr>
                <w:rFonts w:ascii="Arial" w:eastAsia="Arial" w:hAnsi="Arial" w:cs="Arial"/>
                <w:color w:val="000000"/>
                <w:sz w:val="24"/>
                <w:szCs w:val="24"/>
              </w:rPr>
              <w:t>Higienização</w:t>
            </w:r>
            <w:proofErr w:type="spellEnd"/>
            <w:r>
              <w:rPr>
                <w:rFonts w:ascii="Arial" w:eastAsia="Arial" w:hAnsi="Arial" w:cs="Arial"/>
                <w:color w:val="000000"/>
                <w:sz w:val="24"/>
                <w:szCs w:val="24"/>
              </w:rPr>
              <w:t xml:space="preserve"> </w:t>
            </w:r>
          </w:p>
          <w:p w:rsidR="00C37D31" w:rsidRDefault="00C37D31" w:rsidP="008340EC">
            <w:pPr>
              <w:pStyle w:val="Normal1"/>
              <w:pBdr>
                <w:top w:val="nil"/>
                <w:left w:val="nil"/>
                <w:bottom w:val="nil"/>
                <w:right w:val="nil"/>
                <w:between w:val="nil"/>
              </w:pBdr>
              <w:spacing w:after="0"/>
              <w:ind w:left="2"/>
              <w:rPr>
                <w:color w:val="000000"/>
              </w:rPr>
            </w:pPr>
            <w:r>
              <w:rPr>
                <w:rFonts w:ascii="Arial" w:eastAsia="Arial" w:hAnsi="Arial" w:cs="Arial"/>
                <w:color w:val="000000"/>
                <w:sz w:val="24"/>
                <w:szCs w:val="24"/>
              </w:rPr>
              <w:t xml:space="preserve">EPI </w:t>
            </w:r>
            <w:proofErr w:type="spellStart"/>
            <w:r>
              <w:rPr>
                <w:rFonts w:ascii="Arial" w:eastAsia="Arial" w:hAnsi="Arial" w:cs="Arial"/>
                <w:color w:val="000000"/>
                <w:sz w:val="24"/>
                <w:szCs w:val="24"/>
              </w:rPr>
              <w:t>Coletor</w:t>
            </w:r>
            <w:proofErr w:type="spellEnd"/>
            <w:r>
              <w:rPr>
                <w:rFonts w:ascii="Arial" w:eastAsia="Arial" w:hAnsi="Arial" w:cs="Arial"/>
                <w:color w:val="000000"/>
                <w:sz w:val="24"/>
                <w:szCs w:val="24"/>
              </w:rPr>
              <w:t xml:space="preserve"> </w:t>
            </w:r>
          </w:p>
        </w:tc>
        <w:tc>
          <w:tcPr>
            <w:tcW w:w="1807"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ind w:left="2"/>
              <w:rPr>
                <w:color w:val="000000"/>
              </w:rPr>
            </w:pPr>
            <w:r>
              <w:rPr>
                <w:rFonts w:ascii="Arial" w:eastAsia="Arial" w:hAnsi="Arial" w:cs="Arial"/>
                <w:color w:val="000000"/>
                <w:sz w:val="24"/>
                <w:szCs w:val="24"/>
              </w:rPr>
              <w:t xml:space="preserve">100,00 </w:t>
            </w:r>
          </w:p>
        </w:tc>
        <w:tc>
          <w:tcPr>
            <w:tcW w:w="1804"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50,00 </w:t>
            </w:r>
          </w:p>
        </w:tc>
        <w:tc>
          <w:tcPr>
            <w:tcW w:w="1807"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ind w:left="2"/>
              <w:rPr>
                <w:color w:val="000000"/>
              </w:rPr>
            </w:pPr>
            <w:r>
              <w:rPr>
                <w:rFonts w:ascii="Arial" w:eastAsia="Arial" w:hAnsi="Arial" w:cs="Arial"/>
                <w:color w:val="000000"/>
                <w:sz w:val="24"/>
                <w:szCs w:val="24"/>
              </w:rPr>
              <w:t xml:space="preserve">25,00 </w:t>
            </w:r>
          </w:p>
        </w:tc>
        <w:tc>
          <w:tcPr>
            <w:tcW w:w="1808"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58,33 </w:t>
            </w:r>
          </w:p>
        </w:tc>
      </w:tr>
      <w:tr w:rsidR="00C37D31" w:rsidTr="008340EC">
        <w:trPr>
          <w:trHeight w:val="1040"/>
        </w:trPr>
        <w:tc>
          <w:tcPr>
            <w:tcW w:w="1804"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115"/>
              <w:ind w:left="2"/>
              <w:rPr>
                <w:color w:val="000000"/>
              </w:rPr>
            </w:pPr>
            <w:proofErr w:type="spellStart"/>
            <w:r>
              <w:rPr>
                <w:rFonts w:ascii="Arial" w:eastAsia="Arial" w:hAnsi="Arial" w:cs="Arial"/>
                <w:color w:val="000000"/>
                <w:sz w:val="24"/>
                <w:szCs w:val="24"/>
              </w:rPr>
              <w:t>Higienização</w:t>
            </w:r>
            <w:proofErr w:type="spellEnd"/>
            <w:r>
              <w:rPr>
                <w:rFonts w:ascii="Arial" w:eastAsia="Arial" w:hAnsi="Arial" w:cs="Arial"/>
                <w:color w:val="000000"/>
                <w:sz w:val="24"/>
                <w:szCs w:val="24"/>
              </w:rPr>
              <w:t xml:space="preserve"> </w:t>
            </w:r>
          </w:p>
          <w:p w:rsidR="00C37D31" w:rsidRDefault="00C37D31" w:rsidP="008340EC">
            <w:pPr>
              <w:pStyle w:val="Normal1"/>
              <w:pBdr>
                <w:top w:val="nil"/>
                <w:left w:val="nil"/>
                <w:bottom w:val="nil"/>
                <w:right w:val="nil"/>
                <w:between w:val="nil"/>
              </w:pBdr>
              <w:spacing w:after="0"/>
              <w:ind w:left="2"/>
              <w:rPr>
                <w:color w:val="000000"/>
              </w:rPr>
            </w:pPr>
            <w:r>
              <w:rPr>
                <w:rFonts w:ascii="Arial" w:eastAsia="Arial" w:hAnsi="Arial" w:cs="Arial"/>
                <w:color w:val="000000"/>
                <w:sz w:val="24"/>
                <w:szCs w:val="24"/>
              </w:rPr>
              <w:t xml:space="preserve">EPI </w:t>
            </w:r>
            <w:proofErr w:type="spellStart"/>
            <w:r>
              <w:rPr>
                <w:rFonts w:ascii="Arial" w:eastAsia="Arial" w:hAnsi="Arial" w:cs="Arial"/>
                <w:color w:val="000000"/>
                <w:sz w:val="24"/>
                <w:szCs w:val="24"/>
              </w:rPr>
              <w:t>Motorista</w:t>
            </w:r>
            <w:proofErr w:type="spellEnd"/>
            <w:r>
              <w:rPr>
                <w:rFonts w:ascii="Arial" w:eastAsia="Arial" w:hAnsi="Arial" w:cs="Arial"/>
                <w:color w:val="000000"/>
                <w:sz w:val="24"/>
                <w:szCs w:val="24"/>
              </w:rPr>
              <w:t xml:space="preserve"> </w:t>
            </w:r>
          </w:p>
        </w:tc>
        <w:tc>
          <w:tcPr>
            <w:tcW w:w="1807"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ind w:left="2"/>
              <w:rPr>
                <w:color w:val="000000"/>
              </w:rPr>
            </w:pPr>
            <w:r>
              <w:rPr>
                <w:rFonts w:ascii="Arial" w:eastAsia="Arial" w:hAnsi="Arial" w:cs="Arial"/>
                <w:color w:val="000000"/>
                <w:sz w:val="24"/>
                <w:szCs w:val="24"/>
              </w:rPr>
              <w:t xml:space="preserve">100,00 </w:t>
            </w:r>
          </w:p>
        </w:tc>
        <w:tc>
          <w:tcPr>
            <w:tcW w:w="1804"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50,00 </w:t>
            </w:r>
          </w:p>
        </w:tc>
        <w:tc>
          <w:tcPr>
            <w:tcW w:w="1807"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ind w:left="2"/>
              <w:rPr>
                <w:color w:val="000000"/>
              </w:rPr>
            </w:pPr>
            <w:r>
              <w:rPr>
                <w:rFonts w:ascii="Arial" w:eastAsia="Arial" w:hAnsi="Arial" w:cs="Arial"/>
                <w:color w:val="000000"/>
                <w:sz w:val="24"/>
                <w:szCs w:val="24"/>
              </w:rPr>
              <w:t xml:space="preserve">20 </w:t>
            </w:r>
          </w:p>
        </w:tc>
        <w:tc>
          <w:tcPr>
            <w:tcW w:w="1808"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56,67 </w:t>
            </w:r>
          </w:p>
        </w:tc>
      </w:tr>
    </w:tbl>
    <w:p w:rsidR="00C37D31" w:rsidRDefault="00C37D31" w:rsidP="00C37D31">
      <w:pPr>
        <w:pStyle w:val="Normal1"/>
        <w:pBdr>
          <w:top w:val="nil"/>
          <w:left w:val="nil"/>
          <w:bottom w:val="nil"/>
          <w:right w:val="nil"/>
          <w:between w:val="nil"/>
        </w:pBdr>
        <w:spacing w:after="115"/>
        <w:rPr>
          <w:color w:val="000000"/>
        </w:rPr>
      </w:pPr>
      <w:r>
        <w:rPr>
          <w:rFonts w:ascii="Arial" w:eastAsia="Arial" w:hAnsi="Arial" w:cs="Arial"/>
          <w:color w:val="000000"/>
          <w:sz w:val="24"/>
          <w:szCs w:val="24"/>
        </w:rPr>
        <w:t xml:space="preserve"> </w:t>
      </w:r>
    </w:p>
    <w:p w:rsidR="00C37D31" w:rsidRPr="00FD2CB2" w:rsidRDefault="00C37D31" w:rsidP="00C37D31">
      <w:pPr>
        <w:pStyle w:val="Normal1"/>
        <w:pBdr>
          <w:top w:val="nil"/>
          <w:left w:val="nil"/>
          <w:bottom w:val="nil"/>
          <w:right w:val="nil"/>
          <w:between w:val="nil"/>
        </w:pBdr>
        <w:spacing w:after="5" w:line="367" w:lineRule="auto"/>
        <w:ind w:left="-15" w:right="6" w:firstLine="844"/>
        <w:jc w:val="both"/>
        <w:rPr>
          <w:color w:val="000000"/>
          <w:lang w:val="pt-BR"/>
        </w:rPr>
      </w:pPr>
      <w:r w:rsidRPr="00FD2CB2">
        <w:rPr>
          <w:rFonts w:ascii="Arial" w:eastAsia="Arial" w:hAnsi="Arial" w:cs="Arial"/>
          <w:color w:val="000000"/>
          <w:sz w:val="24"/>
          <w:szCs w:val="24"/>
          <w:lang w:val="pt-BR"/>
        </w:rPr>
        <w:t xml:space="preserve">A guarnição deverá apresentar-se uniformizada e asseada, portando os equipamentos de segurança e proteção individual. Não será permitido o trabalho dos funcionários sem a utilização dos uniformes e </w:t>
      </w:r>
      <w:proofErr w:type="spellStart"/>
      <w:r w:rsidRPr="00FD2CB2">
        <w:rPr>
          <w:rFonts w:ascii="Arial" w:eastAsia="Arial" w:hAnsi="Arial" w:cs="Arial"/>
          <w:color w:val="000000"/>
          <w:sz w:val="24"/>
          <w:szCs w:val="24"/>
          <w:lang w:val="pt-BR"/>
        </w:rPr>
        <w:t>EPI’s</w:t>
      </w:r>
      <w:proofErr w:type="spellEnd"/>
      <w:r w:rsidRPr="00FD2CB2">
        <w:rPr>
          <w:rFonts w:ascii="Arial" w:eastAsia="Arial" w:hAnsi="Arial" w:cs="Arial"/>
          <w:color w:val="000000"/>
          <w:sz w:val="24"/>
          <w:szCs w:val="24"/>
          <w:lang w:val="pt-BR"/>
        </w:rPr>
        <w:t xml:space="preserve">. </w:t>
      </w:r>
    </w:p>
    <w:p w:rsidR="00C37D31" w:rsidRPr="00FD2CB2" w:rsidRDefault="00C37D31" w:rsidP="00C37D31">
      <w:pPr>
        <w:pStyle w:val="Normal1"/>
        <w:pBdr>
          <w:top w:val="nil"/>
          <w:left w:val="nil"/>
          <w:bottom w:val="nil"/>
          <w:right w:val="nil"/>
          <w:between w:val="nil"/>
        </w:pBdr>
        <w:spacing w:after="5" w:line="367" w:lineRule="auto"/>
        <w:ind w:left="-15" w:right="6" w:firstLine="844"/>
        <w:jc w:val="both"/>
        <w:rPr>
          <w:color w:val="000000"/>
          <w:lang w:val="pt-BR"/>
        </w:rPr>
      </w:pPr>
      <w:r w:rsidRPr="00FD2CB2">
        <w:rPr>
          <w:rFonts w:ascii="Arial" w:eastAsia="Arial" w:hAnsi="Arial" w:cs="Arial"/>
          <w:color w:val="000000"/>
          <w:sz w:val="24"/>
          <w:szCs w:val="24"/>
          <w:lang w:val="pt-BR"/>
        </w:rPr>
        <w:t>A Contratada deverá manter um sistema de segurança de trabalho, de modo a evitar acidentes de trabalho, tanto do lado dos operários como aqueles causados pelo manuseio das máquinas e equipamentos. Todos os recolhimentos previdenciários do pessoal deverão ser recolhidos e apresentados à Contratante.</w:t>
      </w:r>
      <w:r w:rsidRPr="00FD2CB2">
        <w:rPr>
          <w:rFonts w:ascii="Arial" w:eastAsia="Arial" w:hAnsi="Arial" w:cs="Arial"/>
          <w:b/>
          <w:color w:val="000000"/>
          <w:sz w:val="24"/>
          <w:szCs w:val="24"/>
          <w:lang w:val="pt-BR"/>
        </w:rPr>
        <w:t xml:space="preserve"> </w:t>
      </w:r>
    </w:p>
    <w:p w:rsidR="00C37D31" w:rsidRPr="00FD2CB2" w:rsidRDefault="00C37D31" w:rsidP="00C37D31">
      <w:pPr>
        <w:pStyle w:val="Normal1"/>
        <w:pBdr>
          <w:top w:val="nil"/>
          <w:left w:val="nil"/>
          <w:bottom w:val="nil"/>
          <w:right w:val="nil"/>
          <w:between w:val="nil"/>
        </w:pBdr>
        <w:spacing w:after="115"/>
        <w:rPr>
          <w:color w:val="000000"/>
          <w:lang w:val="pt-BR"/>
        </w:rPr>
      </w:pPr>
      <w:r w:rsidRPr="00FD2CB2">
        <w:rPr>
          <w:rFonts w:ascii="Arial" w:eastAsia="Arial" w:hAnsi="Arial" w:cs="Arial"/>
          <w:b/>
          <w:color w:val="000000"/>
          <w:sz w:val="24"/>
          <w:szCs w:val="24"/>
          <w:lang w:val="pt-BR"/>
        </w:rPr>
        <w:t xml:space="preserve"> </w:t>
      </w:r>
    </w:p>
    <w:p w:rsidR="00C37D31" w:rsidRDefault="00C37D31" w:rsidP="00C37D31">
      <w:pPr>
        <w:pStyle w:val="Ttulo3"/>
        <w:numPr>
          <w:ilvl w:val="2"/>
          <w:numId w:val="14"/>
        </w:numPr>
        <w:pBdr>
          <w:top w:val="nil"/>
          <w:left w:val="nil"/>
          <w:bottom w:val="nil"/>
          <w:right w:val="nil"/>
          <w:between w:val="nil"/>
        </w:pBdr>
        <w:tabs>
          <w:tab w:val="left" w:pos="0"/>
        </w:tabs>
        <w:spacing w:before="0" w:after="116" w:line="256" w:lineRule="auto"/>
        <w:ind w:left="-5"/>
      </w:pPr>
      <w:r>
        <w:lastRenderedPageBreak/>
        <w:t>3.3 VEÍCULOS E EQUIPAMENTOS</w:t>
      </w:r>
      <w:r>
        <w:rPr>
          <w:b w:val="0"/>
        </w:rPr>
        <w:t xml:space="preserve"> </w:t>
      </w:r>
    </w:p>
    <w:p w:rsidR="00C37D31" w:rsidRDefault="00C37D31" w:rsidP="00C37D31">
      <w:pPr>
        <w:pStyle w:val="Normal1"/>
        <w:pBdr>
          <w:top w:val="nil"/>
          <w:left w:val="nil"/>
          <w:bottom w:val="nil"/>
          <w:right w:val="nil"/>
          <w:between w:val="nil"/>
        </w:pBdr>
        <w:spacing w:after="115"/>
        <w:rPr>
          <w:color w:val="000000"/>
        </w:rPr>
      </w:pPr>
      <w:r>
        <w:rPr>
          <w:rFonts w:ascii="Arial" w:eastAsia="Arial" w:hAnsi="Arial" w:cs="Arial"/>
          <w:color w:val="000000"/>
          <w:sz w:val="24"/>
          <w:szCs w:val="24"/>
        </w:rPr>
        <w:t xml:space="preserve"> </w:t>
      </w:r>
    </w:p>
    <w:p w:rsidR="00C37D31" w:rsidRPr="00FD2CB2" w:rsidRDefault="00C37D31" w:rsidP="00C37D31">
      <w:pPr>
        <w:pStyle w:val="Normal1"/>
        <w:pBdr>
          <w:top w:val="nil"/>
          <w:left w:val="nil"/>
          <w:bottom w:val="nil"/>
          <w:right w:val="nil"/>
          <w:between w:val="nil"/>
        </w:pBdr>
        <w:spacing w:after="5" w:line="367" w:lineRule="auto"/>
        <w:ind w:left="-15" w:right="6" w:firstLine="844"/>
        <w:jc w:val="both"/>
        <w:rPr>
          <w:color w:val="000000"/>
          <w:lang w:val="pt-BR"/>
        </w:rPr>
      </w:pPr>
      <w:r w:rsidRPr="00FD2CB2">
        <w:rPr>
          <w:rFonts w:ascii="Arial" w:eastAsia="Arial" w:hAnsi="Arial" w:cs="Arial"/>
          <w:color w:val="000000"/>
          <w:sz w:val="24"/>
          <w:szCs w:val="24"/>
          <w:lang w:val="pt-BR"/>
        </w:rPr>
        <w:t xml:space="preserve">O veículo utilizado na coleta de resíduos sólidos deverá possuir carroceria do tipo especial para coleta e transporte de lixo, de modelo compactador, devendo ser fechada e estanque para evitar o despejo de líquidos nas vias públicas e ser provida de mecanismo de descarga automático com armazenamento dos líquidos gerados pela compactação. </w:t>
      </w:r>
    </w:p>
    <w:p w:rsidR="00C37D31" w:rsidRPr="00FD2CB2" w:rsidRDefault="00C37D31" w:rsidP="00C37D31">
      <w:pPr>
        <w:pStyle w:val="Normal1"/>
        <w:pBdr>
          <w:top w:val="nil"/>
          <w:left w:val="nil"/>
          <w:bottom w:val="nil"/>
          <w:right w:val="nil"/>
          <w:between w:val="nil"/>
        </w:pBdr>
        <w:spacing w:after="5" w:line="367" w:lineRule="auto"/>
        <w:ind w:left="-15" w:right="6" w:firstLine="844"/>
        <w:jc w:val="both"/>
        <w:rPr>
          <w:color w:val="000000"/>
          <w:lang w:val="pt-BR"/>
        </w:rPr>
      </w:pPr>
      <w:r w:rsidRPr="00FD2CB2">
        <w:rPr>
          <w:rFonts w:ascii="Arial" w:eastAsia="Arial" w:hAnsi="Arial" w:cs="Arial"/>
          <w:color w:val="000000"/>
          <w:sz w:val="24"/>
          <w:szCs w:val="24"/>
          <w:lang w:val="pt-BR"/>
        </w:rPr>
        <w:t xml:space="preserve">Todos os veículos e equipamentos utilizados na prestação do serviço de coleta de resíduos sólidos deverão respeitar os limites estabelecidos em lei para fontes sonoras. A CONTRATADA deverá submeter todos os seus veículos e equipamentos à vistoria sempre que a FISCALIZAÇÃO assim o exigir.  A CONTRATADA deverá apresentar 01 (um) veículo coletor compactador, de carroceria fechada, contendo dispositivo mecânico ou hidráulico que possibilite a distribuição e compressão dos resíduos no interior da carroceria e sua posterior descarga, com capacidade de no mínimo 15 (quinze) m³, de forma que não haja o despejo de chorume nas vias públicas. </w:t>
      </w:r>
    </w:p>
    <w:p w:rsidR="00C37D31" w:rsidRPr="00FD2CB2" w:rsidRDefault="00C37D31" w:rsidP="00C37D31">
      <w:pPr>
        <w:pStyle w:val="Normal1"/>
        <w:pBdr>
          <w:top w:val="nil"/>
          <w:left w:val="nil"/>
          <w:bottom w:val="nil"/>
          <w:right w:val="nil"/>
          <w:between w:val="nil"/>
        </w:pBdr>
        <w:spacing w:after="5" w:line="367" w:lineRule="auto"/>
        <w:ind w:left="-15" w:right="6" w:firstLine="844"/>
        <w:jc w:val="both"/>
        <w:rPr>
          <w:color w:val="000000"/>
          <w:lang w:val="pt-BR"/>
        </w:rPr>
      </w:pPr>
      <w:r w:rsidRPr="00FD2CB2">
        <w:rPr>
          <w:rFonts w:ascii="Arial" w:eastAsia="Arial" w:hAnsi="Arial" w:cs="Arial"/>
          <w:color w:val="000000"/>
          <w:sz w:val="24"/>
          <w:szCs w:val="24"/>
          <w:lang w:val="pt-BR"/>
        </w:rPr>
        <w:t xml:space="preserve">Os veículos e compactadores deverão estar em perfeitas condições de trafegabilidade, funcionamento e conservação, possuindo no máximo 10 (dez) anos de fabricação, a empresa deverá apresentar na planilha de custos (modelo em anexo) a depreciação e custo de remuneração de capital de acordo com o veículo e compactador a serem utilizados por ela no serviço, caso a empresa vencedora durante a execução do contrato optar por um veículo e compactador mais novo do que o pactuado na planilha da proposta a mesma não será remunerada por isso, em hipótese alguma será aceito veículo e compactador com idade superior a 10 (dez) anos. Os veículos deverão ser higienizados periodicamente com solução detergente, mantidos em perfeitas condições de asseio, devendo ostentar sua pintura em perfeito estado de conservação, inclusive com sinalização para trafegar em horário noturno. </w:t>
      </w:r>
    </w:p>
    <w:p w:rsidR="00C37D31" w:rsidRPr="00FD2CB2" w:rsidRDefault="00C37D31" w:rsidP="00C37D31">
      <w:pPr>
        <w:pStyle w:val="Normal1"/>
        <w:pBdr>
          <w:top w:val="nil"/>
          <w:left w:val="nil"/>
          <w:bottom w:val="nil"/>
          <w:right w:val="nil"/>
          <w:between w:val="nil"/>
        </w:pBdr>
        <w:spacing w:after="5"/>
        <w:ind w:left="-15" w:right="6" w:firstLine="844"/>
        <w:jc w:val="both"/>
        <w:rPr>
          <w:color w:val="000000"/>
          <w:lang w:val="pt-BR"/>
        </w:rPr>
      </w:pPr>
      <w:r w:rsidRPr="00FD2CB2">
        <w:rPr>
          <w:rFonts w:ascii="Arial" w:eastAsia="Arial" w:hAnsi="Arial" w:cs="Arial"/>
          <w:color w:val="000000"/>
          <w:sz w:val="24"/>
          <w:szCs w:val="24"/>
          <w:lang w:val="pt-BR"/>
        </w:rPr>
        <w:t xml:space="preserve">Para calcular o valor do veículo </w:t>
      </w:r>
      <w:proofErr w:type="gramStart"/>
      <w:r w:rsidRPr="00FD2CB2">
        <w:rPr>
          <w:rFonts w:ascii="Arial" w:eastAsia="Arial" w:hAnsi="Arial" w:cs="Arial"/>
          <w:color w:val="000000"/>
          <w:sz w:val="24"/>
          <w:szCs w:val="24"/>
          <w:lang w:val="pt-BR"/>
        </w:rPr>
        <w:t>foi</w:t>
      </w:r>
      <w:proofErr w:type="gramEnd"/>
      <w:r w:rsidRPr="00FD2CB2">
        <w:rPr>
          <w:rFonts w:ascii="Arial" w:eastAsia="Arial" w:hAnsi="Arial" w:cs="Arial"/>
          <w:color w:val="000000"/>
          <w:sz w:val="24"/>
          <w:szCs w:val="24"/>
          <w:lang w:val="pt-BR"/>
        </w:rPr>
        <w:t xml:space="preserve"> considerado cinco possíveis tipos de veículos, desta forma buscou-se os valores dos mesmos na tabela FIPE e </w:t>
      </w:r>
      <w:proofErr w:type="spellStart"/>
      <w:r w:rsidRPr="00FD2CB2">
        <w:rPr>
          <w:rFonts w:ascii="Arial" w:eastAsia="Arial" w:hAnsi="Arial" w:cs="Arial"/>
          <w:color w:val="000000"/>
          <w:sz w:val="24"/>
          <w:szCs w:val="24"/>
          <w:lang w:val="pt-BR"/>
        </w:rPr>
        <w:t>realizouse</w:t>
      </w:r>
      <w:proofErr w:type="spellEnd"/>
      <w:r w:rsidRPr="00FD2CB2">
        <w:rPr>
          <w:rFonts w:ascii="Arial" w:eastAsia="Arial" w:hAnsi="Arial" w:cs="Arial"/>
          <w:color w:val="000000"/>
          <w:sz w:val="24"/>
          <w:szCs w:val="24"/>
          <w:lang w:val="pt-BR"/>
        </w:rPr>
        <w:t xml:space="preserve"> a média entre os valores. </w:t>
      </w:r>
    </w:p>
    <w:tbl>
      <w:tblPr>
        <w:tblW w:w="958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9"/>
        <w:gridCol w:w="1558"/>
        <w:gridCol w:w="1277"/>
        <w:gridCol w:w="1985"/>
        <w:gridCol w:w="1534"/>
      </w:tblGrid>
      <w:tr w:rsidR="00C37D31" w:rsidTr="008340EC">
        <w:trPr>
          <w:trHeight w:val="820"/>
        </w:trPr>
        <w:tc>
          <w:tcPr>
            <w:tcW w:w="3229" w:type="dxa"/>
            <w:tcBorders>
              <w:top w:val="single" w:sz="4" w:space="0" w:color="000000"/>
              <w:left w:val="single" w:sz="4" w:space="0" w:color="000000"/>
              <w:bottom w:val="single" w:sz="4" w:space="0" w:color="000000"/>
              <w:right w:val="single" w:sz="4"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proofErr w:type="spellStart"/>
            <w:r>
              <w:rPr>
                <w:rFonts w:ascii="Arial" w:eastAsia="Arial" w:hAnsi="Arial" w:cs="Arial"/>
                <w:b/>
                <w:color w:val="000000"/>
                <w:sz w:val="24"/>
                <w:szCs w:val="24"/>
              </w:rPr>
              <w:lastRenderedPageBreak/>
              <w:t>Modelo</w:t>
            </w:r>
            <w:proofErr w:type="spellEnd"/>
            <w:r>
              <w:rPr>
                <w:rFonts w:ascii="Arial" w:eastAsia="Arial" w:hAnsi="Arial" w:cs="Arial"/>
                <w:color w:val="000000"/>
                <w:sz w:val="24"/>
                <w:szCs w:val="24"/>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proofErr w:type="spellStart"/>
            <w:r>
              <w:rPr>
                <w:rFonts w:ascii="Arial" w:eastAsia="Arial" w:hAnsi="Arial" w:cs="Arial"/>
                <w:b/>
                <w:color w:val="000000"/>
                <w:sz w:val="24"/>
                <w:szCs w:val="24"/>
              </w:rPr>
              <w:t>Marca</w:t>
            </w:r>
            <w:proofErr w:type="spellEnd"/>
            <w:r>
              <w:rPr>
                <w:rFonts w:ascii="Arial" w:eastAsia="Arial" w:hAnsi="Arial" w:cs="Arial"/>
                <w:color w:val="000000"/>
                <w:sz w:val="24"/>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C37D31" w:rsidRDefault="00C37D31" w:rsidP="008340EC">
            <w:pPr>
              <w:pStyle w:val="Normal1"/>
              <w:pBdr>
                <w:top w:val="nil"/>
                <w:left w:val="nil"/>
                <w:bottom w:val="nil"/>
                <w:right w:val="nil"/>
                <w:between w:val="nil"/>
              </w:pBdr>
              <w:spacing w:after="117"/>
              <w:rPr>
                <w:color w:val="000000"/>
              </w:rPr>
            </w:pPr>
            <w:proofErr w:type="spellStart"/>
            <w:r>
              <w:rPr>
                <w:rFonts w:ascii="Arial" w:eastAsia="Arial" w:hAnsi="Arial" w:cs="Arial"/>
                <w:b/>
                <w:color w:val="000000"/>
                <w:sz w:val="24"/>
                <w:szCs w:val="24"/>
              </w:rPr>
              <w:t>Código</w:t>
            </w:r>
            <w:proofErr w:type="spellEnd"/>
            <w:r>
              <w:rPr>
                <w:rFonts w:ascii="Arial" w:eastAsia="Arial" w:hAnsi="Arial" w:cs="Arial"/>
                <w:b/>
                <w:color w:val="000000"/>
                <w:sz w:val="24"/>
                <w:szCs w:val="24"/>
              </w:rPr>
              <w:t xml:space="preserve"> </w:t>
            </w:r>
          </w:p>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b/>
                <w:color w:val="000000"/>
                <w:sz w:val="24"/>
                <w:szCs w:val="24"/>
              </w:rPr>
              <w:t>FIPE</w:t>
            </w:r>
            <w:r>
              <w:rPr>
                <w:rFonts w:ascii="Arial" w:eastAsia="Arial" w:hAnsi="Arial" w:cs="Arial"/>
                <w:color w:val="000000"/>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37D31" w:rsidRDefault="00C37D31" w:rsidP="008340EC">
            <w:pPr>
              <w:pStyle w:val="Normal1"/>
              <w:pBdr>
                <w:top w:val="nil"/>
                <w:left w:val="nil"/>
                <w:bottom w:val="nil"/>
                <w:right w:val="nil"/>
                <w:between w:val="nil"/>
              </w:pBdr>
              <w:spacing w:after="117"/>
              <w:rPr>
                <w:color w:val="000000"/>
              </w:rPr>
            </w:pPr>
            <w:proofErr w:type="spellStart"/>
            <w:r>
              <w:rPr>
                <w:rFonts w:ascii="Arial" w:eastAsia="Arial" w:hAnsi="Arial" w:cs="Arial"/>
                <w:b/>
                <w:color w:val="000000"/>
                <w:sz w:val="24"/>
                <w:szCs w:val="24"/>
              </w:rPr>
              <w:t>Preço</w:t>
            </w:r>
            <w:proofErr w:type="spellEnd"/>
            <w:r>
              <w:rPr>
                <w:rFonts w:ascii="Arial" w:eastAsia="Arial" w:hAnsi="Arial" w:cs="Arial"/>
                <w:b/>
                <w:color w:val="000000"/>
                <w:sz w:val="24"/>
                <w:szCs w:val="24"/>
              </w:rPr>
              <w:t xml:space="preserve"> </w:t>
            </w:r>
            <w:proofErr w:type="spellStart"/>
            <w:r>
              <w:rPr>
                <w:rFonts w:ascii="Arial" w:eastAsia="Arial" w:hAnsi="Arial" w:cs="Arial"/>
                <w:b/>
                <w:color w:val="000000"/>
                <w:sz w:val="24"/>
                <w:szCs w:val="24"/>
              </w:rPr>
              <w:t>Médio</w:t>
            </w:r>
            <w:proofErr w:type="spellEnd"/>
            <w:r>
              <w:rPr>
                <w:rFonts w:ascii="Arial" w:eastAsia="Arial" w:hAnsi="Arial" w:cs="Arial"/>
                <w:b/>
                <w:color w:val="000000"/>
                <w:sz w:val="24"/>
                <w:szCs w:val="24"/>
              </w:rPr>
              <w:t xml:space="preserve"> </w:t>
            </w:r>
          </w:p>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b/>
                <w:color w:val="000000"/>
                <w:sz w:val="24"/>
                <w:szCs w:val="24"/>
              </w:rPr>
              <w:t>FIPE (R$)</w:t>
            </w:r>
            <w:r>
              <w:rPr>
                <w:rFonts w:ascii="Arial" w:eastAsia="Arial" w:hAnsi="Arial" w:cs="Arial"/>
                <w:color w:val="000000"/>
                <w:sz w:val="24"/>
                <w:szCs w:val="24"/>
              </w:rPr>
              <w:t xml:space="preserve"> </w:t>
            </w:r>
          </w:p>
        </w:tc>
        <w:tc>
          <w:tcPr>
            <w:tcW w:w="1534" w:type="dxa"/>
            <w:tcBorders>
              <w:top w:val="single" w:sz="4" w:space="0" w:color="000000"/>
              <w:left w:val="single" w:sz="4" w:space="0" w:color="000000"/>
              <w:bottom w:val="single" w:sz="4" w:space="0" w:color="000000"/>
              <w:right w:val="single" w:sz="4" w:space="0" w:color="000000"/>
            </w:tcBorders>
            <w:shd w:val="clear" w:color="auto" w:fill="auto"/>
          </w:tcPr>
          <w:p w:rsidR="00C37D31" w:rsidRDefault="00C37D31" w:rsidP="008340EC">
            <w:pPr>
              <w:pStyle w:val="Normal1"/>
              <w:pBdr>
                <w:top w:val="nil"/>
                <w:left w:val="nil"/>
                <w:bottom w:val="nil"/>
                <w:right w:val="nil"/>
                <w:between w:val="nil"/>
              </w:pBdr>
              <w:spacing w:after="117"/>
              <w:rPr>
                <w:color w:val="000000"/>
              </w:rPr>
            </w:pPr>
            <w:proofErr w:type="spellStart"/>
            <w:r>
              <w:rPr>
                <w:rFonts w:ascii="Arial" w:eastAsia="Arial" w:hAnsi="Arial" w:cs="Arial"/>
                <w:b/>
                <w:color w:val="000000"/>
                <w:sz w:val="24"/>
                <w:szCs w:val="24"/>
              </w:rPr>
              <w:t>Preço</w:t>
            </w:r>
            <w:proofErr w:type="spellEnd"/>
            <w:r>
              <w:rPr>
                <w:rFonts w:ascii="Arial" w:eastAsia="Arial" w:hAnsi="Arial" w:cs="Arial"/>
                <w:b/>
                <w:color w:val="000000"/>
                <w:sz w:val="24"/>
                <w:szCs w:val="24"/>
              </w:rPr>
              <w:t xml:space="preserve"> </w:t>
            </w:r>
          </w:p>
          <w:p w:rsidR="00C37D31" w:rsidRDefault="00C37D31" w:rsidP="008340EC">
            <w:pPr>
              <w:pStyle w:val="Normal1"/>
              <w:pBdr>
                <w:top w:val="nil"/>
                <w:left w:val="nil"/>
                <w:bottom w:val="nil"/>
                <w:right w:val="nil"/>
                <w:between w:val="nil"/>
              </w:pBdr>
              <w:spacing w:after="0"/>
              <w:rPr>
                <w:color w:val="000000"/>
              </w:rPr>
            </w:pPr>
            <w:proofErr w:type="spellStart"/>
            <w:r>
              <w:rPr>
                <w:rFonts w:ascii="Arial" w:eastAsia="Arial" w:hAnsi="Arial" w:cs="Arial"/>
                <w:b/>
                <w:color w:val="000000"/>
                <w:sz w:val="24"/>
                <w:szCs w:val="24"/>
              </w:rPr>
              <w:t>Médio</w:t>
            </w:r>
            <w:proofErr w:type="spellEnd"/>
            <w:r>
              <w:rPr>
                <w:rFonts w:ascii="Arial" w:eastAsia="Arial" w:hAnsi="Arial" w:cs="Arial"/>
                <w:color w:val="000000"/>
                <w:sz w:val="24"/>
                <w:szCs w:val="24"/>
              </w:rPr>
              <w:t xml:space="preserve"> </w:t>
            </w:r>
          </w:p>
        </w:tc>
      </w:tr>
      <w:tr w:rsidR="00C37D31" w:rsidTr="008340EC">
        <w:trPr>
          <w:trHeight w:val="420"/>
        </w:trPr>
        <w:tc>
          <w:tcPr>
            <w:tcW w:w="3229" w:type="dxa"/>
            <w:tcBorders>
              <w:top w:val="single" w:sz="4" w:space="0" w:color="000000"/>
              <w:left w:val="single" w:sz="4" w:space="0" w:color="000000"/>
              <w:bottom w:val="single" w:sz="4" w:space="0" w:color="000000"/>
              <w:right w:val="single" w:sz="4"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24-330 E </w:t>
            </w:r>
            <w:proofErr w:type="spellStart"/>
            <w:r>
              <w:rPr>
                <w:rFonts w:ascii="Arial" w:eastAsia="Arial" w:hAnsi="Arial" w:cs="Arial"/>
                <w:color w:val="000000"/>
                <w:sz w:val="24"/>
                <w:szCs w:val="24"/>
              </w:rPr>
              <w:t>Constel</w:t>
            </w:r>
            <w:proofErr w:type="spellEnd"/>
            <w:r>
              <w:rPr>
                <w:rFonts w:ascii="Arial" w:eastAsia="Arial" w:hAnsi="Arial" w:cs="Arial"/>
                <w:color w:val="000000"/>
                <w:sz w:val="24"/>
                <w:szCs w:val="24"/>
              </w:rPr>
              <w:t xml:space="preserve">. 6x2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proofErr w:type="spellStart"/>
            <w:r>
              <w:rPr>
                <w:rFonts w:ascii="Arial" w:eastAsia="Arial" w:hAnsi="Arial" w:cs="Arial"/>
                <w:color w:val="000000"/>
                <w:sz w:val="24"/>
                <w:szCs w:val="24"/>
              </w:rPr>
              <w:t>Volks</w:t>
            </w:r>
            <w:proofErr w:type="spellEnd"/>
            <w:r>
              <w:rPr>
                <w:rFonts w:ascii="Arial" w:eastAsia="Arial" w:hAnsi="Arial" w:cs="Arial"/>
                <w:color w:val="000000"/>
                <w:sz w:val="24"/>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C37D31" w:rsidRDefault="00C37D31" w:rsidP="008340EC">
            <w:pPr>
              <w:pStyle w:val="Normal1"/>
              <w:pBdr>
                <w:top w:val="nil"/>
                <w:left w:val="nil"/>
                <w:bottom w:val="nil"/>
                <w:right w:val="nil"/>
                <w:between w:val="nil"/>
              </w:pBdr>
              <w:spacing w:after="0"/>
              <w:jc w:val="both"/>
              <w:rPr>
                <w:color w:val="000000"/>
              </w:rPr>
            </w:pPr>
            <w:r>
              <w:rPr>
                <w:rFonts w:ascii="Arial" w:eastAsia="Arial" w:hAnsi="Arial" w:cs="Arial"/>
                <w:color w:val="000000"/>
                <w:sz w:val="24"/>
                <w:szCs w:val="24"/>
              </w:rPr>
              <w:t xml:space="preserve">515140-6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310.753,00 </w:t>
            </w:r>
          </w:p>
        </w:tc>
        <w:tc>
          <w:tcPr>
            <w:tcW w:w="15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 </w:t>
            </w:r>
          </w:p>
        </w:tc>
      </w:tr>
      <w:tr w:rsidR="00C37D31" w:rsidTr="008340EC">
        <w:trPr>
          <w:trHeight w:val="420"/>
        </w:trPr>
        <w:tc>
          <w:tcPr>
            <w:tcW w:w="3229" w:type="dxa"/>
            <w:tcBorders>
              <w:top w:val="single" w:sz="4" w:space="0" w:color="000000"/>
              <w:left w:val="single" w:sz="4" w:space="0" w:color="000000"/>
              <w:bottom w:val="single" w:sz="4" w:space="0" w:color="000000"/>
              <w:right w:val="single" w:sz="4" w:space="0" w:color="000000"/>
            </w:tcBorders>
            <w:shd w:val="clear" w:color="auto" w:fill="auto"/>
          </w:tcPr>
          <w:p w:rsidR="00C37D31" w:rsidRPr="00FD2CB2" w:rsidRDefault="00C37D31" w:rsidP="008340EC">
            <w:pPr>
              <w:pStyle w:val="Normal1"/>
              <w:pBdr>
                <w:top w:val="nil"/>
                <w:left w:val="nil"/>
                <w:bottom w:val="nil"/>
                <w:right w:val="nil"/>
                <w:between w:val="nil"/>
              </w:pBdr>
              <w:spacing w:after="0"/>
              <w:rPr>
                <w:color w:val="000000"/>
                <w:lang w:val="pt-BR"/>
              </w:rPr>
            </w:pPr>
            <w:r w:rsidRPr="00FD2CB2">
              <w:rPr>
                <w:rFonts w:ascii="Arial" w:eastAsia="Arial" w:hAnsi="Arial" w:cs="Arial"/>
                <w:color w:val="000000"/>
                <w:sz w:val="24"/>
                <w:szCs w:val="24"/>
                <w:lang w:val="pt-BR"/>
              </w:rPr>
              <w:t xml:space="preserve">Ford Cargo E Turbo </w:t>
            </w:r>
            <w:proofErr w:type="gramStart"/>
            <w:r w:rsidRPr="00FD2CB2">
              <w:rPr>
                <w:rFonts w:ascii="Arial" w:eastAsia="Arial" w:hAnsi="Arial" w:cs="Arial"/>
                <w:color w:val="000000"/>
                <w:sz w:val="24"/>
                <w:szCs w:val="24"/>
                <w:lang w:val="pt-BR"/>
              </w:rPr>
              <w:t>2</w:t>
            </w:r>
            <w:proofErr w:type="gramEnd"/>
            <w:r w:rsidRPr="00FD2CB2">
              <w:rPr>
                <w:rFonts w:ascii="Arial" w:eastAsia="Arial" w:hAnsi="Arial" w:cs="Arial"/>
                <w:color w:val="000000"/>
                <w:sz w:val="24"/>
                <w:szCs w:val="24"/>
                <w:lang w:val="pt-BR"/>
              </w:rPr>
              <w:t xml:space="preserve"> p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Ford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C37D31" w:rsidRDefault="00C37D31" w:rsidP="008340EC">
            <w:pPr>
              <w:pStyle w:val="Normal1"/>
              <w:pBdr>
                <w:top w:val="nil"/>
                <w:left w:val="nil"/>
                <w:bottom w:val="nil"/>
                <w:right w:val="nil"/>
                <w:between w:val="nil"/>
              </w:pBdr>
              <w:spacing w:after="0"/>
              <w:jc w:val="both"/>
              <w:rPr>
                <w:color w:val="000000"/>
              </w:rPr>
            </w:pPr>
            <w:r>
              <w:rPr>
                <w:rFonts w:ascii="Arial" w:eastAsia="Arial" w:hAnsi="Arial" w:cs="Arial"/>
                <w:color w:val="000000"/>
                <w:sz w:val="24"/>
                <w:szCs w:val="24"/>
              </w:rPr>
              <w:t xml:space="preserve">504139-2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254.017,00 </w:t>
            </w:r>
          </w:p>
        </w:tc>
        <w:tc>
          <w:tcPr>
            <w:tcW w:w="1534" w:type="dxa"/>
            <w:vMerge/>
            <w:tcBorders>
              <w:top w:val="single" w:sz="4" w:space="0" w:color="000000"/>
              <w:left w:val="single" w:sz="4" w:space="0" w:color="000000"/>
              <w:bottom w:val="single" w:sz="4" w:space="0" w:color="000000"/>
              <w:right w:val="single" w:sz="4" w:space="0" w:color="000000"/>
            </w:tcBorders>
            <w:shd w:val="clear" w:color="auto" w:fill="auto"/>
          </w:tcPr>
          <w:p w:rsidR="00C37D31" w:rsidRDefault="00C37D31" w:rsidP="008340EC">
            <w:pPr>
              <w:pStyle w:val="Normal1"/>
              <w:widowControl w:val="0"/>
              <w:pBdr>
                <w:top w:val="nil"/>
                <w:left w:val="nil"/>
                <w:bottom w:val="nil"/>
                <w:right w:val="nil"/>
                <w:between w:val="nil"/>
              </w:pBdr>
              <w:spacing w:after="0" w:line="276" w:lineRule="auto"/>
              <w:rPr>
                <w:color w:val="000000"/>
              </w:rPr>
            </w:pPr>
          </w:p>
        </w:tc>
      </w:tr>
      <w:tr w:rsidR="00C37D31" w:rsidTr="008340EC">
        <w:trPr>
          <w:trHeight w:val="820"/>
        </w:trPr>
        <w:tc>
          <w:tcPr>
            <w:tcW w:w="3229" w:type="dxa"/>
            <w:tcBorders>
              <w:top w:val="single" w:sz="4" w:space="0" w:color="000000"/>
              <w:left w:val="single" w:sz="4" w:space="0" w:color="000000"/>
              <w:bottom w:val="single" w:sz="4" w:space="0" w:color="000000"/>
              <w:right w:val="single" w:sz="4"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proofErr w:type="spellStart"/>
            <w:r>
              <w:rPr>
                <w:rFonts w:ascii="Arial" w:eastAsia="Arial" w:hAnsi="Arial" w:cs="Arial"/>
                <w:color w:val="000000"/>
                <w:sz w:val="24"/>
                <w:szCs w:val="24"/>
              </w:rPr>
              <w:t>Axor</w:t>
            </w:r>
            <w:proofErr w:type="spellEnd"/>
            <w:r>
              <w:rPr>
                <w:rFonts w:ascii="Arial" w:eastAsia="Arial" w:hAnsi="Arial" w:cs="Arial"/>
                <w:color w:val="000000"/>
                <w:sz w:val="24"/>
                <w:szCs w:val="24"/>
              </w:rPr>
              <w:t xml:space="preserve"> 2536 S/LS 6x2 2 p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C37D31" w:rsidRDefault="00C37D31" w:rsidP="008340EC">
            <w:pPr>
              <w:pStyle w:val="Normal1"/>
              <w:pBdr>
                <w:top w:val="nil"/>
                <w:left w:val="nil"/>
                <w:bottom w:val="nil"/>
                <w:right w:val="nil"/>
                <w:between w:val="nil"/>
              </w:pBdr>
              <w:spacing w:after="117"/>
              <w:rPr>
                <w:color w:val="000000"/>
              </w:rPr>
            </w:pPr>
            <w:r>
              <w:rPr>
                <w:rFonts w:ascii="Arial" w:eastAsia="Arial" w:hAnsi="Arial" w:cs="Arial"/>
                <w:color w:val="000000"/>
                <w:sz w:val="24"/>
                <w:szCs w:val="24"/>
              </w:rPr>
              <w:t xml:space="preserve">Mercedes </w:t>
            </w:r>
          </w:p>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B.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C37D31" w:rsidRDefault="00C37D31" w:rsidP="008340EC">
            <w:pPr>
              <w:pStyle w:val="Normal1"/>
              <w:pBdr>
                <w:top w:val="nil"/>
                <w:left w:val="nil"/>
                <w:bottom w:val="nil"/>
                <w:right w:val="nil"/>
                <w:between w:val="nil"/>
              </w:pBdr>
              <w:spacing w:after="0"/>
              <w:jc w:val="both"/>
              <w:rPr>
                <w:color w:val="000000"/>
              </w:rPr>
            </w:pPr>
            <w:r>
              <w:rPr>
                <w:rFonts w:ascii="Arial" w:eastAsia="Arial" w:hAnsi="Arial" w:cs="Arial"/>
                <w:color w:val="000000"/>
                <w:sz w:val="24"/>
                <w:szCs w:val="24"/>
              </w:rPr>
              <w:t xml:space="preserve">509294-9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367.162,00 </w:t>
            </w:r>
          </w:p>
        </w:tc>
        <w:tc>
          <w:tcPr>
            <w:tcW w:w="1534" w:type="dxa"/>
            <w:vMerge/>
            <w:tcBorders>
              <w:top w:val="single" w:sz="4" w:space="0" w:color="000000"/>
              <w:left w:val="single" w:sz="4" w:space="0" w:color="000000"/>
              <w:bottom w:val="single" w:sz="4" w:space="0" w:color="000000"/>
              <w:right w:val="single" w:sz="4" w:space="0" w:color="000000"/>
            </w:tcBorders>
            <w:shd w:val="clear" w:color="auto" w:fill="auto"/>
          </w:tcPr>
          <w:p w:rsidR="00C37D31" w:rsidRDefault="00C37D31" w:rsidP="008340EC">
            <w:pPr>
              <w:pStyle w:val="Normal1"/>
              <w:widowControl w:val="0"/>
              <w:pBdr>
                <w:top w:val="nil"/>
                <w:left w:val="nil"/>
                <w:bottom w:val="nil"/>
                <w:right w:val="nil"/>
                <w:between w:val="nil"/>
              </w:pBdr>
              <w:spacing w:after="0" w:line="276" w:lineRule="auto"/>
              <w:rPr>
                <w:color w:val="000000"/>
              </w:rPr>
            </w:pPr>
          </w:p>
        </w:tc>
      </w:tr>
      <w:tr w:rsidR="00C37D31" w:rsidTr="008340EC">
        <w:trPr>
          <w:trHeight w:val="420"/>
        </w:trPr>
        <w:tc>
          <w:tcPr>
            <w:tcW w:w="3229" w:type="dxa"/>
            <w:tcBorders>
              <w:top w:val="single" w:sz="4" w:space="0" w:color="000000"/>
              <w:left w:val="single" w:sz="4" w:space="0" w:color="000000"/>
              <w:bottom w:val="single" w:sz="4" w:space="0" w:color="000000"/>
              <w:right w:val="single" w:sz="4"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FH-420 6x2 2 p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Volvo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C37D31" w:rsidRDefault="00C37D31" w:rsidP="008340EC">
            <w:pPr>
              <w:pStyle w:val="Normal1"/>
              <w:pBdr>
                <w:top w:val="nil"/>
                <w:left w:val="nil"/>
                <w:bottom w:val="nil"/>
                <w:right w:val="nil"/>
                <w:between w:val="nil"/>
              </w:pBdr>
              <w:spacing w:after="0"/>
              <w:jc w:val="both"/>
              <w:rPr>
                <w:color w:val="000000"/>
              </w:rPr>
            </w:pPr>
            <w:r>
              <w:rPr>
                <w:rFonts w:ascii="Arial" w:eastAsia="Arial" w:hAnsi="Arial" w:cs="Arial"/>
                <w:color w:val="000000"/>
                <w:sz w:val="24"/>
                <w:szCs w:val="24"/>
              </w:rPr>
              <w:t xml:space="preserve">516153-3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473.922,00 </w:t>
            </w:r>
          </w:p>
        </w:tc>
        <w:tc>
          <w:tcPr>
            <w:tcW w:w="1534" w:type="dxa"/>
            <w:vMerge/>
            <w:tcBorders>
              <w:top w:val="single" w:sz="4" w:space="0" w:color="000000"/>
              <w:left w:val="single" w:sz="4" w:space="0" w:color="000000"/>
              <w:bottom w:val="single" w:sz="4" w:space="0" w:color="000000"/>
              <w:right w:val="single" w:sz="4" w:space="0" w:color="000000"/>
            </w:tcBorders>
            <w:shd w:val="clear" w:color="auto" w:fill="auto"/>
          </w:tcPr>
          <w:p w:rsidR="00C37D31" w:rsidRDefault="00C37D31" w:rsidP="008340EC">
            <w:pPr>
              <w:pStyle w:val="Normal1"/>
              <w:widowControl w:val="0"/>
              <w:pBdr>
                <w:top w:val="nil"/>
                <w:left w:val="nil"/>
                <w:bottom w:val="nil"/>
                <w:right w:val="nil"/>
                <w:between w:val="nil"/>
              </w:pBdr>
              <w:spacing w:after="0" w:line="276" w:lineRule="auto"/>
              <w:rPr>
                <w:color w:val="000000"/>
              </w:rPr>
            </w:pPr>
          </w:p>
        </w:tc>
      </w:tr>
      <w:tr w:rsidR="00C37D31" w:rsidTr="008340EC">
        <w:trPr>
          <w:trHeight w:val="420"/>
        </w:trPr>
        <w:tc>
          <w:tcPr>
            <w:tcW w:w="3229" w:type="dxa"/>
            <w:tcBorders>
              <w:top w:val="single" w:sz="4" w:space="0" w:color="000000"/>
              <w:left w:val="single" w:sz="4" w:space="0" w:color="000000"/>
              <w:bottom w:val="single" w:sz="4" w:space="0" w:color="000000"/>
              <w:right w:val="single" w:sz="4"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G 410 A 6x2 2p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proofErr w:type="spellStart"/>
            <w:r>
              <w:rPr>
                <w:rFonts w:ascii="Arial" w:eastAsia="Arial" w:hAnsi="Arial" w:cs="Arial"/>
                <w:color w:val="000000"/>
                <w:sz w:val="24"/>
                <w:szCs w:val="24"/>
              </w:rPr>
              <w:t>Scania</w:t>
            </w:r>
            <w:proofErr w:type="spellEnd"/>
            <w:r>
              <w:rPr>
                <w:rFonts w:ascii="Arial" w:eastAsia="Arial" w:hAnsi="Arial" w:cs="Arial"/>
                <w:color w:val="000000"/>
                <w:sz w:val="24"/>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C37D31" w:rsidRDefault="00C37D31" w:rsidP="008340EC">
            <w:pPr>
              <w:pStyle w:val="Normal1"/>
              <w:pBdr>
                <w:top w:val="nil"/>
                <w:left w:val="nil"/>
                <w:bottom w:val="nil"/>
                <w:right w:val="nil"/>
                <w:between w:val="nil"/>
              </w:pBdr>
              <w:spacing w:after="0"/>
              <w:jc w:val="both"/>
              <w:rPr>
                <w:color w:val="000000"/>
              </w:rPr>
            </w:pPr>
            <w:r>
              <w:rPr>
                <w:rFonts w:ascii="Arial" w:eastAsia="Arial" w:hAnsi="Arial" w:cs="Arial"/>
                <w:color w:val="000000"/>
                <w:sz w:val="24"/>
                <w:szCs w:val="24"/>
              </w:rPr>
              <w:t xml:space="preserve">513285-1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455.860,00 </w:t>
            </w:r>
          </w:p>
        </w:tc>
        <w:tc>
          <w:tcPr>
            <w:tcW w:w="1534" w:type="dxa"/>
            <w:vMerge/>
            <w:tcBorders>
              <w:top w:val="single" w:sz="4" w:space="0" w:color="000000"/>
              <w:left w:val="single" w:sz="4" w:space="0" w:color="000000"/>
              <w:bottom w:val="single" w:sz="4" w:space="0" w:color="000000"/>
              <w:right w:val="single" w:sz="4" w:space="0" w:color="000000"/>
            </w:tcBorders>
            <w:shd w:val="clear" w:color="auto" w:fill="auto"/>
          </w:tcPr>
          <w:p w:rsidR="00C37D31" w:rsidRDefault="00C37D31" w:rsidP="008340EC">
            <w:pPr>
              <w:pStyle w:val="Normal1"/>
              <w:widowControl w:val="0"/>
              <w:pBdr>
                <w:top w:val="nil"/>
                <w:left w:val="nil"/>
                <w:bottom w:val="nil"/>
                <w:right w:val="nil"/>
                <w:between w:val="nil"/>
              </w:pBdr>
              <w:spacing w:after="0" w:line="276" w:lineRule="auto"/>
              <w:rPr>
                <w:color w:val="000000"/>
              </w:rPr>
            </w:pPr>
          </w:p>
        </w:tc>
      </w:tr>
      <w:tr w:rsidR="00C37D31" w:rsidTr="008340EC">
        <w:trPr>
          <w:trHeight w:val="420"/>
        </w:trPr>
        <w:tc>
          <w:tcPr>
            <w:tcW w:w="3229" w:type="dxa"/>
            <w:tcBorders>
              <w:top w:val="single" w:sz="4" w:space="0" w:color="000000"/>
              <w:left w:val="single" w:sz="4" w:space="0" w:color="000000"/>
              <w:bottom w:val="single" w:sz="4"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b/>
                <w:color w:val="000000"/>
                <w:sz w:val="24"/>
                <w:szCs w:val="24"/>
              </w:rPr>
              <w:t>Total</w:t>
            </w:r>
            <w:r>
              <w:rPr>
                <w:rFonts w:ascii="Arial" w:eastAsia="Arial" w:hAnsi="Arial" w:cs="Arial"/>
                <w:color w:val="000000"/>
                <w:sz w:val="24"/>
                <w:szCs w:val="24"/>
              </w:rPr>
              <w:t xml:space="preserve"> </w:t>
            </w:r>
          </w:p>
        </w:tc>
        <w:tc>
          <w:tcPr>
            <w:tcW w:w="1558" w:type="dxa"/>
            <w:tcBorders>
              <w:top w:val="single" w:sz="4" w:space="0" w:color="000000"/>
              <w:bottom w:val="single" w:sz="4" w:space="0" w:color="000000"/>
            </w:tcBorders>
            <w:shd w:val="clear" w:color="auto" w:fill="auto"/>
            <w:vAlign w:val="center"/>
          </w:tcPr>
          <w:p w:rsidR="00C37D31" w:rsidRDefault="00C37D31" w:rsidP="008340EC">
            <w:pPr>
              <w:pStyle w:val="Normal1"/>
              <w:pBdr>
                <w:top w:val="nil"/>
                <w:left w:val="nil"/>
                <w:bottom w:val="nil"/>
                <w:right w:val="nil"/>
                <w:between w:val="nil"/>
              </w:pBdr>
              <w:rPr>
                <w:color w:val="000000"/>
              </w:rPr>
            </w:pPr>
          </w:p>
        </w:tc>
        <w:tc>
          <w:tcPr>
            <w:tcW w:w="1277" w:type="dxa"/>
            <w:tcBorders>
              <w:top w:val="single" w:sz="4" w:space="0" w:color="000000"/>
              <w:bottom w:val="single" w:sz="4" w:space="0" w:color="000000"/>
              <w:right w:val="single" w:sz="4" w:space="0" w:color="000000"/>
            </w:tcBorders>
            <w:shd w:val="clear" w:color="auto" w:fill="auto"/>
          </w:tcPr>
          <w:p w:rsidR="00C37D31" w:rsidRDefault="00C37D31" w:rsidP="008340EC">
            <w:pPr>
              <w:pStyle w:val="Normal1"/>
              <w:pBdr>
                <w:top w:val="nil"/>
                <w:left w:val="nil"/>
                <w:bottom w:val="nil"/>
                <w:right w:val="nil"/>
                <w:between w:val="nil"/>
              </w:pBdr>
              <w:rPr>
                <w:color w:val="00000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1.861,714,00 </w:t>
            </w:r>
          </w:p>
        </w:tc>
        <w:tc>
          <w:tcPr>
            <w:tcW w:w="1534" w:type="dxa"/>
            <w:tcBorders>
              <w:top w:val="single" w:sz="4" w:space="0" w:color="000000"/>
              <w:left w:val="single" w:sz="4" w:space="0" w:color="000000"/>
              <w:bottom w:val="single" w:sz="4" w:space="0" w:color="000000"/>
              <w:right w:val="single" w:sz="4"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372.342,80 </w:t>
            </w:r>
          </w:p>
        </w:tc>
      </w:tr>
    </w:tbl>
    <w:p w:rsidR="00C37D31" w:rsidRDefault="00C37D31" w:rsidP="00C37D31">
      <w:pPr>
        <w:pStyle w:val="Normal1"/>
        <w:pBdr>
          <w:top w:val="nil"/>
          <w:left w:val="nil"/>
          <w:bottom w:val="nil"/>
          <w:right w:val="nil"/>
          <w:between w:val="nil"/>
        </w:pBdr>
        <w:spacing w:after="115"/>
        <w:rPr>
          <w:color w:val="000000"/>
        </w:rPr>
      </w:pPr>
      <w:r>
        <w:rPr>
          <w:rFonts w:ascii="Arial" w:eastAsia="Arial" w:hAnsi="Arial" w:cs="Arial"/>
          <w:color w:val="000000"/>
          <w:sz w:val="24"/>
          <w:szCs w:val="24"/>
        </w:rPr>
        <w:t xml:space="preserve"> </w:t>
      </w:r>
    </w:p>
    <w:p w:rsidR="00C37D31" w:rsidRPr="00FD2CB2" w:rsidRDefault="00C37D31" w:rsidP="00C37D31">
      <w:pPr>
        <w:pStyle w:val="Normal1"/>
        <w:pBdr>
          <w:top w:val="nil"/>
          <w:left w:val="nil"/>
          <w:bottom w:val="nil"/>
          <w:right w:val="nil"/>
          <w:between w:val="nil"/>
        </w:pBdr>
        <w:spacing w:after="5" w:line="367" w:lineRule="auto"/>
        <w:ind w:left="-15" w:right="6" w:firstLine="844"/>
        <w:jc w:val="both"/>
        <w:rPr>
          <w:color w:val="000000"/>
          <w:lang w:val="pt-BR"/>
        </w:rPr>
      </w:pPr>
      <w:r w:rsidRPr="00FD2CB2">
        <w:rPr>
          <w:rFonts w:ascii="Arial" w:eastAsia="Arial" w:hAnsi="Arial" w:cs="Arial"/>
          <w:color w:val="000000"/>
          <w:sz w:val="24"/>
          <w:szCs w:val="24"/>
          <w:lang w:val="pt-BR"/>
        </w:rPr>
        <w:t xml:space="preserve">Todos os resíduos transportados para serem dispostos no aterro sanitário deverão possuir tickets de controle de peso, com hora, dia da entrada e respectivo peso aferido. </w:t>
      </w:r>
    </w:p>
    <w:p w:rsidR="00C37D31" w:rsidRPr="00FD2CB2" w:rsidRDefault="00C37D31" w:rsidP="00C37D31">
      <w:pPr>
        <w:pStyle w:val="Normal1"/>
        <w:pBdr>
          <w:top w:val="nil"/>
          <w:left w:val="nil"/>
          <w:bottom w:val="nil"/>
          <w:right w:val="nil"/>
          <w:between w:val="nil"/>
        </w:pBdr>
        <w:spacing w:after="5" w:line="367" w:lineRule="auto"/>
        <w:ind w:left="-15" w:right="6" w:firstLine="844"/>
        <w:jc w:val="both"/>
        <w:rPr>
          <w:color w:val="000000"/>
          <w:lang w:val="pt-BR"/>
        </w:rPr>
      </w:pPr>
      <w:r w:rsidRPr="00FD2CB2">
        <w:rPr>
          <w:rFonts w:ascii="Arial" w:eastAsia="Arial" w:hAnsi="Arial" w:cs="Arial"/>
          <w:color w:val="000000"/>
          <w:sz w:val="24"/>
          <w:szCs w:val="24"/>
          <w:lang w:val="pt-BR"/>
        </w:rPr>
        <w:t xml:space="preserve">Todos os equipamentos e acessórios dos veículos devem funcionar perfeitamente, bem como o estado </w:t>
      </w:r>
      <w:proofErr w:type="gramStart"/>
      <w:r w:rsidRPr="00FD2CB2">
        <w:rPr>
          <w:rFonts w:ascii="Arial" w:eastAsia="Arial" w:hAnsi="Arial" w:cs="Arial"/>
          <w:color w:val="000000"/>
          <w:sz w:val="24"/>
          <w:szCs w:val="24"/>
          <w:lang w:val="pt-BR"/>
        </w:rPr>
        <w:t>mecânico .</w:t>
      </w:r>
      <w:proofErr w:type="gramEnd"/>
      <w:r w:rsidRPr="00FD2CB2">
        <w:rPr>
          <w:rFonts w:ascii="Arial" w:eastAsia="Arial" w:hAnsi="Arial" w:cs="Arial"/>
          <w:color w:val="000000"/>
          <w:sz w:val="24"/>
          <w:szCs w:val="24"/>
          <w:lang w:val="pt-BR"/>
        </w:rPr>
        <w:t xml:space="preserve"> </w:t>
      </w:r>
    </w:p>
    <w:p w:rsidR="00C37D31" w:rsidRPr="00FD2CB2" w:rsidRDefault="00C37D31" w:rsidP="00C37D31">
      <w:pPr>
        <w:pStyle w:val="Normal1"/>
        <w:pBdr>
          <w:top w:val="nil"/>
          <w:left w:val="nil"/>
          <w:bottom w:val="nil"/>
          <w:right w:val="nil"/>
          <w:between w:val="nil"/>
        </w:pBdr>
        <w:spacing w:after="5" w:line="367" w:lineRule="auto"/>
        <w:ind w:left="-15" w:right="6" w:firstLine="844"/>
        <w:jc w:val="both"/>
        <w:rPr>
          <w:color w:val="000000"/>
          <w:lang w:val="pt-BR"/>
        </w:rPr>
      </w:pPr>
      <w:r w:rsidRPr="00FD2CB2">
        <w:rPr>
          <w:rFonts w:ascii="Arial" w:eastAsia="Arial" w:hAnsi="Arial" w:cs="Arial"/>
          <w:color w:val="000000"/>
          <w:sz w:val="24"/>
          <w:szCs w:val="24"/>
          <w:lang w:val="pt-BR"/>
        </w:rPr>
        <w:t xml:space="preserve">Os veículos devem trazer além das placas regulamentares, as indicações necessárias ao reconhecimento da proponente e telefone para reclamações. </w:t>
      </w:r>
    </w:p>
    <w:p w:rsidR="00C37D31" w:rsidRPr="00FD2CB2" w:rsidRDefault="00C37D31" w:rsidP="00C37D31">
      <w:pPr>
        <w:pStyle w:val="Normal1"/>
        <w:pBdr>
          <w:top w:val="nil"/>
          <w:left w:val="nil"/>
          <w:bottom w:val="nil"/>
          <w:right w:val="nil"/>
          <w:between w:val="nil"/>
        </w:pBdr>
        <w:spacing w:after="5" w:line="367" w:lineRule="auto"/>
        <w:ind w:left="-15" w:right="6" w:firstLine="844"/>
        <w:jc w:val="both"/>
        <w:rPr>
          <w:color w:val="000000"/>
          <w:lang w:val="pt-BR"/>
        </w:rPr>
      </w:pPr>
      <w:r w:rsidRPr="00FD2CB2">
        <w:rPr>
          <w:rFonts w:ascii="Arial" w:eastAsia="Arial" w:hAnsi="Arial" w:cs="Arial"/>
          <w:color w:val="000000"/>
          <w:sz w:val="24"/>
          <w:szCs w:val="24"/>
          <w:lang w:val="pt-BR"/>
        </w:rPr>
        <w:t xml:space="preserve">O Município poderá a qualquer momento exigir a troca de veículos ou equipamentos que não estejam adequados às exigências dos serviços. </w:t>
      </w:r>
    </w:p>
    <w:p w:rsidR="00C37D31" w:rsidRPr="00FD2CB2" w:rsidRDefault="00C37D31" w:rsidP="00C37D31">
      <w:pPr>
        <w:pStyle w:val="Normal1"/>
        <w:pBdr>
          <w:top w:val="nil"/>
          <w:left w:val="nil"/>
          <w:bottom w:val="nil"/>
          <w:right w:val="nil"/>
          <w:between w:val="nil"/>
        </w:pBdr>
        <w:spacing w:after="5" w:line="367" w:lineRule="auto"/>
        <w:ind w:left="-15" w:right="6" w:firstLine="844"/>
        <w:jc w:val="both"/>
        <w:rPr>
          <w:color w:val="000000"/>
          <w:lang w:val="pt-BR"/>
        </w:rPr>
      </w:pPr>
      <w:r w:rsidRPr="00FD2CB2">
        <w:rPr>
          <w:rFonts w:ascii="Arial" w:eastAsia="Arial" w:hAnsi="Arial" w:cs="Arial"/>
          <w:color w:val="000000"/>
          <w:sz w:val="24"/>
          <w:szCs w:val="24"/>
          <w:lang w:val="pt-BR"/>
        </w:rPr>
        <w:t xml:space="preserve">Para estimar o custo com compactador foi realizada busca de preço com pelo menos três fornecedores, sendo considerada a média entre os valores obtidos. </w:t>
      </w:r>
    </w:p>
    <w:p w:rsidR="00C37D31" w:rsidRPr="00FD2CB2" w:rsidRDefault="00C37D31" w:rsidP="00C37D31">
      <w:pPr>
        <w:pStyle w:val="Normal1"/>
        <w:pBdr>
          <w:top w:val="nil"/>
          <w:left w:val="nil"/>
          <w:bottom w:val="nil"/>
          <w:right w:val="nil"/>
          <w:between w:val="nil"/>
        </w:pBdr>
        <w:spacing w:after="0"/>
        <w:rPr>
          <w:color w:val="000000"/>
          <w:lang w:val="pt-BR"/>
        </w:rPr>
      </w:pPr>
      <w:r w:rsidRPr="00FD2CB2">
        <w:rPr>
          <w:rFonts w:ascii="Arial" w:eastAsia="Arial" w:hAnsi="Arial" w:cs="Arial"/>
          <w:color w:val="000000"/>
          <w:sz w:val="24"/>
          <w:szCs w:val="24"/>
          <w:lang w:val="pt-BR"/>
        </w:rPr>
        <w:t xml:space="preserve"> </w:t>
      </w:r>
    </w:p>
    <w:tbl>
      <w:tblPr>
        <w:tblW w:w="903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259"/>
        <w:gridCol w:w="2256"/>
        <w:gridCol w:w="2258"/>
        <w:gridCol w:w="2257"/>
      </w:tblGrid>
      <w:tr w:rsidR="00C37D31" w:rsidTr="008340EC">
        <w:trPr>
          <w:trHeight w:val="620"/>
        </w:trPr>
        <w:tc>
          <w:tcPr>
            <w:tcW w:w="2259"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proofErr w:type="spellStart"/>
            <w:r>
              <w:rPr>
                <w:rFonts w:ascii="Arial" w:eastAsia="Arial" w:hAnsi="Arial" w:cs="Arial"/>
                <w:color w:val="000000"/>
                <w:sz w:val="24"/>
                <w:szCs w:val="24"/>
              </w:rPr>
              <w:t>Orçamento</w:t>
            </w:r>
            <w:proofErr w:type="spellEnd"/>
            <w:r>
              <w:rPr>
                <w:rFonts w:ascii="Arial" w:eastAsia="Arial" w:hAnsi="Arial" w:cs="Arial"/>
                <w:color w:val="000000"/>
                <w:sz w:val="24"/>
                <w:szCs w:val="24"/>
              </w:rPr>
              <w:t xml:space="preserve"> 1 (R$) </w:t>
            </w:r>
          </w:p>
        </w:tc>
        <w:tc>
          <w:tcPr>
            <w:tcW w:w="2256"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proofErr w:type="spellStart"/>
            <w:r>
              <w:rPr>
                <w:rFonts w:ascii="Arial" w:eastAsia="Arial" w:hAnsi="Arial" w:cs="Arial"/>
                <w:color w:val="000000"/>
                <w:sz w:val="24"/>
                <w:szCs w:val="24"/>
              </w:rPr>
              <w:t>Orçamento</w:t>
            </w:r>
            <w:proofErr w:type="spellEnd"/>
            <w:r>
              <w:rPr>
                <w:rFonts w:ascii="Arial" w:eastAsia="Arial" w:hAnsi="Arial" w:cs="Arial"/>
                <w:color w:val="000000"/>
                <w:sz w:val="24"/>
                <w:szCs w:val="24"/>
              </w:rPr>
              <w:t xml:space="preserve"> 2 (R$) </w:t>
            </w:r>
          </w:p>
        </w:tc>
        <w:tc>
          <w:tcPr>
            <w:tcW w:w="2258"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proofErr w:type="spellStart"/>
            <w:r>
              <w:rPr>
                <w:rFonts w:ascii="Arial" w:eastAsia="Arial" w:hAnsi="Arial" w:cs="Arial"/>
                <w:color w:val="000000"/>
                <w:sz w:val="24"/>
                <w:szCs w:val="24"/>
              </w:rPr>
              <w:t>Orçamento</w:t>
            </w:r>
            <w:proofErr w:type="spellEnd"/>
            <w:r>
              <w:rPr>
                <w:rFonts w:ascii="Arial" w:eastAsia="Arial" w:hAnsi="Arial" w:cs="Arial"/>
                <w:color w:val="000000"/>
                <w:sz w:val="24"/>
                <w:szCs w:val="24"/>
              </w:rPr>
              <w:t xml:space="preserve"> 3 (R$) </w:t>
            </w:r>
          </w:p>
        </w:tc>
        <w:tc>
          <w:tcPr>
            <w:tcW w:w="2257"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ind w:left="1"/>
              <w:rPr>
                <w:color w:val="000000"/>
              </w:rPr>
            </w:pPr>
            <w:proofErr w:type="spellStart"/>
            <w:r>
              <w:rPr>
                <w:rFonts w:ascii="Arial" w:eastAsia="Arial" w:hAnsi="Arial" w:cs="Arial"/>
                <w:color w:val="000000"/>
                <w:sz w:val="24"/>
                <w:szCs w:val="24"/>
              </w:rPr>
              <w:t>Média</w:t>
            </w:r>
            <w:proofErr w:type="spellEnd"/>
            <w:r>
              <w:rPr>
                <w:rFonts w:ascii="Arial" w:eastAsia="Arial" w:hAnsi="Arial" w:cs="Arial"/>
                <w:color w:val="000000"/>
                <w:sz w:val="24"/>
                <w:szCs w:val="24"/>
              </w:rPr>
              <w:t xml:space="preserve"> (R$) </w:t>
            </w:r>
          </w:p>
        </w:tc>
      </w:tr>
      <w:tr w:rsidR="00C37D31" w:rsidTr="008340EC">
        <w:trPr>
          <w:trHeight w:val="620"/>
        </w:trPr>
        <w:tc>
          <w:tcPr>
            <w:tcW w:w="2259"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105.000,00 </w:t>
            </w:r>
          </w:p>
        </w:tc>
        <w:tc>
          <w:tcPr>
            <w:tcW w:w="2256"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84.000,00 </w:t>
            </w:r>
          </w:p>
        </w:tc>
        <w:tc>
          <w:tcPr>
            <w:tcW w:w="2258"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110.000,00 </w:t>
            </w:r>
          </w:p>
        </w:tc>
        <w:tc>
          <w:tcPr>
            <w:tcW w:w="2257"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ind w:left="1"/>
              <w:rPr>
                <w:color w:val="000000"/>
              </w:rPr>
            </w:pPr>
            <w:r>
              <w:rPr>
                <w:rFonts w:ascii="Arial" w:eastAsia="Arial" w:hAnsi="Arial" w:cs="Arial"/>
                <w:color w:val="000000"/>
                <w:sz w:val="24"/>
                <w:szCs w:val="24"/>
              </w:rPr>
              <w:t xml:space="preserve">99.666,67 </w:t>
            </w:r>
          </w:p>
        </w:tc>
      </w:tr>
    </w:tbl>
    <w:p w:rsidR="00C37D31" w:rsidRDefault="00C37D31" w:rsidP="00C37D31">
      <w:pPr>
        <w:pStyle w:val="Normal1"/>
        <w:pBdr>
          <w:top w:val="nil"/>
          <w:left w:val="nil"/>
          <w:bottom w:val="nil"/>
          <w:right w:val="nil"/>
          <w:between w:val="nil"/>
        </w:pBdr>
        <w:spacing w:after="115"/>
        <w:rPr>
          <w:color w:val="000000"/>
        </w:rPr>
      </w:pPr>
      <w:r>
        <w:rPr>
          <w:rFonts w:ascii="Arial" w:eastAsia="Arial" w:hAnsi="Arial" w:cs="Arial"/>
          <w:color w:val="000000"/>
          <w:sz w:val="24"/>
          <w:szCs w:val="24"/>
        </w:rPr>
        <w:t xml:space="preserve"> </w:t>
      </w:r>
    </w:p>
    <w:p w:rsidR="00C37D31" w:rsidRDefault="00C37D31" w:rsidP="00C37D31">
      <w:pPr>
        <w:pStyle w:val="Ttulo3"/>
        <w:numPr>
          <w:ilvl w:val="2"/>
          <w:numId w:val="14"/>
        </w:numPr>
        <w:pBdr>
          <w:top w:val="nil"/>
          <w:left w:val="nil"/>
          <w:bottom w:val="nil"/>
          <w:right w:val="nil"/>
          <w:between w:val="nil"/>
        </w:pBdr>
        <w:tabs>
          <w:tab w:val="left" w:pos="0"/>
        </w:tabs>
        <w:spacing w:before="0" w:after="116" w:line="256" w:lineRule="auto"/>
        <w:ind w:left="-5"/>
      </w:pPr>
      <w:r>
        <w:t xml:space="preserve">3.4 IMPOSTOS E SEGURO </w:t>
      </w:r>
    </w:p>
    <w:p w:rsidR="00C37D31" w:rsidRDefault="00C37D31" w:rsidP="00C37D31">
      <w:pPr>
        <w:pStyle w:val="Normal1"/>
        <w:pBdr>
          <w:top w:val="nil"/>
          <w:left w:val="nil"/>
          <w:bottom w:val="nil"/>
          <w:right w:val="nil"/>
          <w:between w:val="nil"/>
        </w:pBdr>
        <w:spacing w:after="115"/>
        <w:ind w:left="850"/>
        <w:rPr>
          <w:color w:val="000000"/>
        </w:rPr>
      </w:pPr>
      <w:r>
        <w:rPr>
          <w:rFonts w:ascii="Arial" w:eastAsia="Arial" w:hAnsi="Arial" w:cs="Arial"/>
          <w:color w:val="000000"/>
          <w:sz w:val="24"/>
          <w:szCs w:val="24"/>
        </w:rPr>
        <w:t xml:space="preserve"> </w:t>
      </w:r>
    </w:p>
    <w:p w:rsidR="00C37D31" w:rsidRPr="00FD2CB2" w:rsidRDefault="00C37D31" w:rsidP="00C37D31">
      <w:pPr>
        <w:pStyle w:val="Normal1"/>
        <w:pBdr>
          <w:top w:val="nil"/>
          <w:left w:val="nil"/>
          <w:bottom w:val="nil"/>
          <w:right w:val="nil"/>
          <w:between w:val="nil"/>
        </w:pBdr>
        <w:spacing w:after="5" w:line="367" w:lineRule="auto"/>
        <w:ind w:left="-15" w:right="6" w:firstLine="844"/>
        <w:jc w:val="both"/>
        <w:rPr>
          <w:color w:val="000000"/>
          <w:lang w:val="pt-BR"/>
        </w:rPr>
      </w:pPr>
      <w:r w:rsidRPr="00FD2CB2">
        <w:rPr>
          <w:rFonts w:ascii="Arial" w:eastAsia="Arial" w:hAnsi="Arial" w:cs="Arial"/>
          <w:color w:val="000000"/>
          <w:sz w:val="24"/>
          <w:szCs w:val="24"/>
          <w:lang w:val="pt-BR"/>
        </w:rPr>
        <w:t xml:space="preserve">Para estimar o valor do licenciamento do veículo </w:t>
      </w:r>
      <w:proofErr w:type="gramStart"/>
      <w:r w:rsidRPr="00FD2CB2">
        <w:rPr>
          <w:rFonts w:ascii="Arial" w:eastAsia="Arial" w:hAnsi="Arial" w:cs="Arial"/>
          <w:color w:val="000000"/>
          <w:sz w:val="24"/>
          <w:szCs w:val="24"/>
          <w:lang w:val="pt-BR"/>
        </w:rPr>
        <w:t>foi</w:t>
      </w:r>
      <w:proofErr w:type="gramEnd"/>
      <w:r w:rsidRPr="00FD2CB2">
        <w:rPr>
          <w:rFonts w:ascii="Arial" w:eastAsia="Arial" w:hAnsi="Arial" w:cs="Arial"/>
          <w:color w:val="000000"/>
          <w:sz w:val="24"/>
          <w:szCs w:val="24"/>
          <w:lang w:val="pt-BR"/>
        </w:rPr>
        <w:t xml:space="preserve"> considerado o chassis do veículo atual da coleta de resíduos (Placa INN 1782). </w:t>
      </w:r>
    </w:p>
    <w:p w:rsidR="00C37D31" w:rsidRPr="00FD2CB2" w:rsidRDefault="00C37D31" w:rsidP="00C37D31">
      <w:pPr>
        <w:pStyle w:val="Normal1"/>
        <w:pBdr>
          <w:top w:val="nil"/>
          <w:left w:val="nil"/>
          <w:bottom w:val="nil"/>
          <w:right w:val="nil"/>
          <w:between w:val="nil"/>
        </w:pBdr>
        <w:spacing w:after="5" w:line="367" w:lineRule="auto"/>
        <w:ind w:left="-15" w:right="6" w:firstLine="844"/>
        <w:jc w:val="both"/>
        <w:rPr>
          <w:color w:val="000000"/>
          <w:lang w:val="pt-BR"/>
        </w:rPr>
      </w:pPr>
      <w:r w:rsidRPr="00FD2CB2">
        <w:rPr>
          <w:rFonts w:ascii="Arial" w:eastAsia="Arial" w:hAnsi="Arial" w:cs="Arial"/>
          <w:color w:val="000000"/>
          <w:sz w:val="24"/>
          <w:szCs w:val="24"/>
          <w:lang w:val="pt-BR"/>
        </w:rPr>
        <w:lastRenderedPageBreak/>
        <w:t xml:space="preserve">Para estimar o valor do seguro contra terceiros foi realizado levantamento de preço no mercado, sendo que apenas duas seguradoras responderam o pedido de cotação, desta forma foi </w:t>
      </w:r>
      <w:proofErr w:type="gramStart"/>
      <w:r w:rsidRPr="00FD2CB2">
        <w:rPr>
          <w:rFonts w:ascii="Arial" w:eastAsia="Arial" w:hAnsi="Arial" w:cs="Arial"/>
          <w:color w:val="000000"/>
          <w:sz w:val="24"/>
          <w:szCs w:val="24"/>
          <w:lang w:val="pt-BR"/>
        </w:rPr>
        <w:t>considerado</w:t>
      </w:r>
      <w:proofErr w:type="gramEnd"/>
      <w:r w:rsidRPr="00FD2CB2">
        <w:rPr>
          <w:rFonts w:ascii="Arial" w:eastAsia="Arial" w:hAnsi="Arial" w:cs="Arial"/>
          <w:color w:val="000000"/>
          <w:sz w:val="24"/>
          <w:szCs w:val="24"/>
          <w:lang w:val="pt-BR"/>
        </w:rPr>
        <w:t xml:space="preserve"> a média entre os valores, conforme a tabela a seguir. </w:t>
      </w:r>
    </w:p>
    <w:p w:rsidR="00C37D31" w:rsidRPr="00FD2CB2" w:rsidRDefault="00C37D31" w:rsidP="00C37D31">
      <w:pPr>
        <w:pStyle w:val="Normal1"/>
        <w:pBdr>
          <w:top w:val="nil"/>
          <w:left w:val="nil"/>
          <w:bottom w:val="nil"/>
          <w:right w:val="nil"/>
          <w:between w:val="nil"/>
        </w:pBdr>
        <w:spacing w:after="5" w:line="367" w:lineRule="auto"/>
        <w:ind w:left="-15" w:right="6" w:firstLine="844"/>
        <w:jc w:val="both"/>
        <w:rPr>
          <w:color w:val="000000"/>
          <w:lang w:val="pt-BR"/>
        </w:rPr>
      </w:pPr>
      <w:r w:rsidRPr="00FD2CB2">
        <w:rPr>
          <w:rFonts w:ascii="Arial" w:eastAsia="Arial" w:hAnsi="Arial" w:cs="Arial"/>
          <w:color w:val="000000"/>
          <w:sz w:val="24"/>
          <w:szCs w:val="24"/>
          <w:lang w:val="pt-BR"/>
        </w:rPr>
        <w:t xml:space="preserve">Para cálculo do valor de referência do item licenciamento e seguro obrigatório foi realizado busca no Portal </w:t>
      </w:r>
      <w:proofErr w:type="spellStart"/>
      <w:r w:rsidRPr="00FD2CB2">
        <w:rPr>
          <w:rFonts w:ascii="Arial" w:eastAsia="Arial" w:hAnsi="Arial" w:cs="Arial"/>
          <w:color w:val="000000"/>
          <w:sz w:val="24"/>
          <w:szCs w:val="24"/>
          <w:lang w:val="pt-BR"/>
        </w:rPr>
        <w:t>Licitacon</w:t>
      </w:r>
      <w:proofErr w:type="spellEnd"/>
      <w:r w:rsidRPr="00FD2CB2">
        <w:rPr>
          <w:rFonts w:ascii="Arial" w:eastAsia="Arial" w:hAnsi="Arial" w:cs="Arial"/>
          <w:color w:val="000000"/>
          <w:sz w:val="24"/>
          <w:szCs w:val="24"/>
          <w:lang w:val="pt-BR"/>
        </w:rPr>
        <w:t xml:space="preserve"> Cidadão, considerando três planilhas do ano de 2019 (em anexo ao projeto) sendo </w:t>
      </w:r>
      <w:proofErr w:type="gramStart"/>
      <w:r w:rsidRPr="00FD2CB2">
        <w:rPr>
          <w:rFonts w:ascii="Arial" w:eastAsia="Arial" w:hAnsi="Arial" w:cs="Arial"/>
          <w:color w:val="000000"/>
          <w:sz w:val="24"/>
          <w:szCs w:val="24"/>
          <w:lang w:val="pt-BR"/>
        </w:rPr>
        <w:t>considerado a média</w:t>
      </w:r>
      <w:proofErr w:type="gramEnd"/>
      <w:r w:rsidRPr="00FD2CB2">
        <w:rPr>
          <w:rFonts w:ascii="Arial" w:eastAsia="Arial" w:hAnsi="Arial" w:cs="Arial"/>
          <w:color w:val="000000"/>
          <w:sz w:val="24"/>
          <w:szCs w:val="24"/>
          <w:lang w:val="pt-BR"/>
        </w:rPr>
        <w:t xml:space="preserve"> entre os três valores como referência. </w:t>
      </w:r>
    </w:p>
    <w:p w:rsidR="00C37D31" w:rsidRPr="00FD2CB2" w:rsidRDefault="00C37D31" w:rsidP="00C37D31">
      <w:pPr>
        <w:pStyle w:val="Normal1"/>
        <w:pBdr>
          <w:top w:val="nil"/>
          <w:left w:val="nil"/>
          <w:bottom w:val="nil"/>
          <w:right w:val="nil"/>
          <w:between w:val="nil"/>
        </w:pBdr>
        <w:spacing w:after="117"/>
        <w:rPr>
          <w:color w:val="000000"/>
          <w:lang w:val="pt-BR"/>
        </w:rPr>
      </w:pPr>
      <w:r w:rsidRPr="00FD2CB2">
        <w:rPr>
          <w:rFonts w:ascii="Arial" w:eastAsia="Arial" w:hAnsi="Arial" w:cs="Arial"/>
          <w:color w:val="000000"/>
          <w:sz w:val="24"/>
          <w:szCs w:val="24"/>
          <w:lang w:val="pt-BR"/>
        </w:rPr>
        <w:t xml:space="preserve"> </w:t>
      </w:r>
    </w:p>
    <w:p w:rsidR="00C37D31" w:rsidRPr="00FD2CB2" w:rsidRDefault="00C37D31" w:rsidP="00C37D31">
      <w:pPr>
        <w:pStyle w:val="Normal1"/>
        <w:pBdr>
          <w:top w:val="nil"/>
          <w:left w:val="nil"/>
          <w:bottom w:val="nil"/>
          <w:right w:val="nil"/>
          <w:between w:val="nil"/>
        </w:pBdr>
        <w:spacing w:after="0"/>
        <w:rPr>
          <w:color w:val="000000"/>
          <w:lang w:val="pt-BR"/>
        </w:rPr>
      </w:pPr>
      <w:r w:rsidRPr="00FD2CB2">
        <w:rPr>
          <w:rFonts w:ascii="Arial" w:eastAsia="Arial" w:hAnsi="Arial" w:cs="Arial"/>
          <w:color w:val="000000"/>
          <w:sz w:val="24"/>
          <w:szCs w:val="24"/>
          <w:lang w:val="pt-BR"/>
        </w:rPr>
        <w:t xml:space="preserve"> </w:t>
      </w:r>
    </w:p>
    <w:tbl>
      <w:tblPr>
        <w:tblW w:w="903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010"/>
        <w:gridCol w:w="3010"/>
        <w:gridCol w:w="3010"/>
      </w:tblGrid>
      <w:tr w:rsidR="00C37D31" w:rsidTr="008340EC">
        <w:trPr>
          <w:trHeight w:val="620"/>
        </w:trPr>
        <w:tc>
          <w:tcPr>
            <w:tcW w:w="3010"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proofErr w:type="spellStart"/>
            <w:r>
              <w:rPr>
                <w:rFonts w:ascii="Arial" w:eastAsia="Arial" w:hAnsi="Arial" w:cs="Arial"/>
                <w:color w:val="000000"/>
                <w:sz w:val="24"/>
                <w:szCs w:val="24"/>
              </w:rPr>
              <w:t>Orçamento</w:t>
            </w:r>
            <w:proofErr w:type="spellEnd"/>
            <w:r>
              <w:rPr>
                <w:rFonts w:ascii="Arial" w:eastAsia="Arial" w:hAnsi="Arial" w:cs="Arial"/>
                <w:color w:val="000000"/>
                <w:sz w:val="24"/>
                <w:szCs w:val="24"/>
              </w:rPr>
              <w:t xml:space="preserve"> 1 (R$) </w:t>
            </w:r>
          </w:p>
        </w:tc>
        <w:tc>
          <w:tcPr>
            <w:tcW w:w="3010"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proofErr w:type="spellStart"/>
            <w:r>
              <w:rPr>
                <w:rFonts w:ascii="Arial" w:eastAsia="Arial" w:hAnsi="Arial" w:cs="Arial"/>
                <w:color w:val="000000"/>
                <w:sz w:val="24"/>
                <w:szCs w:val="24"/>
              </w:rPr>
              <w:t>Orçamento</w:t>
            </w:r>
            <w:proofErr w:type="spellEnd"/>
            <w:r>
              <w:rPr>
                <w:rFonts w:ascii="Arial" w:eastAsia="Arial" w:hAnsi="Arial" w:cs="Arial"/>
                <w:color w:val="000000"/>
                <w:sz w:val="24"/>
                <w:szCs w:val="24"/>
              </w:rPr>
              <w:t xml:space="preserve"> 2 (R$) </w:t>
            </w:r>
          </w:p>
        </w:tc>
        <w:tc>
          <w:tcPr>
            <w:tcW w:w="3010"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proofErr w:type="spellStart"/>
            <w:r>
              <w:rPr>
                <w:rFonts w:ascii="Arial" w:eastAsia="Arial" w:hAnsi="Arial" w:cs="Arial"/>
                <w:color w:val="000000"/>
                <w:sz w:val="24"/>
                <w:szCs w:val="24"/>
              </w:rPr>
              <w:t>Média</w:t>
            </w:r>
            <w:proofErr w:type="spellEnd"/>
            <w:r>
              <w:rPr>
                <w:rFonts w:ascii="Arial" w:eastAsia="Arial" w:hAnsi="Arial" w:cs="Arial"/>
                <w:color w:val="000000"/>
                <w:sz w:val="24"/>
                <w:szCs w:val="24"/>
              </w:rPr>
              <w:t xml:space="preserve"> (R$) </w:t>
            </w:r>
          </w:p>
        </w:tc>
      </w:tr>
      <w:tr w:rsidR="00C37D31" w:rsidTr="008340EC">
        <w:trPr>
          <w:trHeight w:val="620"/>
        </w:trPr>
        <w:tc>
          <w:tcPr>
            <w:tcW w:w="3010"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4.200,00 </w:t>
            </w:r>
          </w:p>
        </w:tc>
        <w:tc>
          <w:tcPr>
            <w:tcW w:w="3010"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4378,89 </w:t>
            </w:r>
          </w:p>
        </w:tc>
        <w:tc>
          <w:tcPr>
            <w:tcW w:w="3010"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4289,44 </w:t>
            </w:r>
          </w:p>
        </w:tc>
      </w:tr>
    </w:tbl>
    <w:p w:rsidR="00C37D31" w:rsidRDefault="00C37D31" w:rsidP="00C37D31">
      <w:pPr>
        <w:pStyle w:val="Normal1"/>
        <w:pBdr>
          <w:top w:val="nil"/>
          <w:left w:val="nil"/>
          <w:bottom w:val="nil"/>
          <w:right w:val="nil"/>
          <w:between w:val="nil"/>
        </w:pBdr>
        <w:spacing w:after="115"/>
        <w:rPr>
          <w:color w:val="000000"/>
        </w:rPr>
      </w:pPr>
      <w:r>
        <w:rPr>
          <w:rFonts w:ascii="Arial" w:eastAsia="Arial" w:hAnsi="Arial" w:cs="Arial"/>
          <w:color w:val="000000"/>
          <w:sz w:val="24"/>
          <w:szCs w:val="24"/>
        </w:rPr>
        <w:t xml:space="preserve"> </w:t>
      </w:r>
    </w:p>
    <w:p w:rsidR="00C37D31" w:rsidRDefault="00C37D31" w:rsidP="00C37D31">
      <w:pPr>
        <w:pStyle w:val="Ttulo3"/>
        <w:numPr>
          <w:ilvl w:val="2"/>
          <w:numId w:val="14"/>
        </w:numPr>
        <w:pBdr>
          <w:top w:val="nil"/>
          <w:left w:val="nil"/>
          <w:bottom w:val="nil"/>
          <w:right w:val="nil"/>
          <w:between w:val="nil"/>
        </w:pBdr>
        <w:tabs>
          <w:tab w:val="left" w:pos="0"/>
        </w:tabs>
        <w:spacing w:before="0" w:after="116" w:line="256" w:lineRule="auto"/>
        <w:ind w:left="-5"/>
      </w:pPr>
      <w:r>
        <w:t xml:space="preserve">3.5 COMBUSTÍVEIS E MANUTENÇÃO </w:t>
      </w:r>
    </w:p>
    <w:p w:rsidR="00C37D31" w:rsidRDefault="00C37D31" w:rsidP="00C37D31">
      <w:pPr>
        <w:pStyle w:val="Normal1"/>
        <w:pBdr>
          <w:top w:val="nil"/>
          <w:left w:val="nil"/>
          <w:bottom w:val="nil"/>
          <w:right w:val="nil"/>
          <w:between w:val="nil"/>
        </w:pBdr>
        <w:spacing w:after="115"/>
        <w:ind w:left="850"/>
        <w:rPr>
          <w:color w:val="000000"/>
        </w:rPr>
      </w:pPr>
      <w:r>
        <w:rPr>
          <w:rFonts w:ascii="Arial" w:eastAsia="Arial" w:hAnsi="Arial" w:cs="Arial"/>
          <w:color w:val="000000"/>
          <w:sz w:val="24"/>
          <w:szCs w:val="24"/>
        </w:rPr>
        <w:t xml:space="preserve"> </w:t>
      </w:r>
    </w:p>
    <w:p w:rsidR="00C37D31" w:rsidRPr="00FD2CB2" w:rsidRDefault="00C37D31" w:rsidP="00C37D31">
      <w:pPr>
        <w:pStyle w:val="Normal1"/>
        <w:pBdr>
          <w:top w:val="nil"/>
          <w:left w:val="nil"/>
          <w:bottom w:val="nil"/>
          <w:right w:val="nil"/>
          <w:between w:val="nil"/>
        </w:pBdr>
        <w:spacing w:after="5" w:line="367" w:lineRule="auto"/>
        <w:ind w:left="-15" w:right="6" w:firstLine="844"/>
        <w:jc w:val="both"/>
        <w:rPr>
          <w:color w:val="000000"/>
          <w:lang w:val="pt-BR"/>
        </w:rPr>
      </w:pPr>
      <w:r w:rsidRPr="00FD2CB2">
        <w:rPr>
          <w:rFonts w:ascii="Arial" w:eastAsia="Arial" w:hAnsi="Arial" w:cs="Arial"/>
          <w:color w:val="000000"/>
          <w:sz w:val="24"/>
          <w:szCs w:val="24"/>
          <w:lang w:val="pt-BR"/>
        </w:rPr>
        <w:t xml:space="preserve">Para calcular a quilometragem da coleta no perímetro urbano foi realizado acompanhamento in loco do roteiro atual da coleta, a partir do acompanhamento buscou-se melhorar o roteiro e </w:t>
      </w:r>
      <w:proofErr w:type="gramStart"/>
      <w:r w:rsidRPr="00FD2CB2">
        <w:rPr>
          <w:rFonts w:ascii="Arial" w:eastAsia="Arial" w:hAnsi="Arial" w:cs="Arial"/>
          <w:color w:val="000000"/>
          <w:sz w:val="24"/>
          <w:szCs w:val="24"/>
          <w:lang w:val="pt-BR"/>
        </w:rPr>
        <w:t>elaborou-se</w:t>
      </w:r>
      <w:proofErr w:type="gramEnd"/>
      <w:r w:rsidRPr="00FD2CB2">
        <w:rPr>
          <w:rFonts w:ascii="Arial" w:eastAsia="Arial" w:hAnsi="Arial" w:cs="Arial"/>
          <w:color w:val="000000"/>
          <w:sz w:val="24"/>
          <w:szCs w:val="24"/>
          <w:lang w:val="pt-BR"/>
        </w:rPr>
        <w:t xml:space="preserve"> os roteiros em anexo a este projeto. </w:t>
      </w:r>
    </w:p>
    <w:p w:rsidR="00C37D31" w:rsidRPr="00FD2CB2" w:rsidRDefault="00C37D31" w:rsidP="00C37D31">
      <w:pPr>
        <w:pStyle w:val="Normal1"/>
        <w:pBdr>
          <w:top w:val="nil"/>
          <w:left w:val="nil"/>
          <w:bottom w:val="nil"/>
          <w:right w:val="nil"/>
          <w:between w:val="nil"/>
        </w:pBdr>
        <w:spacing w:after="5" w:line="367" w:lineRule="auto"/>
        <w:ind w:left="-15" w:right="6" w:firstLine="844"/>
        <w:jc w:val="both"/>
        <w:rPr>
          <w:color w:val="000000"/>
          <w:lang w:val="pt-BR"/>
        </w:rPr>
      </w:pPr>
      <w:r w:rsidRPr="00FD2CB2">
        <w:rPr>
          <w:rFonts w:ascii="Arial" w:eastAsia="Arial" w:hAnsi="Arial" w:cs="Arial"/>
          <w:color w:val="000000"/>
          <w:sz w:val="24"/>
          <w:szCs w:val="24"/>
          <w:lang w:val="pt-BR"/>
        </w:rPr>
        <w:t xml:space="preserve">Para estimar o consumo do óleo diesel da coleta foi calculado o consumo in loco, sendo que o consumo na zona urbana e durante a coleta é maior que quando do transporte, pelo fato do esforço do caminhão compactador, quanto aos demais combustíveis foi realizada consulta no Portal </w:t>
      </w:r>
      <w:proofErr w:type="spellStart"/>
      <w:r w:rsidRPr="00FD2CB2">
        <w:rPr>
          <w:rFonts w:ascii="Arial" w:eastAsia="Arial" w:hAnsi="Arial" w:cs="Arial"/>
          <w:color w:val="000000"/>
          <w:sz w:val="24"/>
          <w:szCs w:val="24"/>
          <w:lang w:val="pt-BR"/>
        </w:rPr>
        <w:t>Licitacon</w:t>
      </w:r>
      <w:proofErr w:type="spellEnd"/>
      <w:r w:rsidRPr="00FD2CB2">
        <w:rPr>
          <w:rFonts w:ascii="Arial" w:eastAsia="Arial" w:hAnsi="Arial" w:cs="Arial"/>
          <w:color w:val="000000"/>
          <w:sz w:val="24"/>
          <w:szCs w:val="24"/>
          <w:lang w:val="pt-BR"/>
        </w:rPr>
        <w:t xml:space="preserve"> Cidadão, onde </w:t>
      </w:r>
      <w:proofErr w:type="gramStart"/>
      <w:r w:rsidRPr="00FD2CB2">
        <w:rPr>
          <w:rFonts w:ascii="Arial" w:eastAsia="Arial" w:hAnsi="Arial" w:cs="Arial"/>
          <w:color w:val="000000"/>
          <w:sz w:val="24"/>
          <w:szCs w:val="24"/>
          <w:lang w:val="pt-BR"/>
        </w:rPr>
        <w:t>buscou-se</w:t>
      </w:r>
      <w:proofErr w:type="gramEnd"/>
      <w:r w:rsidRPr="00FD2CB2">
        <w:rPr>
          <w:rFonts w:ascii="Arial" w:eastAsia="Arial" w:hAnsi="Arial" w:cs="Arial"/>
          <w:color w:val="000000"/>
          <w:sz w:val="24"/>
          <w:szCs w:val="24"/>
          <w:lang w:val="pt-BR"/>
        </w:rPr>
        <w:t xml:space="preserve"> licitações do ano de 2019, e com os dados obtidos em pelo menos três planilhas (anexas ao projeto) foi calculada a média de consumo dos veículos, sendo considerada a média entre os valores como referência. </w:t>
      </w:r>
    </w:p>
    <w:p w:rsidR="00C37D31" w:rsidRPr="00FD2CB2" w:rsidRDefault="00C37D31" w:rsidP="00C37D31">
      <w:pPr>
        <w:pStyle w:val="Normal1"/>
        <w:pBdr>
          <w:top w:val="nil"/>
          <w:left w:val="nil"/>
          <w:bottom w:val="nil"/>
          <w:right w:val="nil"/>
          <w:between w:val="nil"/>
        </w:pBdr>
        <w:spacing w:after="0"/>
        <w:ind w:left="850"/>
        <w:rPr>
          <w:color w:val="000000"/>
          <w:lang w:val="pt-BR"/>
        </w:rPr>
      </w:pPr>
      <w:r w:rsidRPr="00FD2CB2">
        <w:rPr>
          <w:rFonts w:ascii="Arial" w:eastAsia="Arial" w:hAnsi="Arial" w:cs="Arial"/>
          <w:color w:val="000000"/>
          <w:sz w:val="24"/>
          <w:szCs w:val="24"/>
          <w:lang w:val="pt-BR"/>
        </w:rPr>
        <w:t xml:space="preserve"> </w:t>
      </w:r>
    </w:p>
    <w:tbl>
      <w:tblPr>
        <w:tblW w:w="9016" w:type="dxa"/>
        <w:tblInd w:w="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920"/>
        <w:gridCol w:w="1589"/>
        <w:gridCol w:w="2072"/>
        <w:gridCol w:w="1801"/>
        <w:gridCol w:w="1634"/>
      </w:tblGrid>
      <w:tr w:rsidR="00C37D31" w:rsidTr="008340EC">
        <w:trPr>
          <w:trHeight w:val="620"/>
        </w:trPr>
        <w:tc>
          <w:tcPr>
            <w:tcW w:w="1920"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jc w:val="both"/>
              <w:rPr>
                <w:color w:val="000000"/>
              </w:rPr>
            </w:pPr>
            <w:proofErr w:type="spellStart"/>
            <w:r>
              <w:rPr>
                <w:rFonts w:ascii="Arial" w:eastAsia="Arial" w:hAnsi="Arial" w:cs="Arial"/>
                <w:b/>
                <w:color w:val="000000"/>
                <w:sz w:val="24"/>
                <w:szCs w:val="24"/>
              </w:rPr>
              <w:t>Discriminação</w:t>
            </w:r>
            <w:proofErr w:type="spellEnd"/>
            <w:r>
              <w:rPr>
                <w:rFonts w:ascii="Arial" w:eastAsia="Arial" w:hAnsi="Arial" w:cs="Arial"/>
                <w:b/>
                <w:color w:val="000000"/>
                <w:sz w:val="24"/>
                <w:szCs w:val="24"/>
              </w:rPr>
              <w:t xml:space="preserve"> </w:t>
            </w:r>
          </w:p>
        </w:tc>
        <w:tc>
          <w:tcPr>
            <w:tcW w:w="1589"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ind w:left="1"/>
              <w:jc w:val="both"/>
              <w:rPr>
                <w:color w:val="000000"/>
              </w:rPr>
            </w:pPr>
            <w:proofErr w:type="spellStart"/>
            <w:r>
              <w:rPr>
                <w:rFonts w:ascii="Arial" w:eastAsia="Arial" w:hAnsi="Arial" w:cs="Arial"/>
                <w:b/>
                <w:color w:val="000000"/>
                <w:sz w:val="24"/>
                <w:szCs w:val="24"/>
              </w:rPr>
              <w:t>Município</w:t>
            </w:r>
            <w:proofErr w:type="spellEnd"/>
            <w:r>
              <w:rPr>
                <w:rFonts w:ascii="Arial" w:eastAsia="Arial" w:hAnsi="Arial" w:cs="Arial"/>
                <w:b/>
                <w:color w:val="000000"/>
                <w:sz w:val="24"/>
                <w:szCs w:val="24"/>
              </w:rPr>
              <w:t xml:space="preserve"> 1 </w:t>
            </w:r>
          </w:p>
        </w:tc>
        <w:tc>
          <w:tcPr>
            <w:tcW w:w="2072"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ind w:left="2"/>
              <w:rPr>
                <w:color w:val="000000"/>
              </w:rPr>
            </w:pPr>
            <w:proofErr w:type="spellStart"/>
            <w:r>
              <w:rPr>
                <w:rFonts w:ascii="Arial" w:eastAsia="Arial" w:hAnsi="Arial" w:cs="Arial"/>
                <w:b/>
                <w:color w:val="000000"/>
                <w:sz w:val="24"/>
                <w:szCs w:val="24"/>
              </w:rPr>
              <w:t>Município</w:t>
            </w:r>
            <w:proofErr w:type="spellEnd"/>
            <w:r>
              <w:rPr>
                <w:rFonts w:ascii="Arial" w:eastAsia="Arial" w:hAnsi="Arial" w:cs="Arial"/>
                <w:b/>
                <w:color w:val="000000"/>
                <w:sz w:val="24"/>
                <w:szCs w:val="24"/>
              </w:rPr>
              <w:t xml:space="preserve"> 2 </w:t>
            </w:r>
          </w:p>
        </w:tc>
        <w:tc>
          <w:tcPr>
            <w:tcW w:w="1801"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proofErr w:type="spellStart"/>
            <w:r>
              <w:rPr>
                <w:rFonts w:ascii="Arial" w:eastAsia="Arial" w:hAnsi="Arial" w:cs="Arial"/>
                <w:b/>
                <w:color w:val="000000"/>
                <w:sz w:val="24"/>
                <w:szCs w:val="24"/>
              </w:rPr>
              <w:t>Município</w:t>
            </w:r>
            <w:proofErr w:type="spellEnd"/>
            <w:r>
              <w:rPr>
                <w:rFonts w:ascii="Arial" w:eastAsia="Arial" w:hAnsi="Arial" w:cs="Arial"/>
                <w:b/>
                <w:color w:val="000000"/>
                <w:sz w:val="24"/>
                <w:szCs w:val="24"/>
              </w:rPr>
              <w:t xml:space="preserve"> 3 </w:t>
            </w:r>
          </w:p>
        </w:tc>
        <w:tc>
          <w:tcPr>
            <w:tcW w:w="1634"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proofErr w:type="spellStart"/>
            <w:r>
              <w:rPr>
                <w:rFonts w:ascii="Arial" w:eastAsia="Arial" w:hAnsi="Arial" w:cs="Arial"/>
                <w:b/>
                <w:color w:val="000000"/>
                <w:sz w:val="24"/>
                <w:szCs w:val="24"/>
              </w:rPr>
              <w:t>Média</w:t>
            </w:r>
            <w:proofErr w:type="spellEnd"/>
            <w:r>
              <w:rPr>
                <w:rFonts w:ascii="Arial" w:eastAsia="Arial" w:hAnsi="Arial" w:cs="Arial"/>
                <w:b/>
                <w:color w:val="000000"/>
                <w:sz w:val="24"/>
                <w:szCs w:val="24"/>
              </w:rPr>
              <w:t xml:space="preserve"> </w:t>
            </w:r>
          </w:p>
        </w:tc>
      </w:tr>
      <w:tr w:rsidR="00C37D31" w:rsidTr="008340EC">
        <w:trPr>
          <w:trHeight w:val="1040"/>
        </w:trPr>
        <w:tc>
          <w:tcPr>
            <w:tcW w:w="1920" w:type="dxa"/>
            <w:tcBorders>
              <w:top w:val="single" w:sz="8" w:space="0" w:color="000000"/>
              <w:left w:val="single" w:sz="8" w:space="0" w:color="000000"/>
              <w:bottom w:val="single" w:sz="8" w:space="0" w:color="000000"/>
              <w:right w:val="single" w:sz="8" w:space="0" w:color="000000"/>
            </w:tcBorders>
            <w:shd w:val="clear" w:color="auto" w:fill="auto"/>
          </w:tcPr>
          <w:p w:rsidR="00C37D31" w:rsidRPr="00FD2CB2" w:rsidRDefault="00C37D31" w:rsidP="008340EC">
            <w:pPr>
              <w:pStyle w:val="Normal1"/>
              <w:pBdr>
                <w:top w:val="nil"/>
                <w:left w:val="nil"/>
                <w:bottom w:val="nil"/>
                <w:right w:val="nil"/>
                <w:between w:val="nil"/>
              </w:pBdr>
              <w:spacing w:after="115"/>
              <w:rPr>
                <w:color w:val="000000"/>
                <w:lang w:val="pt-BR"/>
              </w:rPr>
            </w:pPr>
            <w:r w:rsidRPr="00FD2CB2">
              <w:rPr>
                <w:rFonts w:ascii="Arial" w:eastAsia="Arial" w:hAnsi="Arial" w:cs="Arial"/>
                <w:color w:val="000000"/>
                <w:sz w:val="24"/>
                <w:szCs w:val="24"/>
                <w:lang w:val="pt-BR"/>
              </w:rPr>
              <w:t xml:space="preserve">Óleo de motor </w:t>
            </w:r>
          </w:p>
          <w:p w:rsidR="00C37D31" w:rsidRPr="00FD2CB2" w:rsidRDefault="00C37D31" w:rsidP="008340EC">
            <w:pPr>
              <w:pStyle w:val="Normal1"/>
              <w:pBdr>
                <w:top w:val="nil"/>
                <w:left w:val="nil"/>
                <w:bottom w:val="nil"/>
                <w:right w:val="nil"/>
                <w:between w:val="nil"/>
              </w:pBdr>
              <w:spacing w:after="0"/>
              <w:rPr>
                <w:color w:val="000000"/>
                <w:lang w:val="pt-BR"/>
              </w:rPr>
            </w:pPr>
            <w:r w:rsidRPr="00FD2CB2">
              <w:rPr>
                <w:rFonts w:ascii="Arial" w:eastAsia="Arial" w:hAnsi="Arial" w:cs="Arial"/>
                <w:color w:val="000000"/>
                <w:sz w:val="24"/>
                <w:szCs w:val="24"/>
                <w:lang w:val="pt-BR"/>
              </w:rPr>
              <w:t xml:space="preserve">(l/1.000 km) </w:t>
            </w:r>
          </w:p>
        </w:tc>
        <w:tc>
          <w:tcPr>
            <w:tcW w:w="1589"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ind w:left="1"/>
              <w:rPr>
                <w:color w:val="000000"/>
              </w:rPr>
            </w:pPr>
            <w:r>
              <w:rPr>
                <w:rFonts w:ascii="Arial" w:eastAsia="Arial" w:hAnsi="Arial" w:cs="Arial"/>
                <w:color w:val="000000"/>
                <w:sz w:val="24"/>
                <w:szCs w:val="24"/>
              </w:rPr>
              <w:t xml:space="preserve">4 </w:t>
            </w:r>
          </w:p>
        </w:tc>
        <w:tc>
          <w:tcPr>
            <w:tcW w:w="2072"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ind w:left="2"/>
              <w:rPr>
                <w:color w:val="000000"/>
              </w:rPr>
            </w:pPr>
            <w:r>
              <w:rPr>
                <w:rFonts w:ascii="Arial" w:eastAsia="Arial" w:hAnsi="Arial" w:cs="Arial"/>
                <w:color w:val="000000"/>
                <w:sz w:val="24"/>
                <w:szCs w:val="24"/>
              </w:rPr>
              <w:t xml:space="preserve">1 </w:t>
            </w:r>
          </w:p>
        </w:tc>
        <w:tc>
          <w:tcPr>
            <w:tcW w:w="1801"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10 </w:t>
            </w:r>
          </w:p>
        </w:tc>
        <w:tc>
          <w:tcPr>
            <w:tcW w:w="1634"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5 </w:t>
            </w:r>
          </w:p>
        </w:tc>
      </w:tr>
      <w:tr w:rsidR="00C37D31" w:rsidTr="008340EC">
        <w:trPr>
          <w:trHeight w:val="1460"/>
        </w:trPr>
        <w:tc>
          <w:tcPr>
            <w:tcW w:w="1920" w:type="dxa"/>
            <w:tcBorders>
              <w:top w:val="single" w:sz="8" w:space="0" w:color="000000"/>
              <w:left w:val="single" w:sz="8" w:space="0" w:color="000000"/>
              <w:bottom w:val="single" w:sz="8" w:space="0" w:color="000000"/>
              <w:right w:val="single" w:sz="8" w:space="0" w:color="000000"/>
            </w:tcBorders>
            <w:shd w:val="clear" w:color="auto" w:fill="auto"/>
          </w:tcPr>
          <w:p w:rsidR="00C37D31" w:rsidRPr="00FD2CB2" w:rsidRDefault="00C37D31" w:rsidP="008340EC">
            <w:pPr>
              <w:pStyle w:val="Normal1"/>
              <w:pBdr>
                <w:top w:val="nil"/>
                <w:left w:val="nil"/>
                <w:bottom w:val="nil"/>
                <w:right w:val="nil"/>
                <w:between w:val="nil"/>
              </w:pBdr>
              <w:spacing w:after="0"/>
              <w:rPr>
                <w:color w:val="000000"/>
                <w:lang w:val="pt-BR"/>
              </w:rPr>
            </w:pPr>
            <w:r w:rsidRPr="00FD2CB2">
              <w:rPr>
                <w:rFonts w:ascii="Arial" w:eastAsia="Arial" w:hAnsi="Arial" w:cs="Arial"/>
                <w:color w:val="000000"/>
                <w:sz w:val="24"/>
                <w:szCs w:val="24"/>
                <w:lang w:val="pt-BR"/>
              </w:rPr>
              <w:lastRenderedPageBreak/>
              <w:t xml:space="preserve">Óleo de transmissão (l/1.000 km) </w:t>
            </w:r>
          </w:p>
        </w:tc>
        <w:tc>
          <w:tcPr>
            <w:tcW w:w="1589"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ind w:left="1"/>
              <w:rPr>
                <w:color w:val="000000"/>
              </w:rPr>
            </w:pPr>
            <w:r>
              <w:rPr>
                <w:rFonts w:ascii="Arial" w:eastAsia="Arial" w:hAnsi="Arial" w:cs="Arial"/>
                <w:color w:val="000000"/>
                <w:sz w:val="24"/>
                <w:szCs w:val="24"/>
              </w:rPr>
              <w:t xml:space="preserve">4 </w:t>
            </w:r>
          </w:p>
        </w:tc>
        <w:tc>
          <w:tcPr>
            <w:tcW w:w="2072"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ind w:left="2"/>
              <w:rPr>
                <w:color w:val="000000"/>
              </w:rPr>
            </w:pPr>
            <w:r>
              <w:rPr>
                <w:rFonts w:ascii="Arial" w:eastAsia="Arial" w:hAnsi="Arial" w:cs="Arial"/>
                <w:color w:val="000000"/>
                <w:sz w:val="24"/>
                <w:szCs w:val="24"/>
              </w:rPr>
              <w:t xml:space="preserve">1 </w:t>
            </w:r>
          </w:p>
        </w:tc>
        <w:tc>
          <w:tcPr>
            <w:tcW w:w="1801"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9,37 </w:t>
            </w:r>
          </w:p>
        </w:tc>
        <w:tc>
          <w:tcPr>
            <w:tcW w:w="1634"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4,79 </w:t>
            </w:r>
          </w:p>
        </w:tc>
      </w:tr>
      <w:tr w:rsidR="00C37D31" w:rsidTr="008340EC">
        <w:trPr>
          <w:trHeight w:val="1040"/>
        </w:trPr>
        <w:tc>
          <w:tcPr>
            <w:tcW w:w="1920"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115"/>
              <w:rPr>
                <w:color w:val="000000"/>
              </w:rPr>
            </w:pPr>
            <w:proofErr w:type="spellStart"/>
            <w:r>
              <w:rPr>
                <w:rFonts w:ascii="Arial" w:eastAsia="Arial" w:hAnsi="Arial" w:cs="Arial"/>
                <w:color w:val="000000"/>
                <w:sz w:val="24"/>
                <w:szCs w:val="24"/>
              </w:rPr>
              <w:t>Óleo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hidráulico</w:t>
            </w:r>
            <w:proofErr w:type="spellEnd"/>
            <w:r>
              <w:rPr>
                <w:rFonts w:ascii="Arial" w:eastAsia="Arial" w:hAnsi="Arial" w:cs="Arial"/>
                <w:color w:val="000000"/>
                <w:sz w:val="24"/>
                <w:szCs w:val="24"/>
              </w:rPr>
              <w:t xml:space="preserve"> </w:t>
            </w:r>
          </w:p>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(l/1.000 km) </w:t>
            </w:r>
          </w:p>
        </w:tc>
        <w:tc>
          <w:tcPr>
            <w:tcW w:w="1589"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ind w:left="1"/>
              <w:rPr>
                <w:color w:val="000000"/>
              </w:rPr>
            </w:pPr>
            <w:r>
              <w:rPr>
                <w:rFonts w:ascii="Arial" w:eastAsia="Arial" w:hAnsi="Arial" w:cs="Arial"/>
                <w:color w:val="000000"/>
                <w:sz w:val="24"/>
                <w:szCs w:val="24"/>
              </w:rPr>
              <w:t xml:space="preserve">4 </w:t>
            </w:r>
          </w:p>
        </w:tc>
        <w:tc>
          <w:tcPr>
            <w:tcW w:w="2072"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ind w:left="2"/>
              <w:rPr>
                <w:color w:val="000000"/>
              </w:rPr>
            </w:pPr>
            <w:r>
              <w:rPr>
                <w:rFonts w:ascii="Arial" w:eastAsia="Arial" w:hAnsi="Arial" w:cs="Arial"/>
                <w:color w:val="000000"/>
                <w:sz w:val="24"/>
                <w:szCs w:val="24"/>
              </w:rPr>
              <w:t xml:space="preserve">1 </w:t>
            </w:r>
          </w:p>
        </w:tc>
        <w:tc>
          <w:tcPr>
            <w:tcW w:w="1801"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5,6 </w:t>
            </w:r>
          </w:p>
        </w:tc>
        <w:tc>
          <w:tcPr>
            <w:tcW w:w="1634"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3,53 </w:t>
            </w:r>
          </w:p>
        </w:tc>
      </w:tr>
      <w:tr w:rsidR="00C37D31" w:rsidTr="008340EC">
        <w:trPr>
          <w:trHeight w:val="1040"/>
        </w:trPr>
        <w:tc>
          <w:tcPr>
            <w:tcW w:w="1920"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proofErr w:type="spellStart"/>
            <w:r>
              <w:rPr>
                <w:rFonts w:ascii="Arial" w:eastAsia="Arial" w:hAnsi="Arial" w:cs="Arial"/>
                <w:color w:val="000000"/>
                <w:sz w:val="24"/>
                <w:szCs w:val="24"/>
              </w:rPr>
              <w:t>Graxa</w:t>
            </w:r>
            <w:proofErr w:type="spellEnd"/>
            <w:r>
              <w:rPr>
                <w:rFonts w:ascii="Arial" w:eastAsia="Arial" w:hAnsi="Arial" w:cs="Arial"/>
                <w:color w:val="000000"/>
                <w:sz w:val="24"/>
                <w:szCs w:val="24"/>
              </w:rPr>
              <w:t xml:space="preserve"> (kg/1000 km) </w:t>
            </w:r>
          </w:p>
        </w:tc>
        <w:tc>
          <w:tcPr>
            <w:tcW w:w="1589"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ind w:left="1"/>
              <w:rPr>
                <w:color w:val="000000"/>
              </w:rPr>
            </w:pPr>
            <w:r>
              <w:rPr>
                <w:rFonts w:ascii="Arial" w:eastAsia="Arial" w:hAnsi="Arial" w:cs="Arial"/>
                <w:color w:val="000000"/>
                <w:sz w:val="24"/>
                <w:szCs w:val="24"/>
              </w:rPr>
              <w:t xml:space="preserve">4 </w:t>
            </w:r>
          </w:p>
        </w:tc>
        <w:tc>
          <w:tcPr>
            <w:tcW w:w="2072"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ind w:left="2"/>
              <w:rPr>
                <w:color w:val="000000"/>
              </w:rPr>
            </w:pPr>
            <w:r>
              <w:rPr>
                <w:rFonts w:ascii="Arial" w:eastAsia="Arial" w:hAnsi="Arial" w:cs="Arial"/>
                <w:color w:val="000000"/>
                <w:sz w:val="24"/>
                <w:szCs w:val="24"/>
              </w:rPr>
              <w:t xml:space="preserve">2 </w:t>
            </w:r>
          </w:p>
        </w:tc>
        <w:tc>
          <w:tcPr>
            <w:tcW w:w="1801"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0,5 </w:t>
            </w:r>
          </w:p>
        </w:tc>
        <w:tc>
          <w:tcPr>
            <w:tcW w:w="1634"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2,17 </w:t>
            </w:r>
          </w:p>
        </w:tc>
      </w:tr>
    </w:tbl>
    <w:p w:rsidR="00C37D31" w:rsidRDefault="00C37D31" w:rsidP="00C37D31">
      <w:pPr>
        <w:pStyle w:val="Normal1"/>
        <w:pBdr>
          <w:top w:val="nil"/>
          <w:left w:val="nil"/>
          <w:bottom w:val="nil"/>
          <w:right w:val="nil"/>
          <w:between w:val="nil"/>
        </w:pBdr>
        <w:spacing w:after="117"/>
        <w:ind w:left="850"/>
        <w:rPr>
          <w:color w:val="000000"/>
        </w:rPr>
      </w:pPr>
      <w:r>
        <w:rPr>
          <w:rFonts w:ascii="Arial" w:eastAsia="Arial" w:hAnsi="Arial" w:cs="Arial"/>
          <w:color w:val="000000"/>
          <w:sz w:val="24"/>
          <w:szCs w:val="24"/>
        </w:rPr>
        <w:t xml:space="preserve"> </w:t>
      </w:r>
    </w:p>
    <w:p w:rsidR="00C37D31" w:rsidRPr="00FD2CB2" w:rsidRDefault="00C37D31" w:rsidP="00C37D31">
      <w:pPr>
        <w:pStyle w:val="Normal1"/>
        <w:pBdr>
          <w:top w:val="nil"/>
          <w:left w:val="nil"/>
          <w:bottom w:val="nil"/>
          <w:right w:val="nil"/>
          <w:between w:val="nil"/>
        </w:pBdr>
        <w:spacing w:after="5" w:line="367" w:lineRule="auto"/>
        <w:ind w:left="-15" w:right="6" w:firstLine="844"/>
        <w:jc w:val="both"/>
        <w:rPr>
          <w:color w:val="000000"/>
          <w:lang w:val="pt-BR"/>
        </w:rPr>
      </w:pPr>
      <w:r w:rsidRPr="00FD2CB2">
        <w:rPr>
          <w:rFonts w:ascii="Arial" w:eastAsia="Arial" w:hAnsi="Arial" w:cs="Arial"/>
          <w:color w:val="000000"/>
          <w:sz w:val="24"/>
          <w:szCs w:val="24"/>
          <w:lang w:val="pt-BR"/>
        </w:rPr>
        <w:t xml:space="preserve">O acompanhamento permitiu calcular a quilometragem mensal, inicialmente foi considerado que um mês possui 4,345 semanas. A tabela a seguir mostra a quilometragem por roteiro e mensal: </w:t>
      </w:r>
    </w:p>
    <w:p w:rsidR="00C37D31" w:rsidRPr="00FD2CB2" w:rsidRDefault="00C37D31" w:rsidP="00C37D31">
      <w:pPr>
        <w:pStyle w:val="Normal1"/>
        <w:pBdr>
          <w:top w:val="nil"/>
          <w:left w:val="nil"/>
          <w:bottom w:val="nil"/>
          <w:right w:val="nil"/>
          <w:between w:val="nil"/>
        </w:pBdr>
        <w:spacing w:after="0"/>
        <w:ind w:left="850"/>
        <w:rPr>
          <w:color w:val="000000"/>
          <w:lang w:val="pt-BR"/>
        </w:rPr>
      </w:pPr>
      <w:r w:rsidRPr="00FD2CB2">
        <w:rPr>
          <w:rFonts w:ascii="Arial" w:eastAsia="Arial" w:hAnsi="Arial" w:cs="Arial"/>
          <w:color w:val="000000"/>
          <w:sz w:val="24"/>
          <w:szCs w:val="24"/>
          <w:lang w:val="pt-BR"/>
        </w:rPr>
        <w:t xml:space="preserve"> </w:t>
      </w:r>
    </w:p>
    <w:tbl>
      <w:tblPr>
        <w:tblW w:w="9117"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825"/>
        <w:gridCol w:w="1823"/>
        <w:gridCol w:w="1822"/>
        <w:gridCol w:w="1824"/>
        <w:gridCol w:w="1823"/>
      </w:tblGrid>
      <w:tr w:rsidR="00C37D31" w:rsidTr="008340EC">
        <w:trPr>
          <w:trHeight w:val="1040"/>
        </w:trPr>
        <w:tc>
          <w:tcPr>
            <w:tcW w:w="1824"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proofErr w:type="spellStart"/>
            <w:r>
              <w:rPr>
                <w:rFonts w:ascii="Arial" w:eastAsia="Arial" w:hAnsi="Arial" w:cs="Arial"/>
                <w:color w:val="000000"/>
                <w:sz w:val="24"/>
                <w:szCs w:val="24"/>
              </w:rPr>
              <w:t>Localidade</w:t>
            </w:r>
            <w:proofErr w:type="spellEnd"/>
            <w:r>
              <w:rPr>
                <w:rFonts w:ascii="Arial" w:eastAsia="Arial" w:hAnsi="Arial" w:cs="Arial"/>
                <w:color w:val="000000"/>
                <w:sz w:val="24"/>
                <w:szCs w:val="24"/>
              </w:rPr>
              <w:t xml:space="preserve"> </w:t>
            </w:r>
          </w:p>
        </w:tc>
        <w:tc>
          <w:tcPr>
            <w:tcW w:w="1822"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proofErr w:type="spellStart"/>
            <w:r>
              <w:rPr>
                <w:rFonts w:ascii="Arial" w:eastAsia="Arial" w:hAnsi="Arial" w:cs="Arial"/>
                <w:color w:val="000000"/>
                <w:sz w:val="24"/>
                <w:szCs w:val="24"/>
              </w:rPr>
              <w:t>Quilometragem</w:t>
            </w:r>
            <w:proofErr w:type="spellEnd"/>
            <w:r>
              <w:rPr>
                <w:rFonts w:ascii="Arial" w:eastAsia="Arial" w:hAnsi="Arial" w:cs="Arial"/>
                <w:color w:val="000000"/>
                <w:sz w:val="24"/>
                <w:szCs w:val="24"/>
              </w:rPr>
              <w:t xml:space="preserve"> da </w:t>
            </w:r>
            <w:proofErr w:type="spellStart"/>
            <w:r>
              <w:rPr>
                <w:rFonts w:ascii="Arial" w:eastAsia="Arial" w:hAnsi="Arial" w:cs="Arial"/>
                <w:color w:val="000000"/>
                <w:sz w:val="24"/>
                <w:szCs w:val="24"/>
              </w:rPr>
              <w:t>rota</w:t>
            </w:r>
            <w:proofErr w:type="spellEnd"/>
            <w:r>
              <w:rPr>
                <w:rFonts w:ascii="Arial" w:eastAsia="Arial" w:hAnsi="Arial" w:cs="Arial"/>
                <w:color w:val="000000"/>
                <w:sz w:val="24"/>
                <w:szCs w:val="24"/>
              </w:rPr>
              <w:t xml:space="preserve"> (km) </w:t>
            </w:r>
          </w:p>
        </w:tc>
        <w:tc>
          <w:tcPr>
            <w:tcW w:w="1822"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rPr>
                <w:rFonts w:ascii="Arial" w:eastAsia="Arial" w:hAnsi="Arial" w:cs="Arial"/>
                <w:color w:val="000000"/>
                <w:sz w:val="24"/>
                <w:szCs w:val="24"/>
              </w:rPr>
            </w:pPr>
            <w:proofErr w:type="spellStart"/>
            <w:r>
              <w:rPr>
                <w:rFonts w:ascii="Arial" w:eastAsia="Arial" w:hAnsi="Arial" w:cs="Arial"/>
                <w:sz w:val="24"/>
                <w:szCs w:val="24"/>
              </w:rPr>
              <w:t>Duração</w:t>
            </w:r>
            <w:proofErr w:type="spellEnd"/>
            <w:r>
              <w:rPr>
                <w:rFonts w:ascii="Arial" w:eastAsia="Arial" w:hAnsi="Arial" w:cs="Arial"/>
                <w:sz w:val="24"/>
                <w:szCs w:val="24"/>
              </w:rPr>
              <w:t xml:space="preserve"> da </w:t>
            </w:r>
            <w:proofErr w:type="spellStart"/>
            <w:r>
              <w:rPr>
                <w:rFonts w:ascii="Arial" w:eastAsia="Arial" w:hAnsi="Arial" w:cs="Arial"/>
                <w:sz w:val="24"/>
                <w:szCs w:val="24"/>
              </w:rPr>
              <w:t>rota</w:t>
            </w:r>
            <w:proofErr w:type="spellEnd"/>
          </w:p>
        </w:tc>
        <w:tc>
          <w:tcPr>
            <w:tcW w:w="1824"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115"/>
              <w:rPr>
                <w:color w:val="000000"/>
              </w:rPr>
            </w:pPr>
            <w:r>
              <w:rPr>
                <w:rFonts w:ascii="Arial" w:eastAsia="Arial" w:hAnsi="Arial" w:cs="Arial"/>
                <w:color w:val="000000"/>
                <w:sz w:val="24"/>
                <w:szCs w:val="24"/>
              </w:rPr>
              <w:t xml:space="preserve">Dias de </w:t>
            </w:r>
            <w:proofErr w:type="spellStart"/>
            <w:r>
              <w:rPr>
                <w:rFonts w:ascii="Arial" w:eastAsia="Arial" w:hAnsi="Arial" w:cs="Arial"/>
                <w:color w:val="000000"/>
                <w:sz w:val="24"/>
                <w:szCs w:val="24"/>
              </w:rPr>
              <w:t>coleta</w:t>
            </w:r>
            <w:proofErr w:type="spellEnd"/>
            <w:r>
              <w:rPr>
                <w:rFonts w:ascii="Arial" w:eastAsia="Arial" w:hAnsi="Arial" w:cs="Arial"/>
                <w:color w:val="000000"/>
                <w:sz w:val="24"/>
                <w:szCs w:val="24"/>
              </w:rPr>
              <w:t xml:space="preserve">  </w:t>
            </w:r>
          </w:p>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w:t>
            </w:r>
            <w:proofErr w:type="spellStart"/>
            <w:r>
              <w:rPr>
                <w:rFonts w:ascii="Arial" w:eastAsia="Arial" w:hAnsi="Arial" w:cs="Arial"/>
                <w:color w:val="000000"/>
                <w:sz w:val="24"/>
                <w:szCs w:val="24"/>
              </w:rPr>
              <w:t>dias</w:t>
            </w:r>
            <w:proofErr w:type="spellEnd"/>
            <w:r>
              <w:rPr>
                <w:rFonts w:ascii="Arial" w:eastAsia="Arial" w:hAnsi="Arial" w:cs="Arial"/>
                <w:color w:val="000000"/>
                <w:sz w:val="24"/>
                <w:szCs w:val="24"/>
              </w:rPr>
              <w:t xml:space="preserve">) </w:t>
            </w:r>
          </w:p>
        </w:tc>
        <w:tc>
          <w:tcPr>
            <w:tcW w:w="1823"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ind w:left="1"/>
              <w:rPr>
                <w:color w:val="000000"/>
              </w:rPr>
            </w:pPr>
            <w:proofErr w:type="spellStart"/>
            <w:r>
              <w:rPr>
                <w:rFonts w:ascii="Arial" w:eastAsia="Arial" w:hAnsi="Arial" w:cs="Arial"/>
                <w:color w:val="000000"/>
                <w:sz w:val="24"/>
                <w:szCs w:val="24"/>
              </w:rPr>
              <w:t>Quilometragem</w:t>
            </w:r>
            <w:proofErr w:type="spellEnd"/>
            <w:r>
              <w:rPr>
                <w:rFonts w:ascii="Arial" w:eastAsia="Arial" w:hAnsi="Arial" w:cs="Arial"/>
                <w:color w:val="000000"/>
                <w:sz w:val="24"/>
                <w:szCs w:val="24"/>
              </w:rPr>
              <w:t xml:space="preserve"> mensal (km) </w:t>
            </w:r>
          </w:p>
        </w:tc>
      </w:tr>
      <w:tr w:rsidR="00C37D31" w:rsidTr="008340EC">
        <w:trPr>
          <w:trHeight w:val="620"/>
        </w:trPr>
        <w:tc>
          <w:tcPr>
            <w:tcW w:w="1824"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Centro </w:t>
            </w:r>
          </w:p>
        </w:tc>
        <w:tc>
          <w:tcPr>
            <w:tcW w:w="1822"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19,45 </w:t>
            </w:r>
          </w:p>
        </w:tc>
        <w:tc>
          <w:tcPr>
            <w:tcW w:w="1822"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sz w:val="24"/>
                <w:szCs w:val="24"/>
              </w:rPr>
              <w:t xml:space="preserve">1 </w:t>
            </w:r>
            <w:proofErr w:type="spellStart"/>
            <w:r>
              <w:rPr>
                <w:rFonts w:ascii="Arial" w:eastAsia="Arial" w:hAnsi="Arial" w:cs="Arial"/>
                <w:sz w:val="24"/>
                <w:szCs w:val="24"/>
              </w:rPr>
              <w:t>hora</w:t>
            </w:r>
            <w:proofErr w:type="spellEnd"/>
            <w:r>
              <w:rPr>
                <w:rFonts w:ascii="Arial" w:eastAsia="Arial" w:hAnsi="Arial" w:cs="Arial"/>
                <w:sz w:val="24"/>
                <w:szCs w:val="24"/>
              </w:rPr>
              <w:t xml:space="preserve"> e 57 min</w:t>
            </w:r>
          </w:p>
        </w:tc>
        <w:tc>
          <w:tcPr>
            <w:tcW w:w="1824"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6  </w:t>
            </w:r>
          </w:p>
        </w:tc>
        <w:tc>
          <w:tcPr>
            <w:tcW w:w="1823"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ind w:left="1"/>
              <w:rPr>
                <w:color w:val="000000"/>
              </w:rPr>
            </w:pPr>
            <w:r>
              <w:rPr>
                <w:rFonts w:ascii="Arial" w:eastAsia="Arial" w:hAnsi="Arial" w:cs="Arial"/>
                <w:color w:val="000000"/>
                <w:sz w:val="24"/>
                <w:szCs w:val="24"/>
              </w:rPr>
              <w:t xml:space="preserve">507,06 </w:t>
            </w:r>
          </w:p>
        </w:tc>
      </w:tr>
      <w:tr w:rsidR="00C37D31" w:rsidTr="008340EC">
        <w:trPr>
          <w:trHeight w:val="620"/>
        </w:trPr>
        <w:tc>
          <w:tcPr>
            <w:tcW w:w="1824"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proofErr w:type="spellStart"/>
            <w:r>
              <w:rPr>
                <w:rFonts w:ascii="Arial" w:eastAsia="Arial" w:hAnsi="Arial" w:cs="Arial"/>
                <w:color w:val="000000"/>
                <w:sz w:val="24"/>
                <w:szCs w:val="24"/>
              </w:rPr>
              <w:t>Zona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Sul</w:t>
            </w:r>
            <w:proofErr w:type="spellEnd"/>
            <w:r>
              <w:rPr>
                <w:rFonts w:ascii="Arial" w:eastAsia="Arial" w:hAnsi="Arial" w:cs="Arial"/>
                <w:color w:val="000000"/>
                <w:sz w:val="24"/>
                <w:szCs w:val="24"/>
              </w:rPr>
              <w:t xml:space="preserve"> </w:t>
            </w:r>
          </w:p>
        </w:tc>
        <w:tc>
          <w:tcPr>
            <w:tcW w:w="1822"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11,71 </w:t>
            </w:r>
          </w:p>
        </w:tc>
        <w:tc>
          <w:tcPr>
            <w:tcW w:w="1822"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sz w:val="24"/>
                <w:szCs w:val="24"/>
              </w:rPr>
              <w:t xml:space="preserve">1 </w:t>
            </w:r>
            <w:proofErr w:type="spellStart"/>
            <w:r>
              <w:rPr>
                <w:rFonts w:ascii="Arial" w:eastAsia="Arial" w:hAnsi="Arial" w:cs="Arial"/>
                <w:sz w:val="24"/>
                <w:szCs w:val="24"/>
              </w:rPr>
              <w:t>hora</w:t>
            </w:r>
            <w:proofErr w:type="spellEnd"/>
            <w:r>
              <w:rPr>
                <w:rFonts w:ascii="Arial" w:eastAsia="Arial" w:hAnsi="Arial" w:cs="Arial"/>
                <w:sz w:val="24"/>
                <w:szCs w:val="24"/>
              </w:rPr>
              <w:t xml:space="preserve"> e 11 min</w:t>
            </w:r>
          </w:p>
        </w:tc>
        <w:tc>
          <w:tcPr>
            <w:tcW w:w="1824"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3 </w:t>
            </w:r>
          </w:p>
        </w:tc>
        <w:tc>
          <w:tcPr>
            <w:tcW w:w="1823"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ind w:left="1"/>
              <w:rPr>
                <w:color w:val="000000"/>
              </w:rPr>
            </w:pPr>
            <w:r>
              <w:rPr>
                <w:rFonts w:ascii="Arial" w:eastAsia="Arial" w:hAnsi="Arial" w:cs="Arial"/>
                <w:color w:val="000000"/>
                <w:sz w:val="24"/>
                <w:szCs w:val="24"/>
              </w:rPr>
              <w:t xml:space="preserve">152,64 </w:t>
            </w:r>
          </w:p>
        </w:tc>
      </w:tr>
      <w:tr w:rsidR="00C37D31" w:rsidTr="008340EC">
        <w:trPr>
          <w:trHeight w:val="620"/>
        </w:trPr>
        <w:tc>
          <w:tcPr>
            <w:tcW w:w="1824"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proofErr w:type="spellStart"/>
            <w:r>
              <w:rPr>
                <w:rFonts w:ascii="Arial" w:eastAsia="Arial" w:hAnsi="Arial" w:cs="Arial"/>
                <w:color w:val="000000"/>
                <w:sz w:val="24"/>
                <w:szCs w:val="24"/>
              </w:rPr>
              <w:t>Zona</w:t>
            </w:r>
            <w:proofErr w:type="spellEnd"/>
            <w:r>
              <w:rPr>
                <w:rFonts w:ascii="Arial" w:eastAsia="Arial" w:hAnsi="Arial" w:cs="Arial"/>
                <w:color w:val="000000"/>
                <w:sz w:val="24"/>
                <w:szCs w:val="24"/>
              </w:rPr>
              <w:t xml:space="preserve"> Norte </w:t>
            </w:r>
          </w:p>
        </w:tc>
        <w:tc>
          <w:tcPr>
            <w:tcW w:w="1822"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10,15 </w:t>
            </w:r>
          </w:p>
        </w:tc>
        <w:tc>
          <w:tcPr>
            <w:tcW w:w="1822"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sz w:val="24"/>
                <w:szCs w:val="24"/>
              </w:rPr>
              <w:t xml:space="preserve">1 </w:t>
            </w:r>
            <w:proofErr w:type="spellStart"/>
            <w:r>
              <w:rPr>
                <w:rFonts w:ascii="Arial" w:eastAsia="Arial" w:hAnsi="Arial" w:cs="Arial"/>
                <w:sz w:val="24"/>
                <w:szCs w:val="24"/>
              </w:rPr>
              <w:t>hora</w:t>
            </w:r>
            <w:proofErr w:type="spellEnd"/>
            <w:r>
              <w:rPr>
                <w:rFonts w:ascii="Arial" w:eastAsia="Arial" w:hAnsi="Arial" w:cs="Arial"/>
                <w:sz w:val="24"/>
                <w:szCs w:val="24"/>
              </w:rPr>
              <w:t xml:space="preserve"> e 1 min</w:t>
            </w:r>
          </w:p>
        </w:tc>
        <w:tc>
          <w:tcPr>
            <w:tcW w:w="1824"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3 </w:t>
            </w:r>
          </w:p>
        </w:tc>
        <w:tc>
          <w:tcPr>
            <w:tcW w:w="1823"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ind w:left="1"/>
              <w:rPr>
                <w:color w:val="000000"/>
              </w:rPr>
            </w:pPr>
            <w:r>
              <w:rPr>
                <w:rFonts w:ascii="Arial" w:eastAsia="Arial" w:hAnsi="Arial" w:cs="Arial"/>
                <w:color w:val="000000"/>
                <w:sz w:val="24"/>
                <w:szCs w:val="24"/>
              </w:rPr>
              <w:t xml:space="preserve">132,30 </w:t>
            </w:r>
          </w:p>
        </w:tc>
      </w:tr>
      <w:tr w:rsidR="00C37D31" w:rsidTr="008340EC">
        <w:trPr>
          <w:trHeight w:val="620"/>
        </w:trPr>
        <w:tc>
          <w:tcPr>
            <w:tcW w:w="1824"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Vila </w:t>
            </w:r>
            <w:proofErr w:type="spellStart"/>
            <w:r>
              <w:rPr>
                <w:rFonts w:ascii="Arial" w:eastAsia="Arial" w:hAnsi="Arial" w:cs="Arial"/>
                <w:color w:val="000000"/>
                <w:sz w:val="24"/>
                <w:szCs w:val="24"/>
              </w:rPr>
              <w:t>Umbu</w:t>
            </w:r>
            <w:proofErr w:type="spellEnd"/>
            <w:r>
              <w:rPr>
                <w:rFonts w:ascii="Arial" w:eastAsia="Arial" w:hAnsi="Arial" w:cs="Arial"/>
                <w:color w:val="000000"/>
                <w:sz w:val="24"/>
                <w:szCs w:val="24"/>
              </w:rPr>
              <w:t xml:space="preserve"> </w:t>
            </w:r>
          </w:p>
        </w:tc>
        <w:tc>
          <w:tcPr>
            <w:tcW w:w="1822"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3,5 </w:t>
            </w:r>
          </w:p>
        </w:tc>
        <w:tc>
          <w:tcPr>
            <w:tcW w:w="1822"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sz w:val="24"/>
                <w:szCs w:val="24"/>
              </w:rPr>
              <w:t>21 min</w:t>
            </w:r>
          </w:p>
        </w:tc>
        <w:tc>
          <w:tcPr>
            <w:tcW w:w="1824"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2 </w:t>
            </w:r>
          </w:p>
        </w:tc>
        <w:tc>
          <w:tcPr>
            <w:tcW w:w="1823"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ind w:left="1"/>
              <w:rPr>
                <w:color w:val="000000"/>
              </w:rPr>
            </w:pPr>
            <w:r>
              <w:rPr>
                <w:rFonts w:ascii="Arial" w:eastAsia="Arial" w:hAnsi="Arial" w:cs="Arial"/>
                <w:color w:val="000000"/>
                <w:sz w:val="24"/>
                <w:szCs w:val="24"/>
              </w:rPr>
              <w:t xml:space="preserve">30,41 </w:t>
            </w:r>
          </w:p>
        </w:tc>
      </w:tr>
      <w:tr w:rsidR="00C37D31" w:rsidTr="008340EC">
        <w:trPr>
          <w:trHeight w:val="1460"/>
        </w:trPr>
        <w:tc>
          <w:tcPr>
            <w:tcW w:w="1824"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proofErr w:type="spellStart"/>
            <w:r>
              <w:rPr>
                <w:rFonts w:ascii="Arial" w:eastAsia="Arial" w:hAnsi="Arial" w:cs="Arial"/>
                <w:color w:val="000000"/>
                <w:sz w:val="24"/>
                <w:szCs w:val="24"/>
              </w:rPr>
              <w:t>Torrinhas</w:t>
            </w:r>
            <w:proofErr w:type="spellEnd"/>
            <w:r>
              <w:rPr>
                <w:rFonts w:ascii="Arial" w:eastAsia="Arial" w:hAnsi="Arial" w:cs="Arial"/>
                <w:color w:val="000000"/>
                <w:sz w:val="24"/>
                <w:szCs w:val="24"/>
              </w:rPr>
              <w:t xml:space="preserve"> </w:t>
            </w:r>
          </w:p>
        </w:tc>
        <w:tc>
          <w:tcPr>
            <w:tcW w:w="1822"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69,8 </w:t>
            </w:r>
          </w:p>
        </w:tc>
        <w:tc>
          <w:tcPr>
            <w:tcW w:w="1822"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sz w:val="24"/>
                <w:szCs w:val="24"/>
              </w:rPr>
              <w:t xml:space="preserve">2 </w:t>
            </w:r>
            <w:proofErr w:type="spellStart"/>
            <w:r>
              <w:rPr>
                <w:rFonts w:ascii="Arial" w:eastAsia="Arial" w:hAnsi="Arial" w:cs="Arial"/>
                <w:sz w:val="24"/>
                <w:szCs w:val="24"/>
              </w:rPr>
              <w:t>horas</w:t>
            </w:r>
            <w:proofErr w:type="spellEnd"/>
            <w:r>
              <w:rPr>
                <w:rFonts w:ascii="Arial" w:eastAsia="Arial" w:hAnsi="Arial" w:cs="Arial"/>
                <w:sz w:val="24"/>
                <w:szCs w:val="24"/>
              </w:rPr>
              <w:t xml:space="preserve"> e 19 min</w:t>
            </w:r>
          </w:p>
        </w:tc>
        <w:tc>
          <w:tcPr>
            <w:tcW w:w="1824" w:type="dxa"/>
            <w:tcBorders>
              <w:top w:val="single" w:sz="8" w:space="0" w:color="000000"/>
              <w:left w:val="single" w:sz="8" w:space="0" w:color="000000"/>
              <w:bottom w:val="single" w:sz="8" w:space="0" w:color="000000"/>
              <w:right w:val="single" w:sz="8" w:space="0" w:color="000000"/>
            </w:tcBorders>
            <w:shd w:val="clear" w:color="auto" w:fill="auto"/>
          </w:tcPr>
          <w:p w:rsidR="00C37D31" w:rsidRPr="00FD2CB2" w:rsidRDefault="00C37D31" w:rsidP="008340EC">
            <w:pPr>
              <w:pStyle w:val="Normal1"/>
              <w:pBdr>
                <w:top w:val="nil"/>
                <w:left w:val="nil"/>
                <w:bottom w:val="nil"/>
                <w:right w:val="nil"/>
                <w:between w:val="nil"/>
              </w:pBdr>
              <w:spacing w:after="117"/>
              <w:rPr>
                <w:color w:val="000000"/>
                <w:lang w:val="pt-BR"/>
              </w:rPr>
            </w:pPr>
            <w:r w:rsidRPr="00FD2CB2">
              <w:rPr>
                <w:rFonts w:ascii="Arial" w:eastAsia="Arial" w:hAnsi="Arial" w:cs="Arial"/>
                <w:color w:val="000000"/>
                <w:sz w:val="24"/>
                <w:szCs w:val="24"/>
                <w:lang w:val="pt-BR"/>
              </w:rPr>
              <w:t xml:space="preserve">Uma vez a cada </w:t>
            </w:r>
          </w:p>
          <w:p w:rsidR="00C37D31" w:rsidRPr="00FD2CB2" w:rsidRDefault="00C37D31" w:rsidP="008340EC">
            <w:pPr>
              <w:pStyle w:val="Normal1"/>
              <w:pBdr>
                <w:top w:val="nil"/>
                <w:left w:val="nil"/>
                <w:bottom w:val="nil"/>
                <w:right w:val="nil"/>
                <w:between w:val="nil"/>
              </w:pBdr>
              <w:spacing w:after="0"/>
              <w:ind w:right="41"/>
              <w:rPr>
                <w:color w:val="000000"/>
                <w:lang w:val="pt-BR"/>
              </w:rPr>
            </w:pPr>
            <w:r w:rsidRPr="00FD2CB2">
              <w:rPr>
                <w:rFonts w:ascii="Arial" w:eastAsia="Arial" w:hAnsi="Arial" w:cs="Arial"/>
                <w:color w:val="000000"/>
                <w:sz w:val="24"/>
                <w:szCs w:val="24"/>
                <w:lang w:val="pt-BR"/>
              </w:rPr>
              <w:t>15 dias (</w:t>
            </w:r>
            <w:proofErr w:type="gramStart"/>
            <w:r w:rsidRPr="00FD2CB2">
              <w:rPr>
                <w:rFonts w:ascii="Arial" w:eastAsia="Arial" w:hAnsi="Arial" w:cs="Arial"/>
                <w:color w:val="000000"/>
                <w:sz w:val="24"/>
                <w:szCs w:val="24"/>
                <w:lang w:val="pt-BR"/>
              </w:rPr>
              <w:t>2</w:t>
            </w:r>
            <w:proofErr w:type="gramEnd"/>
            <w:r w:rsidRPr="00FD2CB2">
              <w:rPr>
                <w:rFonts w:ascii="Arial" w:eastAsia="Arial" w:hAnsi="Arial" w:cs="Arial"/>
                <w:color w:val="000000"/>
                <w:sz w:val="24"/>
                <w:szCs w:val="24"/>
                <w:lang w:val="pt-BR"/>
              </w:rPr>
              <w:t xml:space="preserve"> vezes no mês) </w:t>
            </w:r>
          </w:p>
        </w:tc>
        <w:tc>
          <w:tcPr>
            <w:tcW w:w="1823"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ind w:left="1"/>
              <w:rPr>
                <w:color w:val="000000"/>
              </w:rPr>
            </w:pPr>
            <w:r>
              <w:rPr>
                <w:rFonts w:ascii="Arial" w:eastAsia="Arial" w:hAnsi="Arial" w:cs="Arial"/>
                <w:color w:val="000000"/>
                <w:sz w:val="24"/>
                <w:szCs w:val="24"/>
              </w:rPr>
              <w:t xml:space="preserve">139,6 </w:t>
            </w:r>
          </w:p>
        </w:tc>
      </w:tr>
      <w:tr w:rsidR="00C37D31" w:rsidTr="008340EC">
        <w:trPr>
          <w:trHeight w:val="1460"/>
        </w:trPr>
        <w:tc>
          <w:tcPr>
            <w:tcW w:w="1824"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jc w:val="both"/>
              <w:rPr>
                <w:color w:val="000000"/>
              </w:rPr>
            </w:pPr>
            <w:proofErr w:type="spellStart"/>
            <w:r>
              <w:rPr>
                <w:rFonts w:ascii="Arial" w:eastAsia="Arial" w:hAnsi="Arial" w:cs="Arial"/>
                <w:color w:val="000000"/>
                <w:sz w:val="24"/>
                <w:szCs w:val="24"/>
              </w:rPr>
              <w:t>Passo</w:t>
            </w:r>
            <w:proofErr w:type="spellEnd"/>
            <w:r>
              <w:rPr>
                <w:rFonts w:ascii="Arial" w:eastAsia="Arial" w:hAnsi="Arial" w:cs="Arial"/>
                <w:color w:val="000000"/>
                <w:sz w:val="24"/>
                <w:szCs w:val="24"/>
              </w:rPr>
              <w:t xml:space="preserve"> do Machado </w:t>
            </w:r>
          </w:p>
        </w:tc>
        <w:tc>
          <w:tcPr>
            <w:tcW w:w="1822"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31 </w:t>
            </w:r>
          </w:p>
        </w:tc>
        <w:tc>
          <w:tcPr>
            <w:tcW w:w="1822"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sz w:val="24"/>
                <w:szCs w:val="24"/>
              </w:rPr>
              <w:t xml:space="preserve">1 </w:t>
            </w:r>
            <w:proofErr w:type="spellStart"/>
            <w:r>
              <w:rPr>
                <w:rFonts w:ascii="Arial" w:eastAsia="Arial" w:hAnsi="Arial" w:cs="Arial"/>
                <w:sz w:val="24"/>
                <w:szCs w:val="24"/>
              </w:rPr>
              <w:t>hora</w:t>
            </w:r>
            <w:proofErr w:type="spellEnd"/>
            <w:r>
              <w:rPr>
                <w:rFonts w:ascii="Arial" w:eastAsia="Arial" w:hAnsi="Arial" w:cs="Arial"/>
                <w:sz w:val="24"/>
                <w:szCs w:val="24"/>
              </w:rPr>
              <w:t xml:space="preserve"> e 2 min</w:t>
            </w:r>
          </w:p>
        </w:tc>
        <w:tc>
          <w:tcPr>
            <w:tcW w:w="1824" w:type="dxa"/>
            <w:tcBorders>
              <w:top w:val="single" w:sz="8" w:space="0" w:color="000000"/>
              <w:left w:val="single" w:sz="8" w:space="0" w:color="000000"/>
              <w:bottom w:val="single" w:sz="8" w:space="0" w:color="000000"/>
              <w:right w:val="single" w:sz="8" w:space="0" w:color="000000"/>
            </w:tcBorders>
            <w:shd w:val="clear" w:color="auto" w:fill="auto"/>
          </w:tcPr>
          <w:p w:rsidR="00C37D31" w:rsidRPr="00FD2CB2" w:rsidRDefault="00C37D31" w:rsidP="008340EC">
            <w:pPr>
              <w:pStyle w:val="Normal1"/>
              <w:pBdr>
                <w:top w:val="nil"/>
                <w:left w:val="nil"/>
                <w:bottom w:val="nil"/>
                <w:right w:val="nil"/>
                <w:between w:val="nil"/>
              </w:pBdr>
              <w:spacing w:after="117"/>
              <w:rPr>
                <w:color w:val="000000"/>
                <w:lang w:val="pt-BR"/>
              </w:rPr>
            </w:pPr>
            <w:r w:rsidRPr="00FD2CB2">
              <w:rPr>
                <w:rFonts w:ascii="Arial" w:eastAsia="Arial" w:hAnsi="Arial" w:cs="Arial"/>
                <w:color w:val="000000"/>
                <w:sz w:val="24"/>
                <w:szCs w:val="24"/>
                <w:lang w:val="pt-BR"/>
              </w:rPr>
              <w:t xml:space="preserve">Uma vez a cada </w:t>
            </w:r>
          </w:p>
          <w:p w:rsidR="00C37D31" w:rsidRPr="00FD2CB2" w:rsidRDefault="00C37D31" w:rsidP="008340EC">
            <w:pPr>
              <w:pStyle w:val="Normal1"/>
              <w:pBdr>
                <w:top w:val="nil"/>
                <w:left w:val="nil"/>
                <w:bottom w:val="nil"/>
                <w:right w:val="nil"/>
                <w:between w:val="nil"/>
              </w:pBdr>
              <w:spacing w:after="0"/>
              <w:ind w:right="41"/>
              <w:rPr>
                <w:color w:val="000000"/>
                <w:lang w:val="pt-BR"/>
              </w:rPr>
            </w:pPr>
            <w:r w:rsidRPr="00FD2CB2">
              <w:rPr>
                <w:rFonts w:ascii="Arial" w:eastAsia="Arial" w:hAnsi="Arial" w:cs="Arial"/>
                <w:color w:val="000000"/>
                <w:sz w:val="24"/>
                <w:szCs w:val="24"/>
                <w:lang w:val="pt-BR"/>
              </w:rPr>
              <w:t>15 dias (</w:t>
            </w:r>
            <w:proofErr w:type="gramStart"/>
            <w:r w:rsidRPr="00FD2CB2">
              <w:rPr>
                <w:rFonts w:ascii="Arial" w:eastAsia="Arial" w:hAnsi="Arial" w:cs="Arial"/>
                <w:color w:val="000000"/>
                <w:sz w:val="24"/>
                <w:szCs w:val="24"/>
                <w:lang w:val="pt-BR"/>
              </w:rPr>
              <w:t>2</w:t>
            </w:r>
            <w:proofErr w:type="gramEnd"/>
            <w:r w:rsidRPr="00FD2CB2">
              <w:rPr>
                <w:rFonts w:ascii="Arial" w:eastAsia="Arial" w:hAnsi="Arial" w:cs="Arial"/>
                <w:color w:val="000000"/>
                <w:sz w:val="24"/>
                <w:szCs w:val="24"/>
                <w:lang w:val="pt-BR"/>
              </w:rPr>
              <w:t xml:space="preserve"> vezes no mês) </w:t>
            </w:r>
          </w:p>
        </w:tc>
        <w:tc>
          <w:tcPr>
            <w:tcW w:w="1823"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ind w:left="1"/>
              <w:rPr>
                <w:color w:val="000000"/>
              </w:rPr>
            </w:pPr>
            <w:r>
              <w:rPr>
                <w:rFonts w:ascii="Arial" w:eastAsia="Arial" w:hAnsi="Arial" w:cs="Arial"/>
                <w:color w:val="000000"/>
                <w:sz w:val="24"/>
                <w:szCs w:val="24"/>
              </w:rPr>
              <w:t xml:space="preserve">62 </w:t>
            </w:r>
          </w:p>
        </w:tc>
      </w:tr>
      <w:tr w:rsidR="00C37D31" w:rsidTr="008340EC">
        <w:trPr>
          <w:trHeight w:val="620"/>
        </w:trPr>
        <w:tc>
          <w:tcPr>
            <w:tcW w:w="1824"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proofErr w:type="spellStart"/>
            <w:r>
              <w:rPr>
                <w:rFonts w:ascii="Arial" w:eastAsia="Arial" w:hAnsi="Arial" w:cs="Arial"/>
                <w:color w:val="000000"/>
                <w:sz w:val="24"/>
                <w:szCs w:val="24"/>
              </w:rPr>
              <w:t>Passo</w:t>
            </w:r>
            <w:proofErr w:type="spellEnd"/>
            <w:r>
              <w:rPr>
                <w:rFonts w:ascii="Arial" w:eastAsia="Arial" w:hAnsi="Arial" w:cs="Arial"/>
                <w:color w:val="000000"/>
                <w:sz w:val="24"/>
                <w:szCs w:val="24"/>
              </w:rPr>
              <w:t xml:space="preserve"> dos </w:t>
            </w:r>
            <w:proofErr w:type="spellStart"/>
            <w:r>
              <w:rPr>
                <w:rFonts w:ascii="Arial" w:eastAsia="Arial" w:hAnsi="Arial" w:cs="Arial"/>
                <w:color w:val="000000"/>
                <w:sz w:val="24"/>
                <w:szCs w:val="24"/>
              </w:rPr>
              <w:t>Pires</w:t>
            </w:r>
            <w:proofErr w:type="spellEnd"/>
            <w:r>
              <w:rPr>
                <w:rFonts w:ascii="Arial" w:eastAsia="Arial" w:hAnsi="Arial" w:cs="Arial"/>
                <w:color w:val="000000"/>
                <w:sz w:val="24"/>
                <w:szCs w:val="24"/>
              </w:rPr>
              <w:t xml:space="preserve"> </w:t>
            </w:r>
          </w:p>
        </w:tc>
        <w:tc>
          <w:tcPr>
            <w:tcW w:w="1822"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31 </w:t>
            </w:r>
          </w:p>
        </w:tc>
        <w:tc>
          <w:tcPr>
            <w:tcW w:w="1822"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sz w:val="24"/>
                <w:szCs w:val="24"/>
              </w:rPr>
              <w:t xml:space="preserve">1 </w:t>
            </w:r>
            <w:proofErr w:type="spellStart"/>
            <w:r>
              <w:rPr>
                <w:rFonts w:ascii="Arial" w:eastAsia="Arial" w:hAnsi="Arial" w:cs="Arial"/>
                <w:sz w:val="24"/>
                <w:szCs w:val="24"/>
              </w:rPr>
              <w:t>hora</w:t>
            </w:r>
            <w:proofErr w:type="spellEnd"/>
            <w:r>
              <w:rPr>
                <w:rFonts w:ascii="Arial" w:eastAsia="Arial" w:hAnsi="Arial" w:cs="Arial"/>
                <w:sz w:val="24"/>
                <w:szCs w:val="24"/>
              </w:rPr>
              <w:t xml:space="preserve"> e 2 min</w:t>
            </w:r>
          </w:p>
        </w:tc>
        <w:tc>
          <w:tcPr>
            <w:tcW w:w="1824" w:type="dxa"/>
            <w:tcBorders>
              <w:top w:val="single" w:sz="8" w:space="0" w:color="000000"/>
              <w:left w:val="single" w:sz="8" w:space="0" w:color="000000"/>
              <w:bottom w:val="single" w:sz="8" w:space="0" w:color="000000"/>
              <w:right w:val="single" w:sz="8" w:space="0" w:color="000000"/>
            </w:tcBorders>
            <w:shd w:val="clear" w:color="auto" w:fill="auto"/>
          </w:tcPr>
          <w:p w:rsidR="00C37D31" w:rsidRPr="00FD2CB2" w:rsidRDefault="00C37D31" w:rsidP="008340EC">
            <w:pPr>
              <w:pStyle w:val="Normal1"/>
              <w:pBdr>
                <w:top w:val="nil"/>
                <w:left w:val="nil"/>
                <w:bottom w:val="nil"/>
                <w:right w:val="nil"/>
                <w:between w:val="nil"/>
              </w:pBdr>
              <w:spacing w:after="0"/>
              <w:rPr>
                <w:color w:val="000000"/>
                <w:lang w:val="pt-BR"/>
              </w:rPr>
            </w:pPr>
            <w:r w:rsidRPr="00FD2CB2">
              <w:rPr>
                <w:rFonts w:ascii="Arial" w:eastAsia="Arial" w:hAnsi="Arial" w:cs="Arial"/>
                <w:color w:val="000000"/>
                <w:sz w:val="24"/>
                <w:szCs w:val="24"/>
                <w:lang w:val="pt-BR"/>
              </w:rPr>
              <w:t>Uma vez a cada</w:t>
            </w:r>
            <w:proofErr w:type="gramStart"/>
            <w:r w:rsidRPr="00FD2CB2">
              <w:rPr>
                <w:rFonts w:ascii="Arial" w:eastAsia="Arial" w:hAnsi="Arial" w:cs="Arial"/>
                <w:color w:val="000000"/>
                <w:sz w:val="24"/>
                <w:szCs w:val="24"/>
                <w:lang w:val="pt-BR"/>
              </w:rPr>
              <w:t xml:space="preserve">  </w:t>
            </w:r>
            <w:proofErr w:type="gramEnd"/>
            <w:r w:rsidRPr="00FD2CB2">
              <w:rPr>
                <w:rFonts w:ascii="Arial" w:eastAsia="Arial" w:hAnsi="Arial" w:cs="Arial"/>
                <w:color w:val="000000"/>
                <w:sz w:val="24"/>
                <w:szCs w:val="24"/>
                <w:lang w:val="pt-BR"/>
              </w:rPr>
              <w:t xml:space="preserve">15 dias </w:t>
            </w:r>
            <w:r w:rsidRPr="00FD2CB2">
              <w:rPr>
                <w:rFonts w:ascii="Arial" w:eastAsia="Arial" w:hAnsi="Arial" w:cs="Arial"/>
                <w:color w:val="000000"/>
                <w:sz w:val="24"/>
                <w:szCs w:val="24"/>
                <w:lang w:val="pt-BR"/>
              </w:rPr>
              <w:lastRenderedPageBreak/>
              <w:t>(2 vezes no mês)</w:t>
            </w:r>
          </w:p>
        </w:tc>
        <w:tc>
          <w:tcPr>
            <w:tcW w:w="1823"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ind w:left="1"/>
              <w:rPr>
                <w:color w:val="000000"/>
              </w:rPr>
            </w:pPr>
            <w:r>
              <w:rPr>
                <w:rFonts w:ascii="Arial" w:eastAsia="Arial" w:hAnsi="Arial" w:cs="Arial"/>
                <w:color w:val="000000"/>
                <w:sz w:val="24"/>
                <w:szCs w:val="24"/>
              </w:rPr>
              <w:lastRenderedPageBreak/>
              <w:t xml:space="preserve">62 </w:t>
            </w:r>
          </w:p>
        </w:tc>
      </w:tr>
    </w:tbl>
    <w:p w:rsidR="00C37D31" w:rsidRDefault="00C37D31" w:rsidP="00C37D31">
      <w:pPr>
        <w:pStyle w:val="Normal1"/>
        <w:pBdr>
          <w:top w:val="nil"/>
          <w:left w:val="nil"/>
          <w:bottom w:val="nil"/>
          <w:right w:val="nil"/>
          <w:between w:val="nil"/>
        </w:pBdr>
        <w:spacing w:after="112"/>
        <w:rPr>
          <w:color w:val="000000"/>
        </w:rPr>
      </w:pPr>
      <w:r>
        <w:rPr>
          <w:rFonts w:ascii="Arial" w:eastAsia="Arial" w:hAnsi="Arial" w:cs="Arial"/>
          <w:color w:val="000000"/>
          <w:sz w:val="24"/>
          <w:szCs w:val="24"/>
        </w:rPr>
        <w:lastRenderedPageBreak/>
        <w:t xml:space="preserve"> </w:t>
      </w:r>
    </w:p>
    <w:p w:rsidR="00C37D31" w:rsidRPr="001C06F3" w:rsidRDefault="00C37D31" w:rsidP="00C37D31">
      <w:pPr>
        <w:pStyle w:val="Normal1"/>
        <w:pBdr>
          <w:top w:val="nil"/>
          <w:left w:val="nil"/>
          <w:bottom w:val="nil"/>
          <w:right w:val="nil"/>
          <w:between w:val="nil"/>
        </w:pBdr>
        <w:spacing w:after="116"/>
        <w:ind w:left="-5"/>
        <w:rPr>
          <w:color w:val="000000"/>
          <w:lang w:val="pt-BR"/>
        </w:rPr>
      </w:pPr>
      <w:r w:rsidRPr="001C06F3">
        <w:rPr>
          <w:rFonts w:ascii="Arial" w:eastAsia="Arial" w:hAnsi="Arial" w:cs="Arial"/>
          <w:i/>
          <w:color w:val="000000"/>
          <w:sz w:val="24"/>
          <w:szCs w:val="24"/>
          <w:lang w:val="pt-BR"/>
        </w:rPr>
        <w:t xml:space="preserve">Quilometragem mensal da Coleta = 1086,01 km </w:t>
      </w:r>
    </w:p>
    <w:p w:rsidR="00C37D31" w:rsidRPr="001C06F3" w:rsidRDefault="00C37D31" w:rsidP="00C37D31">
      <w:pPr>
        <w:pStyle w:val="Normal1"/>
        <w:pBdr>
          <w:top w:val="nil"/>
          <w:left w:val="nil"/>
          <w:bottom w:val="nil"/>
          <w:right w:val="nil"/>
          <w:between w:val="nil"/>
        </w:pBdr>
        <w:spacing w:after="115"/>
        <w:rPr>
          <w:color w:val="000000"/>
          <w:lang w:val="pt-BR"/>
        </w:rPr>
      </w:pPr>
      <w:r w:rsidRPr="001C06F3">
        <w:rPr>
          <w:rFonts w:ascii="Arial" w:eastAsia="Arial" w:hAnsi="Arial" w:cs="Arial"/>
          <w:color w:val="000000"/>
          <w:sz w:val="24"/>
          <w:szCs w:val="24"/>
          <w:lang w:val="pt-BR"/>
        </w:rPr>
        <w:t xml:space="preserve"> </w:t>
      </w:r>
    </w:p>
    <w:p w:rsidR="00C37D31" w:rsidRPr="00FD2CB2" w:rsidRDefault="00C37D31" w:rsidP="00C37D31">
      <w:pPr>
        <w:pStyle w:val="Normal1"/>
        <w:pBdr>
          <w:top w:val="nil"/>
          <w:left w:val="nil"/>
          <w:bottom w:val="nil"/>
          <w:right w:val="nil"/>
          <w:between w:val="nil"/>
        </w:pBdr>
        <w:spacing w:after="5" w:line="367" w:lineRule="auto"/>
        <w:ind w:left="-15" w:right="6" w:firstLine="844"/>
        <w:jc w:val="both"/>
        <w:rPr>
          <w:color w:val="000000"/>
          <w:lang w:val="pt-BR"/>
        </w:rPr>
      </w:pPr>
      <w:r w:rsidRPr="00FD2CB2">
        <w:rPr>
          <w:rFonts w:ascii="Arial" w:eastAsia="Arial" w:hAnsi="Arial" w:cs="Arial"/>
          <w:color w:val="000000"/>
          <w:sz w:val="24"/>
          <w:szCs w:val="24"/>
          <w:lang w:val="pt-BR"/>
        </w:rPr>
        <w:t xml:space="preserve">O Município de Pinheiro Machado não dispõe de estação de transbordo, desta forma os resíduos coletados são descartados diariamente no Município de </w:t>
      </w:r>
      <w:proofErr w:type="spellStart"/>
      <w:r w:rsidRPr="00FD2CB2">
        <w:rPr>
          <w:rFonts w:ascii="Arial" w:eastAsia="Arial" w:hAnsi="Arial" w:cs="Arial"/>
          <w:color w:val="000000"/>
          <w:sz w:val="24"/>
          <w:szCs w:val="24"/>
          <w:lang w:val="pt-BR"/>
        </w:rPr>
        <w:t>Candiota</w:t>
      </w:r>
      <w:proofErr w:type="spellEnd"/>
      <w:r w:rsidRPr="00FD2CB2">
        <w:rPr>
          <w:rFonts w:ascii="Arial" w:eastAsia="Arial" w:hAnsi="Arial" w:cs="Arial"/>
          <w:color w:val="000000"/>
          <w:sz w:val="24"/>
          <w:szCs w:val="24"/>
          <w:lang w:val="pt-BR"/>
        </w:rPr>
        <w:t xml:space="preserve">, Rio Grande do Sul, onde </w:t>
      </w:r>
      <w:proofErr w:type="gramStart"/>
      <w:r w:rsidRPr="00FD2CB2">
        <w:rPr>
          <w:rFonts w:ascii="Arial" w:eastAsia="Arial" w:hAnsi="Arial" w:cs="Arial"/>
          <w:color w:val="000000"/>
          <w:sz w:val="24"/>
          <w:szCs w:val="24"/>
          <w:lang w:val="pt-BR"/>
        </w:rPr>
        <w:t>encontra-se</w:t>
      </w:r>
      <w:proofErr w:type="gramEnd"/>
      <w:r w:rsidRPr="00FD2CB2">
        <w:rPr>
          <w:rFonts w:ascii="Arial" w:eastAsia="Arial" w:hAnsi="Arial" w:cs="Arial"/>
          <w:color w:val="000000"/>
          <w:sz w:val="24"/>
          <w:szCs w:val="24"/>
          <w:lang w:val="pt-BR"/>
        </w:rPr>
        <w:t xml:space="preserve"> a unidade de Aterro Sanitário, Triagem e Compostagem de Resíduos Sólidos Urbanos da MEIOESTE AMBIENTAL LTDA -EPP, localizada na Estrada Passo do Tigre, nº 1202, Bairro Dario Rural, junto a mina da Companhia </w:t>
      </w:r>
      <w:proofErr w:type="spellStart"/>
      <w:r w:rsidRPr="00FD2CB2">
        <w:rPr>
          <w:rFonts w:ascii="Arial" w:eastAsia="Arial" w:hAnsi="Arial" w:cs="Arial"/>
          <w:color w:val="000000"/>
          <w:sz w:val="24"/>
          <w:szCs w:val="24"/>
          <w:lang w:val="pt-BR"/>
        </w:rPr>
        <w:t>Riograndense</w:t>
      </w:r>
      <w:proofErr w:type="spellEnd"/>
      <w:r w:rsidRPr="00FD2CB2">
        <w:rPr>
          <w:rFonts w:ascii="Arial" w:eastAsia="Arial" w:hAnsi="Arial" w:cs="Arial"/>
          <w:color w:val="000000"/>
          <w:sz w:val="24"/>
          <w:szCs w:val="24"/>
          <w:lang w:val="pt-BR"/>
        </w:rPr>
        <w:t xml:space="preserve"> de Mineração, com CNPJ 11.201.681/0002-53, com última licença 00024/2018 - LO em vigor, com vigência até  15 de agosto de 2020. Com distância de transporte de 41,4 km. </w:t>
      </w:r>
    </w:p>
    <w:p w:rsidR="00C37D31" w:rsidRPr="00FD2CB2" w:rsidRDefault="00C37D31" w:rsidP="00C37D31">
      <w:pPr>
        <w:pStyle w:val="Normal1"/>
        <w:pBdr>
          <w:top w:val="nil"/>
          <w:left w:val="nil"/>
          <w:bottom w:val="nil"/>
          <w:right w:val="nil"/>
          <w:between w:val="nil"/>
        </w:pBdr>
        <w:spacing w:after="117"/>
        <w:ind w:left="854"/>
        <w:rPr>
          <w:color w:val="000000"/>
          <w:lang w:val="pt-BR"/>
        </w:rPr>
      </w:pPr>
      <w:r w:rsidRPr="00FD2CB2">
        <w:rPr>
          <w:rFonts w:ascii="Arial" w:eastAsia="Arial" w:hAnsi="Arial" w:cs="Arial"/>
          <w:color w:val="000000"/>
          <w:sz w:val="24"/>
          <w:szCs w:val="24"/>
          <w:lang w:val="pt-BR"/>
        </w:rPr>
        <w:t xml:space="preserve"> </w:t>
      </w:r>
    </w:p>
    <w:p w:rsidR="00C37D31" w:rsidRPr="00FD2CB2" w:rsidRDefault="00C37D31" w:rsidP="00C37D31">
      <w:pPr>
        <w:pStyle w:val="Normal1"/>
        <w:pBdr>
          <w:top w:val="nil"/>
          <w:left w:val="nil"/>
          <w:bottom w:val="nil"/>
          <w:right w:val="nil"/>
          <w:between w:val="nil"/>
        </w:pBdr>
        <w:spacing w:after="115"/>
        <w:ind w:left="854" w:right="6"/>
        <w:jc w:val="both"/>
        <w:rPr>
          <w:color w:val="000000"/>
          <w:lang w:val="pt-BR"/>
        </w:rPr>
      </w:pPr>
      <w:r w:rsidRPr="00FD2CB2">
        <w:rPr>
          <w:rFonts w:ascii="Arial" w:eastAsia="Arial" w:hAnsi="Arial" w:cs="Arial"/>
          <w:b/>
          <w:color w:val="000000"/>
          <w:sz w:val="24"/>
          <w:szCs w:val="24"/>
          <w:lang w:val="pt-BR"/>
        </w:rPr>
        <w:t>Razão Social:</w:t>
      </w:r>
      <w:r w:rsidRPr="00FD2CB2">
        <w:rPr>
          <w:rFonts w:ascii="Arial" w:eastAsia="Arial" w:hAnsi="Arial" w:cs="Arial"/>
          <w:color w:val="000000"/>
          <w:sz w:val="24"/>
          <w:szCs w:val="24"/>
          <w:lang w:val="pt-BR"/>
        </w:rPr>
        <w:t xml:space="preserve"> </w:t>
      </w:r>
      <w:proofErr w:type="spellStart"/>
      <w:r w:rsidRPr="00FD2CB2">
        <w:rPr>
          <w:rFonts w:ascii="Arial" w:eastAsia="Arial" w:hAnsi="Arial" w:cs="Arial"/>
          <w:color w:val="000000"/>
          <w:sz w:val="24"/>
          <w:szCs w:val="24"/>
          <w:lang w:val="pt-BR"/>
        </w:rPr>
        <w:t>Meioeste</w:t>
      </w:r>
      <w:proofErr w:type="spellEnd"/>
      <w:r w:rsidRPr="00FD2CB2">
        <w:rPr>
          <w:rFonts w:ascii="Arial" w:eastAsia="Arial" w:hAnsi="Arial" w:cs="Arial"/>
          <w:color w:val="000000"/>
          <w:sz w:val="24"/>
          <w:szCs w:val="24"/>
          <w:lang w:val="pt-BR"/>
        </w:rPr>
        <w:t xml:space="preserve"> Ambiental LTDA - EPP </w:t>
      </w:r>
    </w:p>
    <w:p w:rsidR="00C37D31" w:rsidRPr="00FD2CB2" w:rsidRDefault="00C37D31" w:rsidP="00C37D31">
      <w:pPr>
        <w:pStyle w:val="Normal1"/>
        <w:pBdr>
          <w:top w:val="nil"/>
          <w:left w:val="nil"/>
          <w:bottom w:val="nil"/>
          <w:right w:val="nil"/>
          <w:between w:val="nil"/>
        </w:pBdr>
        <w:spacing w:after="117"/>
        <w:ind w:left="854" w:right="6"/>
        <w:jc w:val="both"/>
        <w:rPr>
          <w:color w:val="000000"/>
          <w:lang w:val="pt-BR"/>
        </w:rPr>
      </w:pPr>
      <w:r w:rsidRPr="00FD2CB2">
        <w:rPr>
          <w:rFonts w:ascii="Arial" w:eastAsia="Arial" w:hAnsi="Arial" w:cs="Arial"/>
          <w:b/>
          <w:color w:val="000000"/>
          <w:sz w:val="24"/>
          <w:szCs w:val="24"/>
          <w:lang w:val="pt-BR"/>
        </w:rPr>
        <w:t>CNPJ:</w:t>
      </w:r>
      <w:r w:rsidRPr="00FD2CB2">
        <w:rPr>
          <w:rFonts w:ascii="Arial" w:eastAsia="Arial" w:hAnsi="Arial" w:cs="Arial"/>
          <w:color w:val="000000"/>
          <w:sz w:val="24"/>
          <w:szCs w:val="24"/>
          <w:lang w:val="pt-BR"/>
        </w:rPr>
        <w:t xml:space="preserve"> 11.201.6811/0002-53 </w:t>
      </w:r>
    </w:p>
    <w:p w:rsidR="00C37D31" w:rsidRPr="00FD2CB2" w:rsidRDefault="00C37D31" w:rsidP="00C37D31">
      <w:pPr>
        <w:pStyle w:val="Normal1"/>
        <w:pBdr>
          <w:top w:val="nil"/>
          <w:left w:val="nil"/>
          <w:bottom w:val="nil"/>
          <w:right w:val="nil"/>
          <w:between w:val="nil"/>
        </w:pBdr>
        <w:spacing w:after="115"/>
        <w:ind w:left="854" w:right="6"/>
        <w:jc w:val="both"/>
        <w:rPr>
          <w:color w:val="000000"/>
          <w:lang w:val="pt-BR"/>
        </w:rPr>
      </w:pPr>
      <w:r w:rsidRPr="00FD2CB2">
        <w:rPr>
          <w:rFonts w:ascii="Arial" w:eastAsia="Arial" w:hAnsi="Arial" w:cs="Arial"/>
          <w:b/>
          <w:color w:val="000000"/>
          <w:sz w:val="24"/>
          <w:szCs w:val="24"/>
          <w:lang w:val="pt-BR"/>
        </w:rPr>
        <w:t>Endereço:</w:t>
      </w:r>
      <w:r w:rsidRPr="00FD2CB2">
        <w:rPr>
          <w:rFonts w:ascii="Arial" w:eastAsia="Arial" w:hAnsi="Arial" w:cs="Arial"/>
          <w:color w:val="000000"/>
          <w:sz w:val="24"/>
          <w:szCs w:val="24"/>
          <w:lang w:val="pt-BR"/>
        </w:rPr>
        <w:t xml:space="preserve"> Estrada Passo do Tigre, nº </w:t>
      </w:r>
      <w:proofErr w:type="gramStart"/>
      <w:r w:rsidRPr="00FD2CB2">
        <w:rPr>
          <w:rFonts w:ascii="Arial" w:eastAsia="Arial" w:hAnsi="Arial" w:cs="Arial"/>
          <w:color w:val="000000"/>
          <w:sz w:val="24"/>
          <w:szCs w:val="24"/>
          <w:lang w:val="pt-BR"/>
        </w:rPr>
        <w:t>1202</w:t>
      </w:r>
      <w:proofErr w:type="gramEnd"/>
      <w:r w:rsidRPr="00FD2CB2">
        <w:rPr>
          <w:rFonts w:ascii="Arial" w:eastAsia="Arial" w:hAnsi="Arial" w:cs="Arial"/>
          <w:color w:val="000000"/>
          <w:sz w:val="24"/>
          <w:szCs w:val="24"/>
          <w:lang w:val="pt-BR"/>
        </w:rPr>
        <w:t xml:space="preserve"> </w:t>
      </w:r>
    </w:p>
    <w:p w:rsidR="00C37D31" w:rsidRPr="00FD2CB2" w:rsidRDefault="00C37D31" w:rsidP="00C37D31">
      <w:pPr>
        <w:pStyle w:val="Normal1"/>
        <w:pBdr>
          <w:top w:val="nil"/>
          <w:left w:val="nil"/>
          <w:bottom w:val="nil"/>
          <w:right w:val="nil"/>
          <w:between w:val="nil"/>
        </w:pBdr>
        <w:spacing w:after="117"/>
        <w:ind w:left="854" w:right="6"/>
        <w:jc w:val="both"/>
        <w:rPr>
          <w:color w:val="000000"/>
          <w:lang w:val="pt-BR"/>
        </w:rPr>
      </w:pPr>
      <w:r w:rsidRPr="00FD2CB2">
        <w:rPr>
          <w:rFonts w:ascii="Arial" w:eastAsia="Arial" w:hAnsi="Arial" w:cs="Arial"/>
          <w:b/>
          <w:color w:val="000000"/>
          <w:sz w:val="24"/>
          <w:szCs w:val="24"/>
          <w:lang w:val="pt-BR"/>
        </w:rPr>
        <w:t>Bairro:</w:t>
      </w:r>
      <w:r w:rsidRPr="00FD2CB2">
        <w:rPr>
          <w:rFonts w:ascii="Arial" w:eastAsia="Arial" w:hAnsi="Arial" w:cs="Arial"/>
          <w:color w:val="000000"/>
          <w:sz w:val="24"/>
          <w:szCs w:val="24"/>
          <w:lang w:val="pt-BR"/>
        </w:rPr>
        <w:t xml:space="preserve"> Dario Rural </w:t>
      </w:r>
    </w:p>
    <w:p w:rsidR="00C37D31" w:rsidRPr="00FD2CB2" w:rsidRDefault="00C37D31" w:rsidP="00C37D31">
      <w:pPr>
        <w:pStyle w:val="Normal1"/>
        <w:pBdr>
          <w:top w:val="nil"/>
          <w:left w:val="nil"/>
          <w:bottom w:val="nil"/>
          <w:right w:val="nil"/>
          <w:between w:val="nil"/>
        </w:pBdr>
        <w:spacing w:after="115"/>
        <w:ind w:left="854" w:right="6"/>
        <w:jc w:val="both"/>
        <w:rPr>
          <w:color w:val="000000"/>
          <w:lang w:val="pt-BR"/>
        </w:rPr>
      </w:pPr>
      <w:r w:rsidRPr="00FD2CB2">
        <w:rPr>
          <w:rFonts w:ascii="Arial" w:eastAsia="Arial" w:hAnsi="Arial" w:cs="Arial"/>
          <w:b/>
          <w:color w:val="000000"/>
          <w:sz w:val="24"/>
          <w:szCs w:val="24"/>
          <w:lang w:val="pt-BR"/>
        </w:rPr>
        <w:t>Município:</w:t>
      </w:r>
      <w:r w:rsidRPr="00FD2CB2">
        <w:rPr>
          <w:rFonts w:ascii="Arial" w:eastAsia="Arial" w:hAnsi="Arial" w:cs="Arial"/>
          <w:color w:val="000000"/>
          <w:sz w:val="24"/>
          <w:szCs w:val="24"/>
          <w:lang w:val="pt-BR"/>
        </w:rPr>
        <w:t xml:space="preserve"> </w:t>
      </w:r>
      <w:proofErr w:type="spellStart"/>
      <w:r w:rsidRPr="00FD2CB2">
        <w:rPr>
          <w:rFonts w:ascii="Arial" w:eastAsia="Arial" w:hAnsi="Arial" w:cs="Arial"/>
          <w:color w:val="000000"/>
          <w:sz w:val="24"/>
          <w:szCs w:val="24"/>
          <w:lang w:val="pt-BR"/>
        </w:rPr>
        <w:t>Candiota</w:t>
      </w:r>
      <w:proofErr w:type="spellEnd"/>
      <w:r w:rsidRPr="00FD2CB2">
        <w:rPr>
          <w:rFonts w:ascii="Arial" w:eastAsia="Arial" w:hAnsi="Arial" w:cs="Arial"/>
          <w:color w:val="000000"/>
          <w:sz w:val="24"/>
          <w:szCs w:val="24"/>
          <w:lang w:val="pt-BR"/>
        </w:rPr>
        <w:t xml:space="preserve"> - RS </w:t>
      </w:r>
    </w:p>
    <w:p w:rsidR="00C37D31" w:rsidRPr="00FD2CB2" w:rsidRDefault="00C37D31" w:rsidP="00C37D31">
      <w:pPr>
        <w:pStyle w:val="Normal1"/>
        <w:pBdr>
          <w:top w:val="nil"/>
          <w:left w:val="nil"/>
          <w:bottom w:val="nil"/>
          <w:right w:val="nil"/>
          <w:between w:val="nil"/>
        </w:pBdr>
        <w:spacing w:after="117"/>
        <w:ind w:left="854" w:right="6"/>
        <w:jc w:val="both"/>
        <w:rPr>
          <w:color w:val="000000"/>
          <w:lang w:val="pt-BR"/>
        </w:rPr>
      </w:pPr>
      <w:r w:rsidRPr="00FD2CB2">
        <w:rPr>
          <w:rFonts w:ascii="Arial" w:eastAsia="Arial" w:hAnsi="Arial" w:cs="Arial"/>
          <w:b/>
          <w:color w:val="000000"/>
          <w:sz w:val="24"/>
          <w:szCs w:val="24"/>
          <w:lang w:val="pt-BR"/>
        </w:rPr>
        <w:t>Última licença:</w:t>
      </w:r>
      <w:r w:rsidRPr="00FD2CB2">
        <w:rPr>
          <w:rFonts w:ascii="Arial" w:eastAsia="Arial" w:hAnsi="Arial" w:cs="Arial"/>
          <w:color w:val="000000"/>
          <w:sz w:val="24"/>
          <w:szCs w:val="24"/>
          <w:lang w:val="pt-BR"/>
        </w:rPr>
        <w:t xml:space="preserve"> 00024/2018 - LO - </w:t>
      </w:r>
      <w:proofErr w:type="spellStart"/>
      <w:r w:rsidRPr="00FD2CB2">
        <w:rPr>
          <w:rFonts w:ascii="Arial" w:eastAsia="Arial" w:hAnsi="Arial" w:cs="Arial"/>
          <w:color w:val="000000"/>
          <w:sz w:val="24"/>
          <w:szCs w:val="24"/>
          <w:lang w:val="pt-BR"/>
        </w:rPr>
        <w:t>Sit</w:t>
      </w:r>
      <w:proofErr w:type="spellEnd"/>
      <w:r w:rsidRPr="00FD2CB2">
        <w:rPr>
          <w:rFonts w:ascii="Arial" w:eastAsia="Arial" w:hAnsi="Arial" w:cs="Arial"/>
          <w:color w:val="000000"/>
          <w:sz w:val="24"/>
          <w:szCs w:val="24"/>
          <w:lang w:val="pt-BR"/>
        </w:rPr>
        <w:t xml:space="preserve">: Em vigor até 15/08/2020 </w:t>
      </w:r>
    </w:p>
    <w:p w:rsidR="00C37D31" w:rsidRPr="00FD2CB2" w:rsidRDefault="00C37D31" w:rsidP="00C37D31">
      <w:pPr>
        <w:pStyle w:val="Normal1"/>
        <w:pBdr>
          <w:top w:val="nil"/>
          <w:left w:val="nil"/>
          <w:bottom w:val="nil"/>
          <w:right w:val="nil"/>
          <w:between w:val="nil"/>
        </w:pBdr>
        <w:spacing w:after="115"/>
        <w:ind w:left="854"/>
        <w:rPr>
          <w:color w:val="000000"/>
          <w:lang w:val="pt-BR"/>
        </w:rPr>
      </w:pPr>
      <w:r w:rsidRPr="00FD2CB2">
        <w:rPr>
          <w:rFonts w:ascii="Arial" w:eastAsia="Arial" w:hAnsi="Arial" w:cs="Arial"/>
          <w:color w:val="000000"/>
          <w:sz w:val="24"/>
          <w:szCs w:val="24"/>
          <w:lang w:val="pt-BR"/>
        </w:rPr>
        <w:t xml:space="preserve"> </w:t>
      </w:r>
    </w:p>
    <w:p w:rsidR="00C37D31" w:rsidRPr="00FD2CB2" w:rsidRDefault="00C37D31" w:rsidP="00C37D31">
      <w:pPr>
        <w:pStyle w:val="Normal1"/>
        <w:pBdr>
          <w:top w:val="nil"/>
          <w:left w:val="nil"/>
          <w:bottom w:val="nil"/>
          <w:right w:val="nil"/>
          <w:between w:val="nil"/>
        </w:pBdr>
        <w:spacing w:after="5" w:line="367" w:lineRule="auto"/>
        <w:ind w:left="-15" w:right="6" w:firstLine="844"/>
        <w:jc w:val="both"/>
        <w:rPr>
          <w:color w:val="000000"/>
          <w:lang w:val="pt-BR"/>
        </w:rPr>
      </w:pPr>
      <w:r w:rsidRPr="00FD2CB2">
        <w:rPr>
          <w:rFonts w:ascii="Arial" w:eastAsia="Arial" w:hAnsi="Arial" w:cs="Arial"/>
          <w:color w:val="000000"/>
          <w:sz w:val="24"/>
          <w:szCs w:val="24"/>
          <w:lang w:val="pt-BR"/>
        </w:rPr>
        <w:t xml:space="preserve">Desta forma temos que a distância mensal com o transporte dos resíduos até o aterro sanitário é igual a: </w:t>
      </w:r>
    </w:p>
    <w:p w:rsidR="00C37D31" w:rsidRPr="00FD2CB2" w:rsidRDefault="00C37D31" w:rsidP="00C37D31">
      <w:pPr>
        <w:pStyle w:val="Normal1"/>
        <w:pBdr>
          <w:top w:val="nil"/>
          <w:left w:val="nil"/>
          <w:bottom w:val="nil"/>
          <w:right w:val="nil"/>
          <w:between w:val="nil"/>
        </w:pBdr>
        <w:spacing w:after="0"/>
        <w:ind w:left="854"/>
        <w:rPr>
          <w:color w:val="000000"/>
          <w:lang w:val="pt-BR"/>
        </w:rPr>
      </w:pPr>
      <w:r w:rsidRPr="00FD2CB2">
        <w:rPr>
          <w:rFonts w:ascii="Arial" w:eastAsia="Arial" w:hAnsi="Arial" w:cs="Arial"/>
          <w:color w:val="000000"/>
          <w:sz w:val="24"/>
          <w:szCs w:val="24"/>
          <w:lang w:val="pt-BR"/>
        </w:rPr>
        <w:t xml:space="preserve"> </w:t>
      </w:r>
    </w:p>
    <w:tbl>
      <w:tblPr>
        <w:tblW w:w="903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259"/>
        <w:gridCol w:w="2256"/>
        <w:gridCol w:w="2258"/>
        <w:gridCol w:w="2257"/>
      </w:tblGrid>
      <w:tr w:rsidR="00C37D31" w:rsidTr="008340EC">
        <w:trPr>
          <w:trHeight w:val="1460"/>
        </w:trPr>
        <w:tc>
          <w:tcPr>
            <w:tcW w:w="2259"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proofErr w:type="spellStart"/>
            <w:r>
              <w:rPr>
                <w:rFonts w:ascii="Arial" w:eastAsia="Arial" w:hAnsi="Arial" w:cs="Arial"/>
                <w:color w:val="000000"/>
                <w:sz w:val="24"/>
                <w:szCs w:val="24"/>
              </w:rPr>
              <w:t>Quilometragem</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até</w:t>
            </w:r>
            <w:proofErr w:type="spellEnd"/>
            <w:r>
              <w:rPr>
                <w:rFonts w:ascii="Arial" w:eastAsia="Arial" w:hAnsi="Arial" w:cs="Arial"/>
                <w:color w:val="000000"/>
                <w:sz w:val="24"/>
                <w:szCs w:val="24"/>
              </w:rPr>
              <w:t xml:space="preserve"> o </w:t>
            </w:r>
            <w:proofErr w:type="spellStart"/>
            <w:r>
              <w:rPr>
                <w:rFonts w:ascii="Arial" w:eastAsia="Arial" w:hAnsi="Arial" w:cs="Arial"/>
                <w:color w:val="000000"/>
                <w:sz w:val="24"/>
                <w:szCs w:val="24"/>
              </w:rPr>
              <w:t>aterro</w:t>
            </w:r>
            <w:proofErr w:type="spellEnd"/>
            <w:r>
              <w:rPr>
                <w:rFonts w:ascii="Arial" w:eastAsia="Arial" w:hAnsi="Arial" w:cs="Arial"/>
                <w:color w:val="000000"/>
                <w:sz w:val="24"/>
                <w:szCs w:val="24"/>
              </w:rPr>
              <w:t xml:space="preserve"> </w:t>
            </w:r>
          </w:p>
        </w:tc>
        <w:tc>
          <w:tcPr>
            <w:tcW w:w="2256"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Ida e Volta </w:t>
            </w:r>
          </w:p>
        </w:tc>
        <w:tc>
          <w:tcPr>
            <w:tcW w:w="2258" w:type="dxa"/>
            <w:tcBorders>
              <w:top w:val="single" w:sz="8" w:space="0" w:color="000000"/>
              <w:left w:val="single" w:sz="8" w:space="0" w:color="000000"/>
              <w:bottom w:val="single" w:sz="8" w:space="0" w:color="000000"/>
              <w:right w:val="single" w:sz="8" w:space="0" w:color="000000"/>
            </w:tcBorders>
            <w:shd w:val="clear" w:color="auto" w:fill="auto"/>
          </w:tcPr>
          <w:p w:rsidR="00C37D31" w:rsidRPr="00FD2CB2" w:rsidRDefault="00C37D31" w:rsidP="008340EC">
            <w:pPr>
              <w:pStyle w:val="Normal1"/>
              <w:pBdr>
                <w:top w:val="nil"/>
                <w:left w:val="nil"/>
                <w:bottom w:val="nil"/>
                <w:right w:val="nil"/>
                <w:between w:val="nil"/>
              </w:pBdr>
              <w:spacing w:after="0"/>
              <w:rPr>
                <w:color w:val="000000"/>
                <w:lang w:val="pt-BR"/>
              </w:rPr>
            </w:pPr>
            <w:r w:rsidRPr="00FD2CB2">
              <w:rPr>
                <w:rFonts w:ascii="Arial" w:eastAsia="Arial" w:hAnsi="Arial" w:cs="Arial"/>
                <w:color w:val="000000"/>
                <w:sz w:val="24"/>
                <w:szCs w:val="24"/>
                <w:lang w:val="pt-BR"/>
              </w:rPr>
              <w:t xml:space="preserve">Dias de coleta no mês </w:t>
            </w:r>
          </w:p>
        </w:tc>
        <w:tc>
          <w:tcPr>
            <w:tcW w:w="2257"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ind w:left="1"/>
              <w:rPr>
                <w:color w:val="000000"/>
              </w:rPr>
            </w:pPr>
            <w:proofErr w:type="spellStart"/>
            <w:r>
              <w:rPr>
                <w:rFonts w:ascii="Arial" w:eastAsia="Arial" w:hAnsi="Arial" w:cs="Arial"/>
                <w:color w:val="000000"/>
                <w:sz w:val="24"/>
                <w:szCs w:val="24"/>
              </w:rPr>
              <w:t>Quilometragem</w:t>
            </w:r>
            <w:proofErr w:type="spellEnd"/>
            <w:r>
              <w:rPr>
                <w:rFonts w:ascii="Arial" w:eastAsia="Arial" w:hAnsi="Arial" w:cs="Arial"/>
                <w:color w:val="000000"/>
                <w:sz w:val="24"/>
                <w:szCs w:val="24"/>
              </w:rPr>
              <w:t xml:space="preserve"> mensal do </w:t>
            </w:r>
            <w:proofErr w:type="spellStart"/>
            <w:r>
              <w:rPr>
                <w:rFonts w:ascii="Arial" w:eastAsia="Arial" w:hAnsi="Arial" w:cs="Arial"/>
                <w:color w:val="000000"/>
                <w:sz w:val="24"/>
                <w:szCs w:val="24"/>
              </w:rPr>
              <w:t>transporte</w:t>
            </w:r>
            <w:proofErr w:type="spellEnd"/>
            <w:r>
              <w:rPr>
                <w:rFonts w:ascii="Arial" w:eastAsia="Arial" w:hAnsi="Arial" w:cs="Arial"/>
                <w:color w:val="000000"/>
                <w:sz w:val="24"/>
                <w:szCs w:val="24"/>
              </w:rPr>
              <w:t xml:space="preserve"> </w:t>
            </w:r>
          </w:p>
        </w:tc>
      </w:tr>
      <w:tr w:rsidR="00C37D31" w:rsidTr="008340EC">
        <w:trPr>
          <w:trHeight w:val="620"/>
        </w:trPr>
        <w:tc>
          <w:tcPr>
            <w:tcW w:w="2259"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41,4 km </w:t>
            </w:r>
          </w:p>
        </w:tc>
        <w:tc>
          <w:tcPr>
            <w:tcW w:w="2256"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82,8 </w:t>
            </w:r>
          </w:p>
        </w:tc>
        <w:tc>
          <w:tcPr>
            <w:tcW w:w="2258"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26 </w:t>
            </w:r>
          </w:p>
        </w:tc>
        <w:tc>
          <w:tcPr>
            <w:tcW w:w="2257"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ind w:left="1"/>
              <w:rPr>
                <w:color w:val="000000"/>
              </w:rPr>
            </w:pPr>
            <w:r>
              <w:rPr>
                <w:rFonts w:ascii="Arial" w:eastAsia="Arial" w:hAnsi="Arial" w:cs="Arial"/>
                <w:color w:val="000000"/>
                <w:sz w:val="24"/>
                <w:szCs w:val="24"/>
              </w:rPr>
              <w:t xml:space="preserve">2.152,80 km </w:t>
            </w:r>
          </w:p>
        </w:tc>
      </w:tr>
    </w:tbl>
    <w:p w:rsidR="00C37D31" w:rsidRDefault="00C37D31" w:rsidP="00C37D31">
      <w:pPr>
        <w:pStyle w:val="Normal1"/>
        <w:pBdr>
          <w:top w:val="nil"/>
          <w:left w:val="nil"/>
          <w:bottom w:val="nil"/>
          <w:right w:val="nil"/>
          <w:between w:val="nil"/>
        </w:pBdr>
        <w:spacing w:after="118"/>
        <w:rPr>
          <w:color w:val="000000"/>
        </w:rPr>
      </w:pPr>
      <w:r>
        <w:rPr>
          <w:rFonts w:ascii="Arial" w:eastAsia="Arial" w:hAnsi="Arial" w:cs="Arial"/>
          <w:color w:val="000000"/>
          <w:sz w:val="24"/>
          <w:szCs w:val="24"/>
        </w:rPr>
        <w:t xml:space="preserve"> </w:t>
      </w:r>
    </w:p>
    <w:p w:rsidR="00C37D31" w:rsidRPr="001C06F3" w:rsidRDefault="00C37D31" w:rsidP="00C37D31">
      <w:pPr>
        <w:pStyle w:val="Normal1"/>
        <w:pBdr>
          <w:top w:val="nil"/>
          <w:left w:val="nil"/>
          <w:bottom w:val="nil"/>
          <w:right w:val="nil"/>
          <w:between w:val="nil"/>
        </w:pBdr>
        <w:spacing w:after="115"/>
        <w:ind w:left="-15" w:right="6"/>
        <w:jc w:val="both"/>
        <w:rPr>
          <w:color w:val="000000"/>
          <w:lang w:val="pt-BR"/>
        </w:rPr>
      </w:pPr>
      <w:r w:rsidRPr="001C06F3">
        <w:rPr>
          <w:rFonts w:ascii="Arial" w:eastAsia="Arial" w:hAnsi="Arial" w:cs="Arial"/>
          <w:color w:val="000000"/>
          <w:sz w:val="24"/>
          <w:szCs w:val="24"/>
          <w:lang w:val="pt-BR"/>
        </w:rPr>
        <w:t xml:space="preserve">Quilometragem mensal do transporte = 2152,80 km </w:t>
      </w:r>
    </w:p>
    <w:p w:rsidR="00C37D31" w:rsidRPr="001C06F3" w:rsidRDefault="00C37D31" w:rsidP="00C37D31">
      <w:pPr>
        <w:pStyle w:val="Normal1"/>
        <w:pBdr>
          <w:top w:val="nil"/>
          <w:left w:val="nil"/>
          <w:bottom w:val="nil"/>
          <w:right w:val="nil"/>
          <w:between w:val="nil"/>
        </w:pBdr>
        <w:spacing w:after="0"/>
        <w:rPr>
          <w:color w:val="000000"/>
          <w:lang w:val="pt-BR"/>
        </w:rPr>
      </w:pPr>
      <w:r w:rsidRPr="001C06F3">
        <w:rPr>
          <w:rFonts w:ascii="Arial" w:eastAsia="Arial" w:hAnsi="Arial" w:cs="Arial"/>
          <w:color w:val="000000"/>
          <w:sz w:val="24"/>
          <w:szCs w:val="24"/>
          <w:lang w:val="pt-BR"/>
        </w:rPr>
        <w:t xml:space="preserve"> </w:t>
      </w:r>
    </w:p>
    <w:p w:rsidR="00C37D31" w:rsidRPr="00FD2CB2" w:rsidRDefault="00C37D31" w:rsidP="00C37D31">
      <w:pPr>
        <w:pStyle w:val="Normal1"/>
        <w:pBdr>
          <w:top w:val="nil"/>
          <w:left w:val="nil"/>
          <w:bottom w:val="nil"/>
          <w:right w:val="nil"/>
          <w:between w:val="nil"/>
        </w:pBdr>
        <w:spacing w:after="5" w:line="367" w:lineRule="auto"/>
        <w:ind w:left="-15" w:right="6" w:firstLine="844"/>
        <w:jc w:val="both"/>
        <w:rPr>
          <w:color w:val="000000"/>
          <w:lang w:val="pt-BR"/>
        </w:rPr>
      </w:pPr>
      <w:r w:rsidRPr="00FD2CB2">
        <w:rPr>
          <w:rFonts w:ascii="Arial" w:eastAsia="Arial" w:hAnsi="Arial" w:cs="Arial"/>
          <w:color w:val="000000"/>
          <w:sz w:val="24"/>
          <w:szCs w:val="24"/>
          <w:lang w:val="pt-BR"/>
        </w:rPr>
        <w:lastRenderedPageBreak/>
        <w:t xml:space="preserve">Para estimar o valor do combustível foi realizada pesquisa de preço no comércio local, atualmente o Município de Pinheiro Machado dispõe de três redes de postos de combustíveis, sendo que </w:t>
      </w:r>
      <w:proofErr w:type="gramStart"/>
      <w:r w:rsidRPr="00FD2CB2">
        <w:rPr>
          <w:rFonts w:ascii="Arial" w:eastAsia="Arial" w:hAnsi="Arial" w:cs="Arial"/>
          <w:color w:val="000000"/>
          <w:sz w:val="24"/>
          <w:szCs w:val="24"/>
          <w:lang w:val="pt-BR"/>
        </w:rPr>
        <w:t>um dos postos não dispões</w:t>
      </w:r>
      <w:proofErr w:type="gramEnd"/>
      <w:r w:rsidRPr="00FD2CB2">
        <w:rPr>
          <w:rFonts w:ascii="Arial" w:eastAsia="Arial" w:hAnsi="Arial" w:cs="Arial"/>
          <w:color w:val="000000"/>
          <w:sz w:val="24"/>
          <w:szCs w:val="24"/>
          <w:lang w:val="pt-BR"/>
        </w:rPr>
        <w:t xml:space="preserve"> de óleos lubrificantes, desta forma para o cálculo do óleo diesel foi realizada a média entre os três valores e para os demais óleos foi realizada a média entre os dois orçamentos obtidos. </w:t>
      </w:r>
    </w:p>
    <w:p w:rsidR="00C37D31" w:rsidRPr="00FD2CB2" w:rsidRDefault="00C37D31" w:rsidP="00C37D31">
      <w:pPr>
        <w:pStyle w:val="Normal1"/>
        <w:pBdr>
          <w:top w:val="nil"/>
          <w:left w:val="nil"/>
          <w:bottom w:val="nil"/>
          <w:right w:val="nil"/>
          <w:between w:val="nil"/>
        </w:pBdr>
        <w:spacing w:after="0"/>
        <w:rPr>
          <w:color w:val="000000"/>
          <w:lang w:val="pt-BR"/>
        </w:rPr>
      </w:pPr>
      <w:r w:rsidRPr="00FD2CB2">
        <w:rPr>
          <w:rFonts w:ascii="Arial" w:eastAsia="Arial" w:hAnsi="Arial" w:cs="Arial"/>
          <w:color w:val="000000"/>
          <w:sz w:val="24"/>
          <w:szCs w:val="24"/>
          <w:lang w:val="pt-BR"/>
        </w:rPr>
        <w:t xml:space="preserve"> </w:t>
      </w:r>
    </w:p>
    <w:tbl>
      <w:tblPr>
        <w:tblW w:w="903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804"/>
        <w:gridCol w:w="1807"/>
        <w:gridCol w:w="1804"/>
        <w:gridCol w:w="1807"/>
        <w:gridCol w:w="1808"/>
      </w:tblGrid>
      <w:tr w:rsidR="00C37D31" w:rsidTr="008340EC">
        <w:trPr>
          <w:trHeight w:val="620"/>
        </w:trPr>
        <w:tc>
          <w:tcPr>
            <w:tcW w:w="1804"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ind w:left="2"/>
              <w:rPr>
                <w:color w:val="000000"/>
              </w:rPr>
            </w:pPr>
            <w:r>
              <w:rPr>
                <w:rFonts w:ascii="Arial" w:eastAsia="Arial" w:hAnsi="Arial" w:cs="Arial"/>
                <w:color w:val="000000"/>
                <w:sz w:val="24"/>
                <w:szCs w:val="24"/>
              </w:rPr>
              <w:t xml:space="preserve">Item </w:t>
            </w:r>
          </w:p>
        </w:tc>
        <w:tc>
          <w:tcPr>
            <w:tcW w:w="1807"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ind w:left="2"/>
              <w:rPr>
                <w:color w:val="000000"/>
              </w:rPr>
            </w:pPr>
            <w:proofErr w:type="spellStart"/>
            <w:r>
              <w:rPr>
                <w:rFonts w:ascii="Arial" w:eastAsia="Arial" w:hAnsi="Arial" w:cs="Arial"/>
                <w:color w:val="000000"/>
                <w:sz w:val="24"/>
                <w:szCs w:val="24"/>
              </w:rPr>
              <w:t>Orçamento</w:t>
            </w:r>
            <w:proofErr w:type="spellEnd"/>
            <w:r>
              <w:rPr>
                <w:rFonts w:ascii="Arial" w:eastAsia="Arial" w:hAnsi="Arial" w:cs="Arial"/>
                <w:color w:val="000000"/>
                <w:sz w:val="24"/>
                <w:szCs w:val="24"/>
              </w:rPr>
              <w:t xml:space="preserve"> 1 </w:t>
            </w:r>
          </w:p>
        </w:tc>
        <w:tc>
          <w:tcPr>
            <w:tcW w:w="1804"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proofErr w:type="spellStart"/>
            <w:r>
              <w:rPr>
                <w:rFonts w:ascii="Arial" w:eastAsia="Arial" w:hAnsi="Arial" w:cs="Arial"/>
                <w:color w:val="000000"/>
                <w:sz w:val="24"/>
                <w:szCs w:val="24"/>
              </w:rPr>
              <w:t>Orçamento</w:t>
            </w:r>
            <w:proofErr w:type="spellEnd"/>
            <w:r>
              <w:rPr>
                <w:rFonts w:ascii="Arial" w:eastAsia="Arial" w:hAnsi="Arial" w:cs="Arial"/>
                <w:color w:val="000000"/>
                <w:sz w:val="24"/>
                <w:szCs w:val="24"/>
              </w:rPr>
              <w:t xml:space="preserve"> 2 </w:t>
            </w:r>
          </w:p>
        </w:tc>
        <w:tc>
          <w:tcPr>
            <w:tcW w:w="1807"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ind w:left="2"/>
              <w:rPr>
                <w:color w:val="000000"/>
              </w:rPr>
            </w:pPr>
            <w:proofErr w:type="spellStart"/>
            <w:r>
              <w:rPr>
                <w:rFonts w:ascii="Arial" w:eastAsia="Arial" w:hAnsi="Arial" w:cs="Arial"/>
                <w:color w:val="000000"/>
                <w:sz w:val="24"/>
                <w:szCs w:val="24"/>
              </w:rPr>
              <w:t>Orçamento</w:t>
            </w:r>
            <w:proofErr w:type="spellEnd"/>
            <w:r>
              <w:rPr>
                <w:rFonts w:ascii="Arial" w:eastAsia="Arial" w:hAnsi="Arial" w:cs="Arial"/>
                <w:color w:val="000000"/>
                <w:sz w:val="24"/>
                <w:szCs w:val="24"/>
              </w:rPr>
              <w:t xml:space="preserve"> 3 </w:t>
            </w:r>
          </w:p>
        </w:tc>
        <w:tc>
          <w:tcPr>
            <w:tcW w:w="1808"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proofErr w:type="spellStart"/>
            <w:r>
              <w:rPr>
                <w:rFonts w:ascii="Arial" w:eastAsia="Arial" w:hAnsi="Arial" w:cs="Arial"/>
                <w:color w:val="000000"/>
                <w:sz w:val="24"/>
                <w:szCs w:val="24"/>
              </w:rPr>
              <w:t>Média</w:t>
            </w:r>
            <w:proofErr w:type="spellEnd"/>
            <w:r>
              <w:rPr>
                <w:rFonts w:ascii="Arial" w:eastAsia="Arial" w:hAnsi="Arial" w:cs="Arial"/>
                <w:color w:val="000000"/>
                <w:sz w:val="24"/>
                <w:szCs w:val="24"/>
              </w:rPr>
              <w:t xml:space="preserve"> </w:t>
            </w:r>
          </w:p>
        </w:tc>
      </w:tr>
      <w:tr w:rsidR="00C37D31" w:rsidTr="008340EC">
        <w:trPr>
          <w:trHeight w:val="620"/>
        </w:trPr>
        <w:tc>
          <w:tcPr>
            <w:tcW w:w="1804"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ind w:left="2"/>
              <w:jc w:val="both"/>
              <w:rPr>
                <w:color w:val="000000"/>
              </w:rPr>
            </w:pPr>
            <w:proofErr w:type="spellStart"/>
            <w:r>
              <w:rPr>
                <w:rFonts w:ascii="Arial" w:eastAsia="Arial" w:hAnsi="Arial" w:cs="Arial"/>
                <w:color w:val="000000"/>
                <w:sz w:val="24"/>
                <w:szCs w:val="24"/>
              </w:rPr>
              <w:t>Óleo</w:t>
            </w:r>
            <w:proofErr w:type="spellEnd"/>
            <w:r>
              <w:rPr>
                <w:rFonts w:ascii="Arial" w:eastAsia="Arial" w:hAnsi="Arial" w:cs="Arial"/>
                <w:color w:val="000000"/>
                <w:sz w:val="24"/>
                <w:szCs w:val="24"/>
              </w:rPr>
              <w:t xml:space="preserve"> Diesel (L) </w:t>
            </w:r>
          </w:p>
        </w:tc>
        <w:tc>
          <w:tcPr>
            <w:tcW w:w="1807"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ind w:left="2"/>
              <w:rPr>
                <w:color w:val="000000"/>
              </w:rPr>
            </w:pPr>
            <w:r>
              <w:rPr>
                <w:rFonts w:ascii="Arial" w:eastAsia="Arial" w:hAnsi="Arial" w:cs="Arial"/>
                <w:color w:val="000000"/>
                <w:sz w:val="24"/>
                <w:szCs w:val="24"/>
              </w:rPr>
              <w:t xml:space="preserve">3,80 </w:t>
            </w:r>
          </w:p>
        </w:tc>
        <w:tc>
          <w:tcPr>
            <w:tcW w:w="1804"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3,449 </w:t>
            </w:r>
          </w:p>
        </w:tc>
        <w:tc>
          <w:tcPr>
            <w:tcW w:w="1807"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ind w:left="2"/>
              <w:rPr>
                <w:color w:val="000000"/>
              </w:rPr>
            </w:pPr>
            <w:r>
              <w:rPr>
                <w:rFonts w:ascii="Arial" w:eastAsia="Arial" w:hAnsi="Arial" w:cs="Arial"/>
                <w:color w:val="000000"/>
                <w:sz w:val="24"/>
                <w:szCs w:val="24"/>
              </w:rPr>
              <w:t xml:space="preserve">3,898 </w:t>
            </w:r>
          </w:p>
        </w:tc>
        <w:tc>
          <w:tcPr>
            <w:tcW w:w="1808"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3,715 </w:t>
            </w:r>
          </w:p>
        </w:tc>
      </w:tr>
      <w:tr w:rsidR="00C37D31" w:rsidTr="008340EC">
        <w:trPr>
          <w:trHeight w:val="1040"/>
        </w:trPr>
        <w:tc>
          <w:tcPr>
            <w:tcW w:w="1804"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117"/>
              <w:ind w:left="2"/>
              <w:rPr>
                <w:color w:val="000000"/>
              </w:rPr>
            </w:pPr>
            <w:proofErr w:type="spellStart"/>
            <w:r>
              <w:rPr>
                <w:rFonts w:ascii="Arial" w:eastAsia="Arial" w:hAnsi="Arial" w:cs="Arial"/>
                <w:color w:val="000000"/>
                <w:sz w:val="24"/>
                <w:szCs w:val="24"/>
              </w:rPr>
              <w:t>Óleo</w:t>
            </w:r>
            <w:proofErr w:type="spellEnd"/>
            <w:r>
              <w:rPr>
                <w:rFonts w:ascii="Arial" w:eastAsia="Arial" w:hAnsi="Arial" w:cs="Arial"/>
                <w:color w:val="000000"/>
                <w:sz w:val="24"/>
                <w:szCs w:val="24"/>
              </w:rPr>
              <w:t xml:space="preserve"> de Motor </w:t>
            </w:r>
          </w:p>
          <w:p w:rsidR="00C37D31" w:rsidRDefault="00C37D31" w:rsidP="008340EC">
            <w:pPr>
              <w:pStyle w:val="Normal1"/>
              <w:pBdr>
                <w:top w:val="nil"/>
                <w:left w:val="nil"/>
                <w:bottom w:val="nil"/>
                <w:right w:val="nil"/>
                <w:between w:val="nil"/>
              </w:pBdr>
              <w:spacing w:after="0"/>
              <w:ind w:left="2"/>
              <w:rPr>
                <w:color w:val="000000"/>
              </w:rPr>
            </w:pPr>
            <w:r>
              <w:rPr>
                <w:rFonts w:ascii="Arial" w:eastAsia="Arial" w:hAnsi="Arial" w:cs="Arial"/>
                <w:color w:val="000000"/>
                <w:sz w:val="24"/>
                <w:szCs w:val="24"/>
              </w:rPr>
              <w:t xml:space="preserve">(L) </w:t>
            </w:r>
          </w:p>
        </w:tc>
        <w:tc>
          <w:tcPr>
            <w:tcW w:w="1807"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ind w:left="2"/>
              <w:rPr>
                <w:color w:val="000000"/>
              </w:rPr>
            </w:pPr>
            <w:r>
              <w:rPr>
                <w:rFonts w:ascii="Arial" w:eastAsia="Arial" w:hAnsi="Arial" w:cs="Arial"/>
                <w:color w:val="000000"/>
                <w:sz w:val="24"/>
                <w:szCs w:val="24"/>
              </w:rPr>
              <w:t xml:space="preserve">- </w:t>
            </w:r>
          </w:p>
        </w:tc>
        <w:tc>
          <w:tcPr>
            <w:tcW w:w="1804"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15,90 </w:t>
            </w:r>
          </w:p>
        </w:tc>
        <w:tc>
          <w:tcPr>
            <w:tcW w:w="1807"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ind w:left="2"/>
              <w:rPr>
                <w:color w:val="000000"/>
              </w:rPr>
            </w:pPr>
            <w:r>
              <w:rPr>
                <w:rFonts w:ascii="Arial" w:eastAsia="Arial" w:hAnsi="Arial" w:cs="Arial"/>
                <w:color w:val="000000"/>
                <w:sz w:val="24"/>
                <w:szCs w:val="24"/>
              </w:rPr>
              <w:t xml:space="preserve">19,50 </w:t>
            </w:r>
          </w:p>
        </w:tc>
        <w:tc>
          <w:tcPr>
            <w:tcW w:w="1808"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17,70 </w:t>
            </w:r>
          </w:p>
        </w:tc>
      </w:tr>
      <w:tr w:rsidR="00C37D31" w:rsidTr="008340EC">
        <w:trPr>
          <w:trHeight w:val="1460"/>
        </w:trPr>
        <w:tc>
          <w:tcPr>
            <w:tcW w:w="1804"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2" w:line="357" w:lineRule="auto"/>
              <w:ind w:left="2"/>
              <w:rPr>
                <w:color w:val="000000"/>
              </w:rPr>
            </w:pPr>
            <w:proofErr w:type="spellStart"/>
            <w:r>
              <w:rPr>
                <w:rFonts w:ascii="Arial" w:eastAsia="Arial" w:hAnsi="Arial" w:cs="Arial"/>
                <w:color w:val="000000"/>
                <w:sz w:val="24"/>
                <w:szCs w:val="24"/>
              </w:rPr>
              <w:t>Óleo</w:t>
            </w:r>
            <w:proofErr w:type="spellEnd"/>
            <w:r>
              <w:rPr>
                <w:rFonts w:ascii="Arial" w:eastAsia="Arial" w:hAnsi="Arial" w:cs="Arial"/>
                <w:color w:val="000000"/>
                <w:sz w:val="24"/>
                <w:szCs w:val="24"/>
              </w:rPr>
              <w:t xml:space="preserve"> de </w:t>
            </w:r>
            <w:proofErr w:type="spellStart"/>
            <w:r>
              <w:rPr>
                <w:rFonts w:ascii="Arial" w:eastAsia="Arial" w:hAnsi="Arial" w:cs="Arial"/>
                <w:color w:val="000000"/>
                <w:sz w:val="24"/>
                <w:szCs w:val="24"/>
              </w:rPr>
              <w:t>transmissão</w:t>
            </w:r>
            <w:proofErr w:type="spellEnd"/>
            <w:r>
              <w:rPr>
                <w:rFonts w:ascii="Arial" w:eastAsia="Arial" w:hAnsi="Arial" w:cs="Arial"/>
                <w:color w:val="000000"/>
                <w:sz w:val="24"/>
                <w:szCs w:val="24"/>
              </w:rPr>
              <w:t xml:space="preserve"> </w:t>
            </w:r>
          </w:p>
          <w:p w:rsidR="00C37D31" w:rsidRDefault="00C37D31" w:rsidP="008340EC">
            <w:pPr>
              <w:pStyle w:val="Normal1"/>
              <w:pBdr>
                <w:top w:val="nil"/>
                <w:left w:val="nil"/>
                <w:bottom w:val="nil"/>
                <w:right w:val="nil"/>
                <w:between w:val="nil"/>
              </w:pBdr>
              <w:spacing w:after="0"/>
              <w:ind w:left="2"/>
              <w:rPr>
                <w:color w:val="000000"/>
              </w:rPr>
            </w:pPr>
            <w:r>
              <w:rPr>
                <w:rFonts w:ascii="Arial" w:eastAsia="Arial" w:hAnsi="Arial" w:cs="Arial"/>
                <w:color w:val="000000"/>
                <w:sz w:val="24"/>
                <w:szCs w:val="24"/>
              </w:rPr>
              <w:t xml:space="preserve">(L) </w:t>
            </w:r>
          </w:p>
        </w:tc>
        <w:tc>
          <w:tcPr>
            <w:tcW w:w="1807"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ind w:left="2"/>
              <w:rPr>
                <w:color w:val="000000"/>
              </w:rPr>
            </w:pPr>
            <w:r>
              <w:rPr>
                <w:rFonts w:ascii="Arial" w:eastAsia="Arial" w:hAnsi="Arial" w:cs="Arial"/>
                <w:color w:val="000000"/>
                <w:sz w:val="24"/>
                <w:szCs w:val="24"/>
              </w:rPr>
              <w:t xml:space="preserve">- </w:t>
            </w:r>
          </w:p>
        </w:tc>
        <w:tc>
          <w:tcPr>
            <w:tcW w:w="1804"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19,90 </w:t>
            </w:r>
          </w:p>
        </w:tc>
        <w:tc>
          <w:tcPr>
            <w:tcW w:w="1807"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ind w:left="2"/>
              <w:rPr>
                <w:color w:val="000000"/>
              </w:rPr>
            </w:pPr>
            <w:r>
              <w:rPr>
                <w:rFonts w:ascii="Arial" w:eastAsia="Arial" w:hAnsi="Arial" w:cs="Arial"/>
                <w:color w:val="000000"/>
                <w:sz w:val="24"/>
                <w:szCs w:val="24"/>
              </w:rPr>
              <w:t xml:space="preserve">20,90 </w:t>
            </w:r>
          </w:p>
        </w:tc>
        <w:tc>
          <w:tcPr>
            <w:tcW w:w="1808"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20,40 </w:t>
            </w:r>
          </w:p>
        </w:tc>
      </w:tr>
      <w:tr w:rsidR="00C37D31" w:rsidTr="008340EC">
        <w:trPr>
          <w:trHeight w:val="1040"/>
        </w:trPr>
        <w:tc>
          <w:tcPr>
            <w:tcW w:w="1804"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115"/>
              <w:ind w:left="2"/>
              <w:rPr>
                <w:color w:val="000000"/>
              </w:rPr>
            </w:pPr>
            <w:proofErr w:type="spellStart"/>
            <w:r>
              <w:rPr>
                <w:rFonts w:ascii="Arial" w:eastAsia="Arial" w:hAnsi="Arial" w:cs="Arial"/>
                <w:color w:val="000000"/>
                <w:sz w:val="24"/>
                <w:szCs w:val="24"/>
              </w:rPr>
              <w:t>Óleo</w:t>
            </w:r>
            <w:proofErr w:type="spellEnd"/>
            <w:r>
              <w:rPr>
                <w:rFonts w:ascii="Arial" w:eastAsia="Arial" w:hAnsi="Arial" w:cs="Arial"/>
                <w:color w:val="000000"/>
                <w:sz w:val="24"/>
                <w:szCs w:val="24"/>
              </w:rPr>
              <w:t xml:space="preserve"> </w:t>
            </w:r>
          </w:p>
          <w:p w:rsidR="00C37D31" w:rsidRDefault="00C37D31" w:rsidP="008340EC">
            <w:pPr>
              <w:pStyle w:val="Normal1"/>
              <w:pBdr>
                <w:top w:val="nil"/>
                <w:left w:val="nil"/>
                <w:bottom w:val="nil"/>
                <w:right w:val="nil"/>
                <w:between w:val="nil"/>
              </w:pBdr>
              <w:spacing w:after="0"/>
              <w:ind w:left="2"/>
              <w:rPr>
                <w:color w:val="000000"/>
              </w:rPr>
            </w:pPr>
            <w:proofErr w:type="spellStart"/>
            <w:r>
              <w:rPr>
                <w:rFonts w:ascii="Arial" w:eastAsia="Arial" w:hAnsi="Arial" w:cs="Arial"/>
                <w:color w:val="000000"/>
                <w:sz w:val="24"/>
                <w:szCs w:val="24"/>
              </w:rPr>
              <w:t>Hidráulico</w:t>
            </w:r>
            <w:proofErr w:type="spellEnd"/>
            <w:r>
              <w:rPr>
                <w:rFonts w:ascii="Arial" w:eastAsia="Arial" w:hAnsi="Arial" w:cs="Arial"/>
                <w:color w:val="000000"/>
                <w:sz w:val="24"/>
                <w:szCs w:val="24"/>
              </w:rPr>
              <w:t xml:space="preserve"> (L) </w:t>
            </w:r>
          </w:p>
        </w:tc>
        <w:tc>
          <w:tcPr>
            <w:tcW w:w="1807"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ind w:left="2"/>
              <w:rPr>
                <w:color w:val="000000"/>
              </w:rPr>
            </w:pPr>
            <w:r>
              <w:rPr>
                <w:rFonts w:ascii="Arial" w:eastAsia="Arial" w:hAnsi="Arial" w:cs="Arial"/>
                <w:color w:val="000000"/>
                <w:sz w:val="24"/>
                <w:szCs w:val="24"/>
              </w:rPr>
              <w:t xml:space="preserve">- </w:t>
            </w:r>
          </w:p>
        </w:tc>
        <w:tc>
          <w:tcPr>
            <w:tcW w:w="1804"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19,90 </w:t>
            </w:r>
          </w:p>
        </w:tc>
        <w:tc>
          <w:tcPr>
            <w:tcW w:w="1807"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ind w:left="2"/>
              <w:rPr>
                <w:color w:val="000000"/>
              </w:rPr>
            </w:pPr>
            <w:r>
              <w:rPr>
                <w:rFonts w:ascii="Arial" w:eastAsia="Arial" w:hAnsi="Arial" w:cs="Arial"/>
                <w:color w:val="000000"/>
                <w:sz w:val="24"/>
                <w:szCs w:val="24"/>
              </w:rPr>
              <w:t xml:space="preserve">24,90 </w:t>
            </w:r>
          </w:p>
        </w:tc>
        <w:tc>
          <w:tcPr>
            <w:tcW w:w="1808"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22,40 </w:t>
            </w:r>
          </w:p>
        </w:tc>
      </w:tr>
      <w:tr w:rsidR="00C37D31" w:rsidTr="008340EC">
        <w:trPr>
          <w:trHeight w:val="620"/>
        </w:trPr>
        <w:tc>
          <w:tcPr>
            <w:tcW w:w="1804"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ind w:left="2"/>
              <w:rPr>
                <w:color w:val="000000"/>
              </w:rPr>
            </w:pPr>
            <w:proofErr w:type="spellStart"/>
            <w:r>
              <w:rPr>
                <w:rFonts w:ascii="Arial" w:eastAsia="Arial" w:hAnsi="Arial" w:cs="Arial"/>
                <w:color w:val="000000"/>
                <w:sz w:val="24"/>
                <w:szCs w:val="24"/>
              </w:rPr>
              <w:t>Graxa</w:t>
            </w:r>
            <w:proofErr w:type="spellEnd"/>
            <w:r>
              <w:rPr>
                <w:rFonts w:ascii="Arial" w:eastAsia="Arial" w:hAnsi="Arial" w:cs="Arial"/>
                <w:color w:val="000000"/>
                <w:sz w:val="24"/>
                <w:szCs w:val="24"/>
              </w:rPr>
              <w:t xml:space="preserve"> (Kg) </w:t>
            </w:r>
          </w:p>
        </w:tc>
        <w:tc>
          <w:tcPr>
            <w:tcW w:w="1807"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ind w:left="2"/>
              <w:rPr>
                <w:color w:val="000000"/>
              </w:rPr>
            </w:pPr>
            <w:r>
              <w:rPr>
                <w:rFonts w:ascii="Arial" w:eastAsia="Arial" w:hAnsi="Arial" w:cs="Arial"/>
                <w:color w:val="000000"/>
                <w:sz w:val="24"/>
                <w:szCs w:val="24"/>
              </w:rPr>
              <w:t xml:space="preserve">- </w:t>
            </w:r>
          </w:p>
        </w:tc>
        <w:tc>
          <w:tcPr>
            <w:tcW w:w="1804"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19,90 </w:t>
            </w:r>
          </w:p>
        </w:tc>
        <w:tc>
          <w:tcPr>
            <w:tcW w:w="1807"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ind w:left="2"/>
              <w:rPr>
                <w:color w:val="000000"/>
              </w:rPr>
            </w:pPr>
            <w:r>
              <w:rPr>
                <w:rFonts w:ascii="Arial" w:eastAsia="Arial" w:hAnsi="Arial" w:cs="Arial"/>
                <w:color w:val="000000"/>
                <w:sz w:val="24"/>
                <w:szCs w:val="24"/>
              </w:rPr>
              <w:t xml:space="preserve">24,90 </w:t>
            </w:r>
          </w:p>
        </w:tc>
        <w:tc>
          <w:tcPr>
            <w:tcW w:w="1808"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22,40 </w:t>
            </w:r>
          </w:p>
        </w:tc>
      </w:tr>
    </w:tbl>
    <w:p w:rsidR="00C37D31" w:rsidRDefault="00C37D31" w:rsidP="00C37D31">
      <w:pPr>
        <w:pStyle w:val="Normal1"/>
        <w:pBdr>
          <w:top w:val="nil"/>
          <w:left w:val="nil"/>
          <w:bottom w:val="nil"/>
          <w:right w:val="nil"/>
          <w:between w:val="nil"/>
        </w:pBdr>
        <w:spacing w:after="117"/>
        <w:rPr>
          <w:color w:val="000000"/>
        </w:rPr>
      </w:pPr>
      <w:r>
        <w:rPr>
          <w:rFonts w:ascii="Arial" w:eastAsia="Arial" w:hAnsi="Arial" w:cs="Arial"/>
          <w:color w:val="000000"/>
          <w:sz w:val="24"/>
          <w:szCs w:val="24"/>
        </w:rPr>
        <w:t xml:space="preserve"> </w:t>
      </w:r>
    </w:p>
    <w:p w:rsidR="00C37D31" w:rsidRPr="00FD2CB2" w:rsidRDefault="00C37D31" w:rsidP="00C37D31">
      <w:pPr>
        <w:pStyle w:val="Normal1"/>
        <w:pBdr>
          <w:top w:val="nil"/>
          <w:left w:val="nil"/>
          <w:bottom w:val="nil"/>
          <w:right w:val="nil"/>
          <w:between w:val="nil"/>
        </w:pBdr>
        <w:spacing w:after="5" w:line="367" w:lineRule="auto"/>
        <w:ind w:left="-15" w:right="6" w:firstLine="844"/>
        <w:jc w:val="both"/>
        <w:rPr>
          <w:color w:val="000000"/>
          <w:lang w:val="pt-BR"/>
        </w:rPr>
      </w:pPr>
      <w:r w:rsidRPr="00FD2CB2">
        <w:rPr>
          <w:rFonts w:ascii="Arial" w:eastAsia="Arial" w:hAnsi="Arial" w:cs="Arial"/>
          <w:color w:val="000000"/>
          <w:sz w:val="24"/>
          <w:szCs w:val="24"/>
          <w:lang w:val="pt-BR"/>
        </w:rPr>
        <w:t xml:space="preserve">Como parâmetro para o custo mensal de manutenção dos caminhões de coleta o valor de 0,74 reais por Km rodado, constante na Orientação Técnica do TCE/RS – Coleta de Resíduos Sólidos. </w:t>
      </w:r>
    </w:p>
    <w:p w:rsidR="00C37D31" w:rsidRPr="00FD2CB2" w:rsidRDefault="00C37D31" w:rsidP="00C37D31">
      <w:pPr>
        <w:pStyle w:val="Normal1"/>
        <w:pBdr>
          <w:top w:val="nil"/>
          <w:left w:val="nil"/>
          <w:bottom w:val="nil"/>
          <w:right w:val="nil"/>
          <w:between w:val="nil"/>
        </w:pBdr>
        <w:spacing w:after="117"/>
        <w:rPr>
          <w:color w:val="000000"/>
          <w:lang w:val="pt-BR"/>
        </w:rPr>
      </w:pPr>
      <w:r w:rsidRPr="00FD2CB2">
        <w:rPr>
          <w:rFonts w:ascii="Arial" w:eastAsia="Arial" w:hAnsi="Arial" w:cs="Arial"/>
          <w:b/>
          <w:color w:val="000000"/>
          <w:sz w:val="24"/>
          <w:szCs w:val="24"/>
          <w:lang w:val="pt-BR"/>
        </w:rPr>
        <w:t xml:space="preserve"> </w:t>
      </w:r>
    </w:p>
    <w:p w:rsidR="00C37D31" w:rsidRDefault="00C37D31" w:rsidP="00C37D31">
      <w:pPr>
        <w:pStyle w:val="Ttulo3"/>
        <w:numPr>
          <w:ilvl w:val="2"/>
          <w:numId w:val="14"/>
        </w:numPr>
        <w:pBdr>
          <w:top w:val="nil"/>
          <w:left w:val="nil"/>
          <w:bottom w:val="nil"/>
          <w:right w:val="nil"/>
          <w:between w:val="nil"/>
        </w:pBdr>
        <w:tabs>
          <w:tab w:val="left" w:pos="0"/>
        </w:tabs>
        <w:spacing w:before="0" w:after="116" w:line="256" w:lineRule="auto"/>
        <w:ind w:left="-5"/>
      </w:pPr>
      <w:r>
        <w:t xml:space="preserve">3.6 PNEUS E RECAPAGENS </w:t>
      </w:r>
    </w:p>
    <w:p w:rsidR="00C37D31" w:rsidRDefault="00C37D31" w:rsidP="00C37D31">
      <w:pPr>
        <w:pStyle w:val="Normal1"/>
        <w:pBdr>
          <w:top w:val="nil"/>
          <w:left w:val="nil"/>
          <w:bottom w:val="nil"/>
          <w:right w:val="nil"/>
          <w:between w:val="nil"/>
        </w:pBdr>
        <w:spacing w:after="115"/>
        <w:rPr>
          <w:color w:val="000000"/>
        </w:rPr>
      </w:pPr>
      <w:r>
        <w:rPr>
          <w:rFonts w:ascii="Arial" w:eastAsia="Arial" w:hAnsi="Arial" w:cs="Arial"/>
          <w:b/>
          <w:color w:val="000000"/>
          <w:sz w:val="24"/>
          <w:szCs w:val="24"/>
        </w:rPr>
        <w:t xml:space="preserve"> </w:t>
      </w:r>
    </w:p>
    <w:p w:rsidR="00C37D31" w:rsidRPr="00FD2CB2" w:rsidRDefault="00C37D31" w:rsidP="00C37D31">
      <w:pPr>
        <w:pStyle w:val="Normal1"/>
        <w:pBdr>
          <w:top w:val="nil"/>
          <w:left w:val="nil"/>
          <w:bottom w:val="nil"/>
          <w:right w:val="nil"/>
          <w:between w:val="nil"/>
        </w:pBdr>
        <w:spacing w:after="5" w:line="367" w:lineRule="auto"/>
        <w:ind w:left="-15" w:right="6" w:firstLine="844"/>
        <w:jc w:val="both"/>
        <w:rPr>
          <w:color w:val="000000"/>
          <w:lang w:val="pt-BR"/>
        </w:rPr>
      </w:pPr>
      <w:r w:rsidRPr="00FD2CB2">
        <w:rPr>
          <w:rFonts w:ascii="Arial" w:eastAsia="Arial" w:hAnsi="Arial" w:cs="Arial"/>
          <w:color w:val="000000"/>
          <w:sz w:val="24"/>
          <w:szCs w:val="24"/>
          <w:lang w:val="pt-BR"/>
        </w:rPr>
        <w:t xml:space="preserve"> O modelo do pneu utilizado para estimar o gasto mensal com pneus e recapagens foi 275/90 </w:t>
      </w:r>
      <w:proofErr w:type="gramStart"/>
      <w:r w:rsidRPr="00FD2CB2">
        <w:rPr>
          <w:rFonts w:ascii="Arial" w:eastAsia="Arial" w:hAnsi="Arial" w:cs="Arial"/>
          <w:color w:val="000000"/>
          <w:sz w:val="24"/>
          <w:szCs w:val="24"/>
          <w:lang w:val="pt-BR"/>
        </w:rPr>
        <w:t>R22,</w:t>
      </w:r>
      <w:proofErr w:type="gramEnd"/>
      <w:r w:rsidRPr="00FD2CB2">
        <w:rPr>
          <w:rFonts w:ascii="Arial" w:eastAsia="Arial" w:hAnsi="Arial" w:cs="Arial"/>
          <w:color w:val="000000"/>
          <w:sz w:val="24"/>
          <w:szCs w:val="24"/>
          <w:lang w:val="pt-BR"/>
        </w:rPr>
        <w:t xml:space="preserve">5, sendo que para calcular o valor foi realizada busca de valores na internet e junto com fornecedores e calculada a média entre os </w:t>
      </w:r>
      <w:r w:rsidRPr="00FD2CB2">
        <w:rPr>
          <w:rFonts w:ascii="Arial" w:eastAsia="Arial" w:hAnsi="Arial" w:cs="Arial"/>
          <w:color w:val="000000"/>
          <w:sz w:val="24"/>
          <w:szCs w:val="24"/>
          <w:lang w:val="pt-BR"/>
        </w:rPr>
        <w:lastRenderedPageBreak/>
        <w:t xml:space="preserve">valores obtidos. Para o item recapagem foi possível obter apenas dois orçamentos. Quanto </w:t>
      </w:r>
      <w:proofErr w:type="gramStart"/>
      <w:r w:rsidRPr="00FD2CB2">
        <w:rPr>
          <w:rFonts w:ascii="Arial" w:eastAsia="Arial" w:hAnsi="Arial" w:cs="Arial"/>
          <w:color w:val="000000"/>
          <w:sz w:val="24"/>
          <w:szCs w:val="24"/>
          <w:lang w:val="pt-BR"/>
        </w:rPr>
        <w:t>a</w:t>
      </w:r>
      <w:proofErr w:type="gramEnd"/>
      <w:r w:rsidRPr="00FD2CB2">
        <w:rPr>
          <w:rFonts w:ascii="Arial" w:eastAsia="Arial" w:hAnsi="Arial" w:cs="Arial"/>
          <w:color w:val="000000"/>
          <w:sz w:val="24"/>
          <w:szCs w:val="24"/>
          <w:lang w:val="pt-BR"/>
        </w:rPr>
        <w:t xml:space="preserve"> durabilidade foi realizada pesquisa em artigos na internet. </w:t>
      </w:r>
    </w:p>
    <w:p w:rsidR="00C37D31" w:rsidRPr="00FD2CB2" w:rsidRDefault="00C37D31" w:rsidP="00C37D31">
      <w:pPr>
        <w:pStyle w:val="Normal1"/>
        <w:pBdr>
          <w:top w:val="nil"/>
          <w:left w:val="nil"/>
          <w:bottom w:val="nil"/>
          <w:right w:val="nil"/>
          <w:between w:val="nil"/>
        </w:pBdr>
        <w:spacing w:after="112"/>
        <w:rPr>
          <w:color w:val="000000"/>
          <w:lang w:val="pt-BR"/>
        </w:rPr>
      </w:pPr>
      <w:r w:rsidRPr="00FD2CB2">
        <w:rPr>
          <w:rFonts w:ascii="Arial" w:eastAsia="Arial" w:hAnsi="Arial" w:cs="Arial"/>
          <w:color w:val="000000"/>
          <w:sz w:val="24"/>
          <w:szCs w:val="24"/>
          <w:lang w:val="pt-BR"/>
        </w:rPr>
        <w:t xml:space="preserve"> </w:t>
      </w:r>
    </w:p>
    <w:p w:rsidR="00C37D31" w:rsidRDefault="00C37D31" w:rsidP="00C37D31">
      <w:pPr>
        <w:pStyle w:val="Normal1"/>
        <w:pBdr>
          <w:top w:val="nil"/>
          <w:left w:val="nil"/>
          <w:bottom w:val="nil"/>
          <w:right w:val="nil"/>
          <w:between w:val="nil"/>
        </w:pBdr>
        <w:spacing w:after="116"/>
        <w:ind w:left="-5"/>
        <w:rPr>
          <w:color w:val="000000"/>
        </w:rPr>
      </w:pPr>
      <w:proofErr w:type="spellStart"/>
      <w:r>
        <w:rPr>
          <w:rFonts w:ascii="Arial" w:eastAsia="Arial" w:hAnsi="Arial" w:cs="Arial"/>
          <w:i/>
          <w:color w:val="000000"/>
          <w:sz w:val="24"/>
          <w:szCs w:val="24"/>
        </w:rPr>
        <w:t>Pneus</w:t>
      </w:r>
      <w:proofErr w:type="spellEnd"/>
      <w:r>
        <w:rPr>
          <w:rFonts w:ascii="Arial" w:eastAsia="Arial" w:hAnsi="Arial" w:cs="Arial"/>
          <w:i/>
          <w:color w:val="000000"/>
          <w:sz w:val="24"/>
          <w:szCs w:val="24"/>
        </w:rPr>
        <w:t xml:space="preserve"> </w:t>
      </w:r>
    </w:p>
    <w:tbl>
      <w:tblPr>
        <w:tblW w:w="9033" w:type="dxa"/>
        <w:tblInd w:w="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261"/>
        <w:gridCol w:w="751"/>
        <w:gridCol w:w="1505"/>
        <w:gridCol w:w="1505"/>
        <w:gridCol w:w="754"/>
        <w:gridCol w:w="2257"/>
      </w:tblGrid>
      <w:tr w:rsidR="00C37D31" w:rsidTr="008340EC">
        <w:trPr>
          <w:trHeight w:val="620"/>
        </w:trPr>
        <w:tc>
          <w:tcPr>
            <w:tcW w:w="2261"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ind w:left="103"/>
              <w:rPr>
                <w:color w:val="000000"/>
              </w:rPr>
            </w:pPr>
            <w:proofErr w:type="spellStart"/>
            <w:r>
              <w:rPr>
                <w:rFonts w:ascii="Arial" w:eastAsia="Arial" w:hAnsi="Arial" w:cs="Arial"/>
                <w:color w:val="000000"/>
                <w:sz w:val="24"/>
                <w:szCs w:val="24"/>
              </w:rPr>
              <w:t>Orçamento</w:t>
            </w:r>
            <w:proofErr w:type="spellEnd"/>
            <w:r>
              <w:rPr>
                <w:rFonts w:ascii="Arial" w:eastAsia="Arial" w:hAnsi="Arial" w:cs="Arial"/>
                <w:color w:val="000000"/>
                <w:sz w:val="24"/>
                <w:szCs w:val="24"/>
              </w:rPr>
              <w:t xml:space="preserve"> 1 (R$) </w:t>
            </w:r>
          </w:p>
        </w:tc>
        <w:tc>
          <w:tcPr>
            <w:tcW w:w="2256" w:type="dxa"/>
            <w:gridSpan w:val="2"/>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ind w:left="101"/>
              <w:rPr>
                <w:color w:val="000000"/>
              </w:rPr>
            </w:pPr>
            <w:proofErr w:type="spellStart"/>
            <w:r>
              <w:rPr>
                <w:rFonts w:ascii="Arial" w:eastAsia="Arial" w:hAnsi="Arial" w:cs="Arial"/>
                <w:color w:val="000000"/>
                <w:sz w:val="24"/>
                <w:szCs w:val="24"/>
              </w:rPr>
              <w:t>Orçamento</w:t>
            </w:r>
            <w:proofErr w:type="spellEnd"/>
            <w:r>
              <w:rPr>
                <w:rFonts w:ascii="Arial" w:eastAsia="Arial" w:hAnsi="Arial" w:cs="Arial"/>
                <w:color w:val="000000"/>
                <w:sz w:val="24"/>
                <w:szCs w:val="24"/>
              </w:rPr>
              <w:t xml:space="preserve"> 2 (R$) </w:t>
            </w:r>
          </w:p>
        </w:tc>
        <w:tc>
          <w:tcPr>
            <w:tcW w:w="2259" w:type="dxa"/>
            <w:gridSpan w:val="2"/>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ind w:left="101"/>
              <w:rPr>
                <w:color w:val="000000"/>
              </w:rPr>
            </w:pPr>
            <w:proofErr w:type="spellStart"/>
            <w:r>
              <w:rPr>
                <w:rFonts w:ascii="Arial" w:eastAsia="Arial" w:hAnsi="Arial" w:cs="Arial"/>
                <w:color w:val="000000"/>
                <w:sz w:val="24"/>
                <w:szCs w:val="24"/>
              </w:rPr>
              <w:t>Orçamento</w:t>
            </w:r>
            <w:proofErr w:type="spellEnd"/>
            <w:r>
              <w:rPr>
                <w:rFonts w:ascii="Arial" w:eastAsia="Arial" w:hAnsi="Arial" w:cs="Arial"/>
                <w:color w:val="000000"/>
                <w:sz w:val="24"/>
                <w:szCs w:val="24"/>
              </w:rPr>
              <w:t xml:space="preserve"> 3 (R$) </w:t>
            </w:r>
          </w:p>
        </w:tc>
        <w:tc>
          <w:tcPr>
            <w:tcW w:w="2257"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ind w:left="101"/>
              <w:rPr>
                <w:color w:val="000000"/>
              </w:rPr>
            </w:pPr>
            <w:proofErr w:type="spellStart"/>
            <w:r>
              <w:rPr>
                <w:rFonts w:ascii="Arial" w:eastAsia="Arial" w:hAnsi="Arial" w:cs="Arial"/>
                <w:color w:val="000000"/>
                <w:sz w:val="24"/>
                <w:szCs w:val="24"/>
              </w:rPr>
              <w:t>Média</w:t>
            </w:r>
            <w:proofErr w:type="spellEnd"/>
            <w:r>
              <w:rPr>
                <w:rFonts w:ascii="Arial" w:eastAsia="Arial" w:hAnsi="Arial" w:cs="Arial"/>
                <w:color w:val="000000"/>
                <w:sz w:val="24"/>
                <w:szCs w:val="24"/>
              </w:rPr>
              <w:t xml:space="preserve"> (R$) </w:t>
            </w:r>
          </w:p>
        </w:tc>
      </w:tr>
      <w:tr w:rsidR="00C37D31" w:rsidTr="008340EC">
        <w:trPr>
          <w:trHeight w:val="620"/>
        </w:trPr>
        <w:tc>
          <w:tcPr>
            <w:tcW w:w="2261"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ind w:left="103"/>
              <w:rPr>
                <w:color w:val="000000"/>
              </w:rPr>
            </w:pPr>
            <w:r>
              <w:rPr>
                <w:rFonts w:ascii="Arial" w:eastAsia="Arial" w:hAnsi="Arial" w:cs="Arial"/>
                <w:color w:val="000000"/>
                <w:sz w:val="24"/>
                <w:szCs w:val="24"/>
              </w:rPr>
              <w:t xml:space="preserve">1599,00 </w:t>
            </w:r>
          </w:p>
        </w:tc>
        <w:tc>
          <w:tcPr>
            <w:tcW w:w="2256" w:type="dxa"/>
            <w:gridSpan w:val="2"/>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ind w:left="101"/>
              <w:rPr>
                <w:color w:val="000000"/>
              </w:rPr>
            </w:pPr>
            <w:r>
              <w:rPr>
                <w:rFonts w:ascii="Arial" w:eastAsia="Arial" w:hAnsi="Arial" w:cs="Arial"/>
                <w:color w:val="000000"/>
                <w:sz w:val="24"/>
                <w:szCs w:val="24"/>
              </w:rPr>
              <w:t xml:space="preserve">1614,38 </w:t>
            </w:r>
          </w:p>
        </w:tc>
        <w:tc>
          <w:tcPr>
            <w:tcW w:w="2259" w:type="dxa"/>
            <w:gridSpan w:val="2"/>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ind w:left="101"/>
              <w:rPr>
                <w:color w:val="000000"/>
              </w:rPr>
            </w:pPr>
            <w:r>
              <w:rPr>
                <w:rFonts w:ascii="Arial" w:eastAsia="Arial" w:hAnsi="Arial" w:cs="Arial"/>
                <w:color w:val="000000"/>
                <w:sz w:val="24"/>
                <w:szCs w:val="24"/>
              </w:rPr>
              <w:t xml:space="preserve">1665,00 </w:t>
            </w:r>
          </w:p>
        </w:tc>
        <w:tc>
          <w:tcPr>
            <w:tcW w:w="2257"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ind w:left="101"/>
              <w:rPr>
                <w:color w:val="000000"/>
              </w:rPr>
            </w:pPr>
            <w:r>
              <w:rPr>
                <w:rFonts w:ascii="Arial" w:eastAsia="Arial" w:hAnsi="Arial" w:cs="Arial"/>
                <w:color w:val="000000"/>
                <w:sz w:val="24"/>
                <w:szCs w:val="24"/>
              </w:rPr>
              <w:t xml:space="preserve">1626,13 </w:t>
            </w:r>
          </w:p>
        </w:tc>
      </w:tr>
      <w:tr w:rsidR="00C37D31" w:rsidTr="008340EC">
        <w:trPr>
          <w:trHeight w:val="840"/>
        </w:trPr>
        <w:tc>
          <w:tcPr>
            <w:tcW w:w="2261" w:type="dxa"/>
            <w:tcBorders>
              <w:top w:val="single" w:sz="8" w:space="0" w:color="000000"/>
              <w:bottom w:val="single" w:sz="8" w:space="0" w:color="000000"/>
            </w:tcBorders>
            <w:shd w:val="clear" w:color="auto" w:fill="auto"/>
          </w:tcPr>
          <w:p w:rsidR="00C37D31" w:rsidRDefault="00C37D31" w:rsidP="008340EC">
            <w:pPr>
              <w:pStyle w:val="Normal1"/>
              <w:pBdr>
                <w:top w:val="nil"/>
                <w:left w:val="nil"/>
                <w:bottom w:val="nil"/>
                <w:right w:val="nil"/>
                <w:between w:val="nil"/>
              </w:pBdr>
              <w:spacing w:after="112"/>
              <w:ind w:left="-7"/>
              <w:rPr>
                <w:color w:val="000000"/>
              </w:rPr>
            </w:pPr>
            <w:r>
              <w:rPr>
                <w:rFonts w:ascii="Arial" w:eastAsia="Arial" w:hAnsi="Arial" w:cs="Arial"/>
                <w:color w:val="000000"/>
                <w:sz w:val="24"/>
                <w:szCs w:val="24"/>
              </w:rPr>
              <w:t xml:space="preserve"> </w:t>
            </w:r>
          </w:p>
          <w:p w:rsidR="00C37D31" w:rsidRDefault="00C37D31" w:rsidP="008340EC">
            <w:pPr>
              <w:pStyle w:val="Normal1"/>
              <w:pBdr>
                <w:top w:val="nil"/>
                <w:left w:val="nil"/>
                <w:bottom w:val="nil"/>
                <w:right w:val="nil"/>
                <w:between w:val="nil"/>
              </w:pBdr>
              <w:spacing w:after="0"/>
              <w:ind w:left="-7"/>
              <w:rPr>
                <w:color w:val="000000"/>
              </w:rPr>
            </w:pPr>
            <w:proofErr w:type="spellStart"/>
            <w:r>
              <w:rPr>
                <w:rFonts w:ascii="Arial" w:eastAsia="Arial" w:hAnsi="Arial" w:cs="Arial"/>
                <w:i/>
                <w:color w:val="000000"/>
                <w:sz w:val="24"/>
                <w:szCs w:val="24"/>
              </w:rPr>
              <w:t>Recapagens</w:t>
            </w:r>
            <w:proofErr w:type="spellEnd"/>
            <w:r>
              <w:rPr>
                <w:rFonts w:ascii="Arial" w:eastAsia="Arial" w:hAnsi="Arial" w:cs="Arial"/>
                <w:i/>
                <w:color w:val="000000"/>
                <w:sz w:val="24"/>
                <w:szCs w:val="24"/>
              </w:rPr>
              <w:t xml:space="preserve"> </w:t>
            </w:r>
          </w:p>
        </w:tc>
        <w:tc>
          <w:tcPr>
            <w:tcW w:w="6772" w:type="dxa"/>
            <w:gridSpan w:val="5"/>
            <w:tcBorders>
              <w:top w:val="single" w:sz="8" w:space="0" w:color="000000"/>
              <w:bottom w:val="single" w:sz="8" w:space="0" w:color="000000"/>
            </w:tcBorders>
            <w:shd w:val="clear" w:color="auto" w:fill="auto"/>
          </w:tcPr>
          <w:p w:rsidR="00C37D31" w:rsidRDefault="00C37D31" w:rsidP="008340EC">
            <w:pPr>
              <w:pStyle w:val="Normal1"/>
              <w:pBdr>
                <w:top w:val="nil"/>
                <w:left w:val="nil"/>
                <w:bottom w:val="nil"/>
                <w:right w:val="nil"/>
                <w:between w:val="nil"/>
              </w:pBdr>
              <w:rPr>
                <w:color w:val="000000"/>
              </w:rPr>
            </w:pPr>
          </w:p>
        </w:tc>
      </w:tr>
      <w:tr w:rsidR="00C37D31" w:rsidTr="008340EC">
        <w:trPr>
          <w:trHeight w:val="620"/>
        </w:trPr>
        <w:tc>
          <w:tcPr>
            <w:tcW w:w="2261" w:type="dxa"/>
            <w:tcBorders>
              <w:top w:val="single" w:sz="8" w:space="0" w:color="000000"/>
              <w:left w:val="single" w:sz="8" w:space="0" w:color="000000"/>
              <w:bottom w:val="single" w:sz="8" w:space="0" w:color="000000"/>
            </w:tcBorders>
            <w:shd w:val="clear" w:color="auto" w:fill="auto"/>
          </w:tcPr>
          <w:p w:rsidR="00C37D31" w:rsidRDefault="00C37D31" w:rsidP="008340EC">
            <w:pPr>
              <w:pStyle w:val="Normal1"/>
              <w:pBdr>
                <w:top w:val="nil"/>
                <w:left w:val="nil"/>
                <w:bottom w:val="nil"/>
                <w:right w:val="nil"/>
                <w:between w:val="nil"/>
              </w:pBdr>
              <w:spacing w:after="0"/>
              <w:ind w:left="103"/>
              <w:rPr>
                <w:color w:val="000000"/>
              </w:rPr>
            </w:pPr>
            <w:proofErr w:type="spellStart"/>
            <w:r>
              <w:rPr>
                <w:rFonts w:ascii="Arial" w:eastAsia="Arial" w:hAnsi="Arial" w:cs="Arial"/>
                <w:color w:val="000000"/>
                <w:sz w:val="24"/>
                <w:szCs w:val="24"/>
              </w:rPr>
              <w:t>Orçamento</w:t>
            </w:r>
            <w:proofErr w:type="spellEnd"/>
            <w:r>
              <w:rPr>
                <w:rFonts w:ascii="Arial" w:eastAsia="Arial" w:hAnsi="Arial" w:cs="Arial"/>
                <w:color w:val="000000"/>
                <w:sz w:val="24"/>
                <w:szCs w:val="24"/>
              </w:rPr>
              <w:t xml:space="preserve"> 1 </w:t>
            </w:r>
          </w:p>
        </w:tc>
        <w:tc>
          <w:tcPr>
            <w:tcW w:w="751" w:type="dxa"/>
            <w:tcBorders>
              <w:top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rPr>
                <w:color w:val="000000"/>
              </w:rPr>
            </w:pPr>
          </w:p>
        </w:tc>
        <w:tc>
          <w:tcPr>
            <w:tcW w:w="3010" w:type="dxa"/>
            <w:gridSpan w:val="2"/>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ind w:left="101"/>
              <w:rPr>
                <w:color w:val="000000"/>
              </w:rPr>
            </w:pPr>
            <w:proofErr w:type="spellStart"/>
            <w:r>
              <w:rPr>
                <w:rFonts w:ascii="Arial" w:eastAsia="Arial" w:hAnsi="Arial" w:cs="Arial"/>
                <w:color w:val="000000"/>
                <w:sz w:val="24"/>
                <w:szCs w:val="24"/>
              </w:rPr>
              <w:t>Orçamento</w:t>
            </w:r>
            <w:proofErr w:type="spellEnd"/>
            <w:r>
              <w:rPr>
                <w:rFonts w:ascii="Arial" w:eastAsia="Arial" w:hAnsi="Arial" w:cs="Arial"/>
                <w:color w:val="000000"/>
                <w:sz w:val="24"/>
                <w:szCs w:val="24"/>
              </w:rPr>
              <w:t xml:space="preserve"> 2 </w:t>
            </w:r>
          </w:p>
        </w:tc>
        <w:tc>
          <w:tcPr>
            <w:tcW w:w="3011" w:type="dxa"/>
            <w:gridSpan w:val="2"/>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ind w:left="101"/>
              <w:rPr>
                <w:color w:val="000000"/>
              </w:rPr>
            </w:pPr>
            <w:proofErr w:type="spellStart"/>
            <w:r>
              <w:rPr>
                <w:rFonts w:ascii="Arial" w:eastAsia="Arial" w:hAnsi="Arial" w:cs="Arial"/>
                <w:color w:val="000000"/>
                <w:sz w:val="24"/>
                <w:szCs w:val="24"/>
              </w:rPr>
              <w:t>Média</w:t>
            </w:r>
            <w:proofErr w:type="spellEnd"/>
            <w:r>
              <w:rPr>
                <w:rFonts w:ascii="Arial" w:eastAsia="Arial" w:hAnsi="Arial" w:cs="Arial"/>
                <w:color w:val="000000"/>
                <w:sz w:val="24"/>
                <w:szCs w:val="24"/>
              </w:rPr>
              <w:t xml:space="preserve"> </w:t>
            </w:r>
          </w:p>
        </w:tc>
      </w:tr>
      <w:tr w:rsidR="00C37D31" w:rsidTr="008340EC">
        <w:trPr>
          <w:trHeight w:val="620"/>
        </w:trPr>
        <w:tc>
          <w:tcPr>
            <w:tcW w:w="2261" w:type="dxa"/>
            <w:tcBorders>
              <w:top w:val="single" w:sz="8" w:space="0" w:color="000000"/>
              <w:left w:val="single" w:sz="8" w:space="0" w:color="000000"/>
              <w:bottom w:val="single" w:sz="8" w:space="0" w:color="000000"/>
            </w:tcBorders>
            <w:shd w:val="clear" w:color="auto" w:fill="auto"/>
          </w:tcPr>
          <w:p w:rsidR="00C37D31" w:rsidRDefault="00C37D31" w:rsidP="008340EC">
            <w:pPr>
              <w:pStyle w:val="Normal1"/>
              <w:pBdr>
                <w:top w:val="nil"/>
                <w:left w:val="nil"/>
                <w:bottom w:val="nil"/>
                <w:right w:val="nil"/>
                <w:between w:val="nil"/>
              </w:pBdr>
              <w:spacing w:after="0"/>
              <w:ind w:left="103"/>
              <w:rPr>
                <w:color w:val="000000"/>
              </w:rPr>
            </w:pPr>
            <w:r>
              <w:rPr>
                <w:rFonts w:ascii="Arial" w:eastAsia="Arial" w:hAnsi="Arial" w:cs="Arial"/>
                <w:color w:val="000000"/>
                <w:sz w:val="24"/>
                <w:szCs w:val="24"/>
              </w:rPr>
              <w:t xml:space="preserve">635,00 </w:t>
            </w:r>
          </w:p>
        </w:tc>
        <w:tc>
          <w:tcPr>
            <w:tcW w:w="751" w:type="dxa"/>
            <w:tcBorders>
              <w:top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rPr>
                <w:color w:val="000000"/>
              </w:rPr>
            </w:pPr>
          </w:p>
        </w:tc>
        <w:tc>
          <w:tcPr>
            <w:tcW w:w="3010" w:type="dxa"/>
            <w:gridSpan w:val="2"/>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ind w:left="101"/>
              <w:rPr>
                <w:color w:val="000000"/>
              </w:rPr>
            </w:pPr>
            <w:r>
              <w:rPr>
                <w:rFonts w:ascii="Arial" w:eastAsia="Arial" w:hAnsi="Arial" w:cs="Arial"/>
                <w:color w:val="000000"/>
                <w:sz w:val="24"/>
                <w:szCs w:val="24"/>
              </w:rPr>
              <w:t xml:space="preserve">540,00 </w:t>
            </w:r>
          </w:p>
        </w:tc>
        <w:tc>
          <w:tcPr>
            <w:tcW w:w="3011" w:type="dxa"/>
            <w:gridSpan w:val="2"/>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ind w:left="101"/>
              <w:rPr>
                <w:color w:val="000000"/>
              </w:rPr>
            </w:pPr>
            <w:r>
              <w:rPr>
                <w:rFonts w:ascii="Arial" w:eastAsia="Arial" w:hAnsi="Arial" w:cs="Arial"/>
                <w:color w:val="000000"/>
                <w:sz w:val="24"/>
                <w:szCs w:val="24"/>
              </w:rPr>
              <w:t xml:space="preserve">587,50 </w:t>
            </w:r>
          </w:p>
        </w:tc>
      </w:tr>
    </w:tbl>
    <w:p w:rsidR="00C37D31" w:rsidRDefault="00C37D31" w:rsidP="00C37D31">
      <w:pPr>
        <w:pStyle w:val="Normal1"/>
        <w:pBdr>
          <w:top w:val="nil"/>
          <w:left w:val="nil"/>
          <w:bottom w:val="nil"/>
          <w:right w:val="nil"/>
          <w:between w:val="nil"/>
        </w:pBdr>
        <w:spacing w:after="117"/>
        <w:rPr>
          <w:color w:val="000000"/>
        </w:rPr>
      </w:pPr>
      <w:r>
        <w:rPr>
          <w:rFonts w:ascii="Arial" w:eastAsia="Arial" w:hAnsi="Arial" w:cs="Arial"/>
          <w:color w:val="000000"/>
          <w:sz w:val="24"/>
          <w:szCs w:val="24"/>
        </w:rPr>
        <w:t xml:space="preserve"> </w:t>
      </w:r>
    </w:p>
    <w:p w:rsidR="00C37D31" w:rsidRDefault="00C37D31" w:rsidP="00C37D31">
      <w:pPr>
        <w:pStyle w:val="Ttulo3"/>
        <w:numPr>
          <w:ilvl w:val="2"/>
          <w:numId w:val="14"/>
        </w:numPr>
        <w:pBdr>
          <w:top w:val="nil"/>
          <w:left w:val="nil"/>
          <w:bottom w:val="nil"/>
          <w:right w:val="nil"/>
          <w:between w:val="nil"/>
        </w:pBdr>
        <w:tabs>
          <w:tab w:val="left" w:pos="0"/>
        </w:tabs>
        <w:spacing w:before="0" w:after="116" w:line="256" w:lineRule="auto"/>
        <w:ind w:left="-5"/>
      </w:pPr>
      <w:r>
        <w:t xml:space="preserve">3.7 FERRAMENTAS E MATERIAIS DE CONSUMO </w:t>
      </w:r>
    </w:p>
    <w:p w:rsidR="00C37D31" w:rsidRDefault="00C37D31" w:rsidP="00C37D31">
      <w:pPr>
        <w:pStyle w:val="Normal1"/>
        <w:pBdr>
          <w:top w:val="nil"/>
          <w:left w:val="nil"/>
          <w:bottom w:val="nil"/>
          <w:right w:val="nil"/>
          <w:between w:val="nil"/>
        </w:pBdr>
        <w:spacing w:after="117"/>
        <w:rPr>
          <w:color w:val="000000"/>
        </w:rPr>
      </w:pPr>
      <w:r>
        <w:rPr>
          <w:rFonts w:ascii="Arial" w:eastAsia="Arial" w:hAnsi="Arial" w:cs="Arial"/>
          <w:color w:val="000000"/>
          <w:sz w:val="24"/>
          <w:szCs w:val="24"/>
        </w:rPr>
        <w:t xml:space="preserve"> </w:t>
      </w:r>
    </w:p>
    <w:p w:rsidR="00C37D31" w:rsidRPr="00FD2CB2" w:rsidRDefault="00C37D31" w:rsidP="00C37D31">
      <w:pPr>
        <w:pStyle w:val="Normal1"/>
        <w:pBdr>
          <w:top w:val="nil"/>
          <w:left w:val="nil"/>
          <w:bottom w:val="nil"/>
          <w:right w:val="nil"/>
          <w:between w:val="nil"/>
        </w:pBdr>
        <w:spacing w:after="5" w:line="367" w:lineRule="auto"/>
        <w:ind w:left="-15" w:right="6" w:firstLine="844"/>
        <w:jc w:val="both"/>
        <w:rPr>
          <w:color w:val="000000"/>
          <w:lang w:val="pt-BR"/>
        </w:rPr>
      </w:pPr>
      <w:r w:rsidRPr="00FD2CB2">
        <w:rPr>
          <w:rFonts w:ascii="Arial" w:eastAsia="Arial" w:hAnsi="Arial" w:cs="Arial"/>
          <w:color w:val="000000"/>
          <w:sz w:val="24"/>
          <w:szCs w:val="24"/>
          <w:lang w:val="pt-BR"/>
        </w:rPr>
        <w:t xml:space="preserve">Constitui-se itens </w:t>
      </w:r>
      <w:proofErr w:type="gramStart"/>
      <w:r w:rsidRPr="00FD2CB2">
        <w:rPr>
          <w:rFonts w:ascii="Arial" w:eastAsia="Arial" w:hAnsi="Arial" w:cs="Arial"/>
          <w:color w:val="000000"/>
          <w:sz w:val="24"/>
          <w:szCs w:val="24"/>
          <w:lang w:val="pt-BR"/>
        </w:rPr>
        <w:t>obrigatórios nos veículos recipiente térmico</w:t>
      </w:r>
      <w:proofErr w:type="gramEnd"/>
      <w:r w:rsidRPr="00FD2CB2">
        <w:rPr>
          <w:rFonts w:ascii="Arial" w:eastAsia="Arial" w:hAnsi="Arial" w:cs="Arial"/>
          <w:color w:val="000000"/>
          <w:sz w:val="24"/>
          <w:szCs w:val="24"/>
          <w:lang w:val="pt-BR"/>
        </w:rPr>
        <w:t xml:space="preserve"> para água com volume de 5 litros, pá de </w:t>
      </w:r>
      <w:proofErr w:type="spellStart"/>
      <w:r w:rsidRPr="00FD2CB2">
        <w:rPr>
          <w:rFonts w:ascii="Arial" w:eastAsia="Arial" w:hAnsi="Arial" w:cs="Arial"/>
          <w:color w:val="000000"/>
          <w:sz w:val="24"/>
          <w:szCs w:val="24"/>
          <w:lang w:val="pt-BR"/>
        </w:rPr>
        <w:t>conhca</w:t>
      </w:r>
      <w:proofErr w:type="spellEnd"/>
      <w:r w:rsidRPr="00FD2CB2">
        <w:rPr>
          <w:rFonts w:ascii="Arial" w:eastAsia="Arial" w:hAnsi="Arial" w:cs="Arial"/>
          <w:color w:val="000000"/>
          <w:sz w:val="24"/>
          <w:szCs w:val="24"/>
          <w:lang w:val="pt-BR"/>
        </w:rPr>
        <w:t xml:space="preserve"> e vassoura. </w:t>
      </w:r>
    </w:p>
    <w:p w:rsidR="00C37D31" w:rsidRPr="00FD2CB2" w:rsidRDefault="00C37D31" w:rsidP="00C37D31">
      <w:pPr>
        <w:pStyle w:val="Normal1"/>
        <w:pBdr>
          <w:top w:val="nil"/>
          <w:left w:val="nil"/>
          <w:bottom w:val="nil"/>
          <w:right w:val="nil"/>
          <w:between w:val="nil"/>
        </w:pBdr>
        <w:spacing w:after="5" w:line="367" w:lineRule="auto"/>
        <w:ind w:left="-15" w:right="6" w:firstLine="844"/>
        <w:jc w:val="both"/>
        <w:rPr>
          <w:color w:val="000000"/>
          <w:lang w:val="pt-BR"/>
        </w:rPr>
      </w:pPr>
      <w:r w:rsidRPr="00FD2CB2">
        <w:rPr>
          <w:rFonts w:ascii="Arial" w:eastAsia="Arial" w:hAnsi="Arial" w:cs="Arial"/>
          <w:color w:val="000000"/>
          <w:sz w:val="24"/>
          <w:szCs w:val="24"/>
          <w:lang w:val="pt-BR"/>
        </w:rPr>
        <w:t xml:space="preserve">O veículo deverá conter adesivo informando que está a serviço da Prefeitura Municipal de Pinheiro Machado. </w:t>
      </w:r>
    </w:p>
    <w:p w:rsidR="00C37D31" w:rsidRPr="00FD2CB2" w:rsidRDefault="00C37D31" w:rsidP="00C37D31">
      <w:pPr>
        <w:pStyle w:val="Normal1"/>
        <w:pBdr>
          <w:top w:val="nil"/>
          <w:left w:val="nil"/>
          <w:bottom w:val="nil"/>
          <w:right w:val="nil"/>
          <w:between w:val="nil"/>
        </w:pBdr>
        <w:spacing w:after="0" w:line="360" w:lineRule="auto"/>
        <w:ind w:firstLine="850"/>
        <w:rPr>
          <w:color w:val="000000"/>
          <w:lang w:val="pt-BR"/>
        </w:rPr>
      </w:pPr>
      <w:r w:rsidRPr="00FD2CB2">
        <w:rPr>
          <w:rFonts w:ascii="Arial" w:eastAsia="Arial" w:hAnsi="Arial" w:cs="Arial"/>
          <w:color w:val="000000"/>
          <w:sz w:val="24"/>
          <w:szCs w:val="24"/>
          <w:lang w:val="pt-BR"/>
        </w:rPr>
        <w:t xml:space="preserve">Para obter os valores de referência foi realizada pesquisa de preço com fornecedores e realizada a média entre os valores obtidos, no item publicidade foi realizado apenas dois orçamentos. </w:t>
      </w:r>
    </w:p>
    <w:p w:rsidR="00C37D31" w:rsidRPr="00FD2CB2" w:rsidRDefault="00C37D31" w:rsidP="00C37D31">
      <w:pPr>
        <w:pStyle w:val="Normal1"/>
        <w:pBdr>
          <w:top w:val="nil"/>
          <w:left w:val="nil"/>
          <w:bottom w:val="nil"/>
          <w:right w:val="nil"/>
          <w:between w:val="nil"/>
        </w:pBdr>
        <w:spacing w:after="5"/>
        <w:ind w:left="-15" w:right="6"/>
        <w:jc w:val="both"/>
        <w:rPr>
          <w:color w:val="000000"/>
          <w:lang w:val="pt-BR"/>
        </w:rPr>
      </w:pPr>
      <w:r w:rsidRPr="00FD2CB2">
        <w:rPr>
          <w:rFonts w:ascii="Arial" w:eastAsia="Arial" w:hAnsi="Arial" w:cs="Arial"/>
          <w:color w:val="000000"/>
          <w:sz w:val="24"/>
          <w:szCs w:val="24"/>
          <w:lang w:val="pt-BR"/>
        </w:rPr>
        <w:t xml:space="preserve">Para estimar a vida útil das ferramentas e materiais realizou-se pesquisa na internet. </w:t>
      </w:r>
    </w:p>
    <w:tbl>
      <w:tblPr>
        <w:tblW w:w="900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546"/>
        <w:gridCol w:w="2055"/>
        <w:gridCol w:w="2026"/>
        <w:gridCol w:w="2026"/>
        <w:gridCol w:w="1349"/>
      </w:tblGrid>
      <w:tr w:rsidR="00C37D31" w:rsidTr="008340EC">
        <w:trPr>
          <w:trHeight w:val="1040"/>
        </w:trPr>
        <w:tc>
          <w:tcPr>
            <w:tcW w:w="1546"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ind w:left="2"/>
              <w:rPr>
                <w:color w:val="000000"/>
              </w:rPr>
            </w:pPr>
            <w:r>
              <w:rPr>
                <w:rFonts w:ascii="Arial" w:eastAsia="Arial" w:hAnsi="Arial" w:cs="Arial"/>
                <w:color w:val="000000"/>
                <w:sz w:val="24"/>
                <w:szCs w:val="24"/>
              </w:rPr>
              <w:t xml:space="preserve">Item </w:t>
            </w:r>
          </w:p>
        </w:tc>
        <w:tc>
          <w:tcPr>
            <w:tcW w:w="2055"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115"/>
              <w:ind w:left="2"/>
              <w:rPr>
                <w:color w:val="000000"/>
              </w:rPr>
            </w:pPr>
            <w:proofErr w:type="spellStart"/>
            <w:r>
              <w:rPr>
                <w:rFonts w:ascii="Arial" w:eastAsia="Arial" w:hAnsi="Arial" w:cs="Arial"/>
                <w:color w:val="000000"/>
                <w:sz w:val="24"/>
                <w:szCs w:val="24"/>
              </w:rPr>
              <w:t>Orçamento</w:t>
            </w:r>
            <w:proofErr w:type="spellEnd"/>
            <w:r>
              <w:rPr>
                <w:rFonts w:ascii="Arial" w:eastAsia="Arial" w:hAnsi="Arial" w:cs="Arial"/>
                <w:color w:val="000000"/>
                <w:sz w:val="24"/>
                <w:szCs w:val="24"/>
              </w:rPr>
              <w:t xml:space="preserve"> 1 </w:t>
            </w:r>
          </w:p>
          <w:p w:rsidR="00C37D31" w:rsidRDefault="00C37D31" w:rsidP="008340EC">
            <w:pPr>
              <w:pStyle w:val="Normal1"/>
              <w:pBdr>
                <w:top w:val="nil"/>
                <w:left w:val="nil"/>
                <w:bottom w:val="nil"/>
                <w:right w:val="nil"/>
                <w:between w:val="nil"/>
              </w:pBdr>
              <w:spacing w:after="0"/>
              <w:ind w:left="2"/>
              <w:rPr>
                <w:color w:val="000000"/>
              </w:rPr>
            </w:pPr>
            <w:r>
              <w:rPr>
                <w:rFonts w:ascii="Arial" w:eastAsia="Arial" w:hAnsi="Arial" w:cs="Arial"/>
                <w:color w:val="000000"/>
                <w:sz w:val="24"/>
                <w:szCs w:val="24"/>
              </w:rPr>
              <w:t xml:space="preserve">(R$) </w:t>
            </w:r>
          </w:p>
        </w:tc>
        <w:tc>
          <w:tcPr>
            <w:tcW w:w="2026"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115"/>
              <w:ind w:left="2"/>
              <w:rPr>
                <w:color w:val="000000"/>
              </w:rPr>
            </w:pPr>
            <w:proofErr w:type="spellStart"/>
            <w:r>
              <w:rPr>
                <w:rFonts w:ascii="Arial" w:eastAsia="Arial" w:hAnsi="Arial" w:cs="Arial"/>
                <w:color w:val="000000"/>
                <w:sz w:val="24"/>
                <w:szCs w:val="24"/>
              </w:rPr>
              <w:t>Orçamento</w:t>
            </w:r>
            <w:proofErr w:type="spellEnd"/>
            <w:r>
              <w:rPr>
                <w:rFonts w:ascii="Arial" w:eastAsia="Arial" w:hAnsi="Arial" w:cs="Arial"/>
                <w:color w:val="000000"/>
                <w:sz w:val="24"/>
                <w:szCs w:val="24"/>
              </w:rPr>
              <w:t xml:space="preserve"> 1 </w:t>
            </w:r>
          </w:p>
          <w:p w:rsidR="00C37D31" w:rsidRDefault="00C37D31" w:rsidP="008340EC">
            <w:pPr>
              <w:pStyle w:val="Normal1"/>
              <w:pBdr>
                <w:top w:val="nil"/>
                <w:left w:val="nil"/>
                <w:bottom w:val="nil"/>
                <w:right w:val="nil"/>
                <w:between w:val="nil"/>
              </w:pBdr>
              <w:spacing w:after="0"/>
              <w:ind w:left="2"/>
              <w:rPr>
                <w:color w:val="000000"/>
              </w:rPr>
            </w:pPr>
            <w:r>
              <w:rPr>
                <w:rFonts w:ascii="Arial" w:eastAsia="Arial" w:hAnsi="Arial" w:cs="Arial"/>
                <w:color w:val="000000"/>
                <w:sz w:val="24"/>
                <w:szCs w:val="24"/>
              </w:rPr>
              <w:t xml:space="preserve">(R$) </w:t>
            </w:r>
          </w:p>
        </w:tc>
        <w:tc>
          <w:tcPr>
            <w:tcW w:w="2026"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115"/>
              <w:ind w:left="2"/>
              <w:rPr>
                <w:color w:val="000000"/>
              </w:rPr>
            </w:pPr>
            <w:proofErr w:type="spellStart"/>
            <w:r>
              <w:rPr>
                <w:rFonts w:ascii="Arial" w:eastAsia="Arial" w:hAnsi="Arial" w:cs="Arial"/>
                <w:color w:val="000000"/>
                <w:sz w:val="24"/>
                <w:szCs w:val="24"/>
              </w:rPr>
              <w:t>Orçamento</w:t>
            </w:r>
            <w:proofErr w:type="spellEnd"/>
            <w:r>
              <w:rPr>
                <w:rFonts w:ascii="Arial" w:eastAsia="Arial" w:hAnsi="Arial" w:cs="Arial"/>
                <w:color w:val="000000"/>
                <w:sz w:val="24"/>
                <w:szCs w:val="24"/>
              </w:rPr>
              <w:t xml:space="preserve"> 1 </w:t>
            </w:r>
          </w:p>
          <w:p w:rsidR="00C37D31" w:rsidRDefault="00C37D31" w:rsidP="008340EC">
            <w:pPr>
              <w:pStyle w:val="Normal1"/>
              <w:pBdr>
                <w:top w:val="nil"/>
                <w:left w:val="nil"/>
                <w:bottom w:val="nil"/>
                <w:right w:val="nil"/>
                <w:between w:val="nil"/>
              </w:pBdr>
              <w:spacing w:after="0"/>
              <w:ind w:left="2"/>
              <w:rPr>
                <w:color w:val="000000"/>
              </w:rPr>
            </w:pPr>
            <w:r>
              <w:rPr>
                <w:rFonts w:ascii="Arial" w:eastAsia="Arial" w:hAnsi="Arial" w:cs="Arial"/>
                <w:color w:val="000000"/>
                <w:sz w:val="24"/>
                <w:szCs w:val="24"/>
              </w:rPr>
              <w:t xml:space="preserve">(R$) </w:t>
            </w:r>
          </w:p>
        </w:tc>
        <w:tc>
          <w:tcPr>
            <w:tcW w:w="1349"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115"/>
              <w:rPr>
                <w:color w:val="000000"/>
              </w:rPr>
            </w:pPr>
            <w:proofErr w:type="spellStart"/>
            <w:r>
              <w:rPr>
                <w:rFonts w:ascii="Arial" w:eastAsia="Arial" w:hAnsi="Arial" w:cs="Arial"/>
                <w:color w:val="000000"/>
                <w:sz w:val="24"/>
                <w:szCs w:val="24"/>
              </w:rPr>
              <w:t>Média</w:t>
            </w:r>
            <w:proofErr w:type="spellEnd"/>
            <w:r>
              <w:rPr>
                <w:rFonts w:ascii="Arial" w:eastAsia="Arial" w:hAnsi="Arial" w:cs="Arial"/>
                <w:color w:val="000000"/>
                <w:sz w:val="24"/>
                <w:szCs w:val="24"/>
              </w:rPr>
              <w:t xml:space="preserve"> </w:t>
            </w:r>
          </w:p>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(R$) </w:t>
            </w:r>
          </w:p>
        </w:tc>
      </w:tr>
      <w:tr w:rsidR="00C37D31" w:rsidTr="008340EC">
        <w:trPr>
          <w:trHeight w:val="1460"/>
        </w:trPr>
        <w:tc>
          <w:tcPr>
            <w:tcW w:w="1546" w:type="dxa"/>
            <w:tcBorders>
              <w:top w:val="single" w:sz="8" w:space="0" w:color="000000"/>
              <w:left w:val="single" w:sz="8" w:space="0" w:color="000000"/>
              <w:bottom w:val="single" w:sz="8" w:space="0" w:color="000000"/>
              <w:right w:val="single" w:sz="8" w:space="0" w:color="000000"/>
            </w:tcBorders>
            <w:shd w:val="clear" w:color="auto" w:fill="auto"/>
          </w:tcPr>
          <w:p w:rsidR="00C37D31" w:rsidRPr="00FD2CB2" w:rsidRDefault="00C37D31" w:rsidP="008340EC">
            <w:pPr>
              <w:pStyle w:val="Normal1"/>
              <w:pBdr>
                <w:top w:val="nil"/>
                <w:left w:val="nil"/>
                <w:bottom w:val="nil"/>
                <w:right w:val="nil"/>
                <w:between w:val="nil"/>
              </w:pBdr>
              <w:spacing w:after="0"/>
              <w:ind w:left="2"/>
              <w:rPr>
                <w:color w:val="000000"/>
                <w:lang w:val="pt-BR"/>
              </w:rPr>
            </w:pPr>
            <w:r w:rsidRPr="00FD2CB2">
              <w:rPr>
                <w:rFonts w:ascii="Arial" w:eastAsia="Arial" w:hAnsi="Arial" w:cs="Arial"/>
                <w:color w:val="000000"/>
                <w:sz w:val="24"/>
                <w:szCs w:val="24"/>
                <w:lang w:val="pt-BR"/>
              </w:rPr>
              <w:t xml:space="preserve">Recipiente térmico para água (5L) </w:t>
            </w:r>
          </w:p>
        </w:tc>
        <w:tc>
          <w:tcPr>
            <w:tcW w:w="2055"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ind w:left="2"/>
              <w:rPr>
                <w:color w:val="000000"/>
              </w:rPr>
            </w:pPr>
            <w:r>
              <w:rPr>
                <w:rFonts w:ascii="Arial" w:eastAsia="Arial" w:hAnsi="Arial" w:cs="Arial"/>
                <w:color w:val="000000"/>
                <w:sz w:val="24"/>
                <w:szCs w:val="24"/>
              </w:rPr>
              <w:t xml:space="preserve">23,85 </w:t>
            </w:r>
          </w:p>
        </w:tc>
        <w:tc>
          <w:tcPr>
            <w:tcW w:w="2026"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ind w:left="2"/>
              <w:rPr>
                <w:color w:val="000000"/>
              </w:rPr>
            </w:pPr>
            <w:r>
              <w:rPr>
                <w:rFonts w:ascii="Arial" w:eastAsia="Arial" w:hAnsi="Arial" w:cs="Arial"/>
                <w:color w:val="000000"/>
                <w:sz w:val="24"/>
                <w:szCs w:val="24"/>
              </w:rPr>
              <w:t xml:space="preserve">19,90 </w:t>
            </w:r>
          </w:p>
        </w:tc>
        <w:tc>
          <w:tcPr>
            <w:tcW w:w="2026"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ind w:left="2"/>
              <w:rPr>
                <w:color w:val="000000"/>
              </w:rPr>
            </w:pPr>
            <w:r>
              <w:rPr>
                <w:rFonts w:ascii="Arial" w:eastAsia="Arial" w:hAnsi="Arial" w:cs="Arial"/>
                <w:color w:val="000000"/>
                <w:sz w:val="24"/>
                <w:szCs w:val="24"/>
              </w:rPr>
              <w:t xml:space="preserve">26,50 </w:t>
            </w:r>
          </w:p>
        </w:tc>
        <w:tc>
          <w:tcPr>
            <w:tcW w:w="1349"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23,42 </w:t>
            </w:r>
          </w:p>
        </w:tc>
      </w:tr>
      <w:tr w:rsidR="00C37D31" w:rsidTr="008340EC">
        <w:trPr>
          <w:trHeight w:val="1040"/>
        </w:trPr>
        <w:tc>
          <w:tcPr>
            <w:tcW w:w="1546"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ind w:left="2"/>
              <w:rPr>
                <w:color w:val="000000"/>
              </w:rPr>
            </w:pPr>
            <w:proofErr w:type="spellStart"/>
            <w:r>
              <w:rPr>
                <w:rFonts w:ascii="Arial" w:eastAsia="Arial" w:hAnsi="Arial" w:cs="Arial"/>
                <w:color w:val="000000"/>
                <w:sz w:val="24"/>
                <w:szCs w:val="24"/>
              </w:rPr>
              <w:lastRenderedPageBreak/>
              <w:t>Pá</w:t>
            </w:r>
            <w:proofErr w:type="spellEnd"/>
            <w:r>
              <w:rPr>
                <w:rFonts w:ascii="Arial" w:eastAsia="Arial" w:hAnsi="Arial" w:cs="Arial"/>
                <w:color w:val="000000"/>
                <w:sz w:val="24"/>
                <w:szCs w:val="24"/>
              </w:rPr>
              <w:t xml:space="preserve"> de concha </w:t>
            </w:r>
          </w:p>
        </w:tc>
        <w:tc>
          <w:tcPr>
            <w:tcW w:w="2055"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ind w:left="2"/>
              <w:rPr>
                <w:color w:val="000000"/>
              </w:rPr>
            </w:pPr>
            <w:r>
              <w:rPr>
                <w:rFonts w:ascii="Arial" w:eastAsia="Arial" w:hAnsi="Arial" w:cs="Arial"/>
                <w:color w:val="000000"/>
                <w:sz w:val="24"/>
                <w:szCs w:val="24"/>
              </w:rPr>
              <w:t xml:space="preserve">49,99 </w:t>
            </w:r>
          </w:p>
        </w:tc>
        <w:tc>
          <w:tcPr>
            <w:tcW w:w="2026"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ind w:left="2"/>
              <w:rPr>
                <w:color w:val="000000"/>
              </w:rPr>
            </w:pPr>
            <w:r>
              <w:rPr>
                <w:rFonts w:ascii="Arial" w:eastAsia="Arial" w:hAnsi="Arial" w:cs="Arial"/>
                <w:color w:val="000000"/>
                <w:sz w:val="24"/>
                <w:szCs w:val="24"/>
              </w:rPr>
              <w:t xml:space="preserve">23,40 </w:t>
            </w:r>
          </w:p>
        </w:tc>
        <w:tc>
          <w:tcPr>
            <w:tcW w:w="2026"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ind w:left="2"/>
              <w:rPr>
                <w:color w:val="000000"/>
              </w:rPr>
            </w:pPr>
            <w:r>
              <w:rPr>
                <w:rFonts w:ascii="Arial" w:eastAsia="Arial" w:hAnsi="Arial" w:cs="Arial"/>
                <w:color w:val="000000"/>
                <w:sz w:val="24"/>
                <w:szCs w:val="24"/>
              </w:rPr>
              <w:t xml:space="preserve">34,90 </w:t>
            </w:r>
          </w:p>
        </w:tc>
        <w:tc>
          <w:tcPr>
            <w:tcW w:w="1349"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30,10 </w:t>
            </w:r>
          </w:p>
        </w:tc>
      </w:tr>
      <w:tr w:rsidR="00C37D31" w:rsidTr="008340EC">
        <w:trPr>
          <w:trHeight w:val="620"/>
        </w:trPr>
        <w:tc>
          <w:tcPr>
            <w:tcW w:w="1546"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ind w:left="2"/>
              <w:rPr>
                <w:color w:val="000000"/>
              </w:rPr>
            </w:pPr>
            <w:proofErr w:type="spellStart"/>
            <w:r>
              <w:rPr>
                <w:rFonts w:ascii="Arial" w:eastAsia="Arial" w:hAnsi="Arial" w:cs="Arial"/>
                <w:color w:val="000000"/>
                <w:sz w:val="24"/>
                <w:szCs w:val="24"/>
              </w:rPr>
              <w:t>Vassoura</w:t>
            </w:r>
            <w:proofErr w:type="spellEnd"/>
            <w:r>
              <w:rPr>
                <w:rFonts w:ascii="Arial" w:eastAsia="Arial" w:hAnsi="Arial" w:cs="Arial"/>
                <w:color w:val="000000"/>
                <w:sz w:val="24"/>
                <w:szCs w:val="24"/>
              </w:rPr>
              <w:t xml:space="preserve"> </w:t>
            </w:r>
          </w:p>
        </w:tc>
        <w:tc>
          <w:tcPr>
            <w:tcW w:w="2055"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ind w:left="2"/>
              <w:rPr>
                <w:color w:val="000000"/>
              </w:rPr>
            </w:pPr>
            <w:r>
              <w:rPr>
                <w:rFonts w:ascii="Arial" w:eastAsia="Arial" w:hAnsi="Arial" w:cs="Arial"/>
                <w:color w:val="000000"/>
                <w:sz w:val="24"/>
                <w:szCs w:val="24"/>
              </w:rPr>
              <w:t xml:space="preserve">35,90 </w:t>
            </w:r>
          </w:p>
        </w:tc>
        <w:tc>
          <w:tcPr>
            <w:tcW w:w="2026"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ind w:left="2"/>
              <w:rPr>
                <w:color w:val="000000"/>
              </w:rPr>
            </w:pPr>
            <w:r>
              <w:rPr>
                <w:rFonts w:ascii="Arial" w:eastAsia="Arial" w:hAnsi="Arial" w:cs="Arial"/>
                <w:color w:val="000000"/>
                <w:sz w:val="24"/>
                <w:szCs w:val="24"/>
              </w:rPr>
              <w:t xml:space="preserve">26,91 </w:t>
            </w:r>
          </w:p>
        </w:tc>
        <w:tc>
          <w:tcPr>
            <w:tcW w:w="2026"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ind w:left="2"/>
              <w:rPr>
                <w:color w:val="000000"/>
              </w:rPr>
            </w:pPr>
            <w:r>
              <w:rPr>
                <w:rFonts w:ascii="Arial" w:eastAsia="Arial" w:hAnsi="Arial" w:cs="Arial"/>
                <w:color w:val="000000"/>
                <w:sz w:val="24"/>
                <w:szCs w:val="24"/>
              </w:rPr>
              <w:t xml:space="preserve">27,51 </w:t>
            </w:r>
          </w:p>
        </w:tc>
        <w:tc>
          <w:tcPr>
            <w:tcW w:w="1349"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30,11 </w:t>
            </w:r>
          </w:p>
        </w:tc>
      </w:tr>
      <w:tr w:rsidR="00C37D31" w:rsidTr="008340EC">
        <w:trPr>
          <w:trHeight w:val="1460"/>
        </w:trPr>
        <w:tc>
          <w:tcPr>
            <w:tcW w:w="1546"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ind w:left="2"/>
              <w:rPr>
                <w:color w:val="000000"/>
              </w:rPr>
            </w:pPr>
            <w:proofErr w:type="spellStart"/>
            <w:r>
              <w:rPr>
                <w:rFonts w:ascii="Arial" w:eastAsia="Arial" w:hAnsi="Arial" w:cs="Arial"/>
                <w:color w:val="000000"/>
                <w:sz w:val="24"/>
                <w:szCs w:val="24"/>
              </w:rPr>
              <w:t>Publicidade</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adesivos</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veículos</w:t>
            </w:r>
            <w:proofErr w:type="spellEnd"/>
            <w:r>
              <w:rPr>
                <w:rFonts w:ascii="Arial" w:eastAsia="Arial" w:hAnsi="Arial" w:cs="Arial"/>
                <w:color w:val="000000"/>
                <w:sz w:val="24"/>
                <w:szCs w:val="24"/>
              </w:rPr>
              <w:t xml:space="preserve">) </w:t>
            </w:r>
          </w:p>
        </w:tc>
        <w:tc>
          <w:tcPr>
            <w:tcW w:w="2055"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ind w:left="2"/>
              <w:rPr>
                <w:color w:val="000000"/>
              </w:rPr>
            </w:pPr>
            <w:r>
              <w:rPr>
                <w:rFonts w:ascii="Arial" w:eastAsia="Arial" w:hAnsi="Arial" w:cs="Arial"/>
                <w:color w:val="000000"/>
                <w:sz w:val="24"/>
                <w:szCs w:val="24"/>
              </w:rPr>
              <w:t xml:space="preserve">35,00 </w:t>
            </w:r>
          </w:p>
        </w:tc>
        <w:tc>
          <w:tcPr>
            <w:tcW w:w="2026"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ind w:left="2"/>
              <w:rPr>
                <w:color w:val="000000"/>
              </w:rPr>
            </w:pPr>
            <w:r>
              <w:rPr>
                <w:rFonts w:ascii="Arial" w:eastAsia="Arial" w:hAnsi="Arial" w:cs="Arial"/>
                <w:color w:val="000000"/>
                <w:sz w:val="24"/>
                <w:szCs w:val="24"/>
              </w:rPr>
              <w:t xml:space="preserve"> </w:t>
            </w:r>
          </w:p>
        </w:tc>
        <w:tc>
          <w:tcPr>
            <w:tcW w:w="2026"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ind w:left="2"/>
              <w:rPr>
                <w:color w:val="000000"/>
              </w:rPr>
            </w:pPr>
            <w:r>
              <w:rPr>
                <w:rFonts w:ascii="Arial" w:eastAsia="Arial" w:hAnsi="Arial" w:cs="Arial"/>
                <w:color w:val="000000"/>
                <w:sz w:val="24"/>
                <w:szCs w:val="24"/>
              </w:rPr>
              <w:t xml:space="preserve">- </w:t>
            </w:r>
          </w:p>
        </w:tc>
        <w:tc>
          <w:tcPr>
            <w:tcW w:w="1349" w:type="dxa"/>
            <w:tcBorders>
              <w:top w:val="single" w:sz="8" w:space="0" w:color="000000"/>
              <w:left w:val="single" w:sz="8" w:space="0" w:color="000000"/>
              <w:bottom w:val="single" w:sz="8" w:space="0" w:color="000000"/>
              <w:right w:val="single" w:sz="8"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 </w:t>
            </w:r>
          </w:p>
        </w:tc>
      </w:tr>
    </w:tbl>
    <w:p w:rsidR="00C37D31" w:rsidRDefault="00C37D31" w:rsidP="00C37D31">
      <w:pPr>
        <w:pStyle w:val="Normal1"/>
        <w:pBdr>
          <w:top w:val="nil"/>
          <w:left w:val="nil"/>
          <w:bottom w:val="nil"/>
          <w:right w:val="nil"/>
          <w:between w:val="nil"/>
        </w:pBdr>
        <w:spacing w:after="0"/>
        <w:rPr>
          <w:color w:val="000000"/>
        </w:rPr>
      </w:pPr>
      <w:r>
        <w:rPr>
          <w:rFonts w:ascii="Arial" w:eastAsia="Arial" w:hAnsi="Arial" w:cs="Arial"/>
          <w:b/>
          <w:color w:val="000000"/>
          <w:sz w:val="24"/>
          <w:szCs w:val="24"/>
        </w:rPr>
        <w:t xml:space="preserve"> </w:t>
      </w:r>
    </w:p>
    <w:p w:rsidR="00C37D31" w:rsidRDefault="00C37D31" w:rsidP="00C37D31">
      <w:pPr>
        <w:pStyle w:val="Ttulo3"/>
        <w:numPr>
          <w:ilvl w:val="2"/>
          <w:numId w:val="14"/>
        </w:numPr>
        <w:pBdr>
          <w:top w:val="nil"/>
          <w:left w:val="nil"/>
          <w:bottom w:val="nil"/>
          <w:right w:val="nil"/>
          <w:between w:val="nil"/>
        </w:pBdr>
        <w:tabs>
          <w:tab w:val="left" w:pos="0"/>
        </w:tabs>
        <w:spacing w:before="0" w:after="116" w:line="256" w:lineRule="auto"/>
        <w:ind w:left="-5"/>
      </w:pPr>
      <w:proofErr w:type="gramStart"/>
      <w:r>
        <w:t>3.8 MONITORAMENTO</w:t>
      </w:r>
      <w:proofErr w:type="gramEnd"/>
      <w:r>
        <w:t xml:space="preserve"> DA FROTA </w:t>
      </w:r>
    </w:p>
    <w:p w:rsidR="00C37D31" w:rsidRDefault="00C37D31" w:rsidP="00C37D31">
      <w:pPr>
        <w:pStyle w:val="Normal1"/>
        <w:pBdr>
          <w:top w:val="nil"/>
          <w:left w:val="nil"/>
          <w:bottom w:val="nil"/>
          <w:right w:val="nil"/>
          <w:between w:val="nil"/>
        </w:pBdr>
        <w:spacing w:after="117"/>
        <w:rPr>
          <w:color w:val="000000"/>
        </w:rPr>
      </w:pPr>
      <w:r>
        <w:rPr>
          <w:rFonts w:ascii="Arial" w:eastAsia="Arial" w:hAnsi="Arial" w:cs="Arial"/>
          <w:color w:val="000000"/>
          <w:sz w:val="24"/>
          <w:szCs w:val="24"/>
        </w:rPr>
        <w:t xml:space="preserve"> </w:t>
      </w:r>
    </w:p>
    <w:p w:rsidR="00C37D31" w:rsidRPr="00FD2CB2" w:rsidRDefault="00C37D31" w:rsidP="00C37D31">
      <w:pPr>
        <w:pStyle w:val="Normal1"/>
        <w:pBdr>
          <w:top w:val="nil"/>
          <w:left w:val="nil"/>
          <w:bottom w:val="nil"/>
          <w:right w:val="nil"/>
          <w:between w:val="nil"/>
        </w:pBdr>
        <w:spacing w:after="5"/>
        <w:ind w:left="-15" w:right="6" w:firstLine="844"/>
        <w:jc w:val="both"/>
        <w:rPr>
          <w:color w:val="000000"/>
          <w:lang w:val="pt-BR"/>
        </w:rPr>
      </w:pPr>
      <w:r w:rsidRPr="00FD2CB2">
        <w:rPr>
          <w:rFonts w:ascii="Arial" w:eastAsia="Arial" w:hAnsi="Arial" w:cs="Arial"/>
          <w:color w:val="000000"/>
          <w:sz w:val="24"/>
          <w:szCs w:val="24"/>
          <w:lang w:val="pt-BR"/>
        </w:rPr>
        <w:t xml:space="preserve">Para calcular o valor de referência do monitoramento de veículo foi realizado levantamento de preço no mercado, neste item encontrou-se dificuldade de realizar três orçamentos desta forma foi considerado dois orçamentos, o monitoramento deverá ocorrer em tempo real, acompanhando onde o veículo está, deverá mostrar em que horário ele passou em determinado endereço e a quantidade de km rodados entre duas datas e horários. </w:t>
      </w:r>
    </w:p>
    <w:tbl>
      <w:tblPr>
        <w:tblW w:w="903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5"/>
        <w:gridCol w:w="2251"/>
        <w:gridCol w:w="2189"/>
        <w:gridCol w:w="2418"/>
      </w:tblGrid>
      <w:tr w:rsidR="00C37D31" w:rsidTr="008340EC">
        <w:trPr>
          <w:trHeight w:val="520"/>
        </w:trPr>
        <w:tc>
          <w:tcPr>
            <w:tcW w:w="2175" w:type="dxa"/>
            <w:tcBorders>
              <w:top w:val="single" w:sz="4" w:space="0" w:color="000000"/>
              <w:left w:val="single" w:sz="4" w:space="0" w:color="000000"/>
              <w:bottom w:val="single" w:sz="4" w:space="0" w:color="000000"/>
              <w:right w:val="single" w:sz="4"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Item </w:t>
            </w:r>
          </w:p>
        </w:tc>
        <w:tc>
          <w:tcPr>
            <w:tcW w:w="2251" w:type="dxa"/>
            <w:tcBorders>
              <w:top w:val="single" w:sz="4" w:space="0" w:color="000000"/>
              <w:left w:val="single" w:sz="4" w:space="0" w:color="000000"/>
              <w:bottom w:val="single" w:sz="4" w:space="0" w:color="000000"/>
              <w:right w:val="single" w:sz="4"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proofErr w:type="spellStart"/>
            <w:r>
              <w:rPr>
                <w:rFonts w:ascii="Arial" w:eastAsia="Arial" w:hAnsi="Arial" w:cs="Arial"/>
                <w:color w:val="000000"/>
                <w:sz w:val="24"/>
                <w:szCs w:val="24"/>
              </w:rPr>
              <w:t>Orçamento</w:t>
            </w:r>
            <w:proofErr w:type="spellEnd"/>
            <w:r>
              <w:rPr>
                <w:rFonts w:ascii="Arial" w:eastAsia="Arial" w:hAnsi="Arial" w:cs="Arial"/>
                <w:color w:val="000000"/>
                <w:sz w:val="24"/>
                <w:szCs w:val="24"/>
              </w:rPr>
              <w:t xml:space="preserve"> 1 (R$) </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proofErr w:type="spellStart"/>
            <w:r>
              <w:rPr>
                <w:rFonts w:ascii="Arial" w:eastAsia="Arial" w:hAnsi="Arial" w:cs="Arial"/>
                <w:color w:val="000000"/>
                <w:sz w:val="24"/>
                <w:szCs w:val="24"/>
              </w:rPr>
              <w:t>Orçamento</w:t>
            </w:r>
            <w:proofErr w:type="spellEnd"/>
            <w:r>
              <w:rPr>
                <w:rFonts w:ascii="Arial" w:eastAsia="Arial" w:hAnsi="Arial" w:cs="Arial"/>
                <w:color w:val="000000"/>
                <w:sz w:val="24"/>
                <w:szCs w:val="24"/>
              </w:rPr>
              <w:t xml:space="preserve"> 1 (R$) </w:t>
            </w:r>
          </w:p>
        </w:tc>
        <w:tc>
          <w:tcPr>
            <w:tcW w:w="2418" w:type="dxa"/>
            <w:tcBorders>
              <w:top w:val="single" w:sz="4" w:space="0" w:color="000000"/>
              <w:left w:val="single" w:sz="4" w:space="0" w:color="000000"/>
              <w:bottom w:val="single" w:sz="4" w:space="0" w:color="000000"/>
              <w:right w:val="single" w:sz="4"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proofErr w:type="spellStart"/>
            <w:r>
              <w:rPr>
                <w:rFonts w:ascii="Arial" w:eastAsia="Arial" w:hAnsi="Arial" w:cs="Arial"/>
                <w:color w:val="000000"/>
                <w:sz w:val="24"/>
                <w:szCs w:val="24"/>
              </w:rPr>
              <w:t>Média</w:t>
            </w:r>
            <w:proofErr w:type="spellEnd"/>
            <w:r>
              <w:rPr>
                <w:rFonts w:ascii="Arial" w:eastAsia="Arial" w:hAnsi="Arial" w:cs="Arial"/>
                <w:color w:val="000000"/>
                <w:sz w:val="24"/>
                <w:szCs w:val="24"/>
              </w:rPr>
              <w:t xml:space="preserve"> (R$) </w:t>
            </w:r>
          </w:p>
        </w:tc>
      </w:tr>
      <w:tr w:rsidR="00C37D31" w:rsidTr="008340EC">
        <w:trPr>
          <w:trHeight w:val="1340"/>
        </w:trPr>
        <w:tc>
          <w:tcPr>
            <w:tcW w:w="2175" w:type="dxa"/>
            <w:tcBorders>
              <w:top w:val="single" w:sz="4" w:space="0" w:color="000000"/>
              <w:left w:val="single" w:sz="4" w:space="0" w:color="000000"/>
              <w:bottom w:val="single" w:sz="4" w:space="0" w:color="000000"/>
              <w:right w:val="single" w:sz="4" w:space="0" w:color="000000"/>
            </w:tcBorders>
            <w:shd w:val="clear" w:color="auto" w:fill="auto"/>
          </w:tcPr>
          <w:p w:rsidR="00C37D31" w:rsidRPr="00FD2CB2" w:rsidRDefault="00C37D31" w:rsidP="008340EC">
            <w:pPr>
              <w:pStyle w:val="Normal1"/>
              <w:pBdr>
                <w:top w:val="nil"/>
                <w:left w:val="nil"/>
                <w:bottom w:val="nil"/>
                <w:right w:val="nil"/>
                <w:between w:val="nil"/>
              </w:pBdr>
              <w:spacing w:after="0"/>
              <w:rPr>
                <w:color w:val="000000"/>
                <w:lang w:val="pt-BR"/>
              </w:rPr>
            </w:pPr>
            <w:r w:rsidRPr="00FD2CB2">
              <w:rPr>
                <w:rFonts w:ascii="Arial" w:eastAsia="Arial" w:hAnsi="Arial" w:cs="Arial"/>
                <w:color w:val="000000"/>
                <w:sz w:val="24"/>
                <w:szCs w:val="24"/>
                <w:lang w:val="pt-BR"/>
              </w:rPr>
              <w:t xml:space="preserve">Implantação de equipamentos de monitoramento </w:t>
            </w:r>
          </w:p>
        </w:tc>
        <w:tc>
          <w:tcPr>
            <w:tcW w:w="2251" w:type="dxa"/>
            <w:tcBorders>
              <w:top w:val="single" w:sz="4" w:space="0" w:color="000000"/>
              <w:left w:val="single" w:sz="4" w:space="0" w:color="000000"/>
              <w:bottom w:val="single" w:sz="4" w:space="0" w:color="000000"/>
              <w:right w:val="single" w:sz="4"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260,00 </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250,00 </w:t>
            </w:r>
          </w:p>
        </w:tc>
        <w:tc>
          <w:tcPr>
            <w:tcW w:w="2418" w:type="dxa"/>
            <w:tcBorders>
              <w:top w:val="single" w:sz="4" w:space="0" w:color="000000"/>
              <w:left w:val="single" w:sz="4" w:space="0" w:color="000000"/>
              <w:bottom w:val="single" w:sz="4" w:space="0" w:color="000000"/>
              <w:right w:val="single" w:sz="4"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255,00 </w:t>
            </w:r>
          </w:p>
        </w:tc>
      </w:tr>
      <w:tr w:rsidR="00C37D31" w:rsidTr="008340EC">
        <w:trPr>
          <w:trHeight w:val="1340"/>
        </w:trPr>
        <w:tc>
          <w:tcPr>
            <w:tcW w:w="2175" w:type="dxa"/>
            <w:tcBorders>
              <w:top w:val="single" w:sz="4" w:space="0" w:color="000000"/>
              <w:left w:val="single" w:sz="4" w:space="0" w:color="000000"/>
              <w:bottom w:val="single" w:sz="4" w:space="0" w:color="000000"/>
              <w:right w:val="single" w:sz="4" w:space="0" w:color="000000"/>
            </w:tcBorders>
            <w:shd w:val="clear" w:color="auto" w:fill="auto"/>
          </w:tcPr>
          <w:p w:rsidR="00C37D31" w:rsidRPr="00FD2CB2" w:rsidRDefault="00C37D31" w:rsidP="008340EC">
            <w:pPr>
              <w:pStyle w:val="Normal1"/>
              <w:pBdr>
                <w:top w:val="nil"/>
                <w:left w:val="nil"/>
                <w:bottom w:val="nil"/>
                <w:right w:val="nil"/>
                <w:between w:val="nil"/>
              </w:pBdr>
              <w:spacing w:after="0"/>
              <w:rPr>
                <w:color w:val="000000"/>
                <w:lang w:val="pt-BR"/>
              </w:rPr>
            </w:pPr>
            <w:r w:rsidRPr="00FD2CB2">
              <w:rPr>
                <w:rFonts w:ascii="Arial" w:eastAsia="Arial" w:hAnsi="Arial" w:cs="Arial"/>
                <w:color w:val="000000"/>
                <w:sz w:val="24"/>
                <w:szCs w:val="24"/>
                <w:lang w:val="pt-BR"/>
              </w:rPr>
              <w:t xml:space="preserve">Manutenção dos equipamentos de monitoramento </w:t>
            </w:r>
          </w:p>
        </w:tc>
        <w:tc>
          <w:tcPr>
            <w:tcW w:w="2251" w:type="dxa"/>
            <w:tcBorders>
              <w:top w:val="single" w:sz="4" w:space="0" w:color="000000"/>
              <w:left w:val="single" w:sz="4" w:space="0" w:color="000000"/>
              <w:bottom w:val="single" w:sz="4" w:space="0" w:color="000000"/>
              <w:right w:val="single" w:sz="4"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130,00 </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75,00 </w:t>
            </w:r>
          </w:p>
        </w:tc>
        <w:tc>
          <w:tcPr>
            <w:tcW w:w="2418" w:type="dxa"/>
            <w:tcBorders>
              <w:top w:val="single" w:sz="4" w:space="0" w:color="000000"/>
              <w:left w:val="single" w:sz="4" w:space="0" w:color="000000"/>
              <w:bottom w:val="single" w:sz="4" w:space="0" w:color="000000"/>
              <w:right w:val="single" w:sz="4" w:space="0" w:color="000000"/>
            </w:tcBorders>
            <w:shd w:val="clear" w:color="auto" w:fill="auto"/>
          </w:tcPr>
          <w:p w:rsidR="00C37D31" w:rsidRDefault="00C37D31" w:rsidP="008340EC">
            <w:pPr>
              <w:pStyle w:val="Normal1"/>
              <w:pBdr>
                <w:top w:val="nil"/>
                <w:left w:val="nil"/>
                <w:bottom w:val="nil"/>
                <w:right w:val="nil"/>
                <w:between w:val="nil"/>
              </w:pBdr>
              <w:spacing w:after="0"/>
              <w:rPr>
                <w:color w:val="000000"/>
              </w:rPr>
            </w:pPr>
            <w:r>
              <w:rPr>
                <w:rFonts w:ascii="Arial" w:eastAsia="Arial" w:hAnsi="Arial" w:cs="Arial"/>
                <w:color w:val="000000"/>
                <w:sz w:val="24"/>
                <w:szCs w:val="24"/>
              </w:rPr>
              <w:t xml:space="preserve">102,50 </w:t>
            </w:r>
          </w:p>
        </w:tc>
      </w:tr>
    </w:tbl>
    <w:p w:rsidR="00C37D31" w:rsidRDefault="00C37D31" w:rsidP="00C37D31">
      <w:pPr>
        <w:pStyle w:val="Normal1"/>
        <w:pBdr>
          <w:top w:val="nil"/>
          <w:left w:val="nil"/>
          <w:bottom w:val="nil"/>
          <w:right w:val="nil"/>
          <w:between w:val="nil"/>
        </w:pBdr>
        <w:spacing w:after="117"/>
        <w:rPr>
          <w:color w:val="000000"/>
        </w:rPr>
      </w:pPr>
      <w:r>
        <w:rPr>
          <w:rFonts w:ascii="Arial" w:eastAsia="Arial" w:hAnsi="Arial" w:cs="Arial"/>
          <w:color w:val="000000"/>
          <w:sz w:val="24"/>
          <w:szCs w:val="24"/>
        </w:rPr>
        <w:t xml:space="preserve"> </w:t>
      </w:r>
    </w:p>
    <w:p w:rsidR="00C37D31" w:rsidRDefault="00C37D31" w:rsidP="00C37D31">
      <w:pPr>
        <w:pStyle w:val="Ttulo3"/>
        <w:numPr>
          <w:ilvl w:val="2"/>
          <w:numId w:val="14"/>
        </w:numPr>
        <w:pBdr>
          <w:top w:val="nil"/>
          <w:left w:val="nil"/>
          <w:bottom w:val="nil"/>
          <w:right w:val="nil"/>
          <w:between w:val="nil"/>
        </w:pBdr>
        <w:tabs>
          <w:tab w:val="left" w:pos="0"/>
        </w:tabs>
        <w:spacing w:before="0" w:after="116" w:line="256" w:lineRule="auto"/>
        <w:ind w:left="-5"/>
      </w:pPr>
      <w:r>
        <w:t xml:space="preserve">3.9 CONSIDERAÇÕES GERAIS </w:t>
      </w:r>
    </w:p>
    <w:p w:rsidR="00C37D31" w:rsidRDefault="00C37D31" w:rsidP="00C37D31">
      <w:pPr>
        <w:pStyle w:val="Normal1"/>
        <w:pBdr>
          <w:top w:val="nil"/>
          <w:left w:val="nil"/>
          <w:bottom w:val="nil"/>
          <w:right w:val="nil"/>
          <w:between w:val="nil"/>
        </w:pBdr>
        <w:spacing w:after="117"/>
        <w:rPr>
          <w:color w:val="000000"/>
        </w:rPr>
      </w:pPr>
      <w:r>
        <w:rPr>
          <w:rFonts w:ascii="Arial" w:eastAsia="Arial" w:hAnsi="Arial" w:cs="Arial"/>
          <w:color w:val="000000"/>
          <w:sz w:val="24"/>
          <w:szCs w:val="24"/>
        </w:rPr>
        <w:t xml:space="preserve"> </w:t>
      </w:r>
    </w:p>
    <w:p w:rsidR="00C37D31" w:rsidRPr="00FD2CB2" w:rsidRDefault="00C37D31" w:rsidP="00C37D31">
      <w:pPr>
        <w:pStyle w:val="Normal1"/>
        <w:pBdr>
          <w:top w:val="nil"/>
          <w:left w:val="nil"/>
          <w:bottom w:val="nil"/>
          <w:right w:val="nil"/>
          <w:between w:val="nil"/>
        </w:pBdr>
        <w:spacing w:after="5" w:line="367" w:lineRule="auto"/>
        <w:ind w:left="-15" w:right="6" w:firstLine="844"/>
        <w:jc w:val="both"/>
        <w:rPr>
          <w:color w:val="000000"/>
          <w:lang w:val="pt-BR"/>
        </w:rPr>
      </w:pPr>
      <w:r w:rsidRPr="00FD2CB2">
        <w:rPr>
          <w:rFonts w:ascii="Arial" w:eastAsia="Arial" w:hAnsi="Arial" w:cs="Arial"/>
          <w:color w:val="000000"/>
          <w:sz w:val="24"/>
          <w:szCs w:val="24"/>
          <w:lang w:val="pt-BR"/>
        </w:rPr>
        <w:t xml:space="preserve">Quanto ao item tributos PIS/COFINS foi utilizado valor igual a 3,65%, caso a empresa queira apresentar uma proposta superior a este valor deverá comprovar a alíquota efetiva dos últimos 12 meses.  </w:t>
      </w:r>
    </w:p>
    <w:p w:rsidR="00C37D31" w:rsidRPr="00FD2CB2" w:rsidRDefault="00C37D31" w:rsidP="00C37D31">
      <w:pPr>
        <w:pStyle w:val="Normal1"/>
        <w:pBdr>
          <w:top w:val="nil"/>
          <w:left w:val="nil"/>
          <w:bottom w:val="nil"/>
          <w:right w:val="nil"/>
          <w:between w:val="nil"/>
        </w:pBdr>
        <w:spacing w:after="5" w:line="367" w:lineRule="auto"/>
        <w:ind w:left="-15" w:right="6" w:firstLine="844"/>
        <w:jc w:val="both"/>
        <w:rPr>
          <w:color w:val="000000"/>
          <w:lang w:val="pt-BR"/>
        </w:rPr>
      </w:pPr>
      <w:r w:rsidRPr="00FD2CB2">
        <w:rPr>
          <w:rFonts w:ascii="Arial" w:eastAsia="Arial" w:hAnsi="Arial" w:cs="Arial"/>
          <w:color w:val="000000"/>
          <w:sz w:val="24"/>
          <w:szCs w:val="24"/>
          <w:lang w:val="pt-BR"/>
        </w:rPr>
        <w:t xml:space="preserve">Ao apresentar </w:t>
      </w:r>
      <w:proofErr w:type="gramStart"/>
      <w:r w:rsidRPr="00FD2CB2">
        <w:rPr>
          <w:rFonts w:ascii="Arial" w:eastAsia="Arial" w:hAnsi="Arial" w:cs="Arial"/>
          <w:color w:val="000000"/>
          <w:sz w:val="24"/>
          <w:szCs w:val="24"/>
          <w:lang w:val="pt-BR"/>
        </w:rPr>
        <w:t>a proposta, com exceção dos tributos e remuneração de pessoal, a empresa</w:t>
      </w:r>
      <w:proofErr w:type="gramEnd"/>
      <w:r w:rsidRPr="00FD2CB2">
        <w:rPr>
          <w:rFonts w:ascii="Arial" w:eastAsia="Arial" w:hAnsi="Arial" w:cs="Arial"/>
          <w:color w:val="000000"/>
          <w:sz w:val="24"/>
          <w:szCs w:val="24"/>
          <w:lang w:val="pt-BR"/>
        </w:rPr>
        <w:t xml:space="preserve"> poderá exceder o limite de até 5% nos demais itens, desde que não altere o valor global orçado na planilha.   </w:t>
      </w:r>
    </w:p>
    <w:p w:rsidR="00C37D31" w:rsidRPr="00FD2CB2" w:rsidRDefault="00C37D31" w:rsidP="00C37D31">
      <w:pPr>
        <w:pStyle w:val="Normal1"/>
        <w:pBdr>
          <w:top w:val="nil"/>
          <w:left w:val="nil"/>
          <w:bottom w:val="nil"/>
          <w:right w:val="nil"/>
          <w:between w:val="nil"/>
        </w:pBdr>
        <w:spacing w:after="5" w:line="367" w:lineRule="auto"/>
        <w:ind w:left="-15" w:right="6" w:firstLine="844"/>
        <w:jc w:val="both"/>
        <w:rPr>
          <w:color w:val="000000"/>
          <w:lang w:val="pt-BR"/>
        </w:rPr>
      </w:pPr>
      <w:r w:rsidRPr="00FD2CB2">
        <w:rPr>
          <w:rFonts w:ascii="Arial" w:eastAsia="Arial" w:hAnsi="Arial" w:cs="Arial"/>
          <w:color w:val="000000"/>
          <w:sz w:val="24"/>
          <w:szCs w:val="24"/>
          <w:lang w:val="pt-BR"/>
        </w:rPr>
        <w:lastRenderedPageBreak/>
        <w:t xml:space="preserve">Considerando que a Taxa Selic tem variado e diminuído nos últimos três meses, que o contrato prevê até 60 meses e que o Mercado Financeiro tem previsto novas quedas para a mesma, foi considerado valor </w:t>
      </w:r>
      <w:proofErr w:type="gramStart"/>
      <w:r w:rsidRPr="00FD2CB2">
        <w:rPr>
          <w:rFonts w:ascii="Arial" w:eastAsia="Arial" w:hAnsi="Arial" w:cs="Arial"/>
          <w:color w:val="000000"/>
          <w:sz w:val="24"/>
          <w:szCs w:val="24"/>
          <w:lang w:val="pt-BR"/>
        </w:rPr>
        <w:t>a baixo</w:t>
      </w:r>
      <w:proofErr w:type="gramEnd"/>
      <w:r w:rsidRPr="00FD2CB2">
        <w:rPr>
          <w:rFonts w:ascii="Arial" w:eastAsia="Arial" w:hAnsi="Arial" w:cs="Arial"/>
          <w:color w:val="000000"/>
          <w:sz w:val="24"/>
          <w:szCs w:val="24"/>
          <w:lang w:val="pt-BR"/>
        </w:rPr>
        <w:t xml:space="preserve"> da taxa Selic atual.</w:t>
      </w:r>
    </w:p>
    <w:p w:rsidR="00C37D31" w:rsidRPr="00FD2CB2" w:rsidRDefault="00C37D31" w:rsidP="00C37D31">
      <w:pPr>
        <w:pStyle w:val="Normal1"/>
        <w:pBdr>
          <w:top w:val="nil"/>
          <w:left w:val="nil"/>
          <w:bottom w:val="nil"/>
          <w:right w:val="nil"/>
          <w:between w:val="nil"/>
        </w:pBdr>
        <w:spacing w:after="5" w:line="367" w:lineRule="auto"/>
        <w:ind w:left="-15" w:right="6" w:firstLine="844"/>
        <w:jc w:val="both"/>
        <w:rPr>
          <w:color w:val="000000"/>
          <w:lang w:val="pt-BR"/>
        </w:rPr>
      </w:pPr>
      <w:r w:rsidRPr="00FD2CB2">
        <w:rPr>
          <w:rFonts w:ascii="Arial" w:eastAsia="Arial" w:hAnsi="Arial" w:cs="Arial"/>
          <w:color w:val="000000"/>
          <w:sz w:val="24"/>
          <w:szCs w:val="24"/>
          <w:lang w:val="pt-BR"/>
        </w:rPr>
        <w:t xml:space="preserve">Ao apresentar as propostas a empresa deverá preencher planilha de custos seguindo o modelo disponibilizado no site do Tribunal de Contas do Rio Grande do Sul na Orientação Técnica </w:t>
      </w:r>
      <w:proofErr w:type="gramStart"/>
      <w:r w:rsidRPr="00FD2CB2">
        <w:rPr>
          <w:rFonts w:ascii="Arial" w:eastAsia="Arial" w:hAnsi="Arial" w:cs="Arial"/>
          <w:color w:val="000000"/>
          <w:sz w:val="24"/>
          <w:szCs w:val="24"/>
          <w:lang w:val="pt-BR"/>
        </w:rPr>
        <w:t>aos Município</w:t>
      </w:r>
      <w:proofErr w:type="gramEnd"/>
      <w:r w:rsidRPr="00FD2CB2">
        <w:rPr>
          <w:rFonts w:ascii="Arial" w:eastAsia="Arial" w:hAnsi="Arial" w:cs="Arial"/>
          <w:color w:val="000000"/>
          <w:sz w:val="24"/>
          <w:szCs w:val="24"/>
          <w:lang w:val="pt-BR"/>
        </w:rPr>
        <w:t xml:space="preserve">. </w:t>
      </w:r>
    </w:p>
    <w:p w:rsidR="00C37D31" w:rsidRPr="00FD2CB2" w:rsidRDefault="00C37D31" w:rsidP="00C37D31">
      <w:pPr>
        <w:pStyle w:val="Normal1"/>
        <w:pBdr>
          <w:top w:val="nil"/>
          <w:left w:val="nil"/>
          <w:bottom w:val="nil"/>
          <w:right w:val="nil"/>
          <w:between w:val="nil"/>
        </w:pBdr>
        <w:spacing w:after="115"/>
        <w:rPr>
          <w:color w:val="000000"/>
          <w:lang w:val="pt-BR"/>
        </w:rPr>
      </w:pPr>
      <w:r w:rsidRPr="00FD2CB2">
        <w:rPr>
          <w:rFonts w:ascii="Arial" w:eastAsia="Arial" w:hAnsi="Arial" w:cs="Arial"/>
          <w:color w:val="000000"/>
          <w:sz w:val="24"/>
          <w:szCs w:val="24"/>
          <w:lang w:val="pt-BR"/>
        </w:rPr>
        <w:t xml:space="preserve"> </w:t>
      </w:r>
    </w:p>
    <w:p w:rsidR="00C37D31" w:rsidRPr="00FD2CB2" w:rsidRDefault="00C37D31" w:rsidP="00C37D31">
      <w:pPr>
        <w:pStyle w:val="Normal1"/>
        <w:pBdr>
          <w:top w:val="nil"/>
          <w:left w:val="nil"/>
          <w:bottom w:val="nil"/>
          <w:right w:val="nil"/>
          <w:between w:val="nil"/>
        </w:pBdr>
        <w:spacing w:after="117"/>
        <w:ind w:left="-15" w:right="6"/>
        <w:jc w:val="both"/>
        <w:rPr>
          <w:color w:val="000000"/>
          <w:lang w:val="pt-BR"/>
        </w:rPr>
      </w:pPr>
      <w:r w:rsidRPr="00FD2CB2">
        <w:rPr>
          <w:rFonts w:ascii="Arial" w:eastAsia="Arial" w:hAnsi="Arial" w:cs="Arial"/>
          <w:color w:val="000000"/>
          <w:sz w:val="24"/>
          <w:szCs w:val="24"/>
          <w:lang w:val="pt-BR"/>
        </w:rPr>
        <w:t xml:space="preserve">Este memorial descritivo possui 14 páginas numeradas e assinadas. </w:t>
      </w:r>
    </w:p>
    <w:p w:rsidR="00C37D31" w:rsidRPr="00FD2CB2" w:rsidRDefault="00C37D31" w:rsidP="00C37D31">
      <w:pPr>
        <w:pStyle w:val="Normal1"/>
        <w:pBdr>
          <w:top w:val="nil"/>
          <w:left w:val="nil"/>
          <w:bottom w:val="nil"/>
          <w:right w:val="nil"/>
          <w:between w:val="nil"/>
        </w:pBdr>
        <w:spacing w:after="115"/>
        <w:rPr>
          <w:color w:val="000000"/>
          <w:lang w:val="pt-BR"/>
        </w:rPr>
      </w:pPr>
      <w:r w:rsidRPr="00FD2CB2">
        <w:rPr>
          <w:rFonts w:ascii="Arial" w:eastAsia="Arial" w:hAnsi="Arial" w:cs="Arial"/>
          <w:color w:val="000000"/>
          <w:sz w:val="24"/>
          <w:szCs w:val="24"/>
          <w:lang w:val="pt-BR"/>
        </w:rPr>
        <w:t xml:space="preserve"> </w:t>
      </w:r>
    </w:p>
    <w:p w:rsidR="00C37D31" w:rsidRPr="00FD2CB2" w:rsidRDefault="00C37D31" w:rsidP="00C37D31">
      <w:pPr>
        <w:pStyle w:val="Normal1"/>
        <w:pBdr>
          <w:top w:val="nil"/>
          <w:left w:val="nil"/>
          <w:bottom w:val="nil"/>
          <w:right w:val="nil"/>
          <w:between w:val="nil"/>
        </w:pBdr>
        <w:spacing w:after="117"/>
        <w:rPr>
          <w:color w:val="000000"/>
          <w:lang w:val="pt-BR"/>
        </w:rPr>
      </w:pPr>
      <w:r w:rsidRPr="00FD2CB2">
        <w:rPr>
          <w:rFonts w:ascii="Arial" w:eastAsia="Arial" w:hAnsi="Arial" w:cs="Arial"/>
          <w:color w:val="000000"/>
          <w:sz w:val="24"/>
          <w:szCs w:val="24"/>
          <w:lang w:val="pt-BR"/>
        </w:rPr>
        <w:t xml:space="preserve"> </w:t>
      </w:r>
    </w:p>
    <w:p w:rsidR="00C37D31" w:rsidRPr="00FD2CB2" w:rsidRDefault="00C37D31" w:rsidP="00C37D31">
      <w:pPr>
        <w:pStyle w:val="Normal1"/>
        <w:pBdr>
          <w:top w:val="nil"/>
          <w:left w:val="nil"/>
          <w:bottom w:val="nil"/>
          <w:right w:val="nil"/>
          <w:between w:val="nil"/>
        </w:pBdr>
        <w:spacing w:after="115"/>
        <w:ind w:left="2160" w:firstLine="720"/>
        <w:rPr>
          <w:color w:val="000000"/>
          <w:lang w:val="pt-BR"/>
        </w:rPr>
      </w:pPr>
      <w:r w:rsidRPr="00FD2CB2">
        <w:rPr>
          <w:rFonts w:ascii="Arial" w:eastAsia="Arial" w:hAnsi="Arial" w:cs="Arial"/>
          <w:color w:val="000000"/>
          <w:sz w:val="24"/>
          <w:szCs w:val="24"/>
          <w:lang w:val="pt-BR"/>
        </w:rPr>
        <w:t xml:space="preserve"> </w:t>
      </w:r>
      <w:proofErr w:type="spellStart"/>
      <w:r w:rsidRPr="00FD2CB2">
        <w:rPr>
          <w:rFonts w:ascii="Arial" w:eastAsia="Arial" w:hAnsi="Arial" w:cs="Arial"/>
          <w:color w:val="000000"/>
          <w:sz w:val="24"/>
          <w:szCs w:val="24"/>
          <w:lang w:val="pt-BR"/>
        </w:rPr>
        <w:t>Stener</w:t>
      </w:r>
      <w:proofErr w:type="spellEnd"/>
      <w:r w:rsidRPr="00FD2CB2">
        <w:rPr>
          <w:rFonts w:ascii="Arial" w:eastAsia="Arial" w:hAnsi="Arial" w:cs="Arial"/>
          <w:color w:val="000000"/>
          <w:sz w:val="24"/>
          <w:szCs w:val="24"/>
          <w:lang w:val="pt-BR"/>
        </w:rPr>
        <w:t xml:space="preserve"> Camargo de Oliveira </w:t>
      </w:r>
    </w:p>
    <w:p w:rsidR="00C37D31" w:rsidRPr="00FD2CB2" w:rsidRDefault="00C37D31" w:rsidP="00C37D31">
      <w:pPr>
        <w:pStyle w:val="Normal1"/>
        <w:pBdr>
          <w:top w:val="nil"/>
          <w:left w:val="nil"/>
          <w:bottom w:val="nil"/>
          <w:right w:val="nil"/>
          <w:between w:val="nil"/>
        </w:pBdr>
        <w:spacing w:after="116"/>
        <w:ind w:right="2625"/>
        <w:jc w:val="right"/>
        <w:rPr>
          <w:color w:val="000000"/>
          <w:lang w:val="pt-BR"/>
        </w:rPr>
      </w:pPr>
      <w:r>
        <w:rPr>
          <w:rFonts w:ascii="Arial" w:eastAsia="Arial" w:hAnsi="Arial" w:cs="Arial"/>
          <w:color w:val="000000"/>
          <w:sz w:val="24"/>
          <w:szCs w:val="24"/>
          <w:lang w:val="pt-BR"/>
        </w:rPr>
        <w:t xml:space="preserve">       </w:t>
      </w:r>
      <w:r w:rsidRPr="00FD2CB2">
        <w:rPr>
          <w:rFonts w:ascii="Arial" w:eastAsia="Arial" w:hAnsi="Arial" w:cs="Arial"/>
          <w:color w:val="000000"/>
          <w:sz w:val="24"/>
          <w:szCs w:val="24"/>
          <w:lang w:val="pt-BR"/>
        </w:rPr>
        <w:t xml:space="preserve">Engenheiro Ambiental e Sanitarista </w:t>
      </w:r>
    </w:p>
    <w:p w:rsidR="00C37D31" w:rsidRPr="00FD2CB2" w:rsidRDefault="00C37D31" w:rsidP="00C37D31">
      <w:pPr>
        <w:pStyle w:val="Normal1"/>
        <w:pBdr>
          <w:top w:val="nil"/>
          <w:left w:val="nil"/>
          <w:bottom w:val="nil"/>
          <w:right w:val="nil"/>
          <w:between w:val="nil"/>
        </w:pBdr>
        <w:spacing w:after="5"/>
        <w:ind w:left="3473" w:right="6"/>
        <w:jc w:val="both"/>
        <w:rPr>
          <w:color w:val="000000"/>
          <w:lang w:val="pt-BR"/>
        </w:rPr>
        <w:sectPr w:rsidR="00C37D31" w:rsidRPr="00FD2CB2">
          <w:headerReference w:type="default" r:id="rId12"/>
          <w:footerReference w:type="default" r:id="rId13"/>
          <w:pgSz w:w="11906" w:h="16838"/>
          <w:pgMar w:top="1446" w:right="1434" w:bottom="1454" w:left="1440" w:header="720" w:footer="720" w:gutter="0"/>
          <w:cols w:space="720" w:equalWidth="0">
            <w:col w:w="8838"/>
          </w:cols>
        </w:sectPr>
      </w:pPr>
      <w:r w:rsidRPr="00FD2CB2">
        <w:rPr>
          <w:rFonts w:ascii="Arial" w:eastAsia="Arial" w:hAnsi="Arial" w:cs="Arial"/>
          <w:color w:val="000000"/>
          <w:sz w:val="24"/>
          <w:szCs w:val="24"/>
          <w:lang w:val="pt-BR"/>
        </w:rPr>
        <w:t xml:space="preserve">CREA - RS 225051 </w:t>
      </w:r>
    </w:p>
    <w:p w:rsidR="00C37D31" w:rsidRPr="00FD2CB2" w:rsidRDefault="00C37D31" w:rsidP="00C37D31">
      <w:pPr>
        <w:pStyle w:val="Normal1"/>
        <w:widowControl w:val="0"/>
        <w:tabs>
          <w:tab w:val="left" w:pos="6971"/>
        </w:tabs>
        <w:spacing w:before="9" w:after="21" w:line="240" w:lineRule="auto"/>
        <w:ind w:right="-4819" w:firstLine="113"/>
        <w:jc w:val="center"/>
        <w:rPr>
          <w:b/>
          <w:sz w:val="28"/>
          <w:szCs w:val="28"/>
          <w:lang w:val="pt-BR"/>
        </w:rPr>
      </w:pPr>
      <w:r w:rsidRPr="00FD2CB2">
        <w:rPr>
          <w:b/>
          <w:sz w:val="28"/>
          <w:szCs w:val="28"/>
          <w:lang w:val="pt-BR"/>
        </w:rPr>
        <w:lastRenderedPageBreak/>
        <w:t xml:space="preserve">Itinerário da Coleta de Resíduos Domiciliares do Município de Pinheiro </w:t>
      </w:r>
      <w:proofErr w:type="gramStart"/>
      <w:r w:rsidRPr="00FD2CB2">
        <w:rPr>
          <w:b/>
          <w:sz w:val="28"/>
          <w:szCs w:val="28"/>
          <w:lang w:val="pt-BR"/>
        </w:rPr>
        <w:t>Machado -RS</w:t>
      </w:r>
      <w:proofErr w:type="gramEnd"/>
    </w:p>
    <w:p w:rsidR="00C37D31" w:rsidRPr="00FD2CB2" w:rsidRDefault="00C37D31" w:rsidP="00C37D31">
      <w:pPr>
        <w:pStyle w:val="Normal1"/>
        <w:widowControl w:val="0"/>
        <w:tabs>
          <w:tab w:val="left" w:pos="6971"/>
        </w:tabs>
        <w:spacing w:before="9" w:after="21" w:line="240" w:lineRule="auto"/>
        <w:ind w:right="-4819" w:firstLine="113"/>
        <w:jc w:val="center"/>
        <w:rPr>
          <w:b/>
          <w:i/>
          <w:sz w:val="24"/>
          <w:szCs w:val="24"/>
          <w:u w:val="single"/>
          <w:lang w:val="pt-BR"/>
        </w:rPr>
      </w:pPr>
    </w:p>
    <w:p w:rsidR="00C37D31" w:rsidRPr="00FD2CB2" w:rsidRDefault="00C37D31" w:rsidP="00C37D31">
      <w:pPr>
        <w:pStyle w:val="Normal1"/>
        <w:widowControl w:val="0"/>
        <w:tabs>
          <w:tab w:val="left" w:pos="6971"/>
        </w:tabs>
        <w:spacing w:before="9" w:after="21" w:line="240" w:lineRule="auto"/>
        <w:ind w:right="-4819" w:firstLine="113"/>
        <w:jc w:val="center"/>
        <w:rPr>
          <w:b/>
          <w:i/>
          <w:sz w:val="24"/>
          <w:szCs w:val="24"/>
          <w:u w:val="single"/>
          <w:lang w:val="pt-BR"/>
        </w:rPr>
      </w:pPr>
      <w:r w:rsidRPr="00FD2CB2">
        <w:rPr>
          <w:b/>
          <w:i/>
          <w:sz w:val="24"/>
          <w:szCs w:val="24"/>
          <w:u w:val="single"/>
          <w:lang w:val="pt-BR"/>
        </w:rPr>
        <w:t xml:space="preserve">Horários da Coleta de Resíduos Sólidos Domiciliares </w:t>
      </w:r>
      <w:proofErr w:type="gramStart"/>
      <w:r w:rsidRPr="00FD2CB2">
        <w:rPr>
          <w:b/>
          <w:i/>
          <w:sz w:val="24"/>
          <w:szCs w:val="24"/>
          <w:u w:val="single"/>
          <w:lang w:val="pt-BR"/>
        </w:rPr>
        <w:t>6</w:t>
      </w:r>
      <w:proofErr w:type="gramEnd"/>
      <w:r w:rsidRPr="00FD2CB2">
        <w:rPr>
          <w:b/>
          <w:i/>
          <w:sz w:val="24"/>
          <w:szCs w:val="24"/>
          <w:u w:val="single"/>
          <w:lang w:val="pt-BR"/>
        </w:rPr>
        <w:t xml:space="preserve"> dias na Semana</w:t>
      </w:r>
    </w:p>
    <w:p w:rsidR="00C37D31" w:rsidRPr="00FD2CB2" w:rsidRDefault="00C37D31" w:rsidP="00C37D31">
      <w:pPr>
        <w:pStyle w:val="Normal1"/>
        <w:widowControl w:val="0"/>
        <w:tabs>
          <w:tab w:val="left" w:pos="6971"/>
        </w:tabs>
        <w:spacing w:before="9" w:after="21" w:line="240" w:lineRule="auto"/>
        <w:ind w:right="-4819" w:firstLine="113"/>
        <w:rPr>
          <w:lang w:val="pt-BR"/>
        </w:rPr>
      </w:pPr>
    </w:p>
    <w:tbl>
      <w:tblPr>
        <w:tblW w:w="9195" w:type="dxa"/>
        <w:tblInd w:w="-6" w:type="dxa"/>
        <w:tblBorders>
          <w:top w:val="single" w:sz="12" w:space="0" w:color="000001"/>
          <w:left w:val="single" w:sz="12" w:space="0" w:color="000001"/>
          <w:bottom w:val="single" w:sz="12" w:space="0" w:color="000001"/>
          <w:right w:val="single" w:sz="6" w:space="0" w:color="000001"/>
          <w:insideH w:val="single" w:sz="12" w:space="0" w:color="000001"/>
          <w:insideV w:val="single" w:sz="6" w:space="0" w:color="000001"/>
        </w:tblBorders>
        <w:tblLayout w:type="fixed"/>
        <w:tblLook w:val="0000" w:firstRow="0" w:lastRow="0" w:firstColumn="0" w:lastColumn="0" w:noHBand="0" w:noVBand="0"/>
      </w:tblPr>
      <w:tblGrid>
        <w:gridCol w:w="2399"/>
        <w:gridCol w:w="3090"/>
        <w:gridCol w:w="1800"/>
        <w:gridCol w:w="1906"/>
      </w:tblGrid>
      <w:tr w:rsidR="00C37D31" w:rsidTr="008340EC">
        <w:trPr>
          <w:trHeight w:val="260"/>
        </w:trPr>
        <w:tc>
          <w:tcPr>
            <w:tcW w:w="2399" w:type="dxa"/>
            <w:tcBorders>
              <w:top w:val="single" w:sz="12" w:space="0" w:color="000001"/>
              <w:left w:val="single" w:sz="12" w:space="0" w:color="000001"/>
              <w:bottom w:val="single" w:sz="12" w:space="0" w:color="000001"/>
              <w:right w:val="single" w:sz="6" w:space="0" w:color="000001"/>
            </w:tcBorders>
            <w:shd w:val="clear" w:color="auto" w:fill="9EF69E"/>
          </w:tcPr>
          <w:p w:rsidR="00C37D31" w:rsidRDefault="00C37D31" w:rsidP="008340EC">
            <w:pPr>
              <w:pStyle w:val="Normal1"/>
              <w:widowControl w:val="0"/>
              <w:spacing w:line="252" w:lineRule="auto"/>
              <w:ind w:right="-9"/>
              <w:jc w:val="center"/>
              <w:rPr>
                <w:b/>
              </w:rPr>
            </w:pPr>
            <w:proofErr w:type="spellStart"/>
            <w:r>
              <w:rPr>
                <w:b/>
              </w:rPr>
              <w:t>Região</w:t>
            </w:r>
            <w:proofErr w:type="spellEnd"/>
          </w:p>
        </w:tc>
        <w:tc>
          <w:tcPr>
            <w:tcW w:w="3090" w:type="dxa"/>
            <w:tcBorders>
              <w:top w:val="single" w:sz="12" w:space="0" w:color="000001"/>
              <w:left w:val="single" w:sz="6" w:space="0" w:color="000001"/>
              <w:bottom w:val="single" w:sz="12" w:space="0" w:color="000001"/>
              <w:right w:val="single" w:sz="6" w:space="0" w:color="000001"/>
            </w:tcBorders>
            <w:shd w:val="clear" w:color="auto" w:fill="9EF69E"/>
          </w:tcPr>
          <w:p w:rsidR="00C37D31" w:rsidRDefault="00C37D31" w:rsidP="008340EC">
            <w:pPr>
              <w:pStyle w:val="Normal1"/>
              <w:widowControl w:val="0"/>
              <w:spacing w:line="252" w:lineRule="auto"/>
              <w:jc w:val="center"/>
              <w:rPr>
                <w:b/>
              </w:rPr>
            </w:pPr>
            <w:proofErr w:type="spellStart"/>
            <w:r>
              <w:rPr>
                <w:b/>
              </w:rPr>
              <w:t>Ruas</w:t>
            </w:r>
            <w:proofErr w:type="spellEnd"/>
          </w:p>
        </w:tc>
        <w:tc>
          <w:tcPr>
            <w:tcW w:w="1800" w:type="dxa"/>
            <w:tcBorders>
              <w:top w:val="single" w:sz="12" w:space="0" w:color="000001"/>
              <w:left w:val="single" w:sz="6" w:space="0" w:color="000001"/>
              <w:bottom w:val="single" w:sz="12" w:space="0" w:color="000001"/>
              <w:right w:val="single" w:sz="6" w:space="0" w:color="000001"/>
            </w:tcBorders>
            <w:shd w:val="clear" w:color="auto" w:fill="9EF69E"/>
          </w:tcPr>
          <w:p w:rsidR="00C37D31" w:rsidRDefault="00C37D31" w:rsidP="008340EC">
            <w:pPr>
              <w:pStyle w:val="Normal1"/>
              <w:widowControl w:val="0"/>
              <w:spacing w:line="252" w:lineRule="auto"/>
              <w:ind w:right="89"/>
              <w:jc w:val="center"/>
              <w:rPr>
                <w:b/>
              </w:rPr>
            </w:pPr>
            <w:proofErr w:type="spellStart"/>
            <w:r>
              <w:rPr>
                <w:b/>
              </w:rPr>
              <w:t>Percurso</w:t>
            </w:r>
            <w:proofErr w:type="spellEnd"/>
            <w:r>
              <w:rPr>
                <w:b/>
              </w:rPr>
              <w:t xml:space="preserve"> (km)</w:t>
            </w:r>
          </w:p>
        </w:tc>
        <w:tc>
          <w:tcPr>
            <w:tcW w:w="1906" w:type="dxa"/>
            <w:tcBorders>
              <w:top w:val="single" w:sz="12" w:space="0" w:color="000001"/>
              <w:left w:val="single" w:sz="6" w:space="0" w:color="000001"/>
              <w:bottom w:val="single" w:sz="12" w:space="0" w:color="000001"/>
              <w:right w:val="single" w:sz="12" w:space="0" w:color="000001"/>
            </w:tcBorders>
            <w:shd w:val="clear" w:color="auto" w:fill="9EF69E"/>
          </w:tcPr>
          <w:p w:rsidR="00C37D31" w:rsidRDefault="00C37D31" w:rsidP="008340EC">
            <w:pPr>
              <w:pStyle w:val="Normal1"/>
              <w:widowControl w:val="0"/>
              <w:spacing w:line="252" w:lineRule="auto"/>
              <w:ind w:right="774"/>
              <w:jc w:val="center"/>
              <w:rPr>
                <w:b/>
              </w:rPr>
            </w:pPr>
            <w:proofErr w:type="spellStart"/>
            <w:r>
              <w:rPr>
                <w:b/>
              </w:rPr>
              <w:t>Horário</w:t>
            </w:r>
            <w:proofErr w:type="spellEnd"/>
          </w:p>
        </w:tc>
      </w:tr>
      <w:tr w:rsidR="00C37D31" w:rsidRPr="001C06F3" w:rsidTr="008340EC">
        <w:trPr>
          <w:trHeight w:val="429"/>
        </w:trPr>
        <w:tc>
          <w:tcPr>
            <w:tcW w:w="2399" w:type="dxa"/>
            <w:vMerge w:val="restart"/>
            <w:tcBorders>
              <w:top w:val="single" w:sz="12" w:space="0" w:color="000001"/>
              <w:left w:val="single" w:sz="6" w:space="0" w:color="000001"/>
              <w:bottom w:val="single" w:sz="6" w:space="0" w:color="000001"/>
              <w:right w:val="single" w:sz="6" w:space="0" w:color="000001"/>
            </w:tcBorders>
            <w:shd w:val="clear" w:color="auto" w:fill="auto"/>
          </w:tcPr>
          <w:p w:rsidR="00C37D31" w:rsidRDefault="00C37D31" w:rsidP="008340EC">
            <w:pPr>
              <w:pStyle w:val="Normal1"/>
              <w:widowControl w:val="0"/>
              <w:spacing w:line="240" w:lineRule="auto"/>
              <w:ind w:left="577"/>
              <w:rPr>
                <w:b/>
              </w:rPr>
            </w:pPr>
          </w:p>
          <w:p w:rsidR="00C37D31" w:rsidRDefault="00C37D31" w:rsidP="008340EC">
            <w:pPr>
              <w:pStyle w:val="Normal1"/>
              <w:widowControl w:val="0"/>
              <w:spacing w:line="240" w:lineRule="auto"/>
              <w:ind w:left="577"/>
              <w:rPr>
                <w:b/>
              </w:rPr>
            </w:pPr>
          </w:p>
          <w:p w:rsidR="00C37D31" w:rsidRDefault="00C37D31" w:rsidP="008340EC">
            <w:pPr>
              <w:pStyle w:val="Normal1"/>
              <w:widowControl w:val="0"/>
              <w:spacing w:line="240" w:lineRule="auto"/>
              <w:ind w:left="577"/>
              <w:rPr>
                <w:b/>
              </w:rPr>
            </w:pPr>
          </w:p>
          <w:p w:rsidR="00C37D31" w:rsidRDefault="00C37D31" w:rsidP="008340EC">
            <w:pPr>
              <w:pStyle w:val="Normal1"/>
              <w:widowControl w:val="0"/>
              <w:spacing w:line="240" w:lineRule="auto"/>
              <w:ind w:left="577"/>
              <w:rPr>
                <w:b/>
              </w:rPr>
            </w:pPr>
          </w:p>
          <w:p w:rsidR="00C37D31" w:rsidRDefault="00C37D31" w:rsidP="008340EC">
            <w:pPr>
              <w:pStyle w:val="Normal1"/>
              <w:widowControl w:val="0"/>
              <w:spacing w:line="240" w:lineRule="auto"/>
              <w:ind w:left="577"/>
              <w:rPr>
                <w:b/>
              </w:rPr>
            </w:pPr>
          </w:p>
          <w:p w:rsidR="00C37D31" w:rsidRDefault="00C37D31" w:rsidP="008340EC">
            <w:pPr>
              <w:pStyle w:val="Normal1"/>
              <w:widowControl w:val="0"/>
              <w:spacing w:line="240" w:lineRule="auto"/>
              <w:ind w:left="577"/>
              <w:rPr>
                <w:b/>
              </w:rPr>
            </w:pPr>
          </w:p>
          <w:p w:rsidR="00C37D31" w:rsidRDefault="00C37D31" w:rsidP="008340EC">
            <w:pPr>
              <w:pStyle w:val="Normal1"/>
              <w:widowControl w:val="0"/>
              <w:spacing w:line="240" w:lineRule="auto"/>
              <w:ind w:left="577"/>
              <w:rPr>
                <w:b/>
              </w:rPr>
            </w:pPr>
          </w:p>
          <w:p w:rsidR="00C37D31" w:rsidRDefault="00C37D31" w:rsidP="008340EC">
            <w:pPr>
              <w:pStyle w:val="Normal1"/>
              <w:widowControl w:val="0"/>
              <w:spacing w:line="240" w:lineRule="auto"/>
              <w:ind w:left="577"/>
              <w:rPr>
                <w:b/>
              </w:rPr>
            </w:pPr>
          </w:p>
          <w:p w:rsidR="00C37D31" w:rsidRDefault="00C37D31" w:rsidP="008340EC">
            <w:pPr>
              <w:pStyle w:val="Normal1"/>
              <w:widowControl w:val="0"/>
              <w:spacing w:line="240" w:lineRule="auto"/>
              <w:ind w:left="577"/>
              <w:rPr>
                <w:b/>
              </w:rPr>
            </w:pPr>
          </w:p>
          <w:p w:rsidR="00C37D31" w:rsidRDefault="00C37D31" w:rsidP="008340EC">
            <w:pPr>
              <w:pStyle w:val="Normal1"/>
              <w:widowControl w:val="0"/>
              <w:spacing w:line="240" w:lineRule="auto"/>
              <w:ind w:left="577"/>
              <w:rPr>
                <w:b/>
              </w:rPr>
            </w:pPr>
          </w:p>
          <w:p w:rsidR="00C37D31" w:rsidRDefault="00C37D31" w:rsidP="008340EC">
            <w:pPr>
              <w:pStyle w:val="Normal1"/>
              <w:widowControl w:val="0"/>
              <w:spacing w:line="240" w:lineRule="auto"/>
              <w:ind w:left="577"/>
              <w:rPr>
                <w:b/>
              </w:rPr>
            </w:pPr>
            <w:r>
              <w:rPr>
                <w:b/>
              </w:rPr>
              <w:t>Centro</w:t>
            </w:r>
          </w:p>
        </w:tc>
        <w:tc>
          <w:tcPr>
            <w:tcW w:w="3090" w:type="dxa"/>
            <w:vMerge w:val="restart"/>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spacing w:line="240" w:lineRule="auto"/>
              <w:ind w:left="39"/>
              <w:rPr>
                <w:lang w:val="pt-BR"/>
              </w:rPr>
            </w:pPr>
            <w:r w:rsidRPr="00FD2CB2">
              <w:rPr>
                <w:lang w:val="pt-BR"/>
              </w:rPr>
              <w:t>A coleta inicia na Av. Mário Simões Lopes esquina com a Rua Dr. Barcelos percorrendo integralmente</w:t>
            </w:r>
            <w:proofErr w:type="gramStart"/>
            <w:r w:rsidRPr="00FD2CB2">
              <w:rPr>
                <w:lang w:val="pt-BR"/>
              </w:rPr>
              <w:t xml:space="preserve">  </w:t>
            </w:r>
            <w:proofErr w:type="gramEnd"/>
            <w:r w:rsidRPr="00FD2CB2">
              <w:rPr>
                <w:lang w:val="pt-BR"/>
              </w:rPr>
              <w:t xml:space="preserve">as seguintes vias: Av. Mário Simões Lopes, Rua Tiradentes, Rua Fernando Barbosa, R. Barão do Rio Branco, Rua Nico de Oliveira, Rua Dutra de Andrade,Rua Dr. Barcelos, Rua Riachuelo, Av. José Bonifácio, Av. </w:t>
            </w:r>
            <w:proofErr w:type="spellStart"/>
            <w:r w:rsidRPr="00FD2CB2">
              <w:rPr>
                <w:lang w:val="pt-BR"/>
              </w:rPr>
              <w:t>Protásio</w:t>
            </w:r>
            <w:proofErr w:type="spellEnd"/>
            <w:r w:rsidRPr="00FD2CB2">
              <w:rPr>
                <w:lang w:val="pt-BR"/>
              </w:rPr>
              <w:t xml:space="preserve"> Alves, Rua Dário Souza, Rua </w:t>
            </w:r>
            <w:proofErr w:type="spellStart"/>
            <w:r w:rsidRPr="00FD2CB2">
              <w:rPr>
                <w:lang w:val="pt-BR"/>
              </w:rPr>
              <w:t>Gervásio</w:t>
            </w:r>
            <w:proofErr w:type="spellEnd"/>
            <w:r w:rsidRPr="00FD2CB2">
              <w:rPr>
                <w:lang w:val="pt-BR"/>
              </w:rPr>
              <w:t xml:space="preserve"> Tavares, Rua Florentino Bueno, Rua Humaitá, Rua Dr. Arruda, Rua Sete de Setembro, Rua Israel Azambuja, Rua Vinte e Quatro de Fevereiro, Rua </w:t>
            </w:r>
            <w:proofErr w:type="spellStart"/>
            <w:r w:rsidRPr="00FD2CB2">
              <w:rPr>
                <w:lang w:val="pt-BR"/>
              </w:rPr>
              <w:t>Catulino</w:t>
            </w:r>
            <w:proofErr w:type="spellEnd"/>
            <w:r w:rsidRPr="00FD2CB2">
              <w:rPr>
                <w:lang w:val="pt-BR"/>
              </w:rPr>
              <w:t xml:space="preserve"> Dutra, Rua Arnaldo </w:t>
            </w:r>
            <w:proofErr w:type="spellStart"/>
            <w:r w:rsidRPr="00FD2CB2">
              <w:rPr>
                <w:lang w:val="pt-BR"/>
              </w:rPr>
              <w:t>Sarubi</w:t>
            </w:r>
            <w:proofErr w:type="spellEnd"/>
            <w:r w:rsidRPr="00FD2CB2">
              <w:rPr>
                <w:lang w:val="pt-BR"/>
              </w:rPr>
              <w:t>, Rua João Oliveira Pires e Rua Presidente Costa e Silva</w:t>
            </w:r>
          </w:p>
        </w:tc>
        <w:tc>
          <w:tcPr>
            <w:tcW w:w="1800" w:type="dxa"/>
            <w:vMerge w:val="restart"/>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spacing w:line="240" w:lineRule="auto"/>
              <w:ind w:right="71"/>
              <w:jc w:val="center"/>
              <w:rPr>
                <w:lang w:val="pt-BR"/>
              </w:rPr>
            </w:pPr>
          </w:p>
          <w:p w:rsidR="00C37D31" w:rsidRPr="00FD2CB2" w:rsidRDefault="00C37D31" w:rsidP="008340EC">
            <w:pPr>
              <w:pStyle w:val="Normal1"/>
              <w:widowControl w:val="0"/>
              <w:spacing w:line="240" w:lineRule="auto"/>
              <w:ind w:right="71"/>
              <w:jc w:val="center"/>
              <w:rPr>
                <w:lang w:val="pt-BR"/>
              </w:rPr>
            </w:pPr>
          </w:p>
          <w:p w:rsidR="00C37D31" w:rsidRDefault="00C37D31" w:rsidP="008340EC">
            <w:pPr>
              <w:pStyle w:val="Normal1"/>
              <w:widowControl w:val="0"/>
              <w:spacing w:line="240" w:lineRule="auto"/>
              <w:ind w:right="71"/>
              <w:jc w:val="center"/>
            </w:pPr>
            <w:r>
              <w:t>19,45</w:t>
            </w:r>
          </w:p>
        </w:tc>
        <w:tc>
          <w:tcPr>
            <w:tcW w:w="1906" w:type="dxa"/>
            <w:vMerge w:val="restart"/>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spacing w:line="276" w:lineRule="auto"/>
              <w:ind w:right="681"/>
              <w:rPr>
                <w:b/>
                <w:lang w:val="pt-BR"/>
              </w:rPr>
            </w:pPr>
          </w:p>
          <w:p w:rsidR="00C37D31" w:rsidRPr="00FD2CB2" w:rsidRDefault="00C37D31" w:rsidP="008340EC">
            <w:pPr>
              <w:pStyle w:val="Normal1"/>
              <w:widowControl w:val="0"/>
              <w:spacing w:line="276" w:lineRule="auto"/>
              <w:ind w:right="681"/>
              <w:rPr>
                <w:b/>
                <w:lang w:val="pt-BR"/>
              </w:rPr>
            </w:pPr>
          </w:p>
          <w:p w:rsidR="00C37D31" w:rsidRPr="00FD2CB2" w:rsidRDefault="00C37D31" w:rsidP="008340EC">
            <w:pPr>
              <w:pStyle w:val="Normal1"/>
              <w:widowControl w:val="0"/>
              <w:spacing w:line="276" w:lineRule="auto"/>
              <w:ind w:right="681"/>
              <w:rPr>
                <w:b/>
                <w:lang w:val="pt-BR"/>
              </w:rPr>
            </w:pPr>
            <w:r w:rsidRPr="00FD2CB2">
              <w:rPr>
                <w:b/>
                <w:lang w:val="pt-BR"/>
              </w:rPr>
              <w:t>Segunda a Sábado dás</w:t>
            </w:r>
          </w:p>
          <w:p w:rsidR="00C37D31" w:rsidRPr="00FD2CB2" w:rsidRDefault="00C37D31" w:rsidP="008340EC">
            <w:pPr>
              <w:pStyle w:val="Normal1"/>
              <w:widowControl w:val="0"/>
              <w:spacing w:line="276" w:lineRule="auto"/>
              <w:ind w:right="681"/>
              <w:rPr>
                <w:b/>
                <w:lang w:val="pt-BR"/>
              </w:rPr>
            </w:pPr>
            <w:r w:rsidRPr="00FD2CB2">
              <w:rPr>
                <w:b/>
                <w:lang w:val="pt-BR"/>
              </w:rPr>
              <w:t>16 horas e 30 minutos até às 18: 27 horas</w:t>
            </w:r>
          </w:p>
        </w:tc>
      </w:tr>
      <w:tr w:rsidR="00C37D31" w:rsidRPr="001C06F3" w:rsidTr="008340EC">
        <w:trPr>
          <w:trHeight w:val="309"/>
        </w:trPr>
        <w:tc>
          <w:tcPr>
            <w:tcW w:w="2399"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3090"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1800"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1906"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r>
      <w:tr w:rsidR="00C37D31" w:rsidRPr="001C06F3" w:rsidTr="008340EC">
        <w:trPr>
          <w:trHeight w:val="309"/>
        </w:trPr>
        <w:tc>
          <w:tcPr>
            <w:tcW w:w="2399"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3090"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1800"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1906"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r>
      <w:tr w:rsidR="00C37D31" w:rsidRPr="001C06F3" w:rsidTr="008340EC">
        <w:trPr>
          <w:trHeight w:val="309"/>
        </w:trPr>
        <w:tc>
          <w:tcPr>
            <w:tcW w:w="2399"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3090"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1800"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1906"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r>
      <w:tr w:rsidR="00C37D31" w:rsidRPr="001C06F3" w:rsidTr="008340EC">
        <w:trPr>
          <w:trHeight w:val="309"/>
        </w:trPr>
        <w:tc>
          <w:tcPr>
            <w:tcW w:w="2399"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3090"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1800"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1906"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r>
      <w:tr w:rsidR="00C37D31" w:rsidRPr="001C06F3" w:rsidTr="008340EC">
        <w:trPr>
          <w:trHeight w:val="309"/>
        </w:trPr>
        <w:tc>
          <w:tcPr>
            <w:tcW w:w="2399"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3090"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1800"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1906"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r>
      <w:tr w:rsidR="00C37D31" w:rsidRPr="001C06F3" w:rsidTr="008340EC">
        <w:trPr>
          <w:trHeight w:val="309"/>
        </w:trPr>
        <w:tc>
          <w:tcPr>
            <w:tcW w:w="2399"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3090"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1800"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1906"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r>
    </w:tbl>
    <w:p w:rsidR="00C37D31" w:rsidRPr="00FD2CB2" w:rsidRDefault="00C37D31" w:rsidP="00C37D31">
      <w:pPr>
        <w:pStyle w:val="Normal1"/>
        <w:widowControl w:val="0"/>
        <w:tabs>
          <w:tab w:val="left" w:pos="6971"/>
        </w:tabs>
        <w:spacing w:before="9" w:after="21" w:line="240" w:lineRule="auto"/>
        <w:ind w:left="5811"/>
        <w:rPr>
          <w:lang w:val="pt-BR"/>
        </w:rPr>
      </w:pPr>
    </w:p>
    <w:p w:rsidR="00C37D31" w:rsidRPr="00FD2CB2" w:rsidRDefault="00C37D31" w:rsidP="00C37D31">
      <w:pPr>
        <w:pStyle w:val="Normal1"/>
        <w:widowControl w:val="0"/>
        <w:tabs>
          <w:tab w:val="left" w:pos="6971"/>
        </w:tabs>
        <w:spacing w:before="9" w:after="21" w:line="240" w:lineRule="auto"/>
        <w:ind w:firstLine="850"/>
        <w:rPr>
          <w:lang w:val="pt-BR"/>
        </w:rPr>
      </w:pPr>
      <w:r w:rsidRPr="00FD2CB2">
        <w:rPr>
          <w:lang w:val="pt-BR"/>
        </w:rPr>
        <w:t>Quilometragem semanal: 116,70</w:t>
      </w:r>
    </w:p>
    <w:p w:rsidR="00C37D31" w:rsidRPr="00FD2CB2" w:rsidRDefault="00C37D31" w:rsidP="00C37D31">
      <w:pPr>
        <w:pStyle w:val="Normal1"/>
        <w:widowControl w:val="0"/>
        <w:tabs>
          <w:tab w:val="left" w:pos="6971"/>
        </w:tabs>
        <w:spacing w:before="9" w:after="21" w:line="240" w:lineRule="auto"/>
        <w:ind w:left="5811"/>
        <w:rPr>
          <w:lang w:val="pt-BR"/>
        </w:rPr>
      </w:pPr>
    </w:p>
    <w:p w:rsidR="00C37D31" w:rsidRPr="00FD2CB2" w:rsidRDefault="00C37D31" w:rsidP="00C37D31">
      <w:pPr>
        <w:pStyle w:val="Normal1"/>
        <w:widowControl w:val="0"/>
        <w:tabs>
          <w:tab w:val="left" w:pos="6971"/>
        </w:tabs>
        <w:spacing w:before="9" w:after="21" w:line="240" w:lineRule="auto"/>
        <w:ind w:firstLine="141"/>
        <w:jc w:val="center"/>
        <w:rPr>
          <w:b/>
          <w:i/>
          <w:sz w:val="24"/>
          <w:szCs w:val="24"/>
          <w:u w:val="single"/>
          <w:lang w:val="pt-BR"/>
        </w:rPr>
      </w:pPr>
      <w:r w:rsidRPr="00FD2CB2">
        <w:rPr>
          <w:b/>
          <w:i/>
          <w:sz w:val="24"/>
          <w:szCs w:val="24"/>
          <w:u w:val="single"/>
          <w:lang w:val="pt-BR"/>
        </w:rPr>
        <w:t xml:space="preserve">Horários da Coleta de Resíduos Sólidos Domiciliares </w:t>
      </w:r>
      <w:proofErr w:type="gramStart"/>
      <w:r w:rsidRPr="00FD2CB2">
        <w:rPr>
          <w:b/>
          <w:i/>
          <w:sz w:val="24"/>
          <w:szCs w:val="24"/>
          <w:u w:val="single"/>
          <w:lang w:val="pt-BR"/>
        </w:rPr>
        <w:t>3</w:t>
      </w:r>
      <w:proofErr w:type="gramEnd"/>
      <w:r w:rsidRPr="00FD2CB2">
        <w:rPr>
          <w:b/>
          <w:i/>
          <w:sz w:val="24"/>
          <w:szCs w:val="24"/>
          <w:u w:val="single"/>
          <w:lang w:val="pt-BR"/>
        </w:rPr>
        <w:t xml:space="preserve"> dias na Semana</w:t>
      </w:r>
    </w:p>
    <w:p w:rsidR="00C37D31" w:rsidRPr="00FD2CB2" w:rsidRDefault="00C37D31" w:rsidP="00C37D31">
      <w:pPr>
        <w:pStyle w:val="Normal1"/>
        <w:widowControl w:val="0"/>
        <w:tabs>
          <w:tab w:val="left" w:pos="6971"/>
        </w:tabs>
        <w:spacing w:before="9" w:after="21" w:line="240" w:lineRule="auto"/>
        <w:ind w:firstLine="141"/>
        <w:jc w:val="center"/>
        <w:rPr>
          <w:b/>
          <w:i/>
          <w:sz w:val="24"/>
          <w:szCs w:val="24"/>
          <w:u w:val="single"/>
          <w:lang w:val="pt-BR"/>
        </w:rPr>
      </w:pPr>
    </w:p>
    <w:p w:rsidR="00C37D31" w:rsidRDefault="00C37D31" w:rsidP="00C37D31">
      <w:pPr>
        <w:pStyle w:val="Normal1"/>
        <w:widowControl w:val="0"/>
        <w:tabs>
          <w:tab w:val="left" w:pos="6971"/>
        </w:tabs>
        <w:spacing w:before="9" w:after="21" w:line="240" w:lineRule="auto"/>
        <w:ind w:firstLine="141"/>
        <w:jc w:val="center"/>
        <w:rPr>
          <w:b/>
          <w:i/>
          <w:sz w:val="24"/>
          <w:szCs w:val="24"/>
          <w:u w:val="single"/>
        </w:rPr>
      </w:pPr>
      <w:proofErr w:type="spellStart"/>
      <w:r>
        <w:rPr>
          <w:b/>
          <w:i/>
          <w:sz w:val="24"/>
          <w:szCs w:val="24"/>
          <w:u w:val="single"/>
        </w:rPr>
        <w:t>Segundas</w:t>
      </w:r>
      <w:proofErr w:type="spellEnd"/>
      <w:r>
        <w:rPr>
          <w:b/>
          <w:i/>
          <w:sz w:val="24"/>
          <w:szCs w:val="24"/>
          <w:u w:val="single"/>
        </w:rPr>
        <w:t xml:space="preserve">, </w:t>
      </w:r>
      <w:proofErr w:type="spellStart"/>
      <w:r>
        <w:rPr>
          <w:b/>
          <w:i/>
          <w:sz w:val="24"/>
          <w:szCs w:val="24"/>
          <w:u w:val="single"/>
        </w:rPr>
        <w:t>Quartas</w:t>
      </w:r>
      <w:proofErr w:type="spellEnd"/>
      <w:r>
        <w:rPr>
          <w:b/>
          <w:i/>
          <w:sz w:val="24"/>
          <w:szCs w:val="24"/>
          <w:u w:val="single"/>
        </w:rPr>
        <w:t xml:space="preserve"> e </w:t>
      </w:r>
      <w:proofErr w:type="spellStart"/>
      <w:r>
        <w:rPr>
          <w:b/>
          <w:i/>
          <w:sz w:val="24"/>
          <w:szCs w:val="24"/>
          <w:u w:val="single"/>
        </w:rPr>
        <w:t>Sextas</w:t>
      </w:r>
      <w:proofErr w:type="spellEnd"/>
    </w:p>
    <w:p w:rsidR="00C37D31" w:rsidRDefault="00C37D31" w:rsidP="00C37D31">
      <w:pPr>
        <w:pStyle w:val="Normal1"/>
        <w:widowControl w:val="0"/>
        <w:tabs>
          <w:tab w:val="left" w:pos="6971"/>
        </w:tabs>
        <w:spacing w:before="9" w:after="21" w:line="240" w:lineRule="auto"/>
        <w:ind w:firstLine="141"/>
      </w:pPr>
    </w:p>
    <w:tbl>
      <w:tblPr>
        <w:tblW w:w="9195" w:type="dxa"/>
        <w:tblInd w:w="-6" w:type="dxa"/>
        <w:tblBorders>
          <w:top w:val="single" w:sz="12" w:space="0" w:color="000001"/>
          <w:left w:val="single" w:sz="12" w:space="0" w:color="000001"/>
          <w:bottom w:val="single" w:sz="12" w:space="0" w:color="000001"/>
          <w:right w:val="single" w:sz="6" w:space="0" w:color="000001"/>
          <w:insideH w:val="single" w:sz="12" w:space="0" w:color="000001"/>
          <w:insideV w:val="single" w:sz="6" w:space="0" w:color="000001"/>
        </w:tblBorders>
        <w:tblLayout w:type="fixed"/>
        <w:tblLook w:val="0000" w:firstRow="0" w:lastRow="0" w:firstColumn="0" w:lastColumn="0" w:noHBand="0" w:noVBand="0"/>
      </w:tblPr>
      <w:tblGrid>
        <w:gridCol w:w="2399"/>
        <w:gridCol w:w="3090"/>
        <w:gridCol w:w="1800"/>
        <w:gridCol w:w="1906"/>
      </w:tblGrid>
      <w:tr w:rsidR="00C37D31" w:rsidTr="008340EC">
        <w:trPr>
          <w:trHeight w:val="260"/>
        </w:trPr>
        <w:tc>
          <w:tcPr>
            <w:tcW w:w="2399" w:type="dxa"/>
            <w:tcBorders>
              <w:top w:val="single" w:sz="12" w:space="0" w:color="000001"/>
              <w:left w:val="single" w:sz="12" w:space="0" w:color="000001"/>
              <w:bottom w:val="single" w:sz="12" w:space="0" w:color="000001"/>
              <w:right w:val="single" w:sz="6" w:space="0" w:color="000001"/>
            </w:tcBorders>
            <w:shd w:val="clear" w:color="auto" w:fill="9EF69E"/>
          </w:tcPr>
          <w:p w:rsidR="00C37D31" w:rsidRDefault="00C37D31" w:rsidP="008340EC">
            <w:pPr>
              <w:pStyle w:val="Normal1"/>
              <w:widowControl w:val="0"/>
              <w:spacing w:line="252" w:lineRule="auto"/>
              <w:ind w:right="-9"/>
              <w:jc w:val="center"/>
              <w:rPr>
                <w:b/>
              </w:rPr>
            </w:pPr>
            <w:proofErr w:type="spellStart"/>
            <w:r>
              <w:rPr>
                <w:b/>
              </w:rPr>
              <w:t>Região</w:t>
            </w:r>
            <w:proofErr w:type="spellEnd"/>
          </w:p>
        </w:tc>
        <w:tc>
          <w:tcPr>
            <w:tcW w:w="3090" w:type="dxa"/>
            <w:tcBorders>
              <w:top w:val="single" w:sz="12" w:space="0" w:color="000001"/>
              <w:left w:val="single" w:sz="6" w:space="0" w:color="000001"/>
              <w:bottom w:val="single" w:sz="12" w:space="0" w:color="000001"/>
              <w:right w:val="single" w:sz="6" w:space="0" w:color="000001"/>
            </w:tcBorders>
            <w:shd w:val="clear" w:color="auto" w:fill="9EF69E"/>
          </w:tcPr>
          <w:p w:rsidR="00C37D31" w:rsidRDefault="00C37D31" w:rsidP="008340EC">
            <w:pPr>
              <w:pStyle w:val="Normal1"/>
              <w:widowControl w:val="0"/>
              <w:spacing w:line="252" w:lineRule="auto"/>
              <w:jc w:val="center"/>
              <w:rPr>
                <w:b/>
              </w:rPr>
            </w:pPr>
            <w:proofErr w:type="spellStart"/>
            <w:r>
              <w:rPr>
                <w:b/>
              </w:rPr>
              <w:t>Ruas</w:t>
            </w:r>
            <w:proofErr w:type="spellEnd"/>
          </w:p>
        </w:tc>
        <w:tc>
          <w:tcPr>
            <w:tcW w:w="1800" w:type="dxa"/>
            <w:tcBorders>
              <w:top w:val="single" w:sz="12" w:space="0" w:color="000001"/>
              <w:left w:val="single" w:sz="6" w:space="0" w:color="000001"/>
              <w:bottom w:val="single" w:sz="12" w:space="0" w:color="000001"/>
              <w:right w:val="single" w:sz="6" w:space="0" w:color="000001"/>
            </w:tcBorders>
            <w:shd w:val="clear" w:color="auto" w:fill="9EF69E"/>
          </w:tcPr>
          <w:p w:rsidR="00C37D31" w:rsidRDefault="00C37D31" w:rsidP="008340EC">
            <w:pPr>
              <w:pStyle w:val="Normal1"/>
              <w:widowControl w:val="0"/>
              <w:spacing w:line="252" w:lineRule="auto"/>
              <w:ind w:right="89"/>
              <w:jc w:val="center"/>
              <w:rPr>
                <w:b/>
              </w:rPr>
            </w:pPr>
            <w:proofErr w:type="spellStart"/>
            <w:r>
              <w:rPr>
                <w:b/>
              </w:rPr>
              <w:t>Percurso</w:t>
            </w:r>
            <w:proofErr w:type="spellEnd"/>
            <w:r>
              <w:rPr>
                <w:b/>
              </w:rPr>
              <w:t xml:space="preserve"> (km)</w:t>
            </w:r>
          </w:p>
        </w:tc>
        <w:tc>
          <w:tcPr>
            <w:tcW w:w="1906" w:type="dxa"/>
            <w:tcBorders>
              <w:top w:val="single" w:sz="12" w:space="0" w:color="000001"/>
              <w:left w:val="single" w:sz="6" w:space="0" w:color="000001"/>
              <w:bottom w:val="single" w:sz="12" w:space="0" w:color="000001"/>
              <w:right w:val="single" w:sz="12" w:space="0" w:color="000001"/>
            </w:tcBorders>
            <w:shd w:val="clear" w:color="auto" w:fill="9EF69E"/>
          </w:tcPr>
          <w:p w:rsidR="00C37D31" w:rsidRDefault="00C37D31" w:rsidP="008340EC">
            <w:pPr>
              <w:pStyle w:val="Normal1"/>
              <w:widowControl w:val="0"/>
              <w:spacing w:line="252" w:lineRule="auto"/>
              <w:ind w:right="774"/>
              <w:jc w:val="center"/>
              <w:rPr>
                <w:b/>
              </w:rPr>
            </w:pPr>
            <w:proofErr w:type="spellStart"/>
            <w:r>
              <w:rPr>
                <w:b/>
              </w:rPr>
              <w:t>Horário</w:t>
            </w:r>
            <w:proofErr w:type="spellEnd"/>
          </w:p>
        </w:tc>
      </w:tr>
      <w:tr w:rsidR="00C37D31" w:rsidRPr="009C11CA" w:rsidTr="008340EC">
        <w:trPr>
          <w:trHeight w:val="429"/>
        </w:trPr>
        <w:tc>
          <w:tcPr>
            <w:tcW w:w="2399" w:type="dxa"/>
            <w:vMerge w:val="restart"/>
            <w:tcBorders>
              <w:top w:val="single" w:sz="12" w:space="0" w:color="000001"/>
              <w:left w:val="single" w:sz="6" w:space="0" w:color="000001"/>
              <w:bottom w:val="single" w:sz="6" w:space="0" w:color="000001"/>
              <w:right w:val="single" w:sz="6" w:space="0" w:color="000001"/>
            </w:tcBorders>
            <w:shd w:val="clear" w:color="auto" w:fill="auto"/>
          </w:tcPr>
          <w:p w:rsidR="00C37D31" w:rsidRDefault="00C37D31" w:rsidP="008340EC">
            <w:pPr>
              <w:pStyle w:val="Normal1"/>
              <w:widowControl w:val="0"/>
              <w:spacing w:line="240" w:lineRule="auto"/>
              <w:ind w:left="577"/>
              <w:rPr>
                <w:b/>
              </w:rPr>
            </w:pPr>
          </w:p>
          <w:p w:rsidR="00C37D31" w:rsidRDefault="00C37D31" w:rsidP="008340EC">
            <w:pPr>
              <w:pStyle w:val="Normal1"/>
              <w:widowControl w:val="0"/>
              <w:spacing w:line="240" w:lineRule="auto"/>
              <w:ind w:left="577"/>
              <w:rPr>
                <w:b/>
              </w:rPr>
            </w:pPr>
          </w:p>
          <w:p w:rsidR="00C37D31" w:rsidRDefault="00C37D31" w:rsidP="008340EC">
            <w:pPr>
              <w:pStyle w:val="Normal1"/>
              <w:widowControl w:val="0"/>
              <w:spacing w:line="240" w:lineRule="auto"/>
              <w:ind w:left="577"/>
              <w:rPr>
                <w:b/>
              </w:rPr>
            </w:pPr>
          </w:p>
          <w:p w:rsidR="00C37D31" w:rsidRDefault="00C37D31" w:rsidP="008340EC">
            <w:pPr>
              <w:pStyle w:val="Normal1"/>
              <w:widowControl w:val="0"/>
              <w:spacing w:line="240" w:lineRule="auto"/>
              <w:ind w:left="577"/>
              <w:rPr>
                <w:b/>
              </w:rPr>
            </w:pPr>
          </w:p>
          <w:p w:rsidR="00C37D31" w:rsidRDefault="00C37D31" w:rsidP="008340EC">
            <w:pPr>
              <w:pStyle w:val="Normal1"/>
              <w:widowControl w:val="0"/>
              <w:spacing w:line="240" w:lineRule="auto"/>
              <w:ind w:left="577"/>
              <w:rPr>
                <w:b/>
              </w:rPr>
            </w:pPr>
          </w:p>
          <w:p w:rsidR="00C37D31" w:rsidRDefault="00C37D31" w:rsidP="008340EC">
            <w:pPr>
              <w:pStyle w:val="Normal1"/>
              <w:widowControl w:val="0"/>
              <w:spacing w:line="240" w:lineRule="auto"/>
              <w:ind w:left="577"/>
              <w:rPr>
                <w:b/>
              </w:rPr>
            </w:pPr>
          </w:p>
          <w:p w:rsidR="00C37D31" w:rsidRDefault="00C37D31" w:rsidP="008340EC">
            <w:pPr>
              <w:pStyle w:val="Normal1"/>
              <w:widowControl w:val="0"/>
              <w:spacing w:line="240" w:lineRule="auto"/>
              <w:ind w:left="577"/>
              <w:rPr>
                <w:b/>
              </w:rPr>
            </w:pPr>
          </w:p>
          <w:p w:rsidR="00C37D31" w:rsidRDefault="00C37D31" w:rsidP="008340EC">
            <w:pPr>
              <w:pStyle w:val="Normal1"/>
              <w:widowControl w:val="0"/>
              <w:spacing w:line="240" w:lineRule="auto"/>
              <w:ind w:left="577"/>
              <w:rPr>
                <w:b/>
              </w:rPr>
            </w:pPr>
            <w:proofErr w:type="spellStart"/>
            <w:r>
              <w:rPr>
                <w:b/>
              </w:rPr>
              <w:t>Zona</w:t>
            </w:r>
            <w:proofErr w:type="spellEnd"/>
            <w:r>
              <w:rPr>
                <w:b/>
              </w:rPr>
              <w:t xml:space="preserve"> </w:t>
            </w:r>
            <w:proofErr w:type="spellStart"/>
            <w:r>
              <w:rPr>
                <w:b/>
              </w:rPr>
              <w:t>Sul</w:t>
            </w:r>
            <w:proofErr w:type="spellEnd"/>
          </w:p>
        </w:tc>
        <w:tc>
          <w:tcPr>
            <w:tcW w:w="3090" w:type="dxa"/>
            <w:vMerge w:val="restart"/>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spacing w:line="240" w:lineRule="auto"/>
              <w:ind w:left="39"/>
              <w:rPr>
                <w:lang w:val="pt-BR"/>
              </w:rPr>
            </w:pPr>
            <w:r w:rsidRPr="00FD2CB2">
              <w:rPr>
                <w:lang w:val="pt-BR"/>
              </w:rPr>
              <w:lastRenderedPageBreak/>
              <w:t>A coleta inicia na Rua Nico de Oliveira esquina com a Av. Mario Simões Lopes, percorrendo integralmente as seguintes vias: RS 608 (apenas 600 m), Rua Valter</w:t>
            </w:r>
            <w:proofErr w:type="gramStart"/>
            <w:r w:rsidRPr="00FD2CB2">
              <w:rPr>
                <w:lang w:val="pt-BR"/>
              </w:rPr>
              <w:t xml:space="preserve">  </w:t>
            </w:r>
            <w:proofErr w:type="gramEnd"/>
            <w:r w:rsidRPr="00FD2CB2">
              <w:rPr>
                <w:lang w:val="pt-BR"/>
              </w:rPr>
              <w:t xml:space="preserve">de Oliveira, Rua </w:t>
            </w:r>
            <w:proofErr w:type="spellStart"/>
            <w:r w:rsidRPr="00FD2CB2">
              <w:rPr>
                <w:lang w:val="pt-BR"/>
              </w:rPr>
              <w:t>Atanagildo</w:t>
            </w:r>
            <w:proofErr w:type="spellEnd"/>
            <w:r w:rsidRPr="00FD2CB2">
              <w:rPr>
                <w:lang w:val="pt-BR"/>
              </w:rPr>
              <w:t xml:space="preserve"> Garcia, Rua Barão de Rio Branco, Rua Nossa Sra. da Luz das Cacimbinhas, Rua João Pereira </w:t>
            </w:r>
            <w:r w:rsidRPr="00FD2CB2">
              <w:rPr>
                <w:lang w:val="pt-BR"/>
              </w:rPr>
              <w:lastRenderedPageBreak/>
              <w:t xml:space="preserve">Madruga, Rua Tiradentes, Rua </w:t>
            </w:r>
            <w:proofErr w:type="spellStart"/>
            <w:r w:rsidRPr="00FD2CB2">
              <w:rPr>
                <w:lang w:val="pt-BR"/>
              </w:rPr>
              <w:t>Onecino</w:t>
            </w:r>
            <w:proofErr w:type="spellEnd"/>
            <w:r w:rsidRPr="00FD2CB2">
              <w:rPr>
                <w:lang w:val="pt-BR"/>
              </w:rPr>
              <w:t xml:space="preserve"> Fagundes, Rua São Sebastião,Rua São Jorge, Rua São José, Rua São Pedro, Rua São Sebastião, Rua Elizeu Idio Peres, Rua Guilherme Macedo, Rua Humaitá, Rua Arno Rato da Silva, Rua Nadir A. Ferreira, Rua Tancredo Neves, Av. </w:t>
            </w:r>
            <w:proofErr w:type="spellStart"/>
            <w:r w:rsidRPr="00FD2CB2">
              <w:rPr>
                <w:lang w:val="pt-BR"/>
              </w:rPr>
              <w:t>Otacilio</w:t>
            </w:r>
            <w:proofErr w:type="spellEnd"/>
            <w:r w:rsidRPr="00FD2CB2">
              <w:rPr>
                <w:lang w:val="pt-BR"/>
              </w:rPr>
              <w:t xml:space="preserve"> </w:t>
            </w:r>
            <w:proofErr w:type="spellStart"/>
            <w:r w:rsidRPr="00FD2CB2">
              <w:rPr>
                <w:lang w:val="pt-BR"/>
              </w:rPr>
              <w:t>Viêira</w:t>
            </w:r>
            <w:proofErr w:type="spellEnd"/>
            <w:r w:rsidRPr="00FD2CB2">
              <w:rPr>
                <w:lang w:val="pt-BR"/>
              </w:rPr>
              <w:t xml:space="preserve">, Av. Mario Simões Lopes, Rua João de Deus Pinheiro, Rua Dário Souza, Rua Noêmia Pinto, Rua </w:t>
            </w:r>
            <w:proofErr w:type="spellStart"/>
            <w:r w:rsidRPr="00FD2CB2">
              <w:rPr>
                <w:lang w:val="pt-BR"/>
              </w:rPr>
              <w:t>Gervásio</w:t>
            </w:r>
            <w:proofErr w:type="spellEnd"/>
            <w:r w:rsidRPr="00FD2CB2">
              <w:rPr>
                <w:lang w:val="pt-BR"/>
              </w:rPr>
              <w:t xml:space="preserve"> Tavares, Rua Joaquim Manoel de Ávila, Rua Dorival Lino Tavares, Rua Sete de Setembro, Rua Terezinha de Jesus, Estrada Passo do Coelho (300 m), Rua Seis, Rua Um, Rua Pedro Alberto </w:t>
            </w:r>
            <w:proofErr w:type="spellStart"/>
            <w:r w:rsidRPr="00FD2CB2">
              <w:rPr>
                <w:lang w:val="pt-BR"/>
              </w:rPr>
              <w:t>Sarubbi</w:t>
            </w:r>
            <w:proofErr w:type="spellEnd"/>
            <w:r w:rsidRPr="00FD2CB2">
              <w:rPr>
                <w:lang w:val="pt-BR"/>
              </w:rPr>
              <w:t xml:space="preserve">, Rua Dois, Rua Três e Rua Galdino </w:t>
            </w:r>
            <w:proofErr w:type="spellStart"/>
            <w:r w:rsidRPr="00FD2CB2">
              <w:rPr>
                <w:lang w:val="pt-BR"/>
              </w:rPr>
              <w:t>Vilagran</w:t>
            </w:r>
            <w:proofErr w:type="spellEnd"/>
            <w:r w:rsidRPr="00FD2CB2">
              <w:rPr>
                <w:lang w:val="pt-BR"/>
              </w:rPr>
              <w:t xml:space="preserve"> Fialho.</w:t>
            </w:r>
          </w:p>
        </w:tc>
        <w:tc>
          <w:tcPr>
            <w:tcW w:w="1800" w:type="dxa"/>
            <w:vMerge w:val="restart"/>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spacing w:line="240" w:lineRule="auto"/>
              <w:ind w:right="71"/>
              <w:jc w:val="center"/>
              <w:rPr>
                <w:lang w:val="pt-BR"/>
              </w:rPr>
            </w:pPr>
          </w:p>
          <w:p w:rsidR="00C37D31" w:rsidRPr="00FD2CB2" w:rsidRDefault="00C37D31" w:rsidP="008340EC">
            <w:pPr>
              <w:pStyle w:val="Normal1"/>
              <w:widowControl w:val="0"/>
              <w:spacing w:line="240" w:lineRule="auto"/>
              <w:ind w:right="71"/>
              <w:jc w:val="center"/>
              <w:rPr>
                <w:lang w:val="pt-BR"/>
              </w:rPr>
            </w:pPr>
          </w:p>
          <w:p w:rsidR="00C37D31" w:rsidRDefault="00C37D31" w:rsidP="008340EC">
            <w:pPr>
              <w:pStyle w:val="Normal1"/>
              <w:widowControl w:val="0"/>
              <w:spacing w:line="240" w:lineRule="auto"/>
              <w:ind w:right="71"/>
              <w:jc w:val="center"/>
            </w:pPr>
            <w:r>
              <w:t>11,71</w:t>
            </w:r>
          </w:p>
        </w:tc>
        <w:tc>
          <w:tcPr>
            <w:tcW w:w="1906" w:type="dxa"/>
            <w:vMerge w:val="restart"/>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spacing w:line="276" w:lineRule="auto"/>
              <w:ind w:left="713" w:right="681" w:hanging="2"/>
              <w:jc w:val="center"/>
              <w:rPr>
                <w:b/>
                <w:lang w:val="pt-BR"/>
              </w:rPr>
            </w:pPr>
          </w:p>
          <w:p w:rsidR="00C37D31" w:rsidRPr="00FD2CB2" w:rsidRDefault="00C37D31" w:rsidP="008340EC">
            <w:pPr>
              <w:pStyle w:val="Normal1"/>
              <w:widowControl w:val="0"/>
              <w:spacing w:line="276" w:lineRule="auto"/>
              <w:ind w:right="681"/>
              <w:rPr>
                <w:b/>
                <w:lang w:val="pt-BR"/>
              </w:rPr>
            </w:pPr>
          </w:p>
          <w:p w:rsidR="00C37D31" w:rsidRPr="00FD2CB2" w:rsidRDefault="00C37D31" w:rsidP="008340EC">
            <w:pPr>
              <w:pStyle w:val="Normal1"/>
              <w:widowControl w:val="0"/>
              <w:spacing w:line="276" w:lineRule="auto"/>
              <w:ind w:right="681"/>
              <w:rPr>
                <w:b/>
                <w:lang w:val="pt-BR"/>
              </w:rPr>
            </w:pPr>
            <w:proofErr w:type="gramStart"/>
            <w:r w:rsidRPr="00FD2CB2">
              <w:rPr>
                <w:b/>
                <w:lang w:val="pt-BR"/>
              </w:rPr>
              <w:t>Segundas, Quartas e Sextas dás</w:t>
            </w:r>
            <w:proofErr w:type="gramEnd"/>
            <w:r w:rsidRPr="00FD2CB2">
              <w:rPr>
                <w:b/>
                <w:lang w:val="pt-BR"/>
              </w:rPr>
              <w:t xml:space="preserve"> 18 horas e 28 min às 19 horas e </w:t>
            </w:r>
            <w:r w:rsidRPr="00FD2CB2">
              <w:rPr>
                <w:b/>
                <w:lang w:val="pt-BR"/>
              </w:rPr>
              <w:lastRenderedPageBreak/>
              <w:t>39 min</w:t>
            </w:r>
          </w:p>
        </w:tc>
      </w:tr>
      <w:tr w:rsidR="00C37D31" w:rsidRPr="009C11CA" w:rsidTr="008340EC">
        <w:trPr>
          <w:trHeight w:val="309"/>
        </w:trPr>
        <w:tc>
          <w:tcPr>
            <w:tcW w:w="2399"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3090"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1800"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1906"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r>
      <w:tr w:rsidR="00C37D31" w:rsidRPr="009C11CA" w:rsidTr="008340EC">
        <w:trPr>
          <w:trHeight w:val="309"/>
        </w:trPr>
        <w:tc>
          <w:tcPr>
            <w:tcW w:w="2399"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3090"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1800"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1906"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r>
      <w:tr w:rsidR="00C37D31" w:rsidRPr="009C11CA" w:rsidTr="008340EC">
        <w:trPr>
          <w:trHeight w:val="309"/>
        </w:trPr>
        <w:tc>
          <w:tcPr>
            <w:tcW w:w="2399"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3090"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1800"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1906"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r>
      <w:tr w:rsidR="00C37D31" w:rsidRPr="009C11CA" w:rsidTr="008340EC">
        <w:trPr>
          <w:trHeight w:val="309"/>
        </w:trPr>
        <w:tc>
          <w:tcPr>
            <w:tcW w:w="2399"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3090"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1800"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1906"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r>
      <w:tr w:rsidR="00C37D31" w:rsidRPr="009C11CA" w:rsidTr="008340EC">
        <w:trPr>
          <w:trHeight w:val="309"/>
        </w:trPr>
        <w:tc>
          <w:tcPr>
            <w:tcW w:w="2399"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3090"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1800"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1906"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r>
      <w:tr w:rsidR="00C37D31" w:rsidRPr="009C11CA" w:rsidTr="008340EC">
        <w:trPr>
          <w:trHeight w:val="309"/>
        </w:trPr>
        <w:tc>
          <w:tcPr>
            <w:tcW w:w="2399"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3090"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1800"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1906"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r>
    </w:tbl>
    <w:p w:rsidR="00C37D31" w:rsidRPr="00FD2CB2" w:rsidRDefault="00C37D31" w:rsidP="00C37D31">
      <w:pPr>
        <w:pStyle w:val="Normal1"/>
        <w:widowControl w:val="0"/>
        <w:tabs>
          <w:tab w:val="left" w:pos="6971"/>
        </w:tabs>
        <w:spacing w:before="9" w:after="21" w:line="240" w:lineRule="auto"/>
        <w:ind w:left="5811"/>
        <w:rPr>
          <w:lang w:val="pt-BR"/>
        </w:rPr>
      </w:pPr>
    </w:p>
    <w:p w:rsidR="00C37D31" w:rsidRPr="00FD2CB2" w:rsidRDefault="00C37D31" w:rsidP="00C37D31">
      <w:pPr>
        <w:pStyle w:val="Normal1"/>
        <w:widowControl w:val="0"/>
        <w:tabs>
          <w:tab w:val="left" w:pos="6971"/>
        </w:tabs>
        <w:spacing w:before="9" w:after="21" w:line="240" w:lineRule="auto"/>
        <w:ind w:firstLine="850"/>
        <w:rPr>
          <w:lang w:val="pt-BR"/>
        </w:rPr>
      </w:pPr>
      <w:r w:rsidRPr="00FD2CB2">
        <w:rPr>
          <w:lang w:val="pt-BR"/>
        </w:rPr>
        <w:t>Quilometragem semanal: 35,13</w:t>
      </w:r>
    </w:p>
    <w:p w:rsidR="00C37D31" w:rsidRPr="00FD2CB2" w:rsidRDefault="00C37D31" w:rsidP="00C37D31">
      <w:pPr>
        <w:pStyle w:val="Normal1"/>
        <w:widowControl w:val="0"/>
        <w:tabs>
          <w:tab w:val="left" w:pos="6971"/>
        </w:tabs>
        <w:spacing w:before="9" w:after="21" w:line="240" w:lineRule="auto"/>
        <w:ind w:left="5811"/>
        <w:rPr>
          <w:lang w:val="pt-BR"/>
        </w:rPr>
      </w:pPr>
    </w:p>
    <w:p w:rsidR="00C37D31" w:rsidRPr="00FD2CB2" w:rsidRDefault="00C37D31" w:rsidP="00C37D31">
      <w:pPr>
        <w:pStyle w:val="Normal1"/>
        <w:widowControl w:val="0"/>
        <w:tabs>
          <w:tab w:val="left" w:pos="6971"/>
        </w:tabs>
        <w:spacing w:before="9" w:after="21" w:line="240" w:lineRule="auto"/>
        <w:ind w:firstLine="141"/>
        <w:jc w:val="center"/>
        <w:rPr>
          <w:b/>
          <w:i/>
          <w:sz w:val="24"/>
          <w:szCs w:val="24"/>
          <w:u w:val="single"/>
          <w:lang w:val="pt-BR"/>
        </w:rPr>
      </w:pPr>
      <w:r w:rsidRPr="00FD2CB2">
        <w:rPr>
          <w:b/>
          <w:i/>
          <w:sz w:val="24"/>
          <w:szCs w:val="24"/>
          <w:u w:val="single"/>
          <w:lang w:val="pt-BR"/>
        </w:rPr>
        <w:t xml:space="preserve">Horários da Coleta de Resíduos Sólidos Domiciliares </w:t>
      </w:r>
      <w:proofErr w:type="gramStart"/>
      <w:r w:rsidRPr="00FD2CB2">
        <w:rPr>
          <w:b/>
          <w:i/>
          <w:sz w:val="24"/>
          <w:szCs w:val="24"/>
          <w:u w:val="single"/>
          <w:lang w:val="pt-BR"/>
        </w:rPr>
        <w:t>3</w:t>
      </w:r>
      <w:proofErr w:type="gramEnd"/>
      <w:r w:rsidRPr="00FD2CB2">
        <w:rPr>
          <w:b/>
          <w:i/>
          <w:sz w:val="24"/>
          <w:szCs w:val="24"/>
          <w:u w:val="single"/>
          <w:lang w:val="pt-BR"/>
        </w:rPr>
        <w:t xml:space="preserve"> dias na Semana</w:t>
      </w:r>
    </w:p>
    <w:p w:rsidR="00C37D31" w:rsidRPr="00FD2CB2" w:rsidRDefault="00C37D31" w:rsidP="00C37D31">
      <w:pPr>
        <w:pStyle w:val="Normal1"/>
        <w:widowControl w:val="0"/>
        <w:tabs>
          <w:tab w:val="left" w:pos="6971"/>
        </w:tabs>
        <w:spacing w:before="9" w:after="21" w:line="240" w:lineRule="auto"/>
        <w:ind w:firstLine="141"/>
        <w:jc w:val="center"/>
        <w:rPr>
          <w:b/>
          <w:i/>
          <w:sz w:val="24"/>
          <w:szCs w:val="24"/>
          <w:u w:val="single"/>
          <w:lang w:val="pt-BR"/>
        </w:rPr>
      </w:pPr>
    </w:p>
    <w:p w:rsidR="00C37D31" w:rsidRDefault="00C37D31" w:rsidP="00C37D31">
      <w:pPr>
        <w:pStyle w:val="Normal1"/>
        <w:widowControl w:val="0"/>
        <w:tabs>
          <w:tab w:val="left" w:pos="6971"/>
        </w:tabs>
        <w:spacing w:before="9" w:after="21" w:line="240" w:lineRule="auto"/>
        <w:ind w:firstLine="141"/>
        <w:jc w:val="center"/>
        <w:rPr>
          <w:b/>
          <w:i/>
          <w:sz w:val="24"/>
          <w:szCs w:val="24"/>
          <w:u w:val="single"/>
        </w:rPr>
      </w:pPr>
      <w:proofErr w:type="spellStart"/>
      <w:r>
        <w:rPr>
          <w:b/>
          <w:i/>
          <w:sz w:val="24"/>
          <w:szCs w:val="24"/>
          <w:u w:val="single"/>
        </w:rPr>
        <w:t>Terças</w:t>
      </w:r>
      <w:proofErr w:type="spellEnd"/>
      <w:r>
        <w:rPr>
          <w:b/>
          <w:i/>
          <w:sz w:val="24"/>
          <w:szCs w:val="24"/>
          <w:u w:val="single"/>
        </w:rPr>
        <w:t xml:space="preserve">, </w:t>
      </w:r>
      <w:proofErr w:type="spellStart"/>
      <w:r>
        <w:rPr>
          <w:b/>
          <w:i/>
          <w:sz w:val="24"/>
          <w:szCs w:val="24"/>
          <w:u w:val="single"/>
        </w:rPr>
        <w:t>Quintas</w:t>
      </w:r>
      <w:proofErr w:type="spellEnd"/>
      <w:r>
        <w:rPr>
          <w:b/>
          <w:i/>
          <w:sz w:val="24"/>
          <w:szCs w:val="24"/>
          <w:u w:val="single"/>
        </w:rPr>
        <w:t xml:space="preserve"> e </w:t>
      </w:r>
      <w:proofErr w:type="spellStart"/>
      <w:r>
        <w:rPr>
          <w:b/>
          <w:i/>
          <w:sz w:val="24"/>
          <w:szCs w:val="24"/>
          <w:u w:val="single"/>
        </w:rPr>
        <w:t>Sábados</w:t>
      </w:r>
      <w:proofErr w:type="spellEnd"/>
    </w:p>
    <w:p w:rsidR="00C37D31" w:rsidRDefault="00C37D31" w:rsidP="00C37D31">
      <w:pPr>
        <w:pStyle w:val="Normal1"/>
        <w:widowControl w:val="0"/>
        <w:tabs>
          <w:tab w:val="left" w:pos="6971"/>
        </w:tabs>
        <w:spacing w:before="9" w:after="21" w:line="240" w:lineRule="auto"/>
        <w:ind w:firstLine="141"/>
      </w:pPr>
    </w:p>
    <w:tbl>
      <w:tblPr>
        <w:tblW w:w="9195" w:type="dxa"/>
        <w:tblInd w:w="-6" w:type="dxa"/>
        <w:tblBorders>
          <w:top w:val="single" w:sz="12" w:space="0" w:color="000001"/>
          <w:left w:val="single" w:sz="12" w:space="0" w:color="000001"/>
          <w:bottom w:val="single" w:sz="12" w:space="0" w:color="000001"/>
          <w:right w:val="single" w:sz="6" w:space="0" w:color="000001"/>
          <w:insideH w:val="single" w:sz="12" w:space="0" w:color="000001"/>
          <w:insideV w:val="single" w:sz="6" w:space="0" w:color="000001"/>
        </w:tblBorders>
        <w:tblLayout w:type="fixed"/>
        <w:tblLook w:val="0000" w:firstRow="0" w:lastRow="0" w:firstColumn="0" w:lastColumn="0" w:noHBand="0" w:noVBand="0"/>
      </w:tblPr>
      <w:tblGrid>
        <w:gridCol w:w="2399"/>
        <w:gridCol w:w="3090"/>
        <w:gridCol w:w="1800"/>
        <w:gridCol w:w="1906"/>
      </w:tblGrid>
      <w:tr w:rsidR="00C37D31" w:rsidTr="008340EC">
        <w:trPr>
          <w:trHeight w:val="260"/>
        </w:trPr>
        <w:tc>
          <w:tcPr>
            <w:tcW w:w="2399" w:type="dxa"/>
            <w:tcBorders>
              <w:top w:val="single" w:sz="12" w:space="0" w:color="000001"/>
              <w:left w:val="single" w:sz="12" w:space="0" w:color="000001"/>
              <w:bottom w:val="single" w:sz="12" w:space="0" w:color="000001"/>
              <w:right w:val="single" w:sz="6" w:space="0" w:color="000001"/>
            </w:tcBorders>
            <w:shd w:val="clear" w:color="auto" w:fill="9EF69E"/>
          </w:tcPr>
          <w:p w:rsidR="00C37D31" w:rsidRDefault="00C37D31" w:rsidP="008340EC">
            <w:pPr>
              <w:pStyle w:val="Normal1"/>
              <w:widowControl w:val="0"/>
              <w:spacing w:line="252" w:lineRule="auto"/>
              <w:ind w:right="-9"/>
              <w:jc w:val="center"/>
              <w:rPr>
                <w:b/>
              </w:rPr>
            </w:pPr>
            <w:proofErr w:type="spellStart"/>
            <w:r>
              <w:rPr>
                <w:b/>
              </w:rPr>
              <w:t>Região</w:t>
            </w:r>
            <w:proofErr w:type="spellEnd"/>
          </w:p>
        </w:tc>
        <w:tc>
          <w:tcPr>
            <w:tcW w:w="3090" w:type="dxa"/>
            <w:tcBorders>
              <w:top w:val="single" w:sz="12" w:space="0" w:color="000001"/>
              <w:left w:val="single" w:sz="6" w:space="0" w:color="000001"/>
              <w:bottom w:val="single" w:sz="12" w:space="0" w:color="000001"/>
              <w:right w:val="single" w:sz="6" w:space="0" w:color="000001"/>
            </w:tcBorders>
            <w:shd w:val="clear" w:color="auto" w:fill="9EF69E"/>
          </w:tcPr>
          <w:p w:rsidR="00C37D31" w:rsidRDefault="00C37D31" w:rsidP="008340EC">
            <w:pPr>
              <w:pStyle w:val="Normal1"/>
              <w:widowControl w:val="0"/>
              <w:spacing w:line="252" w:lineRule="auto"/>
              <w:jc w:val="center"/>
              <w:rPr>
                <w:b/>
              </w:rPr>
            </w:pPr>
            <w:proofErr w:type="spellStart"/>
            <w:r>
              <w:rPr>
                <w:b/>
              </w:rPr>
              <w:t>Ruas</w:t>
            </w:r>
            <w:proofErr w:type="spellEnd"/>
          </w:p>
        </w:tc>
        <w:tc>
          <w:tcPr>
            <w:tcW w:w="1800" w:type="dxa"/>
            <w:tcBorders>
              <w:top w:val="single" w:sz="12" w:space="0" w:color="000001"/>
              <w:left w:val="single" w:sz="6" w:space="0" w:color="000001"/>
              <w:bottom w:val="single" w:sz="12" w:space="0" w:color="000001"/>
              <w:right w:val="single" w:sz="6" w:space="0" w:color="000001"/>
            </w:tcBorders>
            <w:shd w:val="clear" w:color="auto" w:fill="9EF69E"/>
          </w:tcPr>
          <w:p w:rsidR="00C37D31" w:rsidRDefault="00C37D31" w:rsidP="008340EC">
            <w:pPr>
              <w:pStyle w:val="Normal1"/>
              <w:widowControl w:val="0"/>
              <w:spacing w:line="252" w:lineRule="auto"/>
              <w:ind w:right="89"/>
              <w:jc w:val="center"/>
              <w:rPr>
                <w:b/>
              </w:rPr>
            </w:pPr>
            <w:proofErr w:type="spellStart"/>
            <w:r>
              <w:rPr>
                <w:b/>
              </w:rPr>
              <w:t>Percurso</w:t>
            </w:r>
            <w:proofErr w:type="spellEnd"/>
            <w:r>
              <w:rPr>
                <w:b/>
              </w:rPr>
              <w:t xml:space="preserve"> (km)</w:t>
            </w:r>
          </w:p>
        </w:tc>
        <w:tc>
          <w:tcPr>
            <w:tcW w:w="1906" w:type="dxa"/>
            <w:tcBorders>
              <w:top w:val="single" w:sz="12" w:space="0" w:color="000001"/>
              <w:left w:val="single" w:sz="6" w:space="0" w:color="000001"/>
              <w:bottom w:val="single" w:sz="12" w:space="0" w:color="000001"/>
              <w:right w:val="single" w:sz="12" w:space="0" w:color="000001"/>
            </w:tcBorders>
            <w:shd w:val="clear" w:color="auto" w:fill="9EF69E"/>
          </w:tcPr>
          <w:p w:rsidR="00C37D31" w:rsidRDefault="00C37D31" w:rsidP="008340EC">
            <w:pPr>
              <w:pStyle w:val="Normal1"/>
              <w:widowControl w:val="0"/>
              <w:spacing w:line="252" w:lineRule="auto"/>
              <w:ind w:right="774"/>
              <w:jc w:val="center"/>
              <w:rPr>
                <w:b/>
              </w:rPr>
            </w:pPr>
            <w:proofErr w:type="spellStart"/>
            <w:r>
              <w:rPr>
                <w:b/>
              </w:rPr>
              <w:t>Horário</w:t>
            </w:r>
            <w:proofErr w:type="spellEnd"/>
          </w:p>
        </w:tc>
      </w:tr>
      <w:tr w:rsidR="00C37D31" w:rsidRPr="001C06F3" w:rsidTr="008340EC">
        <w:trPr>
          <w:trHeight w:val="429"/>
        </w:trPr>
        <w:tc>
          <w:tcPr>
            <w:tcW w:w="2399" w:type="dxa"/>
            <w:vMerge w:val="restart"/>
            <w:tcBorders>
              <w:top w:val="single" w:sz="12" w:space="0" w:color="000001"/>
              <w:left w:val="single" w:sz="6" w:space="0" w:color="000001"/>
              <w:bottom w:val="single" w:sz="6" w:space="0" w:color="000001"/>
              <w:right w:val="single" w:sz="6" w:space="0" w:color="000001"/>
            </w:tcBorders>
            <w:shd w:val="clear" w:color="auto" w:fill="auto"/>
          </w:tcPr>
          <w:p w:rsidR="00C37D31" w:rsidRDefault="00C37D31" w:rsidP="008340EC">
            <w:pPr>
              <w:pStyle w:val="Normal1"/>
              <w:widowControl w:val="0"/>
              <w:spacing w:line="240" w:lineRule="auto"/>
              <w:ind w:left="577"/>
              <w:rPr>
                <w:b/>
              </w:rPr>
            </w:pPr>
          </w:p>
          <w:p w:rsidR="00C37D31" w:rsidRDefault="00C37D31" w:rsidP="008340EC">
            <w:pPr>
              <w:pStyle w:val="Normal1"/>
              <w:widowControl w:val="0"/>
              <w:spacing w:line="240" w:lineRule="auto"/>
              <w:ind w:left="577"/>
              <w:rPr>
                <w:b/>
              </w:rPr>
            </w:pPr>
          </w:p>
          <w:p w:rsidR="00C37D31" w:rsidRDefault="00C37D31" w:rsidP="008340EC">
            <w:pPr>
              <w:pStyle w:val="Normal1"/>
              <w:widowControl w:val="0"/>
              <w:spacing w:line="240" w:lineRule="auto"/>
              <w:ind w:left="577"/>
              <w:rPr>
                <w:b/>
              </w:rPr>
            </w:pPr>
            <w:proofErr w:type="spellStart"/>
            <w:r>
              <w:rPr>
                <w:b/>
              </w:rPr>
              <w:t>Zona</w:t>
            </w:r>
            <w:proofErr w:type="spellEnd"/>
            <w:r>
              <w:rPr>
                <w:b/>
              </w:rPr>
              <w:t xml:space="preserve"> Norte</w:t>
            </w:r>
          </w:p>
        </w:tc>
        <w:tc>
          <w:tcPr>
            <w:tcW w:w="3090" w:type="dxa"/>
            <w:vMerge w:val="restart"/>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spacing w:line="240" w:lineRule="auto"/>
              <w:ind w:left="39"/>
              <w:rPr>
                <w:lang w:val="pt-BR"/>
              </w:rPr>
            </w:pPr>
            <w:r w:rsidRPr="00FD2CB2">
              <w:rPr>
                <w:lang w:val="pt-BR"/>
              </w:rPr>
              <w:t xml:space="preserve">A Coleta Inicia na Rua Fernando Barbosa esquina com Av. </w:t>
            </w:r>
            <w:proofErr w:type="spellStart"/>
            <w:r w:rsidRPr="00FD2CB2">
              <w:rPr>
                <w:lang w:val="pt-BR"/>
              </w:rPr>
              <w:t>Protásio</w:t>
            </w:r>
            <w:proofErr w:type="spellEnd"/>
            <w:r w:rsidRPr="00FD2CB2">
              <w:rPr>
                <w:lang w:val="pt-BR"/>
              </w:rPr>
              <w:t xml:space="preserve"> Alves passando integralmente nas seguintes ruas: Rua </w:t>
            </w:r>
            <w:proofErr w:type="spellStart"/>
            <w:r w:rsidRPr="00FD2CB2">
              <w:rPr>
                <w:lang w:val="pt-BR"/>
              </w:rPr>
              <w:t>Profª</w:t>
            </w:r>
            <w:proofErr w:type="spellEnd"/>
            <w:r w:rsidRPr="00FD2CB2">
              <w:rPr>
                <w:lang w:val="pt-BR"/>
              </w:rPr>
              <w:t xml:space="preserve"> </w:t>
            </w:r>
            <w:proofErr w:type="spellStart"/>
            <w:r w:rsidRPr="00FD2CB2">
              <w:rPr>
                <w:lang w:val="pt-BR"/>
              </w:rPr>
              <w:t>Eutrópio</w:t>
            </w:r>
            <w:proofErr w:type="spellEnd"/>
            <w:r w:rsidRPr="00FD2CB2">
              <w:rPr>
                <w:lang w:val="pt-BR"/>
              </w:rPr>
              <w:t>,</w:t>
            </w:r>
            <w:proofErr w:type="gramStart"/>
            <w:r w:rsidRPr="00FD2CB2">
              <w:rPr>
                <w:lang w:val="pt-BR"/>
              </w:rPr>
              <w:t xml:space="preserve">  </w:t>
            </w:r>
            <w:proofErr w:type="gramEnd"/>
            <w:r w:rsidRPr="00FD2CB2">
              <w:rPr>
                <w:lang w:val="pt-BR"/>
              </w:rPr>
              <w:t xml:space="preserve">Rua Dutra Andrade,  Rua Nico de Oliveira, Rua Barão do Rio Branco, Rua José da Cunha </w:t>
            </w:r>
            <w:proofErr w:type="spellStart"/>
            <w:r w:rsidRPr="00FD2CB2">
              <w:rPr>
                <w:lang w:val="pt-BR"/>
              </w:rPr>
              <w:t>Ratto</w:t>
            </w:r>
            <w:proofErr w:type="spellEnd"/>
            <w:r w:rsidRPr="00FD2CB2">
              <w:rPr>
                <w:lang w:val="pt-BR"/>
              </w:rPr>
              <w:t xml:space="preserve">, Rua Tertuliano Paiva, Rua Ramiro Moreira Brito, Rua José Bonifácio, Rua Dois de Maio, Rua Arnaldo </w:t>
            </w:r>
            <w:proofErr w:type="spellStart"/>
            <w:r w:rsidRPr="00FD2CB2">
              <w:rPr>
                <w:lang w:val="pt-BR"/>
              </w:rPr>
              <w:t>Sarubi</w:t>
            </w:r>
            <w:proofErr w:type="spellEnd"/>
            <w:r w:rsidRPr="00FD2CB2">
              <w:rPr>
                <w:lang w:val="pt-BR"/>
              </w:rPr>
              <w:t xml:space="preserve">, Rua Fernando Barbosa, Rua Ce. Hipólito Ribeiro Júnior, Rua </w:t>
            </w:r>
            <w:proofErr w:type="spellStart"/>
            <w:r w:rsidRPr="00FD2CB2">
              <w:rPr>
                <w:lang w:val="pt-BR"/>
              </w:rPr>
              <w:t>Catulino</w:t>
            </w:r>
            <w:proofErr w:type="spellEnd"/>
            <w:r w:rsidRPr="00FD2CB2">
              <w:rPr>
                <w:lang w:val="pt-BR"/>
              </w:rPr>
              <w:t xml:space="preserve"> Dutra, Rua Bernardino Luiz Dutra, Rua Vinte e Quatro de Fevereiro, Rua Pedro Régio, </w:t>
            </w:r>
            <w:r w:rsidRPr="00FD2CB2">
              <w:rPr>
                <w:lang w:val="pt-BR"/>
              </w:rPr>
              <w:lastRenderedPageBreak/>
              <w:t xml:space="preserve">Rua Israel Azambuja, Rua Sete de Setembro, Rua </w:t>
            </w:r>
            <w:proofErr w:type="spellStart"/>
            <w:r w:rsidRPr="00FD2CB2">
              <w:rPr>
                <w:lang w:val="pt-BR"/>
              </w:rPr>
              <w:t>Drº</w:t>
            </w:r>
            <w:proofErr w:type="spellEnd"/>
            <w:r w:rsidRPr="00FD2CB2">
              <w:rPr>
                <w:lang w:val="pt-BR"/>
              </w:rPr>
              <w:t xml:space="preserve">. Arruda, Rua Assis Brasil, Rua Humaitá, Rua </w:t>
            </w:r>
            <w:proofErr w:type="spellStart"/>
            <w:r w:rsidRPr="00FD2CB2">
              <w:rPr>
                <w:lang w:val="pt-BR"/>
              </w:rPr>
              <w:t>Nelsom</w:t>
            </w:r>
            <w:proofErr w:type="spellEnd"/>
            <w:r w:rsidRPr="00FD2CB2">
              <w:rPr>
                <w:lang w:val="pt-BR"/>
              </w:rPr>
              <w:t xml:space="preserve"> </w:t>
            </w:r>
            <w:proofErr w:type="spellStart"/>
            <w:r w:rsidRPr="00FD2CB2">
              <w:rPr>
                <w:lang w:val="pt-BR"/>
              </w:rPr>
              <w:t>Noguez</w:t>
            </w:r>
            <w:proofErr w:type="spellEnd"/>
            <w:r w:rsidRPr="00FD2CB2">
              <w:rPr>
                <w:lang w:val="pt-BR"/>
              </w:rPr>
              <w:t xml:space="preserve">, Rua Florentino Bueno, Rua Mário de Souza, Rua </w:t>
            </w:r>
            <w:proofErr w:type="spellStart"/>
            <w:r w:rsidRPr="00FD2CB2">
              <w:rPr>
                <w:lang w:val="pt-BR"/>
              </w:rPr>
              <w:t>Gervásio</w:t>
            </w:r>
            <w:proofErr w:type="spellEnd"/>
            <w:r w:rsidRPr="00FD2CB2">
              <w:rPr>
                <w:lang w:val="pt-BR"/>
              </w:rPr>
              <w:t xml:space="preserve"> de Tavares, Rua João Trindade,</w:t>
            </w:r>
            <w:proofErr w:type="gramStart"/>
            <w:r w:rsidRPr="00FD2CB2">
              <w:rPr>
                <w:lang w:val="pt-BR"/>
              </w:rPr>
              <w:t xml:space="preserve">  </w:t>
            </w:r>
            <w:proofErr w:type="gramEnd"/>
            <w:r w:rsidRPr="00FD2CB2">
              <w:rPr>
                <w:lang w:val="pt-BR"/>
              </w:rPr>
              <w:t xml:space="preserve">Rua </w:t>
            </w:r>
            <w:proofErr w:type="spellStart"/>
            <w:r w:rsidRPr="00FD2CB2">
              <w:rPr>
                <w:lang w:val="pt-BR"/>
              </w:rPr>
              <w:t>Hobair</w:t>
            </w:r>
            <w:proofErr w:type="spellEnd"/>
            <w:r w:rsidRPr="00FD2CB2">
              <w:rPr>
                <w:lang w:val="pt-BR"/>
              </w:rPr>
              <w:t xml:space="preserve"> Rodrigues, Rua Dário Souza, Rua Mário Simões Lopes, Rua José Rato da Silveira, Av. </w:t>
            </w:r>
            <w:proofErr w:type="spellStart"/>
            <w:r w:rsidRPr="00FD2CB2">
              <w:rPr>
                <w:lang w:val="pt-BR"/>
              </w:rPr>
              <w:t>Protásio</w:t>
            </w:r>
            <w:proofErr w:type="spellEnd"/>
            <w:r w:rsidRPr="00FD2CB2">
              <w:rPr>
                <w:lang w:val="pt-BR"/>
              </w:rPr>
              <w:t xml:space="preserve"> Alves, Av. José Bonifácio, Rua Ulisses Guimarães e RS 608 (600 m).</w:t>
            </w:r>
          </w:p>
        </w:tc>
        <w:tc>
          <w:tcPr>
            <w:tcW w:w="1800" w:type="dxa"/>
            <w:vMerge w:val="restart"/>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spacing w:line="240" w:lineRule="auto"/>
              <w:ind w:right="71"/>
              <w:jc w:val="center"/>
              <w:rPr>
                <w:lang w:val="pt-BR"/>
              </w:rPr>
            </w:pPr>
          </w:p>
          <w:p w:rsidR="00C37D31" w:rsidRPr="00FD2CB2" w:rsidRDefault="00C37D31" w:rsidP="008340EC">
            <w:pPr>
              <w:pStyle w:val="Normal1"/>
              <w:widowControl w:val="0"/>
              <w:spacing w:line="240" w:lineRule="auto"/>
              <w:ind w:right="71"/>
              <w:jc w:val="center"/>
              <w:rPr>
                <w:lang w:val="pt-BR"/>
              </w:rPr>
            </w:pPr>
          </w:p>
          <w:p w:rsidR="00C37D31" w:rsidRDefault="00C37D31" w:rsidP="008340EC">
            <w:pPr>
              <w:pStyle w:val="Normal1"/>
              <w:widowControl w:val="0"/>
              <w:spacing w:line="240" w:lineRule="auto"/>
              <w:ind w:right="71"/>
              <w:jc w:val="center"/>
            </w:pPr>
            <w:r>
              <w:t>10,15 km</w:t>
            </w:r>
          </w:p>
        </w:tc>
        <w:tc>
          <w:tcPr>
            <w:tcW w:w="1906" w:type="dxa"/>
            <w:vMerge w:val="restart"/>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spacing w:line="276" w:lineRule="auto"/>
              <w:ind w:left="713" w:right="681" w:hanging="2"/>
              <w:jc w:val="center"/>
              <w:rPr>
                <w:b/>
                <w:lang w:val="pt-BR"/>
              </w:rPr>
            </w:pPr>
          </w:p>
          <w:p w:rsidR="00C37D31" w:rsidRPr="00FD2CB2" w:rsidRDefault="00C37D31" w:rsidP="008340EC">
            <w:pPr>
              <w:pStyle w:val="Normal1"/>
              <w:widowControl w:val="0"/>
              <w:spacing w:line="276" w:lineRule="auto"/>
              <w:ind w:right="681"/>
              <w:rPr>
                <w:b/>
                <w:lang w:val="pt-BR"/>
              </w:rPr>
            </w:pPr>
            <w:r w:rsidRPr="00FD2CB2">
              <w:rPr>
                <w:b/>
                <w:lang w:val="pt-BR"/>
              </w:rPr>
              <w:t>Terças, Quintas e Sábados das 18 horas e 28 min às 19 horas e 29 min.</w:t>
            </w:r>
          </w:p>
        </w:tc>
      </w:tr>
      <w:tr w:rsidR="00C37D31" w:rsidRPr="001C06F3" w:rsidTr="008340EC">
        <w:trPr>
          <w:trHeight w:val="309"/>
        </w:trPr>
        <w:tc>
          <w:tcPr>
            <w:tcW w:w="2399"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3090"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1800"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1906"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r>
      <w:tr w:rsidR="00C37D31" w:rsidRPr="001C06F3" w:rsidTr="008340EC">
        <w:trPr>
          <w:trHeight w:val="309"/>
        </w:trPr>
        <w:tc>
          <w:tcPr>
            <w:tcW w:w="2399"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3090"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1800"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1906"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r>
      <w:tr w:rsidR="00C37D31" w:rsidRPr="001C06F3" w:rsidTr="008340EC">
        <w:trPr>
          <w:trHeight w:val="309"/>
        </w:trPr>
        <w:tc>
          <w:tcPr>
            <w:tcW w:w="2399"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3090"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1800"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1906"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r>
      <w:tr w:rsidR="00C37D31" w:rsidRPr="001C06F3" w:rsidTr="008340EC">
        <w:trPr>
          <w:trHeight w:val="309"/>
        </w:trPr>
        <w:tc>
          <w:tcPr>
            <w:tcW w:w="2399"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3090"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1800"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1906"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r>
      <w:tr w:rsidR="00C37D31" w:rsidRPr="001C06F3" w:rsidTr="008340EC">
        <w:trPr>
          <w:trHeight w:val="309"/>
        </w:trPr>
        <w:tc>
          <w:tcPr>
            <w:tcW w:w="2399"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3090"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1800"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1906"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r>
      <w:tr w:rsidR="00C37D31" w:rsidRPr="001C06F3" w:rsidTr="008340EC">
        <w:trPr>
          <w:trHeight w:val="309"/>
        </w:trPr>
        <w:tc>
          <w:tcPr>
            <w:tcW w:w="2399"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3090"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1800"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1906"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r>
    </w:tbl>
    <w:p w:rsidR="00C37D31" w:rsidRPr="00FD2CB2" w:rsidRDefault="00C37D31" w:rsidP="00C37D31">
      <w:pPr>
        <w:pStyle w:val="Normal1"/>
        <w:widowControl w:val="0"/>
        <w:tabs>
          <w:tab w:val="left" w:pos="6971"/>
        </w:tabs>
        <w:spacing w:before="9" w:after="21" w:line="240" w:lineRule="auto"/>
        <w:rPr>
          <w:lang w:val="pt-BR"/>
        </w:rPr>
      </w:pPr>
    </w:p>
    <w:p w:rsidR="00C37D31" w:rsidRPr="00FD2CB2" w:rsidRDefault="00C37D31" w:rsidP="00C37D31">
      <w:pPr>
        <w:pStyle w:val="Normal1"/>
        <w:widowControl w:val="0"/>
        <w:tabs>
          <w:tab w:val="left" w:pos="6971"/>
        </w:tabs>
        <w:spacing w:before="9" w:after="21" w:line="240" w:lineRule="auto"/>
        <w:ind w:firstLine="850"/>
        <w:rPr>
          <w:lang w:val="pt-BR"/>
        </w:rPr>
      </w:pPr>
      <w:r w:rsidRPr="00FD2CB2">
        <w:rPr>
          <w:lang w:val="pt-BR"/>
        </w:rPr>
        <w:t>Quilometragem semanal: 30,45</w:t>
      </w:r>
    </w:p>
    <w:p w:rsidR="00C37D31" w:rsidRPr="00FD2CB2" w:rsidRDefault="00C37D31" w:rsidP="00C37D31">
      <w:pPr>
        <w:pStyle w:val="Normal1"/>
        <w:widowControl w:val="0"/>
        <w:tabs>
          <w:tab w:val="left" w:pos="6971"/>
        </w:tabs>
        <w:spacing w:before="9" w:after="21" w:line="240" w:lineRule="auto"/>
        <w:ind w:left="5811"/>
        <w:rPr>
          <w:lang w:val="pt-BR"/>
        </w:rPr>
      </w:pPr>
    </w:p>
    <w:p w:rsidR="00C37D31" w:rsidRPr="00FD2CB2" w:rsidRDefault="00C37D31" w:rsidP="00C37D31">
      <w:pPr>
        <w:pStyle w:val="Normal1"/>
        <w:widowControl w:val="0"/>
        <w:tabs>
          <w:tab w:val="left" w:pos="6971"/>
        </w:tabs>
        <w:spacing w:before="9" w:after="21" w:line="240" w:lineRule="auto"/>
        <w:rPr>
          <w:lang w:val="pt-BR"/>
        </w:rPr>
      </w:pPr>
    </w:p>
    <w:p w:rsidR="00C37D31" w:rsidRPr="00FD2CB2" w:rsidRDefault="00C37D31" w:rsidP="00C37D31">
      <w:pPr>
        <w:pStyle w:val="Normal1"/>
        <w:widowControl w:val="0"/>
        <w:tabs>
          <w:tab w:val="left" w:pos="6971"/>
        </w:tabs>
        <w:spacing w:before="9" w:after="21" w:line="240" w:lineRule="auto"/>
        <w:ind w:firstLine="141"/>
        <w:jc w:val="center"/>
        <w:rPr>
          <w:b/>
          <w:i/>
          <w:sz w:val="24"/>
          <w:szCs w:val="24"/>
          <w:u w:val="single"/>
          <w:lang w:val="pt-BR"/>
        </w:rPr>
      </w:pPr>
      <w:r w:rsidRPr="00FD2CB2">
        <w:rPr>
          <w:b/>
          <w:i/>
          <w:sz w:val="24"/>
          <w:szCs w:val="24"/>
          <w:u w:val="single"/>
          <w:lang w:val="pt-BR"/>
        </w:rPr>
        <w:t xml:space="preserve">Horários da Coleta de Resíduos Sólidos Domiciliares </w:t>
      </w:r>
      <w:proofErr w:type="gramStart"/>
      <w:r w:rsidRPr="00FD2CB2">
        <w:rPr>
          <w:b/>
          <w:i/>
          <w:sz w:val="24"/>
          <w:szCs w:val="24"/>
          <w:u w:val="single"/>
          <w:lang w:val="pt-BR"/>
        </w:rPr>
        <w:t>2</w:t>
      </w:r>
      <w:proofErr w:type="gramEnd"/>
      <w:r w:rsidRPr="00FD2CB2">
        <w:rPr>
          <w:b/>
          <w:i/>
          <w:sz w:val="24"/>
          <w:szCs w:val="24"/>
          <w:u w:val="single"/>
          <w:lang w:val="pt-BR"/>
        </w:rPr>
        <w:t xml:space="preserve"> dias na Semana</w:t>
      </w:r>
    </w:p>
    <w:p w:rsidR="00C37D31" w:rsidRPr="00FD2CB2" w:rsidRDefault="00C37D31" w:rsidP="00C37D31">
      <w:pPr>
        <w:pStyle w:val="Normal1"/>
        <w:widowControl w:val="0"/>
        <w:tabs>
          <w:tab w:val="left" w:pos="6971"/>
        </w:tabs>
        <w:spacing w:before="9" w:after="21" w:line="240" w:lineRule="auto"/>
        <w:ind w:firstLine="141"/>
        <w:jc w:val="center"/>
        <w:rPr>
          <w:b/>
          <w:i/>
          <w:sz w:val="24"/>
          <w:szCs w:val="24"/>
          <w:u w:val="single"/>
          <w:lang w:val="pt-BR"/>
        </w:rPr>
      </w:pPr>
    </w:p>
    <w:p w:rsidR="00C37D31" w:rsidRDefault="00C37D31" w:rsidP="00C37D31">
      <w:pPr>
        <w:pStyle w:val="Normal1"/>
        <w:widowControl w:val="0"/>
        <w:tabs>
          <w:tab w:val="left" w:pos="6971"/>
        </w:tabs>
        <w:spacing w:before="9" w:after="21" w:line="240" w:lineRule="auto"/>
        <w:ind w:firstLine="141"/>
        <w:jc w:val="center"/>
        <w:rPr>
          <w:b/>
          <w:i/>
          <w:sz w:val="24"/>
          <w:szCs w:val="24"/>
          <w:u w:val="single"/>
        </w:rPr>
      </w:pPr>
      <w:proofErr w:type="spellStart"/>
      <w:r>
        <w:rPr>
          <w:b/>
          <w:i/>
          <w:sz w:val="24"/>
          <w:szCs w:val="24"/>
          <w:u w:val="single"/>
        </w:rPr>
        <w:t>Quartas</w:t>
      </w:r>
      <w:proofErr w:type="spellEnd"/>
      <w:r>
        <w:rPr>
          <w:b/>
          <w:i/>
          <w:sz w:val="24"/>
          <w:szCs w:val="24"/>
          <w:u w:val="single"/>
        </w:rPr>
        <w:t xml:space="preserve"> e </w:t>
      </w:r>
      <w:proofErr w:type="spellStart"/>
      <w:r>
        <w:rPr>
          <w:b/>
          <w:i/>
          <w:sz w:val="24"/>
          <w:szCs w:val="24"/>
          <w:u w:val="single"/>
        </w:rPr>
        <w:t>Sextas</w:t>
      </w:r>
      <w:proofErr w:type="spellEnd"/>
    </w:p>
    <w:p w:rsidR="00C37D31" w:rsidRDefault="00C37D31" w:rsidP="00C37D31">
      <w:pPr>
        <w:pStyle w:val="Normal1"/>
        <w:widowControl w:val="0"/>
        <w:tabs>
          <w:tab w:val="left" w:pos="6971"/>
        </w:tabs>
        <w:spacing w:before="9" w:after="21" w:line="240" w:lineRule="auto"/>
        <w:ind w:firstLine="141"/>
      </w:pPr>
    </w:p>
    <w:tbl>
      <w:tblPr>
        <w:tblW w:w="9195" w:type="dxa"/>
        <w:tblInd w:w="-6" w:type="dxa"/>
        <w:tblBorders>
          <w:top w:val="single" w:sz="12" w:space="0" w:color="000001"/>
          <w:left w:val="single" w:sz="12" w:space="0" w:color="000001"/>
          <w:bottom w:val="single" w:sz="12" w:space="0" w:color="000001"/>
          <w:right w:val="single" w:sz="6" w:space="0" w:color="000001"/>
          <w:insideH w:val="single" w:sz="12" w:space="0" w:color="000001"/>
          <w:insideV w:val="single" w:sz="6" w:space="0" w:color="000001"/>
        </w:tblBorders>
        <w:tblLayout w:type="fixed"/>
        <w:tblLook w:val="0000" w:firstRow="0" w:lastRow="0" w:firstColumn="0" w:lastColumn="0" w:noHBand="0" w:noVBand="0"/>
      </w:tblPr>
      <w:tblGrid>
        <w:gridCol w:w="2399"/>
        <w:gridCol w:w="3090"/>
        <w:gridCol w:w="1800"/>
        <w:gridCol w:w="1906"/>
      </w:tblGrid>
      <w:tr w:rsidR="00C37D31" w:rsidTr="008340EC">
        <w:trPr>
          <w:trHeight w:val="260"/>
        </w:trPr>
        <w:tc>
          <w:tcPr>
            <w:tcW w:w="2399" w:type="dxa"/>
            <w:tcBorders>
              <w:top w:val="single" w:sz="12" w:space="0" w:color="000001"/>
              <w:left w:val="single" w:sz="12" w:space="0" w:color="000001"/>
              <w:bottom w:val="single" w:sz="12" w:space="0" w:color="000001"/>
              <w:right w:val="single" w:sz="6" w:space="0" w:color="000001"/>
            </w:tcBorders>
            <w:shd w:val="clear" w:color="auto" w:fill="9EF69E"/>
          </w:tcPr>
          <w:p w:rsidR="00C37D31" w:rsidRDefault="00C37D31" w:rsidP="008340EC">
            <w:pPr>
              <w:pStyle w:val="Normal1"/>
              <w:widowControl w:val="0"/>
              <w:spacing w:line="252" w:lineRule="auto"/>
              <w:ind w:right="-9"/>
              <w:jc w:val="center"/>
              <w:rPr>
                <w:b/>
              </w:rPr>
            </w:pPr>
            <w:proofErr w:type="spellStart"/>
            <w:r>
              <w:rPr>
                <w:b/>
              </w:rPr>
              <w:t>Região</w:t>
            </w:r>
            <w:proofErr w:type="spellEnd"/>
          </w:p>
        </w:tc>
        <w:tc>
          <w:tcPr>
            <w:tcW w:w="3090" w:type="dxa"/>
            <w:tcBorders>
              <w:top w:val="single" w:sz="12" w:space="0" w:color="000001"/>
              <w:left w:val="single" w:sz="6" w:space="0" w:color="000001"/>
              <w:bottom w:val="single" w:sz="12" w:space="0" w:color="000001"/>
              <w:right w:val="single" w:sz="6" w:space="0" w:color="000001"/>
            </w:tcBorders>
            <w:shd w:val="clear" w:color="auto" w:fill="9EF69E"/>
          </w:tcPr>
          <w:p w:rsidR="00C37D31" w:rsidRDefault="00C37D31" w:rsidP="008340EC">
            <w:pPr>
              <w:pStyle w:val="Normal1"/>
              <w:widowControl w:val="0"/>
              <w:spacing w:line="252" w:lineRule="auto"/>
              <w:jc w:val="center"/>
              <w:rPr>
                <w:b/>
              </w:rPr>
            </w:pPr>
            <w:proofErr w:type="spellStart"/>
            <w:r>
              <w:rPr>
                <w:b/>
              </w:rPr>
              <w:t>Ruas</w:t>
            </w:r>
            <w:proofErr w:type="spellEnd"/>
          </w:p>
        </w:tc>
        <w:tc>
          <w:tcPr>
            <w:tcW w:w="1800" w:type="dxa"/>
            <w:tcBorders>
              <w:top w:val="single" w:sz="12" w:space="0" w:color="000001"/>
              <w:left w:val="single" w:sz="6" w:space="0" w:color="000001"/>
              <w:bottom w:val="single" w:sz="12" w:space="0" w:color="000001"/>
              <w:right w:val="single" w:sz="6" w:space="0" w:color="000001"/>
            </w:tcBorders>
            <w:shd w:val="clear" w:color="auto" w:fill="9EF69E"/>
          </w:tcPr>
          <w:p w:rsidR="00C37D31" w:rsidRDefault="00C37D31" w:rsidP="008340EC">
            <w:pPr>
              <w:pStyle w:val="Normal1"/>
              <w:widowControl w:val="0"/>
              <w:spacing w:line="252" w:lineRule="auto"/>
              <w:ind w:right="89"/>
              <w:jc w:val="center"/>
              <w:rPr>
                <w:b/>
              </w:rPr>
            </w:pPr>
            <w:proofErr w:type="spellStart"/>
            <w:r>
              <w:rPr>
                <w:b/>
              </w:rPr>
              <w:t>Percurso</w:t>
            </w:r>
            <w:proofErr w:type="spellEnd"/>
            <w:r>
              <w:rPr>
                <w:b/>
              </w:rPr>
              <w:t xml:space="preserve"> (km)</w:t>
            </w:r>
          </w:p>
        </w:tc>
        <w:tc>
          <w:tcPr>
            <w:tcW w:w="1906" w:type="dxa"/>
            <w:tcBorders>
              <w:top w:val="single" w:sz="12" w:space="0" w:color="000001"/>
              <w:left w:val="single" w:sz="6" w:space="0" w:color="000001"/>
              <w:bottom w:val="single" w:sz="12" w:space="0" w:color="000001"/>
              <w:right w:val="single" w:sz="12" w:space="0" w:color="000001"/>
            </w:tcBorders>
            <w:shd w:val="clear" w:color="auto" w:fill="9EF69E"/>
          </w:tcPr>
          <w:p w:rsidR="00C37D31" w:rsidRDefault="00C37D31" w:rsidP="008340EC">
            <w:pPr>
              <w:pStyle w:val="Normal1"/>
              <w:widowControl w:val="0"/>
              <w:spacing w:line="252" w:lineRule="auto"/>
              <w:ind w:right="774"/>
              <w:jc w:val="center"/>
              <w:rPr>
                <w:b/>
              </w:rPr>
            </w:pPr>
            <w:proofErr w:type="spellStart"/>
            <w:r>
              <w:rPr>
                <w:b/>
              </w:rPr>
              <w:t>Horário</w:t>
            </w:r>
            <w:proofErr w:type="spellEnd"/>
          </w:p>
        </w:tc>
      </w:tr>
      <w:tr w:rsidR="00C37D31" w:rsidRPr="001C06F3" w:rsidTr="008340EC">
        <w:trPr>
          <w:trHeight w:val="429"/>
        </w:trPr>
        <w:tc>
          <w:tcPr>
            <w:tcW w:w="2399" w:type="dxa"/>
            <w:vMerge w:val="restart"/>
            <w:tcBorders>
              <w:top w:val="single" w:sz="12" w:space="0" w:color="000001"/>
              <w:left w:val="single" w:sz="6" w:space="0" w:color="000001"/>
              <w:bottom w:val="single" w:sz="6" w:space="0" w:color="000001"/>
              <w:right w:val="single" w:sz="6" w:space="0" w:color="000001"/>
            </w:tcBorders>
            <w:shd w:val="clear" w:color="auto" w:fill="auto"/>
          </w:tcPr>
          <w:p w:rsidR="00C37D31" w:rsidRDefault="00C37D31" w:rsidP="008340EC">
            <w:pPr>
              <w:pStyle w:val="Normal1"/>
              <w:widowControl w:val="0"/>
              <w:spacing w:line="240" w:lineRule="auto"/>
              <w:ind w:left="577"/>
              <w:rPr>
                <w:b/>
              </w:rPr>
            </w:pPr>
          </w:p>
          <w:p w:rsidR="00C37D31" w:rsidRDefault="00C37D31" w:rsidP="008340EC">
            <w:pPr>
              <w:pStyle w:val="Normal1"/>
              <w:widowControl w:val="0"/>
              <w:spacing w:line="240" w:lineRule="auto"/>
              <w:ind w:left="577"/>
              <w:rPr>
                <w:b/>
              </w:rPr>
            </w:pPr>
          </w:p>
          <w:p w:rsidR="00C37D31" w:rsidRDefault="00C37D31" w:rsidP="008340EC">
            <w:pPr>
              <w:pStyle w:val="Normal1"/>
              <w:widowControl w:val="0"/>
              <w:spacing w:line="240" w:lineRule="auto"/>
              <w:ind w:left="577"/>
              <w:rPr>
                <w:b/>
              </w:rPr>
            </w:pPr>
          </w:p>
          <w:p w:rsidR="00C37D31" w:rsidRDefault="00C37D31" w:rsidP="008340EC">
            <w:pPr>
              <w:pStyle w:val="Normal1"/>
              <w:widowControl w:val="0"/>
              <w:spacing w:line="240" w:lineRule="auto"/>
              <w:ind w:left="577"/>
              <w:rPr>
                <w:b/>
              </w:rPr>
            </w:pPr>
            <w:r>
              <w:rPr>
                <w:b/>
              </w:rPr>
              <w:t xml:space="preserve">Vila </w:t>
            </w:r>
            <w:proofErr w:type="spellStart"/>
            <w:r>
              <w:rPr>
                <w:b/>
              </w:rPr>
              <w:t>Umbu</w:t>
            </w:r>
            <w:proofErr w:type="spellEnd"/>
          </w:p>
        </w:tc>
        <w:tc>
          <w:tcPr>
            <w:tcW w:w="3090" w:type="dxa"/>
            <w:vMerge w:val="restart"/>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spacing w:line="240" w:lineRule="auto"/>
              <w:ind w:left="39"/>
              <w:rPr>
                <w:lang w:val="pt-BR"/>
              </w:rPr>
            </w:pPr>
          </w:p>
          <w:p w:rsidR="00C37D31" w:rsidRPr="00FD2CB2" w:rsidRDefault="00C37D31" w:rsidP="008340EC">
            <w:pPr>
              <w:pStyle w:val="Normal1"/>
              <w:widowControl w:val="0"/>
              <w:spacing w:line="240" w:lineRule="auto"/>
              <w:ind w:left="39"/>
              <w:rPr>
                <w:lang w:val="pt-BR"/>
              </w:rPr>
            </w:pPr>
            <w:r w:rsidRPr="00FD2CB2">
              <w:rPr>
                <w:lang w:val="pt-BR"/>
              </w:rPr>
              <w:t>A coleta inicia na coordenada 31º30’12,3</w:t>
            </w:r>
            <w:proofErr w:type="gramStart"/>
            <w:r w:rsidRPr="00FD2CB2">
              <w:rPr>
                <w:lang w:val="pt-BR"/>
              </w:rPr>
              <w:t>”S 53º 33’55,7W e percorre todas as ruas da Vila até próximo a Fábrica da Votorantim conforme o mapa em anexo</w:t>
            </w:r>
          </w:p>
        </w:tc>
        <w:tc>
          <w:tcPr>
            <w:tcW w:w="1800" w:type="dxa"/>
            <w:vMerge w:val="restart"/>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spacing w:line="240" w:lineRule="auto"/>
              <w:ind w:right="71"/>
              <w:jc w:val="center"/>
              <w:rPr>
                <w:lang w:val="pt-BR"/>
              </w:rPr>
            </w:pPr>
            <w:proofErr w:type="gramEnd"/>
          </w:p>
          <w:p w:rsidR="00C37D31" w:rsidRPr="00FD2CB2" w:rsidRDefault="00C37D31" w:rsidP="008340EC">
            <w:pPr>
              <w:pStyle w:val="Normal1"/>
              <w:widowControl w:val="0"/>
              <w:spacing w:line="240" w:lineRule="auto"/>
              <w:ind w:right="71"/>
              <w:jc w:val="center"/>
              <w:rPr>
                <w:lang w:val="pt-BR"/>
              </w:rPr>
            </w:pPr>
          </w:p>
          <w:p w:rsidR="00C37D31" w:rsidRDefault="00C37D31" w:rsidP="008340EC">
            <w:pPr>
              <w:pStyle w:val="Normal1"/>
              <w:widowControl w:val="0"/>
              <w:spacing w:line="240" w:lineRule="auto"/>
              <w:ind w:right="71"/>
              <w:jc w:val="center"/>
            </w:pPr>
            <w:r>
              <w:t>3,5 km</w:t>
            </w:r>
          </w:p>
        </w:tc>
        <w:tc>
          <w:tcPr>
            <w:tcW w:w="1906" w:type="dxa"/>
            <w:vMerge w:val="restart"/>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spacing w:line="276" w:lineRule="auto"/>
              <w:ind w:right="204"/>
              <w:jc w:val="both"/>
              <w:rPr>
                <w:b/>
                <w:lang w:val="pt-BR"/>
              </w:rPr>
            </w:pPr>
          </w:p>
          <w:p w:rsidR="00C37D31" w:rsidRPr="00FD2CB2" w:rsidRDefault="00C37D31" w:rsidP="008340EC">
            <w:pPr>
              <w:pStyle w:val="Normal1"/>
              <w:widowControl w:val="0"/>
              <w:spacing w:line="276" w:lineRule="auto"/>
              <w:ind w:right="681"/>
              <w:jc w:val="both"/>
              <w:rPr>
                <w:b/>
                <w:lang w:val="pt-BR"/>
              </w:rPr>
            </w:pPr>
            <w:r w:rsidRPr="00FD2CB2">
              <w:rPr>
                <w:b/>
                <w:lang w:val="pt-BR"/>
              </w:rPr>
              <w:t>Quartas e Sextas das 16 horas em diante</w:t>
            </w:r>
          </w:p>
        </w:tc>
      </w:tr>
      <w:tr w:rsidR="00C37D31" w:rsidRPr="001C06F3" w:rsidTr="008340EC">
        <w:trPr>
          <w:trHeight w:val="309"/>
        </w:trPr>
        <w:tc>
          <w:tcPr>
            <w:tcW w:w="2399"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3090"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1800"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1906"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r>
      <w:tr w:rsidR="00C37D31" w:rsidRPr="001C06F3" w:rsidTr="008340EC">
        <w:trPr>
          <w:trHeight w:val="309"/>
        </w:trPr>
        <w:tc>
          <w:tcPr>
            <w:tcW w:w="2399"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3090"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1800"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1906"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r>
      <w:tr w:rsidR="00C37D31" w:rsidRPr="001C06F3" w:rsidTr="008340EC">
        <w:trPr>
          <w:trHeight w:val="309"/>
        </w:trPr>
        <w:tc>
          <w:tcPr>
            <w:tcW w:w="2399"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3090"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1800"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1906"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r>
      <w:tr w:rsidR="00C37D31" w:rsidRPr="001C06F3" w:rsidTr="008340EC">
        <w:trPr>
          <w:trHeight w:val="309"/>
        </w:trPr>
        <w:tc>
          <w:tcPr>
            <w:tcW w:w="2399"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3090"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1800"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1906"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r>
      <w:tr w:rsidR="00C37D31" w:rsidRPr="001C06F3" w:rsidTr="008340EC">
        <w:trPr>
          <w:trHeight w:val="309"/>
        </w:trPr>
        <w:tc>
          <w:tcPr>
            <w:tcW w:w="2399"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3090"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1800"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1906"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r>
      <w:tr w:rsidR="00C37D31" w:rsidRPr="001C06F3" w:rsidTr="008340EC">
        <w:trPr>
          <w:trHeight w:val="309"/>
        </w:trPr>
        <w:tc>
          <w:tcPr>
            <w:tcW w:w="2399"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3090"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1800"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1906"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r>
    </w:tbl>
    <w:p w:rsidR="00C37D31" w:rsidRPr="00FD2CB2" w:rsidRDefault="00C37D31" w:rsidP="00C37D31">
      <w:pPr>
        <w:pStyle w:val="Normal1"/>
        <w:widowControl w:val="0"/>
        <w:tabs>
          <w:tab w:val="left" w:pos="6971"/>
        </w:tabs>
        <w:spacing w:before="9" w:after="21" w:line="240" w:lineRule="auto"/>
        <w:ind w:left="5811"/>
        <w:rPr>
          <w:lang w:val="pt-BR"/>
        </w:rPr>
      </w:pPr>
    </w:p>
    <w:p w:rsidR="00C37D31" w:rsidRPr="00FD2CB2" w:rsidRDefault="00C37D31" w:rsidP="00C37D31">
      <w:pPr>
        <w:pStyle w:val="Normal1"/>
        <w:widowControl w:val="0"/>
        <w:tabs>
          <w:tab w:val="left" w:pos="6971"/>
        </w:tabs>
        <w:spacing w:before="9" w:after="21" w:line="240" w:lineRule="auto"/>
        <w:ind w:left="283"/>
        <w:rPr>
          <w:lang w:val="pt-BR"/>
        </w:rPr>
      </w:pPr>
      <w:r w:rsidRPr="00FD2CB2">
        <w:rPr>
          <w:lang w:val="pt-BR"/>
        </w:rPr>
        <w:t>Quilometragem semanal 7,00 km</w:t>
      </w:r>
    </w:p>
    <w:p w:rsidR="00C37D31" w:rsidRPr="00FD2CB2" w:rsidRDefault="00C37D31" w:rsidP="00C37D31">
      <w:pPr>
        <w:pStyle w:val="Normal1"/>
        <w:widowControl w:val="0"/>
        <w:tabs>
          <w:tab w:val="left" w:pos="6971"/>
        </w:tabs>
        <w:spacing w:before="9" w:after="21" w:line="240" w:lineRule="auto"/>
        <w:ind w:left="283"/>
        <w:rPr>
          <w:lang w:val="pt-BR"/>
        </w:rPr>
      </w:pPr>
    </w:p>
    <w:p w:rsidR="00C37D31" w:rsidRPr="00FD2CB2" w:rsidRDefault="00C37D31" w:rsidP="00C37D31">
      <w:pPr>
        <w:pStyle w:val="Normal1"/>
        <w:widowControl w:val="0"/>
        <w:tabs>
          <w:tab w:val="left" w:pos="6971"/>
        </w:tabs>
        <w:spacing w:before="9" w:after="21" w:line="240" w:lineRule="auto"/>
        <w:ind w:firstLine="141"/>
        <w:jc w:val="center"/>
        <w:rPr>
          <w:b/>
          <w:i/>
          <w:sz w:val="24"/>
          <w:szCs w:val="24"/>
          <w:u w:val="single"/>
          <w:lang w:val="pt-BR"/>
        </w:rPr>
      </w:pPr>
      <w:r w:rsidRPr="00FD2CB2">
        <w:rPr>
          <w:b/>
          <w:i/>
          <w:sz w:val="24"/>
          <w:szCs w:val="24"/>
          <w:u w:val="single"/>
          <w:lang w:val="pt-BR"/>
        </w:rPr>
        <w:t>Horários da Coleta de Resíduos Sólidos Domiciliares no interior de 15 em 15 dias.</w:t>
      </w:r>
    </w:p>
    <w:p w:rsidR="00C37D31" w:rsidRPr="00FD2CB2" w:rsidRDefault="00C37D31" w:rsidP="00C37D31">
      <w:pPr>
        <w:pStyle w:val="Normal1"/>
        <w:widowControl w:val="0"/>
        <w:tabs>
          <w:tab w:val="left" w:pos="6971"/>
        </w:tabs>
        <w:spacing w:before="9" w:after="21" w:line="240" w:lineRule="auto"/>
        <w:ind w:firstLine="141"/>
        <w:jc w:val="center"/>
        <w:rPr>
          <w:b/>
          <w:i/>
          <w:sz w:val="24"/>
          <w:szCs w:val="24"/>
          <w:highlight w:val="yellow"/>
          <w:u w:val="single"/>
          <w:lang w:val="pt-BR"/>
        </w:rPr>
      </w:pPr>
    </w:p>
    <w:p w:rsidR="00C37D31" w:rsidRPr="00FD2CB2" w:rsidRDefault="00C37D31" w:rsidP="00C37D31">
      <w:pPr>
        <w:pStyle w:val="Normal1"/>
        <w:widowControl w:val="0"/>
        <w:tabs>
          <w:tab w:val="left" w:pos="6971"/>
        </w:tabs>
        <w:spacing w:before="9" w:after="21" w:line="240" w:lineRule="auto"/>
        <w:ind w:firstLine="850"/>
        <w:jc w:val="both"/>
        <w:rPr>
          <w:sz w:val="24"/>
          <w:szCs w:val="24"/>
          <w:lang w:val="pt-BR"/>
        </w:rPr>
      </w:pPr>
      <w:r w:rsidRPr="00FD2CB2">
        <w:rPr>
          <w:sz w:val="24"/>
          <w:szCs w:val="24"/>
          <w:lang w:val="pt-BR"/>
        </w:rPr>
        <w:t>A coleta de resíduos sólidos domiciliares no interior do Município será alternada de 15 em 15 dias</w:t>
      </w:r>
    </w:p>
    <w:p w:rsidR="00C37D31" w:rsidRPr="00FD2CB2" w:rsidRDefault="00C37D31" w:rsidP="00C37D31">
      <w:pPr>
        <w:pStyle w:val="Normal1"/>
        <w:widowControl w:val="0"/>
        <w:tabs>
          <w:tab w:val="left" w:pos="6971"/>
        </w:tabs>
        <w:spacing w:before="9" w:after="21" w:line="240" w:lineRule="auto"/>
        <w:ind w:firstLine="141"/>
        <w:rPr>
          <w:lang w:val="pt-BR"/>
        </w:rPr>
      </w:pPr>
    </w:p>
    <w:tbl>
      <w:tblPr>
        <w:tblW w:w="9180" w:type="dxa"/>
        <w:tblInd w:w="-6" w:type="dxa"/>
        <w:tblBorders>
          <w:top w:val="single" w:sz="12" w:space="0" w:color="000001"/>
          <w:left w:val="single" w:sz="12" w:space="0" w:color="000001"/>
          <w:bottom w:val="single" w:sz="12" w:space="0" w:color="000001"/>
          <w:right w:val="single" w:sz="6" w:space="0" w:color="000001"/>
          <w:insideH w:val="single" w:sz="12" w:space="0" w:color="000001"/>
          <w:insideV w:val="single" w:sz="6" w:space="0" w:color="000001"/>
        </w:tblBorders>
        <w:tblLayout w:type="fixed"/>
        <w:tblLook w:val="0000" w:firstRow="0" w:lastRow="0" w:firstColumn="0" w:lastColumn="0" w:noHBand="0" w:noVBand="0"/>
      </w:tblPr>
      <w:tblGrid>
        <w:gridCol w:w="2399"/>
        <w:gridCol w:w="2671"/>
        <w:gridCol w:w="4110"/>
      </w:tblGrid>
      <w:tr w:rsidR="00C37D31" w:rsidTr="008340EC">
        <w:trPr>
          <w:trHeight w:val="260"/>
        </w:trPr>
        <w:tc>
          <w:tcPr>
            <w:tcW w:w="2399" w:type="dxa"/>
            <w:tcBorders>
              <w:top w:val="single" w:sz="12" w:space="0" w:color="000001"/>
              <w:left w:val="single" w:sz="12" w:space="0" w:color="000001"/>
              <w:bottom w:val="single" w:sz="12" w:space="0" w:color="000001"/>
              <w:right w:val="single" w:sz="6" w:space="0" w:color="000001"/>
            </w:tcBorders>
            <w:shd w:val="clear" w:color="auto" w:fill="9EF69E"/>
          </w:tcPr>
          <w:p w:rsidR="00C37D31" w:rsidRDefault="00C37D31" w:rsidP="008340EC">
            <w:pPr>
              <w:pStyle w:val="Normal1"/>
              <w:widowControl w:val="0"/>
              <w:spacing w:line="252" w:lineRule="auto"/>
              <w:ind w:right="-9"/>
              <w:jc w:val="center"/>
              <w:rPr>
                <w:b/>
              </w:rPr>
            </w:pPr>
            <w:proofErr w:type="spellStart"/>
            <w:r>
              <w:rPr>
                <w:b/>
              </w:rPr>
              <w:t>Região</w:t>
            </w:r>
            <w:proofErr w:type="spellEnd"/>
          </w:p>
        </w:tc>
        <w:tc>
          <w:tcPr>
            <w:tcW w:w="2671" w:type="dxa"/>
            <w:tcBorders>
              <w:top w:val="single" w:sz="12" w:space="0" w:color="000001"/>
              <w:left w:val="single" w:sz="6" w:space="0" w:color="000001"/>
              <w:bottom w:val="single" w:sz="12" w:space="0" w:color="000001"/>
              <w:right w:val="single" w:sz="6" w:space="0" w:color="000001"/>
            </w:tcBorders>
            <w:shd w:val="clear" w:color="auto" w:fill="9EF69E"/>
          </w:tcPr>
          <w:p w:rsidR="00C37D31" w:rsidRDefault="00C37D31" w:rsidP="008340EC">
            <w:pPr>
              <w:pStyle w:val="Normal1"/>
              <w:widowControl w:val="0"/>
              <w:spacing w:line="252" w:lineRule="auto"/>
              <w:ind w:right="89"/>
              <w:jc w:val="center"/>
              <w:rPr>
                <w:b/>
              </w:rPr>
            </w:pPr>
            <w:proofErr w:type="spellStart"/>
            <w:r>
              <w:rPr>
                <w:b/>
              </w:rPr>
              <w:t>Percurso</w:t>
            </w:r>
            <w:proofErr w:type="spellEnd"/>
            <w:r>
              <w:rPr>
                <w:b/>
              </w:rPr>
              <w:t xml:space="preserve"> (km)</w:t>
            </w:r>
          </w:p>
        </w:tc>
        <w:tc>
          <w:tcPr>
            <w:tcW w:w="4110" w:type="dxa"/>
            <w:tcBorders>
              <w:top w:val="single" w:sz="12" w:space="0" w:color="000001"/>
              <w:left w:val="single" w:sz="6" w:space="0" w:color="000001"/>
              <w:bottom w:val="single" w:sz="12" w:space="0" w:color="000001"/>
              <w:right w:val="single" w:sz="12" w:space="0" w:color="000001"/>
            </w:tcBorders>
            <w:shd w:val="clear" w:color="auto" w:fill="9EF69E"/>
          </w:tcPr>
          <w:p w:rsidR="00C37D31" w:rsidRDefault="00C37D31" w:rsidP="008340EC">
            <w:pPr>
              <w:pStyle w:val="Normal1"/>
              <w:widowControl w:val="0"/>
              <w:spacing w:line="252" w:lineRule="auto"/>
              <w:ind w:right="774"/>
              <w:jc w:val="center"/>
              <w:rPr>
                <w:b/>
              </w:rPr>
            </w:pPr>
            <w:proofErr w:type="spellStart"/>
            <w:r>
              <w:rPr>
                <w:b/>
              </w:rPr>
              <w:t>Horário</w:t>
            </w:r>
            <w:proofErr w:type="spellEnd"/>
          </w:p>
        </w:tc>
      </w:tr>
      <w:tr w:rsidR="00C37D31" w:rsidRPr="001C06F3" w:rsidTr="008340EC">
        <w:trPr>
          <w:trHeight w:val="429"/>
        </w:trPr>
        <w:tc>
          <w:tcPr>
            <w:tcW w:w="2399" w:type="dxa"/>
            <w:vMerge w:val="restart"/>
            <w:tcBorders>
              <w:top w:val="single" w:sz="12" w:space="0" w:color="000001"/>
              <w:left w:val="single" w:sz="6" w:space="0" w:color="000001"/>
              <w:bottom w:val="single" w:sz="6" w:space="0" w:color="000001"/>
              <w:right w:val="single" w:sz="6" w:space="0" w:color="000001"/>
            </w:tcBorders>
            <w:shd w:val="clear" w:color="auto" w:fill="auto"/>
          </w:tcPr>
          <w:p w:rsidR="00C37D31" w:rsidRDefault="00C37D31" w:rsidP="008340EC">
            <w:pPr>
              <w:pStyle w:val="Normal1"/>
              <w:widowControl w:val="0"/>
              <w:spacing w:line="240" w:lineRule="auto"/>
              <w:ind w:left="577"/>
              <w:rPr>
                <w:b/>
              </w:rPr>
            </w:pPr>
          </w:p>
          <w:p w:rsidR="00C37D31" w:rsidRDefault="00C37D31" w:rsidP="008340EC">
            <w:pPr>
              <w:pStyle w:val="Normal1"/>
              <w:widowControl w:val="0"/>
              <w:spacing w:line="240" w:lineRule="auto"/>
              <w:ind w:left="577"/>
              <w:rPr>
                <w:b/>
              </w:rPr>
            </w:pPr>
          </w:p>
          <w:p w:rsidR="00C37D31" w:rsidRDefault="00C37D31" w:rsidP="008340EC">
            <w:pPr>
              <w:pStyle w:val="Normal1"/>
              <w:widowControl w:val="0"/>
              <w:spacing w:line="240" w:lineRule="auto"/>
              <w:ind w:left="577"/>
              <w:rPr>
                <w:b/>
              </w:rPr>
            </w:pPr>
          </w:p>
          <w:p w:rsidR="00C37D31" w:rsidRDefault="00C37D31" w:rsidP="008340EC">
            <w:pPr>
              <w:pStyle w:val="Normal1"/>
              <w:widowControl w:val="0"/>
              <w:spacing w:line="240" w:lineRule="auto"/>
              <w:ind w:left="577"/>
              <w:rPr>
                <w:b/>
              </w:rPr>
            </w:pPr>
            <w:proofErr w:type="spellStart"/>
            <w:r>
              <w:rPr>
                <w:b/>
              </w:rPr>
              <w:t>Torrinhas</w:t>
            </w:r>
            <w:proofErr w:type="spellEnd"/>
          </w:p>
        </w:tc>
        <w:tc>
          <w:tcPr>
            <w:tcW w:w="2671" w:type="dxa"/>
            <w:vMerge w:val="restart"/>
            <w:tcBorders>
              <w:top w:val="single" w:sz="12" w:space="0" w:color="000001"/>
              <w:left w:val="single" w:sz="6" w:space="0" w:color="000001"/>
              <w:bottom w:val="single" w:sz="6" w:space="0" w:color="000001"/>
              <w:right w:val="single" w:sz="6" w:space="0" w:color="000001"/>
            </w:tcBorders>
            <w:shd w:val="clear" w:color="auto" w:fill="auto"/>
          </w:tcPr>
          <w:p w:rsidR="00C37D31" w:rsidRDefault="00C37D31" w:rsidP="008340EC">
            <w:pPr>
              <w:pStyle w:val="Normal1"/>
              <w:widowControl w:val="0"/>
              <w:spacing w:line="240" w:lineRule="auto"/>
              <w:ind w:right="71"/>
              <w:jc w:val="right"/>
            </w:pPr>
          </w:p>
          <w:p w:rsidR="00C37D31" w:rsidRDefault="00C37D31" w:rsidP="008340EC">
            <w:pPr>
              <w:pStyle w:val="Normal1"/>
              <w:widowControl w:val="0"/>
              <w:spacing w:line="240" w:lineRule="auto"/>
              <w:ind w:right="71"/>
              <w:jc w:val="right"/>
            </w:pPr>
          </w:p>
          <w:p w:rsidR="00C37D31" w:rsidRDefault="00C37D31" w:rsidP="008340EC">
            <w:pPr>
              <w:pStyle w:val="Normal1"/>
              <w:widowControl w:val="0"/>
              <w:spacing w:line="240" w:lineRule="auto"/>
              <w:ind w:right="71"/>
              <w:jc w:val="center"/>
            </w:pPr>
            <w:r>
              <w:t>69,8 km</w:t>
            </w:r>
          </w:p>
        </w:tc>
        <w:tc>
          <w:tcPr>
            <w:tcW w:w="4110" w:type="dxa"/>
            <w:vMerge w:val="restart"/>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spacing w:line="276" w:lineRule="auto"/>
              <w:ind w:right="204"/>
              <w:jc w:val="both"/>
              <w:rPr>
                <w:b/>
                <w:lang w:val="pt-BR"/>
              </w:rPr>
            </w:pPr>
            <w:r w:rsidRPr="00FD2CB2">
              <w:rPr>
                <w:b/>
                <w:lang w:val="pt-BR"/>
              </w:rPr>
              <w:lastRenderedPageBreak/>
              <w:t xml:space="preserve">Quinta-feira a cada 15 dias a partir das </w:t>
            </w:r>
            <w:r w:rsidRPr="00FD2CB2">
              <w:rPr>
                <w:b/>
                <w:lang w:val="pt-BR"/>
              </w:rPr>
              <w:lastRenderedPageBreak/>
              <w:t>14 horas</w:t>
            </w:r>
          </w:p>
        </w:tc>
      </w:tr>
      <w:tr w:rsidR="00C37D31" w:rsidRPr="001C06F3" w:rsidTr="008340EC">
        <w:trPr>
          <w:trHeight w:val="309"/>
        </w:trPr>
        <w:tc>
          <w:tcPr>
            <w:tcW w:w="2399"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2671"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4110"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r>
      <w:tr w:rsidR="00C37D31" w:rsidRPr="001C06F3" w:rsidTr="008340EC">
        <w:trPr>
          <w:trHeight w:val="309"/>
        </w:trPr>
        <w:tc>
          <w:tcPr>
            <w:tcW w:w="2399"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2671"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4110"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r>
      <w:tr w:rsidR="00C37D31" w:rsidRPr="001C06F3" w:rsidTr="008340EC">
        <w:trPr>
          <w:trHeight w:val="309"/>
        </w:trPr>
        <w:tc>
          <w:tcPr>
            <w:tcW w:w="2399"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2671"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4110"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r>
      <w:tr w:rsidR="00C37D31" w:rsidRPr="001C06F3" w:rsidTr="008340EC">
        <w:trPr>
          <w:trHeight w:val="309"/>
        </w:trPr>
        <w:tc>
          <w:tcPr>
            <w:tcW w:w="2399"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2671"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4110"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r>
      <w:tr w:rsidR="00C37D31" w:rsidRPr="001C06F3" w:rsidTr="008340EC">
        <w:trPr>
          <w:trHeight w:val="309"/>
        </w:trPr>
        <w:tc>
          <w:tcPr>
            <w:tcW w:w="2399"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2671"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4110"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r>
      <w:tr w:rsidR="00C37D31" w:rsidRPr="001C06F3" w:rsidTr="008340EC">
        <w:trPr>
          <w:trHeight w:val="309"/>
        </w:trPr>
        <w:tc>
          <w:tcPr>
            <w:tcW w:w="2399"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2671"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4110"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r>
    </w:tbl>
    <w:p w:rsidR="00C37D31" w:rsidRPr="00FD2CB2" w:rsidRDefault="00C37D31" w:rsidP="00C37D31">
      <w:pPr>
        <w:pStyle w:val="Normal1"/>
        <w:widowControl w:val="0"/>
        <w:tabs>
          <w:tab w:val="left" w:pos="6971"/>
        </w:tabs>
        <w:spacing w:before="9" w:after="21" w:line="240" w:lineRule="auto"/>
        <w:ind w:left="5811"/>
        <w:rPr>
          <w:lang w:val="pt-BR"/>
        </w:rPr>
      </w:pPr>
    </w:p>
    <w:p w:rsidR="00C37D31" w:rsidRDefault="00C37D31" w:rsidP="00C37D31">
      <w:pPr>
        <w:pStyle w:val="Normal1"/>
        <w:widowControl w:val="0"/>
        <w:tabs>
          <w:tab w:val="left" w:pos="6971"/>
        </w:tabs>
        <w:spacing w:before="9" w:after="21" w:line="240" w:lineRule="auto"/>
        <w:ind w:firstLine="850"/>
      </w:pPr>
      <w:proofErr w:type="spellStart"/>
      <w:r>
        <w:t>Quilometragem</w:t>
      </w:r>
      <w:proofErr w:type="spellEnd"/>
      <w:r>
        <w:t xml:space="preserve"> a </w:t>
      </w:r>
      <w:proofErr w:type="spellStart"/>
      <w:r>
        <w:t>cada</w:t>
      </w:r>
      <w:proofErr w:type="spellEnd"/>
      <w:r>
        <w:t xml:space="preserve"> 15 </w:t>
      </w:r>
      <w:proofErr w:type="spellStart"/>
      <w:r>
        <w:t>dias</w:t>
      </w:r>
      <w:proofErr w:type="spellEnd"/>
      <w:r>
        <w:t>: 69</w:t>
      </w:r>
      <w:proofErr w:type="gramStart"/>
      <w:r>
        <w:t>,8</w:t>
      </w:r>
      <w:proofErr w:type="gramEnd"/>
      <w:r>
        <w:t xml:space="preserve"> km</w:t>
      </w:r>
    </w:p>
    <w:p w:rsidR="00C37D31" w:rsidRDefault="00C37D31" w:rsidP="00C37D31">
      <w:pPr>
        <w:pStyle w:val="Normal1"/>
        <w:widowControl w:val="0"/>
        <w:tabs>
          <w:tab w:val="left" w:pos="6971"/>
        </w:tabs>
        <w:spacing w:before="9" w:after="21" w:line="240" w:lineRule="auto"/>
        <w:ind w:firstLine="141"/>
      </w:pPr>
    </w:p>
    <w:p w:rsidR="00C37D31" w:rsidRDefault="00C37D31" w:rsidP="00C37D31">
      <w:pPr>
        <w:pStyle w:val="Normal1"/>
        <w:widowControl w:val="0"/>
        <w:tabs>
          <w:tab w:val="left" w:pos="6971"/>
        </w:tabs>
        <w:spacing w:before="9" w:after="21" w:line="240" w:lineRule="auto"/>
        <w:ind w:firstLine="141"/>
      </w:pPr>
    </w:p>
    <w:tbl>
      <w:tblPr>
        <w:tblW w:w="9195" w:type="dxa"/>
        <w:tblInd w:w="-6" w:type="dxa"/>
        <w:tblBorders>
          <w:top w:val="single" w:sz="12" w:space="0" w:color="000001"/>
          <w:left w:val="single" w:sz="12" w:space="0" w:color="000001"/>
          <w:bottom w:val="single" w:sz="12" w:space="0" w:color="000001"/>
          <w:right w:val="single" w:sz="6" w:space="0" w:color="000001"/>
          <w:insideH w:val="single" w:sz="12" w:space="0" w:color="000001"/>
          <w:insideV w:val="single" w:sz="6" w:space="0" w:color="000001"/>
        </w:tblBorders>
        <w:tblLayout w:type="fixed"/>
        <w:tblLook w:val="0000" w:firstRow="0" w:lastRow="0" w:firstColumn="0" w:lastColumn="0" w:noHBand="0" w:noVBand="0"/>
      </w:tblPr>
      <w:tblGrid>
        <w:gridCol w:w="2399"/>
        <w:gridCol w:w="3090"/>
        <w:gridCol w:w="1800"/>
        <w:gridCol w:w="1906"/>
      </w:tblGrid>
      <w:tr w:rsidR="00C37D31" w:rsidTr="008340EC">
        <w:trPr>
          <w:trHeight w:val="260"/>
        </w:trPr>
        <w:tc>
          <w:tcPr>
            <w:tcW w:w="2399" w:type="dxa"/>
            <w:tcBorders>
              <w:top w:val="single" w:sz="12" w:space="0" w:color="000001"/>
              <w:left w:val="single" w:sz="12" w:space="0" w:color="000001"/>
              <w:bottom w:val="single" w:sz="12" w:space="0" w:color="000001"/>
              <w:right w:val="single" w:sz="6" w:space="0" w:color="000001"/>
            </w:tcBorders>
            <w:shd w:val="clear" w:color="auto" w:fill="9EF69E"/>
          </w:tcPr>
          <w:p w:rsidR="00C37D31" w:rsidRDefault="00C37D31" w:rsidP="008340EC">
            <w:pPr>
              <w:pStyle w:val="Normal1"/>
              <w:widowControl w:val="0"/>
              <w:spacing w:line="252" w:lineRule="auto"/>
              <w:ind w:right="-9"/>
              <w:jc w:val="center"/>
              <w:rPr>
                <w:b/>
              </w:rPr>
            </w:pPr>
            <w:proofErr w:type="spellStart"/>
            <w:r>
              <w:rPr>
                <w:b/>
              </w:rPr>
              <w:t>Região</w:t>
            </w:r>
            <w:proofErr w:type="spellEnd"/>
          </w:p>
        </w:tc>
        <w:tc>
          <w:tcPr>
            <w:tcW w:w="3090" w:type="dxa"/>
            <w:tcBorders>
              <w:top w:val="single" w:sz="12" w:space="0" w:color="000001"/>
              <w:left w:val="single" w:sz="6" w:space="0" w:color="000001"/>
              <w:bottom w:val="single" w:sz="12" w:space="0" w:color="000001"/>
              <w:right w:val="single" w:sz="6" w:space="0" w:color="000001"/>
            </w:tcBorders>
            <w:shd w:val="clear" w:color="auto" w:fill="9EF69E"/>
          </w:tcPr>
          <w:p w:rsidR="00C37D31" w:rsidRDefault="00C37D31" w:rsidP="008340EC">
            <w:pPr>
              <w:pStyle w:val="Normal1"/>
              <w:widowControl w:val="0"/>
              <w:spacing w:line="252" w:lineRule="auto"/>
              <w:jc w:val="center"/>
              <w:rPr>
                <w:b/>
              </w:rPr>
            </w:pPr>
            <w:proofErr w:type="spellStart"/>
            <w:r>
              <w:rPr>
                <w:b/>
              </w:rPr>
              <w:t>Ruas</w:t>
            </w:r>
            <w:proofErr w:type="spellEnd"/>
          </w:p>
        </w:tc>
        <w:tc>
          <w:tcPr>
            <w:tcW w:w="1800" w:type="dxa"/>
            <w:tcBorders>
              <w:top w:val="single" w:sz="12" w:space="0" w:color="000001"/>
              <w:left w:val="single" w:sz="6" w:space="0" w:color="000001"/>
              <w:bottom w:val="single" w:sz="12" w:space="0" w:color="000001"/>
              <w:right w:val="single" w:sz="6" w:space="0" w:color="000001"/>
            </w:tcBorders>
            <w:shd w:val="clear" w:color="auto" w:fill="9EF69E"/>
          </w:tcPr>
          <w:p w:rsidR="00C37D31" w:rsidRDefault="00C37D31" w:rsidP="008340EC">
            <w:pPr>
              <w:pStyle w:val="Normal1"/>
              <w:widowControl w:val="0"/>
              <w:spacing w:line="252" w:lineRule="auto"/>
              <w:ind w:right="89"/>
              <w:jc w:val="center"/>
              <w:rPr>
                <w:b/>
              </w:rPr>
            </w:pPr>
            <w:proofErr w:type="spellStart"/>
            <w:r>
              <w:rPr>
                <w:b/>
              </w:rPr>
              <w:t>Percurso</w:t>
            </w:r>
            <w:proofErr w:type="spellEnd"/>
            <w:r>
              <w:rPr>
                <w:b/>
              </w:rPr>
              <w:t xml:space="preserve"> (km)</w:t>
            </w:r>
          </w:p>
        </w:tc>
        <w:tc>
          <w:tcPr>
            <w:tcW w:w="1906" w:type="dxa"/>
            <w:tcBorders>
              <w:top w:val="single" w:sz="12" w:space="0" w:color="000001"/>
              <w:left w:val="single" w:sz="6" w:space="0" w:color="000001"/>
              <w:bottom w:val="single" w:sz="12" w:space="0" w:color="000001"/>
              <w:right w:val="single" w:sz="12" w:space="0" w:color="000001"/>
            </w:tcBorders>
            <w:shd w:val="clear" w:color="auto" w:fill="9EF69E"/>
          </w:tcPr>
          <w:p w:rsidR="00C37D31" w:rsidRDefault="00C37D31" w:rsidP="008340EC">
            <w:pPr>
              <w:pStyle w:val="Normal1"/>
              <w:widowControl w:val="0"/>
              <w:spacing w:line="252" w:lineRule="auto"/>
              <w:ind w:right="774"/>
              <w:jc w:val="center"/>
              <w:rPr>
                <w:b/>
              </w:rPr>
            </w:pPr>
            <w:proofErr w:type="spellStart"/>
            <w:r>
              <w:rPr>
                <w:b/>
              </w:rPr>
              <w:t>Horário</w:t>
            </w:r>
            <w:proofErr w:type="spellEnd"/>
          </w:p>
        </w:tc>
      </w:tr>
      <w:tr w:rsidR="00C37D31" w:rsidRPr="001C06F3" w:rsidTr="008340EC">
        <w:trPr>
          <w:trHeight w:val="429"/>
        </w:trPr>
        <w:tc>
          <w:tcPr>
            <w:tcW w:w="2399" w:type="dxa"/>
            <w:vMerge w:val="restart"/>
            <w:tcBorders>
              <w:top w:val="single" w:sz="12" w:space="0" w:color="000001"/>
              <w:left w:val="single" w:sz="6" w:space="0" w:color="000001"/>
              <w:bottom w:val="single" w:sz="6" w:space="0" w:color="000001"/>
              <w:right w:val="single" w:sz="6" w:space="0" w:color="000001"/>
            </w:tcBorders>
            <w:shd w:val="clear" w:color="auto" w:fill="auto"/>
          </w:tcPr>
          <w:p w:rsidR="00C37D31" w:rsidRDefault="00C37D31" w:rsidP="008340EC">
            <w:pPr>
              <w:pStyle w:val="Normal1"/>
              <w:widowControl w:val="0"/>
              <w:spacing w:line="240" w:lineRule="auto"/>
              <w:ind w:left="577"/>
              <w:rPr>
                <w:b/>
              </w:rPr>
            </w:pPr>
          </w:p>
          <w:p w:rsidR="00C37D31" w:rsidRDefault="00C37D31" w:rsidP="008340EC">
            <w:pPr>
              <w:pStyle w:val="Normal1"/>
              <w:widowControl w:val="0"/>
              <w:spacing w:line="240" w:lineRule="auto"/>
              <w:ind w:left="577"/>
              <w:rPr>
                <w:b/>
              </w:rPr>
            </w:pPr>
          </w:p>
          <w:p w:rsidR="00C37D31" w:rsidRDefault="00C37D31" w:rsidP="008340EC">
            <w:pPr>
              <w:pStyle w:val="Normal1"/>
              <w:widowControl w:val="0"/>
              <w:spacing w:line="240" w:lineRule="auto"/>
              <w:ind w:left="577"/>
              <w:rPr>
                <w:b/>
              </w:rPr>
            </w:pPr>
            <w:proofErr w:type="spellStart"/>
            <w:r>
              <w:rPr>
                <w:b/>
              </w:rPr>
              <w:t>Passo</w:t>
            </w:r>
            <w:proofErr w:type="spellEnd"/>
            <w:r>
              <w:rPr>
                <w:b/>
              </w:rPr>
              <w:t xml:space="preserve"> do Machado</w:t>
            </w:r>
          </w:p>
        </w:tc>
        <w:tc>
          <w:tcPr>
            <w:tcW w:w="3090" w:type="dxa"/>
            <w:vMerge w:val="restart"/>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spacing w:line="240" w:lineRule="auto"/>
              <w:ind w:left="39"/>
              <w:rPr>
                <w:lang w:val="pt-BR"/>
              </w:rPr>
            </w:pPr>
          </w:p>
          <w:p w:rsidR="00C37D31" w:rsidRPr="00FD2CB2" w:rsidRDefault="00C37D31" w:rsidP="008340EC">
            <w:pPr>
              <w:pStyle w:val="Normal1"/>
              <w:widowControl w:val="0"/>
              <w:spacing w:line="240" w:lineRule="auto"/>
              <w:ind w:left="39"/>
              <w:jc w:val="both"/>
              <w:rPr>
                <w:lang w:val="pt-BR"/>
              </w:rPr>
            </w:pPr>
            <w:r w:rsidRPr="00FD2CB2">
              <w:rPr>
                <w:lang w:val="pt-BR"/>
              </w:rPr>
              <w:t xml:space="preserve">Coleta de </w:t>
            </w:r>
            <w:proofErr w:type="gramStart"/>
            <w:r w:rsidRPr="00FD2CB2">
              <w:rPr>
                <w:lang w:val="pt-BR"/>
              </w:rPr>
              <w:t>15 em 15 dias até a escola Municipal de Ensino Fundamental Passo</w:t>
            </w:r>
            <w:proofErr w:type="gramEnd"/>
            <w:r w:rsidRPr="00FD2CB2">
              <w:rPr>
                <w:lang w:val="pt-BR"/>
              </w:rPr>
              <w:t xml:space="preserve"> do Machado</w:t>
            </w:r>
          </w:p>
        </w:tc>
        <w:tc>
          <w:tcPr>
            <w:tcW w:w="1800" w:type="dxa"/>
            <w:vMerge w:val="restart"/>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spacing w:line="240" w:lineRule="auto"/>
              <w:ind w:right="71"/>
              <w:jc w:val="right"/>
              <w:rPr>
                <w:lang w:val="pt-BR"/>
              </w:rPr>
            </w:pPr>
          </w:p>
          <w:p w:rsidR="00C37D31" w:rsidRPr="00FD2CB2" w:rsidRDefault="00C37D31" w:rsidP="008340EC">
            <w:pPr>
              <w:pStyle w:val="Normal1"/>
              <w:widowControl w:val="0"/>
              <w:spacing w:line="240" w:lineRule="auto"/>
              <w:ind w:right="71"/>
              <w:jc w:val="right"/>
              <w:rPr>
                <w:lang w:val="pt-BR"/>
              </w:rPr>
            </w:pPr>
          </w:p>
          <w:p w:rsidR="00C37D31" w:rsidRDefault="00C37D31" w:rsidP="008340EC">
            <w:pPr>
              <w:pStyle w:val="Normal1"/>
              <w:widowControl w:val="0"/>
              <w:spacing w:line="240" w:lineRule="auto"/>
              <w:ind w:right="71"/>
              <w:jc w:val="center"/>
            </w:pPr>
            <w:r>
              <w:t>31 km</w:t>
            </w:r>
          </w:p>
        </w:tc>
        <w:tc>
          <w:tcPr>
            <w:tcW w:w="1906" w:type="dxa"/>
            <w:vMerge w:val="restart"/>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spacing w:line="276" w:lineRule="auto"/>
              <w:ind w:right="204"/>
              <w:jc w:val="both"/>
              <w:rPr>
                <w:b/>
                <w:lang w:val="pt-BR"/>
              </w:rPr>
            </w:pPr>
            <w:r w:rsidRPr="00FD2CB2">
              <w:rPr>
                <w:b/>
                <w:lang w:val="pt-BR"/>
              </w:rPr>
              <w:t>Quinta-feira a cada 15 dias a partir das 15 horas</w:t>
            </w:r>
          </w:p>
        </w:tc>
      </w:tr>
      <w:tr w:rsidR="00C37D31" w:rsidRPr="001C06F3" w:rsidTr="008340EC">
        <w:trPr>
          <w:trHeight w:val="309"/>
        </w:trPr>
        <w:tc>
          <w:tcPr>
            <w:tcW w:w="2399"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3090"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1800"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1906"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r>
      <w:tr w:rsidR="00C37D31" w:rsidRPr="001C06F3" w:rsidTr="008340EC">
        <w:trPr>
          <w:trHeight w:val="309"/>
        </w:trPr>
        <w:tc>
          <w:tcPr>
            <w:tcW w:w="2399"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3090"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1800"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1906"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r>
      <w:tr w:rsidR="00C37D31" w:rsidRPr="001C06F3" w:rsidTr="008340EC">
        <w:trPr>
          <w:trHeight w:val="309"/>
        </w:trPr>
        <w:tc>
          <w:tcPr>
            <w:tcW w:w="2399"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3090"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1800"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1906"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r>
      <w:tr w:rsidR="00C37D31" w:rsidRPr="001C06F3" w:rsidTr="008340EC">
        <w:trPr>
          <w:trHeight w:val="309"/>
        </w:trPr>
        <w:tc>
          <w:tcPr>
            <w:tcW w:w="2399"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3090"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1800"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1906"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r>
      <w:tr w:rsidR="00C37D31" w:rsidRPr="001C06F3" w:rsidTr="008340EC">
        <w:trPr>
          <w:trHeight w:val="309"/>
        </w:trPr>
        <w:tc>
          <w:tcPr>
            <w:tcW w:w="2399"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3090"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1800"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1906"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r>
      <w:tr w:rsidR="00C37D31" w:rsidRPr="001C06F3" w:rsidTr="008340EC">
        <w:trPr>
          <w:trHeight w:val="309"/>
        </w:trPr>
        <w:tc>
          <w:tcPr>
            <w:tcW w:w="2399"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3090"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1800"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1906"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r>
    </w:tbl>
    <w:p w:rsidR="00C37D31" w:rsidRDefault="00C37D31" w:rsidP="00C37D31">
      <w:pPr>
        <w:pStyle w:val="Normal1"/>
        <w:widowControl w:val="0"/>
        <w:tabs>
          <w:tab w:val="left" w:pos="6971"/>
        </w:tabs>
        <w:spacing w:before="9" w:after="21" w:line="240" w:lineRule="auto"/>
        <w:ind w:firstLine="850"/>
      </w:pPr>
      <w:proofErr w:type="spellStart"/>
      <w:r>
        <w:t>Quilometragem</w:t>
      </w:r>
      <w:proofErr w:type="spellEnd"/>
      <w:r>
        <w:t xml:space="preserve"> a </w:t>
      </w:r>
      <w:proofErr w:type="spellStart"/>
      <w:r>
        <w:t>cada</w:t>
      </w:r>
      <w:proofErr w:type="spellEnd"/>
      <w:r>
        <w:t xml:space="preserve"> 15 </w:t>
      </w:r>
      <w:proofErr w:type="spellStart"/>
      <w:proofErr w:type="gramStart"/>
      <w:r>
        <w:t>dias</w:t>
      </w:r>
      <w:proofErr w:type="spellEnd"/>
      <w:proofErr w:type="gramEnd"/>
      <w:r>
        <w:t>: 31 km</w:t>
      </w:r>
    </w:p>
    <w:p w:rsidR="00C37D31" w:rsidRDefault="00C37D31" w:rsidP="00C37D31">
      <w:pPr>
        <w:pStyle w:val="Normal1"/>
        <w:widowControl w:val="0"/>
        <w:tabs>
          <w:tab w:val="left" w:pos="6971"/>
        </w:tabs>
        <w:spacing w:before="9" w:after="21" w:line="240" w:lineRule="auto"/>
        <w:ind w:left="5811"/>
      </w:pPr>
    </w:p>
    <w:p w:rsidR="00C37D31" w:rsidRDefault="00C37D31" w:rsidP="00C37D31">
      <w:pPr>
        <w:pStyle w:val="Normal1"/>
        <w:widowControl w:val="0"/>
        <w:tabs>
          <w:tab w:val="left" w:pos="6971"/>
        </w:tabs>
        <w:spacing w:before="9" w:after="21" w:line="240" w:lineRule="auto"/>
        <w:ind w:firstLine="141"/>
      </w:pPr>
    </w:p>
    <w:tbl>
      <w:tblPr>
        <w:tblW w:w="9135" w:type="dxa"/>
        <w:tblInd w:w="-6" w:type="dxa"/>
        <w:tblBorders>
          <w:top w:val="single" w:sz="12" w:space="0" w:color="000001"/>
          <w:left w:val="single" w:sz="12" w:space="0" w:color="000001"/>
          <w:bottom w:val="single" w:sz="12" w:space="0" w:color="000001"/>
          <w:right w:val="single" w:sz="6" w:space="0" w:color="000001"/>
          <w:insideH w:val="single" w:sz="12" w:space="0" w:color="000001"/>
          <w:insideV w:val="single" w:sz="6" w:space="0" w:color="000001"/>
        </w:tblBorders>
        <w:tblLayout w:type="fixed"/>
        <w:tblLook w:val="0000" w:firstRow="0" w:lastRow="0" w:firstColumn="0" w:lastColumn="0" w:noHBand="0" w:noVBand="0"/>
      </w:tblPr>
      <w:tblGrid>
        <w:gridCol w:w="2775"/>
        <w:gridCol w:w="2640"/>
        <w:gridCol w:w="3720"/>
      </w:tblGrid>
      <w:tr w:rsidR="00C37D31" w:rsidTr="008340EC">
        <w:trPr>
          <w:trHeight w:val="260"/>
        </w:trPr>
        <w:tc>
          <w:tcPr>
            <w:tcW w:w="2775" w:type="dxa"/>
            <w:tcBorders>
              <w:top w:val="single" w:sz="12" w:space="0" w:color="000001"/>
              <w:left w:val="single" w:sz="12" w:space="0" w:color="000001"/>
              <w:bottom w:val="single" w:sz="12" w:space="0" w:color="000001"/>
              <w:right w:val="single" w:sz="6" w:space="0" w:color="000001"/>
            </w:tcBorders>
            <w:shd w:val="clear" w:color="auto" w:fill="9EF69E"/>
          </w:tcPr>
          <w:p w:rsidR="00C37D31" w:rsidRDefault="00C37D31" w:rsidP="008340EC">
            <w:pPr>
              <w:pStyle w:val="Normal1"/>
              <w:widowControl w:val="0"/>
              <w:spacing w:line="252" w:lineRule="auto"/>
              <w:ind w:right="-9"/>
              <w:jc w:val="center"/>
              <w:rPr>
                <w:b/>
              </w:rPr>
            </w:pPr>
            <w:proofErr w:type="spellStart"/>
            <w:r>
              <w:rPr>
                <w:b/>
              </w:rPr>
              <w:t>Região</w:t>
            </w:r>
            <w:proofErr w:type="spellEnd"/>
          </w:p>
        </w:tc>
        <w:tc>
          <w:tcPr>
            <w:tcW w:w="2640" w:type="dxa"/>
            <w:tcBorders>
              <w:top w:val="single" w:sz="12" w:space="0" w:color="000001"/>
              <w:left w:val="single" w:sz="6" w:space="0" w:color="000001"/>
              <w:bottom w:val="single" w:sz="12" w:space="0" w:color="000001"/>
              <w:right w:val="single" w:sz="6" w:space="0" w:color="000001"/>
            </w:tcBorders>
            <w:shd w:val="clear" w:color="auto" w:fill="9EF69E"/>
          </w:tcPr>
          <w:p w:rsidR="00C37D31" w:rsidRDefault="00C37D31" w:rsidP="008340EC">
            <w:pPr>
              <w:pStyle w:val="Normal1"/>
              <w:widowControl w:val="0"/>
              <w:spacing w:line="252" w:lineRule="auto"/>
              <w:ind w:right="89"/>
              <w:jc w:val="center"/>
              <w:rPr>
                <w:b/>
              </w:rPr>
            </w:pPr>
            <w:proofErr w:type="spellStart"/>
            <w:r>
              <w:rPr>
                <w:b/>
              </w:rPr>
              <w:t>Percurso</w:t>
            </w:r>
            <w:proofErr w:type="spellEnd"/>
            <w:r>
              <w:rPr>
                <w:b/>
              </w:rPr>
              <w:t xml:space="preserve"> (km)</w:t>
            </w:r>
          </w:p>
        </w:tc>
        <w:tc>
          <w:tcPr>
            <w:tcW w:w="3720" w:type="dxa"/>
            <w:tcBorders>
              <w:top w:val="single" w:sz="12" w:space="0" w:color="000001"/>
              <w:left w:val="single" w:sz="6" w:space="0" w:color="000001"/>
              <w:bottom w:val="single" w:sz="12" w:space="0" w:color="000001"/>
              <w:right w:val="single" w:sz="12" w:space="0" w:color="000001"/>
            </w:tcBorders>
            <w:shd w:val="clear" w:color="auto" w:fill="9EF69E"/>
          </w:tcPr>
          <w:p w:rsidR="00C37D31" w:rsidRDefault="00C37D31" w:rsidP="008340EC">
            <w:pPr>
              <w:pStyle w:val="Normal1"/>
              <w:widowControl w:val="0"/>
              <w:spacing w:line="252" w:lineRule="auto"/>
              <w:ind w:right="774"/>
              <w:jc w:val="center"/>
              <w:rPr>
                <w:b/>
              </w:rPr>
            </w:pPr>
            <w:proofErr w:type="spellStart"/>
            <w:r>
              <w:rPr>
                <w:b/>
              </w:rPr>
              <w:t>Horário</w:t>
            </w:r>
            <w:proofErr w:type="spellEnd"/>
          </w:p>
        </w:tc>
      </w:tr>
      <w:tr w:rsidR="00C37D31" w:rsidRPr="001C06F3" w:rsidTr="008340EC">
        <w:trPr>
          <w:trHeight w:val="429"/>
        </w:trPr>
        <w:tc>
          <w:tcPr>
            <w:tcW w:w="2775" w:type="dxa"/>
            <w:vMerge w:val="restart"/>
            <w:tcBorders>
              <w:top w:val="single" w:sz="12" w:space="0" w:color="000001"/>
              <w:left w:val="single" w:sz="6" w:space="0" w:color="000001"/>
              <w:bottom w:val="single" w:sz="6" w:space="0" w:color="000001"/>
              <w:right w:val="single" w:sz="6" w:space="0" w:color="000001"/>
            </w:tcBorders>
            <w:shd w:val="clear" w:color="auto" w:fill="auto"/>
          </w:tcPr>
          <w:p w:rsidR="00C37D31" w:rsidRDefault="00C37D31" w:rsidP="008340EC">
            <w:pPr>
              <w:pStyle w:val="Normal1"/>
              <w:widowControl w:val="0"/>
              <w:spacing w:line="240" w:lineRule="auto"/>
              <w:ind w:left="577"/>
              <w:rPr>
                <w:b/>
              </w:rPr>
            </w:pPr>
          </w:p>
          <w:p w:rsidR="00C37D31" w:rsidRDefault="00C37D31" w:rsidP="008340EC">
            <w:pPr>
              <w:pStyle w:val="Normal1"/>
              <w:widowControl w:val="0"/>
              <w:spacing w:line="240" w:lineRule="auto"/>
              <w:ind w:left="577"/>
              <w:rPr>
                <w:b/>
              </w:rPr>
            </w:pPr>
          </w:p>
          <w:p w:rsidR="00C37D31" w:rsidRDefault="00C37D31" w:rsidP="008340EC">
            <w:pPr>
              <w:pStyle w:val="Normal1"/>
              <w:widowControl w:val="0"/>
              <w:spacing w:line="240" w:lineRule="auto"/>
              <w:ind w:left="577"/>
              <w:rPr>
                <w:b/>
              </w:rPr>
            </w:pPr>
          </w:p>
          <w:p w:rsidR="00C37D31" w:rsidRDefault="00C37D31" w:rsidP="008340EC">
            <w:pPr>
              <w:pStyle w:val="Normal1"/>
              <w:widowControl w:val="0"/>
              <w:spacing w:line="240" w:lineRule="auto"/>
              <w:ind w:left="577"/>
              <w:rPr>
                <w:b/>
              </w:rPr>
            </w:pPr>
            <w:proofErr w:type="spellStart"/>
            <w:r>
              <w:rPr>
                <w:b/>
              </w:rPr>
              <w:t>Passo</w:t>
            </w:r>
            <w:proofErr w:type="spellEnd"/>
            <w:r>
              <w:rPr>
                <w:b/>
              </w:rPr>
              <w:t xml:space="preserve"> dos </w:t>
            </w:r>
            <w:proofErr w:type="spellStart"/>
            <w:r>
              <w:rPr>
                <w:b/>
              </w:rPr>
              <w:t>Pires</w:t>
            </w:r>
            <w:proofErr w:type="spellEnd"/>
          </w:p>
        </w:tc>
        <w:tc>
          <w:tcPr>
            <w:tcW w:w="2640" w:type="dxa"/>
            <w:vMerge w:val="restart"/>
            <w:tcBorders>
              <w:top w:val="single" w:sz="12" w:space="0" w:color="000001"/>
              <w:left w:val="single" w:sz="6" w:space="0" w:color="000001"/>
              <w:bottom w:val="single" w:sz="6" w:space="0" w:color="000001"/>
              <w:right w:val="single" w:sz="6" w:space="0" w:color="000001"/>
            </w:tcBorders>
            <w:shd w:val="clear" w:color="auto" w:fill="auto"/>
          </w:tcPr>
          <w:p w:rsidR="00C37D31" w:rsidRDefault="00C37D31" w:rsidP="008340EC">
            <w:pPr>
              <w:pStyle w:val="Normal1"/>
              <w:widowControl w:val="0"/>
              <w:spacing w:line="240" w:lineRule="auto"/>
              <w:ind w:right="71"/>
              <w:jc w:val="right"/>
            </w:pPr>
          </w:p>
          <w:p w:rsidR="00C37D31" w:rsidRDefault="00C37D31" w:rsidP="008340EC">
            <w:pPr>
              <w:pStyle w:val="Normal1"/>
              <w:widowControl w:val="0"/>
              <w:spacing w:line="240" w:lineRule="auto"/>
              <w:ind w:right="71"/>
              <w:jc w:val="right"/>
            </w:pPr>
          </w:p>
          <w:p w:rsidR="00C37D31" w:rsidRDefault="00C37D31" w:rsidP="008340EC">
            <w:pPr>
              <w:pStyle w:val="Normal1"/>
              <w:widowControl w:val="0"/>
              <w:spacing w:line="240" w:lineRule="auto"/>
              <w:ind w:right="71"/>
              <w:jc w:val="center"/>
            </w:pPr>
            <w:r>
              <w:t>31 km</w:t>
            </w:r>
          </w:p>
        </w:tc>
        <w:tc>
          <w:tcPr>
            <w:tcW w:w="3720" w:type="dxa"/>
            <w:vMerge w:val="restart"/>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spacing w:line="276" w:lineRule="auto"/>
              <w:ind w:right="204"/>
              <w:jc w:val="both"/>
              <w:rPr>
                <w:b/>
                <w:lang w:val="pt-BR"/>
              </w:rPr>
            </w:pPr>
            <w:r w:rsidRPr="00FD2CB2">
              <w:rPr>
                <w:b/>
                <w:lang w:val="pt-BR"/>
              </w:rPr>
              <w:t>Sábados a cada 15 dias a partir das 15 horas</w:t>
            </w:r>
          </w:p>
        </w:tc>
      </w:tr>
      <w:tr w:rsidR="00C37D31" w:rsidRPr="001C06F3" w:rsidTr="008340EC">
        <w:trPr>
          <w:trHeight w:val="309"/>
        </w:trPr>
        <w:tc>
          <w:tcPr>
            <w:tcW w:w="2775"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2640"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3720"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r>
      <w:tr w:rsidR="00C37D31" w:rsidRPr="001C06F3" w:rsidTr="008340EC">
        <w:trPr>
          <w:trHeight w:val="309"/>
        </w:trPr>
        <w:tc>
          <w:tcPr>
            <w:tcW w:w="2775"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2640"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3720"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r>
      <w:tr w:rsidR="00C37D31" w:rsidRPr="001C06F3" w:rsidTr="008340EC">
        <w:trPr>
          <w:trHeight w:val="309"/>
        </w:trPr>
        <w:tc>
          <w:tcPr>
            <w:tcW w:w="2775"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2640"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3720"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r>
      <w:tr w:rsidR="00C37D31" w:rsidRPr="001C06F3" w:rsidTr="008340EC">
        <w:trPr>
          <w:trHeight w:val="309"/>
        </w:trPr>
        <w:tc>
          <w:tcPr>
            <w:tcW w:w="2775"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2640"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3720"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r>
      <w:tr w:rsidR="00C37D31" w:rsidRPr="001C06F3" w:rsidTr="008340EC">
        <w:trPr>
          <w:trHeight w:val="309"/>
        </w:trPr>
        <w:tc>
          <w:tcPr>
            <w:tcW w:w="2775"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2640"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3720"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r>
      <w:tr w:rsidR="00C37D31" w:rsidRPr="001C06F3" w:rsidTr="008340EC">
        <w:trPr>
          <w:trHeight w:val="309"/>
        </w:trPr>
        <w:tc>
          <w:tcPr>
            <w:tcW w:w="2775"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2640"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c>
          <w:tcPr>
            <w:tcW w:w="3720" w:type="dxa"/>
            <w:vMerge/>
            <w:tcBorders>
              <w:top w:val="single" w:sz="12" w:space="0" w:color="000001"/>
              <w:left w:val="single" w:sz="6" w:space="0" w:color="000001"/>
              <w:bottom w:val="single" w:sz="6" w:space="0" w:color="000001"/>
              <w:right w:val="single" w:sz="6" w:space="0" w:color="000001"/>
            </w:tcBorders>
            <w:shd w:val="clear" w:color="auto" w:fill="auto"/>
          </w:tcPr>
          <w:p w:rsidR="00C37D31" w:rsidRPr="00FD2CB2" w:rsidRDefault="00C37D31" w:rsidP="008340EC">
            <w:pPr>
              <w:pStyle w:val="Normal1"/>
              <w:widowControl w:val="0"/>
              <w:pBdr>
                <w:top w:val="nil"/>
                <w:left w:val="nil"/>
                <w:bottom w:val="nil"/>
                <w:right w:val="nil"/>
                <w:between w:val="nil"/>
              </w:pBdr>
              <w:spacing w:after="0" w:line="276" w:lineRule="auto"/>
              <w:rPr>
                <w:b/>
                <w:lang w:val="pt-BR"/>
              </w:rPr>
            </w:pPr>
          </w:p>
        </w:tc>
      </w:tr>
    </w:tbl>
    <w:p w:rsidR="00C37D31" w:rsidRPr="00FD2CB2" w:rsidRDefault="00C37D31" w:rsidP="00C37D31">
      <w:pPr>
        <w:pStyle w:val="Normal1"/>
        <w:widowControl w:val="0"/>
        <w:tabs>
          <w:tab w:val="left" w:pos="6971"/>
        </w:tabs>
        <w:spacing w:before="9" w:after="21" w:line="240" w:lineRule="auto"/>
        <w:ind w:left="5811"/>
        <w:rPr>
          <w:lang w:val="pt-BR"/>
        </w:rPr>
      </w:pPr>
    </w:p>
    <w:p w:rsidR="00C37D31" w:rsidRPr="00FD2CB2" w:rsidRDefault="00C37D31" w:rsidP="00C37D31">
      <w:pPr>
        <w:pStyle w:val="Normal1"/>
        <w:widowControl w:val="0"/>
        <w:tabs>
          <w:tab w:val="left" w:pos="6971"/>
        </w:tabs>
        <w:spacing w:before="9" w:after="21" w:line="240" w:lineRule="auto"/>
        <w:ind w:firstLine="850"/>
        <w:rPr>
          <w:lang w:val="pt-BR"/>
        </w:rPr>
      </w:pPr>
      <w:r w:rsidRPr="00FD2CB2">
        <w:rPr>
          <w:lang w:val="pt-BR"/>
        </w:rPr>
        <w:t>Quilometragem a cada 15 dias: 31 km</w:t>
      </w:r>
    </w:p>
    <w:p w:rsidR="00C37D31" w:rsidRPr="00FD2CB2" w:rsidRDefault="00C37D31" w:rsidP="00C37D31">
      <w:pPr>
        <w:pStyle w:val="Normal1"/>
        <w:widowControl w:val="0"/>
        <w:tabs>
          <w:tab w:val="left" w:pos="6971"/>
        </w:tabs>
        <w:spacing w:before="9" w:after="21" w:line="240" w:lineRule="auto"/>
        <w:ind w:firstLine="850"/>
        <w:rPr>
          <w:lang w:val="pt-BR"/>
        </w:rPr>
      </w:pPr>
    </w:p>
    <w:p w:rsidR="00C37D31" w:rsidRPr="00FD2CB2" w:rsidRDefault="00C37D31" w:rsidP="00C37D31">
      <w:pPr>
        <w:pStyle w:val="Normal1"/>
        <w:widowControl w:val="0"/>
        <w:tabs>
          <w:tab w:val="left" w:pos="6971"/>
        </w:tabs>
        <w:spacing w:before="9" w:after="21" w:line="240" w:lineRule="auto"/>
        <w:jc w:val="center"/>
        <w:rPr>
          <w:b/>
          <w:i/>
          <w:sz w:val="24"/>
          <w:szCs w:val="24"/>
          <w:u w:val="single"/>
          <w:lang w:val="pt-BR"/>
        </w:rPr>
      </w:pPr>
      <w:r w:rsidRPr="00FD2CB2">
        <w:rPr>
          <w:b/>
          <w:i/>
          <w:sz w:val="24"/>
          <w:szCs w:val="24"/>
          <w:u w:val="single"/>
          <w:lang w:val="pt-BR"/>
        </w:rPr>
        <w:t>Itinerário até o Aterro Sanitário</w:t>
      </w:r>
    </w:p>
    <w:p w:rsidR="00C37D31" w:rsidRPr="00FD2CB2" w:rsidRDefault="00C37D31" w:rsidP="00C37D31">
      <w:pPr>
        <w:pStyle w:val="Normal1"/>
        <w:ind w:firstLine="855"/>
        <w:jc w:val="both"/>
        <w:rPr>
          <w:sz w:val="24"/>
          <w:szCs w:val="24"/>
          <w:lang w:val="pt-BR"/>
        </w:rPr>
      </w:pPr>
    </w:p>
    <w:tbl>
      <w:tblPr>
        <w:tblW w:w="9240" w:type="dxa"/>
        <w:tblInd w:w="-11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Layout w:type="fixed"/>
        <w:tblLook w:val="0000" w:firstRow="0" w:lastRow="0" w:firstColumn="0" w:lastColumn="0" w:noHBand="0" w:noVBand="0"/>
      </w:tblPr>
      <w:tblGrid>
        <w:gridCol w:w="1724"/>
        <w:gridCol w:w="1342"/>
        <w:gridCol w:w="2116"/>
        <w:gridCol w:w="2116"/>
        <w:gridCol w:w="1942"/>
      </w:tblGrid>
      <w:tr w:rsidR="00C37D31" w:rsidTr="008340EC">
        <w:tc>
          <w:tcPr>
            <w:tcW w:w="1723" w:type="dxa"/>
            <w:tcBorders>
              <w:top w:val="single" w:sz="8" w:space="0" w:color="000001"/>
              <w:left w:val="single" w:sz="8" w:space="0" w:color="000001"/>
              <w:bottom w:val="single" w:sz="8" w:space="0" w:color="000001"/>
              <w:right w:val="single" w:sz="8" w:space="0" w:color="000001"/>
            </w:tcBorders>
            <w:shd w:val="clear" w:color="auto" w:fill="9EF69E"/>
          </w:tcPr>
          <w:p w:rsidR="00C37D31" w:rsidRDefault="00C37D31" w:rsidP="008340EC">
            <w:pPr>
              <w:pStyle w:val="Normal1"/>
              <w:widowControl w:val="0"/>
              <w:spacing w:line="240" w:lineRule="auto"/>
              <w:rPr>
                <w:b/>
                <w:sz w:val="24"/>
                <w:szCs w:val="24"/>
              </w:rPr>
            </w:pPr>
            <w:proofErr w:type="spellStart"/>
            <w:r>
              <w:rPr>
                <w:b/>
                <w:sz w:val="24"/>
                <w:szCs w:val="24"/>
              </w:rPr>
              <w:t>Quilometragem</w:t>
            </w:r>
            <w:proofErr w:type="spellEnd"/>
            <w:r>
              <w:rPr>
                <w:b/>
                <w:sz w:val="24"/>
                <w:szCs w:val="24"/>
              </w:rPr>
              <w:t xml:space="preserve"> </w:t>
            </w:r>
            <w:proofErr w:type="spellStart"/>
            <w:r>
              <w:rPr>
                <w:b/>
                <w:sz w:val="24"/>
                <w:szCs w:val="24"/>
              </w:rPr>
              <w:t>até</w:t>
            </w:r>
            <w:proofErr w:type="spellEnd"/>
            <w:r>
              <w:rPr>
                <w:b/>
                <w:sz w:val="24"/>
                <w:szCs w:val="24"/>
              </w:rPr>
              <w:t xml:space="preserve"> o </w:t>
            </w:r>
            <w:proofErr w:type="spellStart"/>
            <w:r>
              <w:rPr>
                <w:b/>
                <w:sz w:val="24"/>
                <w:szCs w:val="24"/>
              </w:rPr>
              <w:t>aterro</w:t>
            </w:r>
            <w:proofErr w:type="spellEnd"/>
          </w:p>
        </w:tc>
        <w:tc>
          <w:tcPr>
            <w:tcW w:w="1341" w:type="dxa"/>
            <w:tcBorders>
              <w:top w:val="single" w:sz="8" w:space="0" w:color="000001"/>
              <w:left w:val="single" w:sz="8" w:space="0" w:color="000001"/>
              <w:bottom w:val="single" w:sz="8" w:space="0" w:color="000001"/>
              <w:right w:val="single" w:sz="8" w:space="0" w:color="000001"/>
            </w:tcBorders>
            <w:shd w:val="clear" w:color="auto" w:fill="9EF69E"/>
          </w:tcPr>
          <w:p w:rsidR="00C37D31" w:rsidRDefault="00C37D31" w:rsidP="008340EC">
            <w:pPr>
              <w:pStyle w:val="Normal1"/>
              <w:widowControl w:val="0"/>
              <w:spacing w:line="240" w:lineRule="auto"/>
              <w:rPr>
                <w:b/>
                <w:sz w:val="24"/>
                <w:szCs w:val="24"/>
              </w:rPr>
            </w:pPr>
            <w:r>
              <w:rPr>
                <w:b/>
                <w:sz w:val="24"/>
                <w:szCs w:val="24"/>
              </w:rPr>
              <w:t>Ida e Volta</w:t>
            </w:r>
          </w:p>
        </w:tc>
        <w:tc>
          <w:tcPr>
            <w:tcW w:w="2116" w:type="dxa"/>
            <w:tcBorders>
              <w:top w:val="single" w:sz="8" w:space="0" w:color="000001"/>
              <w:left w:val="single" w:sz="8" w:space="0" w:color="000001"/>
              <w:bottom w:val="single" w:sz="8" w:space="0" w:color="000001"/>
              <w:right w:val="single" w:sz="8" w:space="0" w:color="000001"/>
            </w:tcBorders>
            <w:shd w:val="clear" w:color="auto" w:fill="9EF69E"/>
          </w:tcPr>
          <w:p w:rsidR="00C37D31" w:rsidRPr="00FD2CB2" w:rsidRDefault="00C37D31" w:rsidP="008340EC">
            <w:pPr>
              <w:pStyle w:val="Normal1"/>
              <w:widowControl w:val="0"/>
              <w:spacing w:line="240" w:lineRule="auto"/>
              <w:rPr>
                <w:b/>
                <w:sz w:val="24"/>
                <w:szCs w:val="24"/>
                <w:lang w:val="pt-BR"/>
              </w:rPr>
            </w:pPr>
            <w:r w:rsidRPr="00FD2CB2">
              <w:rPr>
                <w:b/>
                <w:sz w:val="24"/>
                <w:szCs w:val="24"/>
                <w:lang w:val="pt-BR"/>
              </w:rPr>
              <w:t>Dias de coleta no mês</w:t>
            </w:r>
          </w:p>
        </w:tc>
        <w:tc>
          <w:tcPr>
            <w:tcW w:w="2116" w:type="dxa"/>
            <w:tcBorders>
              <w:top w:val="single" w:sz="8" w:space="0" w:color="000001"/>
              <w:left w:val="single" w:sz="8" w:space="0" w:color="000001"/>
              <w:bottom w:val="single" w:sz="8" w:space="0" w:color="000001"/>
              <w:right w:val="single" w:sz="8" w:space="0" w:color="000001"/>
            </w:tcBorders>
            <w:shd w:val="clear" w:color="auto" w:fill="9EF69E"/>
          </w:tcPr>
          <w:p w:rsidR="00C37D31" w:rsidRDefault="00C37D31" w:rsidP="008340EC">
            <w:pPr>
              <w:pStyle w:val="Normal1"/>
              <w:widowControl w:val="0"/>
              <w:spacing w:line="240" w:lineRule="auto"/>
              <w:rPr>
                <w:b/>
                <w:sz w:val="24"/>
                <w:szCs w:val="24"/>
              </w:rPr>
            </w:pPr>
            <w:r>
              <w:rPr>
                <w:b/>
                <w:sz w:val="24"/>
                <w:szCs w:val="24"/>
              </w:rPr>
              <w:t xml:space="preserve">Tempo de </w:t>
            </w:r>
            <w:proofErr w:type="spellStart"/>
            <w:r>
              <w:rPr>
                <w:b/>
                <w:sz w:val="24"/>
                <w:szCs w:val="24"/>
              </w:rPr>
              <w:t>viagem</w:t>
            </w:r>
            <w:proofErr w:type="spellEnd"/>
          </w:p>
        </w:tc>
        <w:tc>
          <w:tcPr>
            <w:tcW w:w="1942" w:type="dxa"/>
            <w:tcBorders>
              <w:top w:val="single" w:sz="8" w:space="0" w:color="000001"/>
              <w:left w:val="single" w:sz="8" w:space="0" w:color="000001"/>
              <w:bottom w:val="single" w:sz="8" w:space="0" w:color="000001"/>
              <w:right w:val="single" w:sz="8" w:space="0" w:color="000001"/>
            </w:tcBorders>
            <w:shd w:val="clear" w:color="auto" w:fill="9EF69E"/>
          </w:tcPr>
          <w:p w:rsidR="00C37D31" w:rsidRDefault="00C37D31" w:rsidP="008340EC">
            <w:pPr>
              <w:pStyle w:val="Normal1"/>
              <w:widowControl w:val="0"/>
              <w:spacing w:line="240" w:lineRule="auto"/>
              <w:rPr>
                <w:b/>
                <w:sz w:val="24"/>
                <w:szCs w:val="24"/>
              </w:rPr>
            </w:pPr>
            <w:proofErr w:type="spellStart"/>
            <w:r>
              <w:rPr>
                <w:b/>
                <w:sz w:val="24"/>
                <w:szCs w:val="24"/>
              </w:rPr>
              <w:t>Quilometragem</w:t>
            </w:r>
            <w:proofErr w:type="spellEnd"/>
            <w:r>
              <w:rPr>
                <w:b/>
                <w:sz w:val="24"/>
                <w:szCs w:val="24"/>
              </w:rPr>
              <w:t xml:space="preserve"> mensal do </w:t>
            </w:r>
            <w:proofErr w:type="spellStart"/>
            <w:r>
              <w:rPr>
                <w:b/>
                <w:sz w:val="24"/>
                <w:szCs w:val="24"/>
              </w:rPr>
              <w:t>transporte</w:t>
            </w:r>
            <w:proofErr w:type="spellEnd"/>
          </w:p>
        </w:tc>
      </w:tr>
      <w:tr w:rsidR="00C37D31" w:rsidTr="008340EC">
        <w:tc>
          <w:tcPr>
            <w:tcW w:w="1723" w:type="dxa"/>
            <w:tcBorders>
              <w:top w:val="single" w:sz="8" w:space="0" w:color="000001"/>
              <w:left w:val="single" w:sz="8" w:space="0" w:color="000001"/>
              <w:bottom w:val="single" w:sz="8" w:space="0" w:color="000001"/>
              <w:right w:val="single" w:sz="8" w:space="0" w:color="000001"/>
            </w:tcBorders>
            <w:shd w:val="clear" w:color="auto" w:fill="FFFFFF"/>
          </w:tcPr>
          <w:p w:rsidR="00C37D31" w:rsidRDefault="00C37D31" w:rsidP="008340EC">
            <w:pPr>
              <w:pStyle w:val="Normal1"/>
              <w:widowControl w:val="0"/>
              <w:spacing w:line="240" w:lineRule="auto"/>
              <w:rPr>
                <w:sz w:val="24"/>
                <w:szCs w:val="24"/>
              </w:rPr>
            </w:pPr>
            <w:r>
              <w:rPr>
                <w:sz w:val="24"/>
                <w:szCs w:val="24"/>
              </w:rPr>
              <w:t>41,4 km</w:t>
            </w:r>
          </w:p>
        </w:tc>
        <w:tc>
          <w:tcPr>
            <w:tcW w:w="1341" w:type="dxa"/>
            <w:tcBorders>
              <w:top w:val="single" w:sz="8" w:space="0" w:color="000001"/>
              <w:left w:val="single" w:sz="8" w:space="0" w:color="000001"/>
              <w:bottom w:val="single" w:sz="8" w:space="0" w:color="000001"/>
              <w:right w:val="single" w:sz="8" w:space="0" w:color="000001"/>
            </w:tcBorders>
            <w:shd w:val="clear" w:color="auto" w:fill="FFFFFF"/>
          </w:tcPr>
          <w:p w:rsidR="00C37D31" w:rsidRDefault="00C37D31" w:rsidP="008340EC">
            <w:pPr>
              <w:pStyle w:val="Normal1"/>
              <w:widowControl w:val="0"/>
              <w:spacing w:line="240" w:lineRule="auto"/>
              <w:rPr>
                <w:sz w:val="24"/>
                <w:szCs w:val="24"/>
              </w:rPr>
            </w:pPr>
            <w:r>
              <w:rPr>
                <w:sz w:val="24"/>
                <w:szCs w:val="24"/>
              </w:rPr>
              <w:t>82,8</w:t>
            </w:r>
          </w:p>
        </w:tc>
        <w:tc>
          <w:tcPr>
            <w:tcW w:w="2116" w:type="dxa"/>
            <w:tcBorders>
              <w:top w:val="single" w:sz="8" w:space="0" w:color="000001"/>
              <w:left w:val="single" w:sz="8" w:space="0" w:color="000001"/>
              <w:bottom w:val="single" w:sz="8" w:space="0" w:color="000001"/>
              <w:right w:val="single" w:sz="8" w:space="0" w:color="000001"/>
            </w:tcBorders>
            <w:shd w:val="clear" w:color="auto" w:fill="FFFFFF"/>
          </w:tcPr>
          <w:p w:rsidR="00C37D31" w:rsidRDefault="00C37D31" w:rsidP="008340EC">
            <w:pPr>
              <w:pStyle w:val="Normal1"/>
              <w:widowControl w:val="0"/>
              <w:spacing w:line="240" w:lineRule="auto"/>
              <w:rPr>
                <w:sz w:val="24"/>
                <w:szCs w:val="24"/>
              </w:rPr>
            </w:pPr>
            <w:r>
              <w:rPr>
                <w:sz w:val="24"/>
                <w:szCs w:val="24"/>
              </w:rPr>
              <w:t>26</w:t>
            </w:r>
          </w:p>
        </w:tc>
        <w:tc>
          <w:tcPr>
            <w:tcW w:w="2116" w:type="dxa"/>
            <w:tcBorders>
              <w:top w:val="single" w:sz="8" w:space="0" w:color="000001"/>
              <w:left w:val="single" w:sz="8" w:space="0" w:color="000001"/>
              <w:bottom w:val="single" w:sz="8" w:space="0" w:color="000001"/>
              <w:right w:val="single" w:sz="8" w:space="0" w:color="000001"/>
            </w:tcBorders>
            <w:shd w:val="clear" w:color="auto" w:fill="FFFFFF"/>
          </w:tcPr>
          <w:p w:rsidR="00C37D31" w:rsidRPr="00FD2CB2" w:rsidRDefault="00C37D31" w:rsidP="008340EC">
            <w:pPr>
              <w:pStyle w:val="Normal1"/>
              <w:widowControl w:val="0"/>
              <w:spacing w:line="240" w:lineRule="auto"/>
              <w:rPr>
                <w:sz w:val="24"/>
                <w:szCs w:val="24"/>
                <w:lang w:val="pt-BR"/>
              </w:rPr>
            </w:pPr>
            <w:r w:rsidRPr="00FD2CB2">
              <w:rPr>
                <w:sz w:val="24"/>
                <w:szCs w:val="24"/>
                <w:lang w:val="pt-BR"/>
              </w:rPr>
              <w:t xml:space="preserve">1 hora e 13 minutos + 20 </w:t>
            </w:r>
            <w:r w:rsidRPr="00FD2CB2">
              <w:rPr>
                <w:sz w:val="24"/>
                <w:szCs w:val="24"/>
                <w:lang w:val="pt-BR"/>
              </w:rPr>
              <w:lastRenderedPageBreak/>
              <w:t>minutos de descarregamento</w:t>
            </w:r>
          </w:p>
          <w:p w:rsidR="00C37D31" w:rsidRPr="00FD2CB2" w:rsidRDefault="00C37D31" w:rsidP="008340EC">
            <w:pPr>
              <w:pStyle w:val="Normal1"/>
              <w:widowControl w:val="0"/>
              <w:spacing w:line="240" w:lineRule="auto"/>
              <w:rPr>
                <w:sz w:val="24"/>
                <w:szCs w:val="24"/>
                <w:lang w:val="pt-BR"/>
              </w:rPr>
            </w:pPr>
          </w:p>
        </w:tc>
        <w:tc>
          <w:tcPr>
            <w:tcW w:w="1942" w:type="dxa"/>
            <w:tcBorders>
              <w:top w:val="single" w:sz="8" w:space="0" w:color="000001"/>
              <w:left w:val="single" w:sz="8" w:space="0" w:color="000001"/>
              <w:bottom w:val="single" w:sz="8" w:space="0" w:color="000001"/>
              <w:right w:val="single" w:sz="8" w:space="0" w:color="000001"/>
            </w:tcBorders>
            <w:shd w:val="clear" w:color="auto" w:fill="FFFFFF"/>
          </w:tcPr>
          <w:p w:rsidR="00C37D31" w:rsidRDefault="00C37D31" w:rsidP="008340EC">
            <w:pPr>
              <w:pStyle w:val="Normal1"/>
              <w:widowControl w:val="0"/>
              <w:spacing w:line="240" w:lineRule="auto"/>
              <w:rPr>
                <w:sz w:val="24"/>
                <w:szCs w:val="24"/>
              </w:rPr>
            </w:pPr>
            <w:r>
              <w:rPr>
                <w:sz w:val="24"/>
                <w:szCs w:val="24"/>
              </w:rPr>
              <w:lastRenderedPageBreak/>
              <w:t>2.152,80 km</w:t>
            </w:r>
          </w:p>
        </w:tc>
      </w:tr>
    </w:tbl>
    <w:p w:rsidR="00C37D31" w:rsidRDefault="00C37D31" w:rsidP="00C37D31">
      <w:pPr>
        <w:pStyle w:val="Normal1"/>
        <w:ind w:firstLine="855"/>
        <w:jc w:val="both"/>
        <w:rPr>
          <w:sz w:val="24"/>
          <w:szCs w:val="24"/>
        </w:rPr>
      </w:pPr>
    </w:p>
    <w:p w:rsidR="00C37D31" w:rsidRDefault="00C37D31" w:rsidP="00C37D31">
      <w:pPr>
        <w:pStyle w:val="Normal1"/>
        <w:widowControl w:val="0"/>
        <w:tabs>
          <w:tab w:val="left" w:pos="6971"/>
        </w:tabs>
        <w:spacing w:before="9" w:after="21" w:line="240" w:lineRule="auto"/>
        <w:ind w:left="5811" w:hanging="5811"/>
        <w:rPr>
          <w:sz w:val="24"/>
          <w:szCs w:val="24"/>
        </w:rPr>
      </w:pPr>
      <w:r>
        <w:rPr>
          <w:sz w:val="24"/>
          <w:szCs w:val="24"/>
        </w:rPr>
        <w:t xml:space="preserve">Total da </w:t>
      </w:r>
      <w:proofErr w:type="spellStart"/>
      <w:r>
        <w:rPr>
          <w:sz w:val="24"/>
          <w:szCs w:val="24"/>
        </w:rPr>
        <w:t>Coleta</w:t>
      </w:r>
      <w:proofErr w:type="spellEnd"/>
      <w:r>
        <w:rPr>
          <w:sz w:val="24"/>
          <w:szCs w:val="24"/>
        </w:rPr>
        <w:t xml:space="preserve"> = 1086</w:t>
      </w:r>
      <w:proofErr w:type="gramStart"/>
      <w:r>
        <w:rPr>
          <w:sz w:val="24"/>
          <w:szCs w:val="24"/>
        </w:rPr>
        <w:t>,01</w:t>
      </w:r>
      <w:proofErr w:type="gramEnd"/>
      <w:r>
        <w:rPr>
          <w:sz w:val="24"/>
          <w:szCs w:val="24"/>
        </w:rPr>
        <w:t xml:space="preserve"> km/</w:t>
      </w:r>
      <w:proofErr w:type="spellStart"/>
      <w:r>
        <w:rPr>
          <w:sz w:val="24"/>
          <w:szCs w:val="24"/>
        </w:rPr>
        <w:t>mês</w:t>
      </w:r>
      <w:proofErr w:type="spellEnd"/>
    </w:p>
    <w:p w:rsidR="00C37D31" w:rsidRPr="00FD2CB2" w:rsidRDefault="00C37D31" w:rsidP="00C37D31">
      <w:pPr>
        <w:pStyle w:val="Normal1"/>
        <w:widowControl w:val="0"/>
        <w:tabs>
          <w:tab w:val="left" w:pos="6971"/>
        </w:tabs>
        <w:spacing w:before="9" w:after="21" w:line="240" w:lineRule="auto"/>
        <w:ind w:left="5811" w:hanging="5811"/>
        <w:rPr>
          <w:color w:val="000000"/>
          <w:lang w:val="pt-BR"/>
        </w:rPr>
      </w:pPr>
      <w:r w:rsidRPr="00FD2CB2">
        <w:rPr>
          <w:sz w:val="24"/>
          <w:szCs w:val="24"/>
          <w:lang w:val="pt-BR"/>
        </w:rPr>
        <w:t>Total do Transporte = 2152,80 km/mês</w:t>
      </w:r>
      <w:r>
        <w:rPr>
          <w:sz w:val="24"/>
          <w:szCs w:val="24"/>
          <w:lang w:val="pt-BR"/>
        </w:rPr>
        <w:t xml:space="preserve">                                      </w:t>
      </w:r>
      <w:r>
        <w:rPr>
          <w:noProof/>
          <w:lang w:val="pt-BR"/>
        </w:rPr>
        <w:drawing>
          <wp:anchor distT="0" distB="101600" distL="0" distR="0" simplePos="0" relativeHeight="251659264" behindDoc="0" locked="0" layoutInCell="1" allowOverlap="1">
            <wp:simplePos x="0" y="0"/>
            <wp:positionH relativeFrom="column">
              <wp:posOffset>1828800</wp:posOffset>
            </wp:positionH>
            <wp:positionV relativeFrom="paragraph">
              <wp:posOffset>2933700</wp:posOffset>
            </wp:positionV>
            <wp:extent cx="6150610" cy="3040380"/>
            <wp:effectExtent l="0" t="0" r="0" b="0"/>
            <wp:wrapTopAndBottom distT="0" distB="10160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6150610" cy="3040380"/>
                    </a:xfrm>
                    <a:prstGeom prst="rect">
                      <a:avLst/>
                    </a:prstGeom>
                    <a:ln/>
                  </pic:spPr>
                </pic:pic>
              </a:graphicData>
            </a:graphic>
          </wp:anchor>
        </w:drawing>
      </w:r>
    </w:p>
    <w:p w:rsidR="00C37D31" w:rsidRPr="00C37D31" w:rsidRDefault="00C37D31" w:rsidP="00C37D31">
      <w:pPr>
        <w:pStyle w:val="Normal1"/>
        <w:pBdr>
          <w:top w:val="nil"/>
          <w:left w:val="nil"/>
          <w:bottom w:val="nil"/>
          <w:right w:val="nil"/>
          <w:between w:val="nil"/>
        </w:pBdr>
        <w:spacing w:after="0"/>
        <w:ind w:left="-1440" w:right="15400"/>
        <w:rPr>
          <w:color w:val="000000"/>
          <w:lang w:val="pt-BR"/>
        </w:rPr>
      </w:pPr>
      <w:r>
        <w:rPr>
          <w:noProof/>
          <w:lang w:val="pt-BR"/>
        </w:rPr>
        <w:lastRenderedPageBreak/>
        <w:drawing>
          <wp:anchor distT="0" distB="101600" distL="0" distR="0" simplePos="0" relativeHeight="251660288" behindDoc="0" locked="0" layoutInCell="1" allowOverlap="1">
            <wp:simplePos x="0" y="0"/>
            <wp:positionH relativeFrom="column">
              <wp:posOffset>-812799</wp:posOffset>
            </wp:positionH>
            <wp:positionV relativeFrom="paragraph">
              <wp:posOffset>0</wp:posOffset>
            </wp:positionV>
            <wp:extent cx="10694035" cy="7556500"/>
            <wp:effectExtent l="0" t="0" r="0" b="0"/>
            <wp:wrapTopAndBottom distT="0" distB="101600"/>
            <wp:docPr id="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5"/>
                    <a:srcRect/>
                    <a:stretch>
                      <a:fillRect/>
                    </a:stretch>
                  </pic:blipFill>
                  <pic:spPr>
                    <a:xfrm>
                      <a:off x="0" y="0"/>
                      <a:ext cx="10694035" cy="7556500"/>
                    </a:xfrm>
                    <a:prstGeom prst="rect">
                      <a:avLst/>
                    </a:prstGeom>
                    <a:ln/>
                  </pic:spPr>
                </pic:pic>
              </a:graphicData>
            </a:graphic>
          </wp:anchor>
        </w:drawing>
      </w:r>
    </w:p>
    <w:p w:rsidR="00654962" w:rsidRPr="00C37D31" w:rsidRDefault="00654962" w:rsidP="00C37D31">
      <w:pPr>
        <w:rPr>
          <w:szCs w:val="24"/>
        </w:rPr>
      </w:pPr>
    </w:p>
    <w:sectPr w:rsidR="00654962" w:rsidRPr="00C37D31" w:rsidSect="00E83BF9">
      <w:headerReference w:type="default" r:id="rId16"/>
      <w:pgSz w:w="11907" w:h="16839" w:code="9"/>
      <w:pgMar w:top="1418" w:right="760" w:bottom="1134" w:left="1134"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B0D" w:rsidRDefault="00483B0D">
      <w:r>
        <w:separator/>
      </w:r>
    </w:p>
  </w:endnote>
  <w:endnote w:type="continuationSeparator" w:id="0">
    <w:p w:rsidR="00483B0D" w:rsidRDefault="00483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D31" w:rsidRDefault="00C37D31">
    <w:pPr>
      <w:pStyle w:val="Normal1"/>
      <w:pBdr>
        <w:top w:val="nil"/>
        <w:left w:val="nil"/>
        <w:bottom w:val="nil"/>
        <w:right w:val="nil"/>
        <w:between w:val="nil"/>
      </w:pBdr>
      <w:spacing w:after="0"/>
      <w:ind w:right="-2"/>
      <w:jc w:val="right"/>
      <w:rPr>
        <w:color w:val="000000"/>
      </w:rPr>
    </w:pPr>
    <w:r>
      <w:rPr>
        <w:color w:val="000000"/>
      </w:rPr>
      <w:fldChar w:fldCharType="begin"/>
    </w:r>
    <w:r>
      <w:rPr>
        <w:color w:val="000000"/>
      </w:rPr>
      <w:instrText>PAGE</w:instrText>
    </w:r>
    <w:r>
      <w:rPr>
        <w:color w:val="000000"/>
      </w:rPr>
      <w:fldChar w:fldCharType="separate"/>
    </w:r>
    <w:r w:rsidR="00383117">
      <w:rPr>
        <w:noProof/>
        <w:color w:val="000000"/>
      </w:rPr>
      <w:t>24</w:t>
    </w:r>
    <w:r>
      <w:rPr>
        <w:color w:val="000000"/>
      </w:rPr>
      <w:fldChar w:fldCharType="end"/>
    </w:r>
    <w:r>
      <w:rPr>
        <w:color w:val="000000"/>
      </w:rPr>
      <w:t xml:space="preserve"> </w:t>
    </w:r>
  </w:p>
  <w:p w:rsidR="00C37D31" w:rsidRDefault="00C37D31">
    <w:pPr>
      <w:pStyle w:val="Normal1"/>
      <w:pBdr>
        <w:top w:val="nil"/>
        <w:left w:val="nil"/>
        <w:bottom w:val="nil"/>
        <w:right w:val="nil"/>
        <w:between w:val="nil"/>
      </w:pBdr>
      <w:spacing w:after="0"/>
      <w:rPr>
        <w:color w:val="000000"/>
      </w:rPr>
    </w:pPr>
    <w:r>
      <w:rPr>
        <w:color w:val="00000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D31" w:rsidRDefault="00C37D31">
    <w:pPr>
      <w:pStyle w:val="Normal1"/>
      <w:pBdr>
        <w:top w:val="nil"/>
        <w:left w:val="nil"/>
        <w:bottom w:val="nil"/>
        <w:right w:val="nil"/>
        <w:between w:val="nil"/>
      </w:pBd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B0D" w:rsidRDefault="00483B0D">
      <w:r>
        <w:separator/>
      </w:r>
    </w:p>
  </w:footnote>
  <w:footnote w:type="continuationSeparator" w:id="0">
    <w:p w:rsidR="00483B0D" w:rsidRDefault="00483B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D31" w:rsidRDefault="00C37D31" w:rsidP="00C37D31">
    <w:pPr>
      <w:pStyle w:val="Ttulo5"/>
      <w:spacing w:before="0" w:after="0" w:line="276" w:lineRule="auto"/>
      <w:jc w:val="center"/>
      <w:rPr>
        <w:rFonts w:ascii="Century Gothic" w:eastAsia="Times New Roman" w:hAnsi="Century Gothic" w:cs="Times New Roman"/>
        <w:b w:val="0"/>
        <w:bCs w:val="0"/>
        <w:iCs w:val="0"/>
        <w:sz w:val="22"/>
      </w:rPr>
    </w:pPr>
    <w:r>
      <w:rPr>
        <w:rFonts w:ascii="Century Gothic" w:eastAsia="Times New Roman" w:hAnsi="Century Gothic" w:cs="Times New Roman"/>
        <w:b w:val="0"/>
        <w:bCs w:val="0"/>
        <w:iCs w:val="0"/>
        <w:noProof/>
        <w:sz w:val="22"/>
      </w:rPr>
      <w:drawing>
        <wp:anchor distT="0" distB="0" distL="114300" distR="114300" simplePos="0" relativeHeight="251666432" behindDoc="0" locked="0" layoutInCell="1" allowOverlap="1">
          <wp:simplePos x="0" y="0"/>
          <wp:positionH relativeFrom="column">
            <wp:posOffset>-15240</wp:posOffset>
          </wp:positionH>
          <wp:positionV relativeFrom="paragraph">
            <wp:posOffset>-63500</wp:posOffset>
          </wp:positionV>
          <wp:extent cx="660400" cy="800100"/>
          <wp:effectExtent l="19050" t="0" r="6350" b="0"/>
          <wp:wrapNone/>
          <wp:docPr id="11" name="Imagem 1"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Munic"/>
                  <pic:cNvPicPr>
                    <a:picLocks noChangeAspect="1" noChangeArrowheads="1"/>
                  </pic:cNvPicPr>
                </pic:nvPicPr>
                <pic:blipFill>
                  <a:blip r:embed="rId1"/>
                  <a:srcRect/>
                  <a:stretch>
                    <a:fillRect/>
                  </a:stretch>
                </pic:blipFill>
                <pic:spPr bwMode="auto">
                  <a:xfrm>
                    <a:off x="0" y="0"/>
                    <a:ext cx="660400" cy="800100"/>
                  </a:xfrm>
                  <a:prstGeom prst="rect">
                    <a:avLst/>
                  </a:prstGeom>
                  <a:noFill/>
                  <a:ln w="9525">
                    <a:noFill/>
                    <a:miter lim="800000"/>
                    <a:headEnd/>
                    <a:tailEnd/>
                  </a:ln>
                </pic:spPr>
              </pic:pic>
            </a:graphicData>
          </a:graphic>
        </wp:anchor>
      </w:drawing>
    </w:r>
  </w:p>
  <w:p w:rsidR="00C37D31" w:rsidRDefault="00C37D31" w:rsidP="00C37D31">
    <w:pPr>
      <w:pStyle w:val="Ttulo5"/>
      <w:spacing w:before="0" w:after="0" w:line="276" w:lineRule="auto"/>
      <w:jc w:val="center"/>
      <w:rPr>
        <w:rFonts w:ascii="Century Gothic" w:eastAsia="Times New Roman" w:hAnsi="Century Gothic" w:cs="Times New Roman"/>
        <w:b w:val="0"/>
        <w:bCs w:val="0"/>
        <w:iCs w:val="0"/>
        <w:sz w:val="22"/>
      </w:rPr>
    </w:pPr>
    <w:r>
      <w:rPr>
        <w:rFonts w:ascii="Century Gothic" w:eastAsia="Times New Roman" w:hAnsi="Century Gothic" w:cs="Times New Roman"/>
        <w:b w:val="0"/>
        <w:bCs w:val="0"/>
        <w:iCs w:val="0"/>
        <w:sz w:val="22"/>
      </w:rPr>
      <w:t>ESTADO DO RIO GRANDE DO SUL</w:t>
    </w:r>
  </w:p>
  <w:p w:rsidR="00C37D31" w:rsidRDefault="00C37D31" w:rsidP="00C37D31">
    <w:pPr>
      <w:pStyle w:val="Ttulo4"/>
      <w:spacing w:before="0" w:after="0" w:line="276" w:lineRule="auto"/>
      <w:jc w:val="center"/>
      <w:rPr>
        <w:rFonts w:ascii="Americana XBdCn BT" w:eastAsia="Times New Roman" w:hAnsi="Americana XBdCn BT" w:cs="Times New Roman"/>
        <w:i/>
        <w:iCs/>
      </w:rPr>
    </w:pPr>
    <w:r>
      <w:rPr>
        <w:rFonts w:ascii="Americana XBdCn BT" w:eastAsia="Times New Roman" w:hAnsi="Americana XBdCn BT" w:cs="Times New Roman"/>
        <w:i/>
        <w:iCs/>
      </w:rPr>
      <w:t>PREFEITURA MUNICIPAL DE PINHEIRO MACHADO</w:t>
    </w:r>
  </w:p>
  <w:p w:rsidR="00C37D31" w:rsidRDefault="00C37D31" w:rsidP="00C37D31">
    <w:pPr>
      <w:pStyle w:val="Cabealho"/>
      <w:pBdr>
        <w:bottom w:val="single" w:sz="12" w:space="1" w:color="auto"/>
      </w:pBdr>
      <w:spacing w:line="276" w:lineRule="auto"/>
      <w:jc w:val="center"/>
      <w:rPr>
        <w:rFonts w:ascii="Americana XBdCn BT" w:hAnsi="Americana XBdCn BT"/>
        <w:bCs/>
        <w:i/>
        <w:sz w:val="20"/>
      </w:rPr>
    </w:pPr>
  </w:p>
  <w:p w:rsidR="00C37D31" w:rsidRPr="006C4DF2" w:rsidRDefault="00C37D31" w:rsidP="00C37D31">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D31" w:rsidRDefault="00C37D31" w:rsidP="00C37D31">
    <w:pPr>
      <w:pStyle w:val="Ttulo5"/>
      <w:spacing w:before="0" w:after="0" w:line="276" w:lineRule="auto"/>
      <w:jc w:val="center"/>
      <w:rPr>
        <w:rFonts w:ascii="Century Gothic" w:eastAsia="Times New Roman" w:hAnsi="Century Gothic" w:cs="Times New Roman"/>
        <w:b w:val="0"/>
        <w:bCs w:val="0"/>
        <w:iCs w:val="0"/>
        <w:sz w:val="22"/>
      </w:rPr>
    </w:pPr>
    <w:r>
      <w:rPr>
        <w:rFonts w:ascii="Century Gothic" w:eastAsia="Times New Roman" w:hAnsi="Century Gothic" w:cs="Times New Roman"/>
        <w:b w:val="0"/>
        <w:bCs w:val="0"/>
        <w:iCs w:val="0"/>
        <w:noProof/>
        <w:sz w:val="22"/>
      </w:rPr>
      <w:drawing>
        <wp:anchor distT="0" distB="0" distL="114300" distR="114300" simplePos="0" relativeHeight="251664384" behindDoc="0" locked="0" layoutInCell="1" allowOverlap="1">
          <wp:simplePos x="0" y="0"/>
          <wp:positionH relativeFrom="column">
            <wp:posOffset>-15240</wp:posOffset>
          </wp:positionH>
          <wp:positionV relativeFrom="paragraph">
            <wp:posOffset>-63500</wp:posOffset>
          </wp:positionV>
          <wp:extent cx="660400" cy="800100"/>
          <wp:effectExtent l="19050" t="0" r="6350" b="0"/>
          <wp:wrapNone/>
          <wp:docPr id="10" name="Imagem 1"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Munic"/>
                  <pic:cNvPicPr>
                    <a:picLocks noChangeAspect="1" noChangeArrowheads="1"/>
                  </pic:cNvPicPr>
                </pic:nvPicPr>
                <pic:blipFill>
                  <a:blip r:embed="rId1"/>
                  <a:srcRect/>
                  <a:stretch>
                    <a:fillRect/>
                  </a:stretch>
                </pic:blipFill>
                <pic:spPr bwMode="auto">
                  <a:xfrm>
                    <a:off x="0" y="0"/>
                    <a:ext cx="660400" cy="800100"/>
                  </a:xfrm>
                  <a:prstGeom prst="rect">
                    <a:avLst/>
                  </a:prstGeom>
                  <a:noFill/>
                  <a:ln w="9525">
                    <a:noFill/>
                    <a:miter lim="800000"/>
                    <a:headEnd/>
                    <a:tailEnd/>
                  </a:ln>
                </pic:spPr>
              </pic:pic>
            </a:graphicData>
          </a:graphic>
        </wp:anchor>
      </w:drawing>
    </w:r>
  </w:p>
  <w:p w:rsidR="00C37D31" w:rsidRDefault="00C37D31" w:rsidP="00C37D31">
    <w:pPr>
      <w:pStyle w:val="Ttulo5"/>
      <w:spacing w:before="0" w:after="0" w:line="276" w:lineRule="auto"/>
      <w:jc w:val="center"/>
      <w:rPr>
        <w:rFonts w:ascii="Century Gothic" w:eastAsia="Times New Roman" w:hAnsi="Century Gothic" w:cs="Times New Roman"/>
        <w:b w:val="0"/>
        <w:bCs w:val="0"/>
        <w:iCs w:val="0"/>
        <w:sz w:val="22"/>
      </w:rPr>
    </w:pPr>
    <w:r>
      <w:rPr>
        <w:rFonts w:ascii="Century Gothic" w:eastAsia="Times New Roman" w:hAnsi="Century Gothic" w:cs="Times New Roman"/>
        <w:b w:val="0"/>
        <w:bCs w:val="0"/>
        <w:iCs w:val="0"/>
        <w:sz w:val="22"/>
      </w:rPr>
      <w:t>ESTADO DO RIO GRANDE DO SUL</w:t>
    </w:r>
  </w:p>
  <w:p w:rsidR="00C37D31" w:rsidRDefault="00C37D31" w:rsidP="00C37D31">
    <w:pPr>
      <w:pStyle w:val="Ttulo4"/>
      <w:spacing w:before="0" w:after="0" w:line="276" w:lineRule="auto"/>
      <w:jc w:val="center"/>
      <w:rPr>
        <w:rFonts w:ascii="Americana XBdCn BT" w:eastAsia="Times New Roman" w:hAnsi="Americana XBdCn BT" w:cs="Times New Roman"/>
        <w:i/>
        <w:iCs/>
      </w:rPr>
    </w:pPr>
    <w:r>
      <w:rPr>
        <w:rFonts w:ascii="Americana XBdCn BT" w:eastAsia="Times New Roman" w:hAnsi="Americana XBdCn BT" w:cs="Times New Roman"/>
        <w:i/>
        <w:iCs/>
      </w:rPr>
      <w:t xml:space="preserve">  PREFEITURA MUNICIPAL DE PINHEIRO MACHADO</w:t>
    </w:r>
  </w:p>
  <w:p w:rsidR="00C37D31" w:rsidRDefault="00C37D31" w:rsidP="00C37D31">
    <w:pPr>
      <w:pStyle w:val="Cabealho"/>
      <w:pBdr>
        <w:bottom w:val="single" w:sz="12" w:space="1" w:color="auto"/>
      </w:pBdr>
      <w:spacing w:line="276" w:lineRule="auto"/>
      <w:jc w:val="center"/>
      <w:rPr>
        <w:rFonts w:ascii="Americana XBdCn BT" w:hAnsi="Americana XBdCn BT"/>
        <w:bCs/>
        <w:i/>
        <w:sz w:val="20"/>
      </w:rPr>
    </w:pPr>
  </w:p>
  <w:p w:rsidR="00C37D31" w:rsidRPr="006C4DF2" w:rsidRDefault="00C37D31" w:rsidP="00C37D31">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61B" w:rsidRDefault="00AE661B" w:rsidP="00701EAC">
    <w:pPr>
      <w:pStyle w:val="Ttulo5"/>
      <w:spacing w:before="0" w:after="0" w:line="276" w:lineRule="auto"/>
      <w:jc w:val="center"/>
      <w:rPr>
        <w:rFonts w:ascii="Century Gothic" w:eastAsia="Times New Roman" w:hAnsi="Century Gothic" w:cs="Times New Roman"/>
        <w:b w:val="0"/>
        <w:bCs w:val="0"/>
        <w:iCs w:val="0"/>
        <w:sz w:val="22"/>
      </w:rPr>
    </w:pPr>
    <w:r>
      <w:rPr>
        <w:rFonts w:ascii="Century Gothic" w:eastAsia="Times New Roman" w:hAnsi="Century Gothic" w:cs="Times New Roman"/>
        <w:b w:val="0"/>
        <w:bCs w:val="0"/>
        <w:iCs w:val="0"/>
        <w:noProof/>
        <w:sz w:val="22"/>
      </w:rPr>
      <w:drawing>
        <wp:anchor distT="0" distB="0" distL="114300" distR="114300" simplePos="0" relativeHeight="251660288" behindDoc="0" locked="0" layoutInCell="1" allowOverlap="1">
          <wp:simplePos x="0" y="0"/>
          <wp:positionH relativeFrom="column">
            <wp:posOffset>-15240</wp:posOffset>
          </wp:positionH>
          <wp:positionV relativeFrom="paragraph">
            <wp:posOffset>-63500</wp:posOffset>
          </wp:positionV>
          <wp:extent cx="660400" cy="800100"/>
          <wp:effectExtent l="19050" t="0" r="6350" b="0"/>
          <wp:wrapNone/>
          <wp:docPr id="3" name="Imagem 1"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Munic"/>
                  <pic:cNvPicPr>
                    <a:picLocks noChangeAspect="1" noChangeArrowheads="1"/>
                  </pic:cNvPicPr>
                </pic:nvPicPr>
                <pic:blipFill>
                  <a:blip r:embed="rId1"/>
                  <a:srcRect/>
                  <a:stretch>
                    <a:fillRect/>
                  </a:stretch>
                </pic:blipFill>
                <pic:spPr bwMode="auto">
                  <a:xfrm>
                    <a:off x="0" y="0"/>
                    <a:ext cx="660400" cy="800100"/>
                  </a:xfrm>
                  <a:prstGeom prst="rect">
                    <a:avLst/>
                  </a:prstGeom>
                  <a:noFill/>
                  <a:ln w="9525">
                    <a:noFill/>
                    <a:miter lim="800000"/>
                    <a:headEnd/>
                    <a:tailEnd/>
                  </a:ln>
                </pic:spPr>
              </pic:pic>
            </a:graphicData>
          </a:graphic>
        </wp:anchor>
      </w:drawing>
    </w:r>
  </w:p>
  <w:p w:rsidR="00701EAC" w:rsidRDefault="00701EAC" w:rsidP="00701EAC">
    <w:pPr>
      <w:pStyle w:val="Ttulo5"/>
      <w:spacing w:before="0" w:after="0" w:line="276" w:lineRule="auto"/>
      <w:jc w:val="center"/>
      <w:rPr>
        <w:rFonts w:ascii="Century Gothic" w:eastAsia="Times New Roman" w:hAnsi="Century Gothic" w:cs="Times New Roman"/>
        <w:b w:val="0"/>
        <w:bCs w:val="0"/>
        <w:iCs w:val="0"/>
        <w:sz w:val="22"/>
      </w:rPr>
    </w:pPr>
    <w:r>
      <w:rPr>
        <w:rFonts w:ascii="Century Gothic" w:eastAsia="Times New Roman" w:hAnsi="Century Gothic" w:cs="Times New Roman"/>
        <w:b w:val="0"/>
        <w:bCs w:val="0"/>
        <w:iCs w:val="0"/>
        <w:sz w:val="22"/>
      </w:rPr>
      <w:t>ESTADO DO RIO GRANDE DO SUL</w:t>
    </w:r>
  </w:p>
  <w:p w:rsidR="00701EAC" w:rsidRDefault="00701EAC" w:rsidP="00701EAC">
    <w:pPr>
      <w:pStyle w:val="Ttulo4"/>
      <w:spacing w:before="0" w:after="0" w:line="276" w:lineRule="auto"/>
      <w:jc w:val="center"/>
      <w:rPr>
        <w:rFonts w:ascii="Americana XBdCn BT" w:eastAsia="Times New Roman" w:hAnsi="Americana XBdCn BT" w:cs="Times New Roman"/>
        <w:i/>
        <w:iCs/>
      </w:rPr>
    </w:pPr>
    <w:r>
      <w:rPr>
        <w:rFonts w:ascii="Americana XBdCn BT" w:eastAsia="Times New Roman" w:hAnsi="Americana XBdCn BT" w:cs="Times New Roman"/>
        <w:i/>
        <w:iCs/>
      </w:rPr>
      <w:t>PREFEITURA MUNICIPAL DE PINHEIRO MACHADO</w:t>
    </w:r>
  </w:p>
  <w:p w:rsidR="00AE661B" w:rsidRDefault="00AE661B" w:rsidP="00701EAC">
    <w:pPr>
      <w:pStyle w:val="Cabealho"/>
      <w:pBdr>
        <w:bottom w:val="single" w:sz="12" w:space="1" w:color="auto"/>
      </w:pBdr>
      <w:spacing w:line="276" w:lineRule="auto"/>
      <w:jc w:val="center"/>
      <w:rPr>
        <w:rFonts w:ascii="Americana XBdCn BT" w:hAnsi="Americana XBdCn BT"/>
        <w:bCs/>
        <w:i/>
        <w:sz w:val="20"/>
      </w:rPr>
    </w:pPr>
  </w:p>
  <w:p w:rsidR="00701EAC" w:rsidRPr="006C4DF2" w:rsidRDefault="00701EAC" w:rsidP="00701EAC">
    <w:pPr>
      <w:pStyle w:val="Cabealho"/>
    </w:pPr>
  </w:p>
  <w:p w:rsidR="00654962" w:rsidRDefault="00654962" w:rsidP="00701EAC">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singleLevel"/>
    <w:tmpl w:val="00000011"/>
    <w:name w:val="WW8Num17"/>
    <w:lvl w:ilvl="0">
      <w:start w:val="1"/>
      <w:numFmt w:val="upperLetter"/>
      <w:lvlText w:val="%1."/>
      <w:lvlJc w:val="left"/>
      <w:pPr>
        <w:tabs>
          <w:tab w:val="num" w:pos="66"/>
        </w:tabs>
        <w:ind w:left="786" w:hanging="360"/>
      </w:pPr>
    </w:lvl>
  </w:abstractNum>
  <w:abstractNum w:abstractNumId="1">
    <w:nsid w:val="0E0B63C6"/>
    <w:multiLevelType w:val="multilevel"/>
    <w:tmpl w:val="D3A01F28"/>
    <w:lvl w:ilvl="0">
      <w:start w:val="1"/>
      <w:numFmt w:val="lowerLetter"/>
      <w:lvlText w:val="%1)"/>
      <w:lvlJc w:val="left"/>
      <w:pPr>
        <w:ind w:left="225" w:firstLine="0"/>
      </w:pPr>
      <w:rPr>
        <w:rFonts w:ascii="Calibri" w:eastAsia="Calibri" w:hAnsi="Calibri" w:cs="Calibri"/>
        <w:b w:val="0"/>
        <w:i w:val="0"/>
        <w:strike w:val="0"/>
        <w:color w:val="000000"/>
        <w:sz w:val="22"/>
        <w:szCs w:val="22"/>
        <w:u w:val="none"/>
        <w:vertAlign w:val="baseline"/>
      </w:rPr>
    </w:lvl>
    <w:lvl w:ilvl="1">
      <w:start w:val="1"/>
      <w:numFmt w:val="lowerLetter"/>
      <w:lvlText w:val="%2"/>
      <w:lvlJc w:val="left"/>
      <w:pPr>
        <w:ind w:left="2520" w:firstLine="0"/>
      </w:pPr>
      <w:rPr>
        <w:rFonts w:ascii="Calibri" w:eastAsia="Calibri" w:hAnsi="Calibri" w:cs="Calibri"/>
        <w:b w:val="0"/>
        <w:i w:val="0"/>
        <w:strike w:val="0"/>
        <w:color w:val="000000"/>
        <w:sz w:val="22"/>
        <w:szCs w:val="22"/>
        <w:u w:val="none"/>
        <w:vertAlign w:val="baseline"/>
      </w:rPr>
    </w:lvl>
    <w:lvl w:ilvl="2">
      <w:start w:val="1"/>
      <w:numFmt w:val="lowerRoman"/>
      <w:lvlText w:val="%3"/>
      <w:lvlJc w:val="left"/>
      <w:pPr>
        <w:ind w:left="3240" w:firstLine="0"/>
      </w:pPr>
      <w:rPr>
        <w:rFonts w:ascii="Calibri" w:eastAsia="Calibri" w:hAnsi="Calibri" w:cs="Calibri"/>
        <w:b w:val="0"/>
        <w:i w:val="0"/>
        <w:strike w:val="0"/>
        <w:color w:val="000000"/>
        <w:sz w:val="22"/>
        <w:szCs w:val="22"/>
        <w:u w:val="none"/>
        <w:vertAlign w:val="baseline"/>
      </w:rPr>
    </w:lvl>
    <w:lvl w:ilvl="3">
      <w:start w:val="1"/>
      <w:numFmt w:val="decimal"/>
      <w:lvlText w:val="%4"/>
      <w:lvlJc w:val="left"/>
      <w:pPr>
        <w:ind w:left="3960" w:firstLine="0"/>
      </w:pPr>
      <w:rPr>
        <w:rFonts w:ascii="Calibri" w:eastAsia="Calibri" w:hAnsi="Calibri" w:cs="Calibri"/>
        <w:b w:val="0"/>
        <w:i w:val="0"/>
        <w:strike w:val="0"/>
        <w:color w:val="000000"/>
        <w:sz w:val="22"/>
        <w:szCs w:val="22"/>
        <w:u w:val="none"/>
        <w:vertAlign w:val="baseline"/>
      </w:rPr>
    </w:lvl>
    <w:lvl w:ilvl="4">
      <w:start w:val="1"/>
      <w:numFmt w:val="lowerLetter"/>
      <w:lvlText w:val="%5"/>
      <w:lvlJc w:val="left"/>
      <w:pPr>
        <w:ind w:left="4680" w:firstLine="0"/>
      </w:pPr>
      <w:rPr>
        <w:rFonts w:ascii="Calibri" w:eastAsia="Calibri" w:hAnsi="Calibri" w:cs="Calibri"/>
        <w:b w:val="0"/>
        <w:i w:val="0"/>
        <w:strike w:val="0"/>
        <w:color w:val="000000"/>
        <w:sz w:val="22"/>
        <w:szCs w:val="22"/>
        <w:u w:val="none"/>
        <w:vertAlign w:val="baseline"/>
      </w:rPr>
    </w:lvl>
    <w:lvl w:ilvl="5">
      <w:start w:val="1"/>
      <w:numFmt w:val="lowerRoman"/>
      <w:lvlText w:val="%6"/>
      <w:lvlJc w:val="left"/>
      <w:pPr>
        <w:ind w:left="5400" w:firstLine="0"/>
      </w:pPr>
      <w:rPr>
        <w:rFonts w:ascii="Calibri" w:eastAsia="Calibri" w:hAnsi="Calibri" w:cs="Calibri"/>
        <w:b w:val="0"/>
        <w:i w:val="0"/>
        <w:strike w:val="0"/>
        <w:color w:val="000000"/>
        <w:sz w:val="22"/>
        <w:szCs w:val="22"/>
        <w:u w:val="none"/>
        <w:vertAlign w:val="baseline"/>
      </w:rPr>
    </w:lvl>
    <w:lvl w:ilvl="6">
      <w:start w:val="1"/>
      <w:numFmt w:val="decimal"/>
      <w:lvlText w:val="%7"/>
      <w:lvlJc w:val="left"/>
      <w:pPr>
        <w:ind w:left="6120" w:firstLine="0"/>
      </w:pPr>
      <w:rPr>
        <w:rFonts w:ascii="Calibri" w:eastAsia="Calibri" w:hAnsi="Calibri" w:cs="Calibri"/>
        <w:b w:val="0"/>
        <w:i w:val="0"/>
        <w:strike w:val="0"/>
        <w:color w:val="000000"/>
        <w:sz w:val="22"/>
        <w:szCs w:val="22"/>
        <w:u w:val="none"/>
        <w:vertAlign w:val="baseline"/>
      </w:rPr>
    </w:lvl>
    <w:lvl w:ilvl="7">
      <w:start w:val="1"/>
      <w:numFmt w:val="lowerLetter"/>
      <w:lvlText w:val="%8"/>
      <w:lvlJc w:val="left"/>
      <w:pPr>
        <w:ind w:left="6840" w:firstLine="0"/>
      </w:pPr>
      <w:rPr>
        <w:rFonts w:ascii="Calibri" w:eastAsia="Calibri" w:hAnsi="Calibri" w:cs="Calibri"/>
        <w:b w:val="0"/>
        <w:i w:val="0"/>
        <w:strike w:val="0"/>
        <w:color w:val="000000"/>
        <w:sz w:val="22"/>
        <w:szCs w:val="22"/>
        <w:u w:val="none"/>
        <w:vertAlign w:val="baseline"/>
      </w:rPr>
    </w:lvl>
    <w:lvl w:ilvl="8">
      <w:start w:val="1"/>
      <w:numFmt w:val="lowerRoman"/>
      <w:lvlText w:val="%9"/>
      <w:lvlJc w:val="left"/>
      <w:pPr>
        <w:ind w:left="7560" w:firstLine="0"/>
      </w:pPr>
      <w:rPr>
        <w:rFonts w:ascii="Calibri" w:eastAsia="Calibri" w:hAnsi="Calibri" w:cs="Calibri"/>
        <w:b w:val="0"/>
        <w:i w:val="0"/>
        <w:strike w:val="0"/>
        <w:color w:val="000000"/>
        <w:sz w:val="22"/>
        <w:szCs w:val="22"/>
        <w:u w:val="none"/>
        <w:vertAlign w:val="baseline"/>
      </w:rPr>
    </w:lvl>
  </w:abstractNum>
  <w:abstractNum w:abstractNumId="2">
    <w:nsid w:val="153A18B0"/>
    <w:multiLevelType w:val="multilevel"/>
    <w:tmpl w:val="A7D057EC"/>
    <w:lvl w:ilvl="0">
      <w:start w:val="5"/>
      <w:numFmt w:val="decimal"/>
      <w:lvlText w:val="%1"/>
      <w:lvlJc w:val="left"/>
      <w:pPr>
        <w:ind w:left="164" w:firstLine="0"/>
      </w:pPr>
      <w:rPr>
        <w:rFonts w:ascii="Calibri" w:eastAsia="Calibri" w:hAnsi="Calibri" w:cs="Calibri"/>
        <w:b/>
        <w:i w:val="0"/>
        <w:strike w:val="0"/>
        <w:color w:val="000000"/>
        <w:sz w:val="22"/>
        <w:szCs w:val="22"/>
        <w:u w:val="none"/>
        <w:vertAlign w:val="baseline"/>
      </w:rPr>
    </w:lvl>
    <w:lvl w:ilvl="1">
      <w:start w:val="1"/>
      <w:numFmt w:val="decimal"/>
      <w:lvlText w:val="%1.%2"/>
      <w:lvlJc w:val="left"/>
      <w:pPr>
        <w:ind w:left="2160" w:firstLine="0"/>
      </w:pPr>
      <w:rPr>
        <w:rFonts w:ascii="Calibri" w:eastAsia="Calibri" w:hAnsi="Calibri" w:cs="Calibri"/>
        <w:b/>
        <w:i w:val="0"/>
        <w:strike w:val="0"/>
        <w:color w:val="000000"/>
        <w:sz w:val="22"/>
        <w:szCs w:val="22"/>
        <w:u w:val="none"/>
        <w:vertAlign w:val="baseline"/>
      </w:rPr>
    </w:lvl>
    <w:lvl w:ilvl="2">
      <w:start w:val="1"/>
      <w:numFmt w:val="lowerRoman"/>
      <w:lvlText w:val="%3"/>
      <w:lvlJc w:val="left"/>
      <w:pPr>
        <w:ind w:left="1080" w:firstLine="0"/>
      </w:pPr>
      <w:rPr>
        <w:rFonts w:ascii="Calibri" w:eastAsia="Calibri" w:hAnsi="Calibri" w:cs="Calibri"/>
        <w:b/>
        <w:i w:val="0"/>
        <w:strike w:val="0"/>
        <w:color w:val="000000"/>
        <w:sz w:val="22"/>
        <w:szCs w:val="22"/>
        <w:u w:val="none"/>
        <w:vertAlign w:val="baseline"/>
      </w:rPr>
    </w:lvl>
    <w:lvl w:ilvl="3">
      <w:start w:val="1"/>
      <w:numFmt w:val="decimal"/>
      <w:lvlText w:val="%4"/>
      <w:lvlJc w:val="left"/>
      <w:pPr>
        <w:ind w:left="1800" w:firstLine="0"/>
      </w:pPr>
      <w:rPr>
        <w:rFonts w:ascii="Calibri" w:eastAsia="Calibri" w:hAnsi="Calibri" w:cs="Calibri"/>
        <w:b/>
        <w:i w:val="0"/>
        <w:strike w:val="0"/>
        <w:color w:val="000000"/>
        <w:sz w:val="22"/>
        <w:szCs w:val="22"/>
        <w:u w:val="none"/>
        <w:vertAlign w:val="baseline"/>
      </w:rPr>
    </w:lvl>
    <w:lvl w:ilvl="4">
      <w:start w:val="1"/>
      <w:numFmt w:val="lowerLetter"/>
      <w:lvlText w:val="%5"/>
      <w:lvlJc w:val="left"/>
      <w:pPr>
        <w:ind w:left="2520" w:firstLine="0"/>
      </w:pPr>
      <w:rPr>
        <w:rFonts w:ascii="Calibri" w:eastAsia="Calibri" w:hAnsi="Calibri" w:cs="Calibri"/>
        <w:b/>
        <w:i w:val="0"/>
        <w:strike w:val="0"/>
        <w:color w:val="000000"/>
        <w:sz w:val="22"/>
        <w:szCs w:val="22"/>
        <w:u w:val="none"/>
        <w:vertAlign w:val="baseline"/>
      </w:rPr>
    </w:lvl>
    <w:lvl w:ilvl="5">
      <w:start w:val="1"/>
      <w:numFmt w:val="lowerRoman"/>
      <w:lvlText w:val="%6"/>
      <w:lvlJc w:val="left"/>
      <w:pPr>
        <w:ind w:left="3240" w:firstLine="0"/>
      </w:pPr>
      <w:rPr>
        <w:rFonts w:ascii="Calibri" w:eastAsia="Calibri" w:hAnsi="Calibri" w:cs="Calibri"/>
        <w:b/>
        <w:i w:val="0"/>
        <w:strike w:val="0"/>
        <w:color w:val="000000"/>
        <w:sz w:val="22"/>
        <w:szCs w:val="22"/>
        <w:u w:val="none"/>
        <w:vertAlign w:val="baseline"/>
      </w:rPr>
    </w:lvl>
    <w:lvl w:ilvl="6">
      <w:start w:val="1"/>
      <w:numFmt w:val="decimal"/>
      <w:lvlText w:val="%7"/>
      <w:lvlJc w:val="left"/>
      <w:pPr>
        <w:ind w:left="3960" w:firstLine="0"/>
      </w:pPr>
      <w:rPr>
        <w:rFonts w:ascii="Calibri" w:eastAsia="Calibri" w:hAnsi="Calibri" w:cs="Calibri"/>
        <w:b/>
        <w:i w:val="0"/>
        <w:strike w:val="0"/>
        <w:color w:val="000000"/>
        <w:sz w:val="22"/>
        <w:szCs w:val="22"/>
        <w:u w:val="none"/>
        <w:vertAlign w:val="baseline"/>
      </w:rPr>
    </w:lvl>
    <w:lvl w:ilvl="7">
      <w:start w:val="1"/>
      <w:numFmt w:val="lowerLetter"/>
      <w:lvlText w:val="%8"/>
      <w:lvlJc w:val="left"/>
      <w:pPr>
        <w:ind w:left="4680" w:firstLine="0"/>
      </w:pPr>
      <w:rPr>
        <w:rFonts w:ascii="Calibri" w:eastAsia="Calibri" w:hAnsi="Calibri" w:cs="Calibri"/>
        <w:b/>
        <w:i w:val="0"/>
        <w:strike w:val="0"/>
        <w:color w:val="000000"/>
        <w:sz w:val="22"/>
        <w:szCs w:val="22"/>
        <w:u w:val="none"/>
        <w:vertAlign w:val="baseline"/>
      </w:rPr>
    </w:lvl>
    <w:lvl w:ilvl="8">
      <w:start w:val="1"/>
      <w:numFmt w:val="lowerRoman"/>
      <w:lvlText w:val="%9"/>
      <w:lvlJc w:val="left"/>
      <w:pPr>
        <w:ind w:left="5400" w:firstLine="0"/>
      </w:pPr>
      <w:rPr>
        <w:rFonts w:ascii="Calibri" w:eastAsia="Calibri" w:hAnsi="Calibri" w:cs="Calibri"/>
        <w:b/>
        <w:i w:val="0"/>
        <w:strike w:val="0"/>
        <w:color w:val="000000"/>
        <w:sz w:val="22"/>
        <w:szCs w:val="22"/>
        <w:u w:val="none"/>
        <w:vertAlign w:val="baseline"/>
      </w:rPr>
    </w:lvl>
  </w:abstractNum>
  <w:abstractNum w:abstractNumId="3">
    <w:nsid w:val="18180C69"/>
    <w:multiLevelType w:val="multilevel"/>
    <w:tmpl w:val="8B827BF6"/>
    <w:lvl w:ilvl="0">
      <w:start w:val="2"/>
      <w:numFmt w:val="lowerLetter"/>
      <w:lvlText w:val="%1"/>
      <w:lvlJc w:val="left"/>
      <w:pPr>
        <w:ind w:left="360" w:firstLine="0"/>
      </w:pPr>
      <w:rPr>
        <w:rFonts w:ascii="Calibri" w:eastAsia="Calibri" w:hAnsi="Calibri" w:cs="Calibri"/>
        <w:b w:val="0"/>
        <w:i w:val="0"/>
        <w:strike w:val="0"/>
        <w:color w:val="000000"/>
        <w:sz w:val="22"/>
        <w:szCs w:val="22"/>
        <w:u w:val="none"/>
        <w:vertAlign w:val="baseline"/>
      </w:rPr>
    </w:lvl>
    <w:lvl w:ilvl="1">
      <w:start w:val="1"/>
      <w:numFmt w:val="decimal"/>
      <w:lvlText w:val="%1.%2)"/>
      <w:lvlJc w:val="left"/>
      <w:pPr>
        <w:ind w:left="501" w:firstLine="0"/>
      </w:pPr>
      <w:rPr>
        <w:rFonts w:ascii="Calibri" w:eastAsia="Calibri" w:hAnsi="Calibri" w:cs="Calibri"/>
        <w:b w:val="0"/>
        <w:i w:val="0"/>
        <w:strike w:val="0"/>
        <w:color w:val="000000"/>
        <w:sz w:val="22"/>
        <w:szCs w:val="22"/>
        <w:u w:val="none"/>
        <w:vertAlign w:val="baseline"/>
      </w:rPr>
    </w:lvl>
    <w:lvl w:ilvl="2">
      <w:start w:val="1"/>
      <w:numFmt w:val="lowerRoman"/>
      <w:lvlText w:val="%3"/>
      <w:lvlJc w:val="left"/>
      <w:pPr>
        <w:ind w:left="2496" w:firstLine="0"/>
      </w:pPr>
      <w:rPr>
        <w:rFonts w:ascii="Calibri" w:eastAsia="Calibri" w:hAnsi="Calibri" w:cs="Calibri"/>
        <w:b w:val="0"/>
        <w:i w:val="0"/>
        <w:strike w:val="0"/>
        <w:color w:val="000000"/>
        <w:sz w:val="22"/>
        <w:szCs w:val="22"/>
        <w:u w:val="none"/>
        <w:vertAlign w:val="baseline"/>
      </w:rPr>
    </w:lvl>
    <w:lvl w:ilvl="3">
      <w:start w:val="1"/>
      <w:numFmt w:val="decimal"/>
      <w:lvlText w:val="%4"/>
      <w:lvlJc w:val="left"/>
      <w:pPr>
        <w:ind w:left="3216" w:firstLine="0"/>
      </w:pPr>
      <w:rPr>
        <w:rFonts w:ascii="Calibri" w:eastAsia="Calibri" w:hAnsi="Calibri" w:cs="Calibri"/>
        <w:b w:val="0"/>
        <w:i w:val="0"/>
        <w:strike w:val="0"/>
        <w:color w:val="000000"/>
        <w:sz w:val="22"/>
        <w:szCs w:val="22"/>
        <w:u w:val="none"/>
        <w:vertAlign w:val="baseline"/>
      </w:rPr>
    </w:lvl>
    <w:lvl w:ilvl="4">
      <w:start w:val="1"/>
      <w:numFmt w:val="lowerLetter"/>
      <w:lvlText w:val="%5"/>
      <w:lvlJc w:val="left"/>
      <w:pPr>
        <w:ind w:left="3936" w:firstLine="0"/>
      </w:pPr>
      <w:rPr>
        <w:rFonts w:ascii="Calibri" w:eastAsia="Calibri" w:hAnsi="Calibri" w:cs="Calibri"/>
        <w:b w:val="0"/>
        <w:i w:val="0"/>
        <w:strike w:val="0"/>
        <w:color w:val="000000"/>
        <w:sz w:val="22"/>
        <w:szCs w:val="22"/>
        <w:u w:val="none"/>
        <w:vertAlign w:val="baseline"/>
      </w:rPr>
    </w:lvl>
    <w:lvl w:ilvl="5">
      <w:start w:val="1"/>
      <w:numFmt w:val="lowerRoman"/>
      <w:lvlText w:val="%6"/>
      <w:lvlJc w:val="left"/>
      <w:pPr>
        <w:ind w:left="4656" w:firstLine="0"/>
      </w:pPr>
      <w:rPr>
        <w:rFonts w:ascii="Calibri" w:eastAsia="Calibri" w:hAnsi="Calibri" w:cs="Calibri"/>
        <w:b w:val="0"/>
        <w:i w:val="0"/>
        <w:strike w:val="0"/>
        <w:color w:val="000000"/>
        <w:sz w:val="22"/>
        <w:szCs w:val="22"/>
        <w:u w:val="none"/>
        <w:vertAlign w:val="baseline"/>
      </w:rPr>
    </w:lvl>
    <w:lvl w:ilvl="6">
      <w:start w:val="1"/>
      <w:numFmt w:val="decimal"/>
      <w:lvlText w:val="%7"/>
      <w:lvlJc w:val="left"/>
      <w:pPr>
        <w:ind w:left="5376" w:firstLine="0"/>
      </w:pPr>
      <w:rPr>
        <w:rFonts w:ascii="Calibri" w:eastAsia="Calibri" w:hAnsi="Calibri" w:cs="Calibri"/>
        <w:b w:val="0"/>
        <w:i w:val="0"/>
        <w:strike w:val="0"/>
        <w:color w:val="000000"/>
        <w:sz w:val="22"/>
        <w:szCs w:val="22"/>
        <w:u w:val="none"/>
        <w:vertAlign w:val="baseline"/>
      </w:rPr>
    </w:lvl>
    <w:lvl w:ilvl="7">
      <w:start w:val="1"/>
      <w:numFmt w:val="lowerLetter"/>
      <w:lvlText w:val="%8"/>
      <w:lvlJc w:val="left"/>
      <w:pPr>
        <w:ind w:left="6096" w:firstLine="0"/>
      </w:pPr>
      <w:rPr>
        <w:rFonts w:ascii="Calibri" w:eastAsia="Calibri" w:hAnsi="Calibri" w:cs="Calibri"/>
        <w:b w:val="0"/>
        <w:i w:val="0"/>
        <w:strike w:val="0"/>
        <w:color w:val="000000"/>
        <w:sz w:val="22"/>
        <w:szCs w:val="22"/>
        <w:u w:val="none"/>
        <w:vertAlign w:val="baseline"/>
      </w:rPr>
    </w:lvl>
    <w:lvl w:ilvl="8">
      <w:start w:val="1"/>
      <w:numFmt w:val="lowerRoman"/>
      <w:lvlText w:val="%9"/>
      <w:lvlJc w:val="left"/>
      <w:pPr>
        <w:ind w:left="6816" w:firstLine="0"/>
      </w:pPr>
      <w:rPr>
        <w:rFonts w:ascii="Calibri" w:eastAsia="Calibri" w:hAnsi="Calibri" w:cs="Calibri"/>
        <w:b w:val="0"/>
        <w:i w:val="0"/>
        <w:strike w:val="0"/>
        <w:color w:val="000000"/>
        <w:sz w:val="22"/>
        <w:szCs w:val="22"/>
        <w:u w:val="none"/>
        <w:vertAlign w:val="baseline"/>
      </w:rPr>
    </w:lvl>
  </w:abstractNum>
  <w:abstractNum w:abstractNumId="4">
    <w:nsid w:val="19256622"/>
    <w:multiLevelType w:val="multilevel"/>
    <w:tmpl w:val="D1506D68"/>
    <w:lvl w:ilvl="0">
      <w:start w:val="3"/>
      <w:numFmt w:val="decimal"/>
      <w:lvlText w:val="%1"/>
      <w:lvlJc w:val="left"/>
      <w:pPr>
        <w:ind w:left="164" w:firstLine="0"/>
      </w:pPr>
      <w:rPr>
        <w:rFonts w:ascii="Calibri" w:eastAsia="Calibri" w:hAnsi="Calibri" w:cs="Calibri"/>
        <w:b/>
        <w:i w:val="0"/>
        <w:strike w:val="0"/>
        <w:color w:val="000000"/>
        <w:sz w:val="22"/>
        <w:szCs w:val="22"/>
        <w:u w:val="none"/>
        <w:vertAlign w:val="baseline"/>
      </w:rPr>
    </w:lvl>
    <w:lvl w:ilvl="1">
      <w:start w:val="1"/>
      <w:numFmt w:val="decimal"/>
      <w:lvlText w:val="%1.%2"/>
      <w:lvlJc w:val="left"/>
      <w:pPr>
        <w:ind w:left="1231" w:firstLine="0"/>
      </w:pPr>
      <w:rPr>
        <w:rFonts w:ascii="Calibri" w:eastAsia="Calibri" w:hAnsi="Calibri" w:cs="Calibri"/>
        <w:b w:val="0"/>
        <w:i w:val="0"/>
        <w:strike w:val="0"/>
        <w:color w:val="000000"/>
        <w:sz w:val="22"/>
        <w:szCs w:val="22"/>
        <w:u w:val="none"/>
        <w:vertAlign w:val="baseline"/>
      </w:rPr>
    </w:lvl>
    <w:lvl w:ilvl="2">
      <w:start w:val="1"/>
      <w:numFmt w:val="lowerRoman"/>
      <w:lvlText w:val="%3"/>
      <w:lvlJc w:val="left"/>
      <w:pPr>
        <w:ind w:left="1080" w:firstLine="0"/>
      </w:pPr>
      <w:rPr>
        <w:rFonts w:ascii="Calibri" w:eastAsia="Calibri" w:hAnsi="Calibri" w:cs="Calibri"/>
        <w:b w:val="0"/>
        <w:i w:val="0"/>
        <w:strike w:val="0"/>
        <w:color w:val="000000"/>
        <w:sz w:val="22"/>
        <w:szCs w:val="22"/>
        <w:u w:val="none"/>
        <w:vertAlign w:val="baseline"/>
      </w:rPr>
    </w:lvl>
    <w:lvl w:ilvl="3">
      <w:start w:val="1"/>
      <w:numFmt w:val="decimal"/>
      <w:lvlText w:val="%4"/>
      <w:lvlJc w:val="left"/>
      <w:pPr>
        <w:ind w:left="1800" w:firstLine="0"/>
      </w:pPr>
      <w:rPr>
        <w:rFonts w:ascii="Calibri" w:eastAsia="Calibri" w:hAnsi="Calibri" w:cs="Calibri"/>
        <w:b w:val="0"/>
        <w:i w:val="0"/>
        <w:strike w:val="0"/>
        <w:color w:val="000000"/>
        <w:sz w:val="22"/>
        <w:szCs w:val="22"/>
        <w:u w:val="none"/>
        <w:vertAlign w:val="baseline"/>
      </w:rPr>
    </w:lvl>
    <w:lvl w:ilvl="4">
      <w:start w:val="1"/>
      <w:numFmt w:val="lowerLetter"/>
      <w:lvlText w:val="%5"/>
      <w:lvlJc w:val="left"/>
      <w:pPr>
        <w:ind w:left="2520" w:firstLine="0"/>
      </w:pPr>
      <w:rPr>
        <w:rFonts w:ascii="Calibri" w:eastAsia="Calibri" w:hAnsi="Calibri" w:cs="Calibri"/>
        <w:b w:val="0"/>
        <w:i w:val="0"/>
        <w:strike w:val="0"/>
        <w:color w:val="000000"/>
        <w:sz w:val="22"/>
        <w:szCs w:val="22"/>
        <w:u w:val="none"/>
        <w:vertAlign w:val="baseline"/>
      </w:rPr>
    </w:lvl>
    <w:lvl w:ilvl="5">
      <w:start w:val="1"/>
      <w:numFmt w:val="lowerRoman"/>
      <w:lvlText w:val="%6"/>
      <w:lvlJc w:val="left"/>
      <w:pPr>
        <w:ind w:left="3240" w:firstLine="0"/>
      </w:pPr>
      <w:rPr>
        <w:rFonts w:ascii="Calibri" w:eastAsia="Calibri" w:hAnsi="Calibri" w:cs="Calibri"/>
        <w:b w:val="0"/>
        <w:i w:val="0"/>
        <w:strike w:val="0"/>
        <w:color w:val="000000"/>
        <w:sz w:val="22"/>
        <w:szCs w:val="22"/>
        <w:u w:val="none"/>
        <w:vertAlign w:val="baseline"/>
      </w:rPr>
    </w:lvl>
    <w:lvl w:ilvl="6">
      <w:start w:val="1"/>
      <w:numFmt w:val="decimal"/>
      <w:lvlText w:val="%7"/>
      <w:lvlJc w:val="left"/>
      <w:pPr>
        <w:ind w:left="3960" w:firstLine="0"/>
      </w:pPr>
      <w:rPr>
        <w:rFonts w:ascii="Calibri" w:eastAsia="Calibri" w:hAnsi="Calibri" w:cs="Calibri"/>
        <w:b w:val="0"/>
        <w:i w:val="0"/>
        <w:strike w:val="0"/>
        <w:color w:val="000000"/>
        <w:sz w:val="22"/>
        <w:szCs w:val="22"/>
        <w:u w:val="none"/>
        <w:vertAlign w:val="baseline"/>
      </w:rPr>
    </w:lvl>
    <w:lvl w:ilvl="7">
      <w:start w:val="1"/>
      <w:numFmt w:val="lowerLetter"/>
      <w:lvlText w:val="%8"/>
      <w:lvlJc w:val="left"/>
      <w:pPr>
        <w:ind w:left="4680" w:firstLine="0"/>
      </w:pPr>
      <w:rPr>
        <w:rFonts w:ascii="Calibri" w:eastAsia="Calibri" w:hAnsi="Calibri" w:cs="Calibri"/>
        <w:b w:val="0"/>
        <w:i w:val="0"/>
        <w:strike w:val="0"/>
        <w:color w:val="000000"/>
        <w:sz w:val="22"/>
        <w:szCs w:val="22"/>
        <w:u w:val="none"/>
        <w:vertAlign w:val="baseline"/>
      </w:rPr>
    </w:lvl>
    <w:lvl w:ilvl="8">
      <w:start w:val="1"/>
      <w:numFmt w:val="lowerRoman"/>
      <w:lvlText w:val="%9"/>
      <w:lvlJc w:val="left"/>
      <w:pPr>
        <w:ind w:left="5400" w:firstLine="0"/>
      </w:pPr>
      <w:rPr>
        <w:rFonts w:ascii="Calibri" w:eastAsia="Calibri" w:hAnsi="Calibri" w:cs="Calibri"/>
        <w:b w:val="0"/>
        <w:i w:val="0"/>
        <w:strike w:val="0"/>
        <w:color w:val="000000"/>
        <w:sz w:val="22"/>
        <w:szCs w:val="22"/>
        <w:u w:val="none"/>
        <w:vertAlign w:val="baseline"/>
      </w:rPr>
    </w:lvl>
  </w:abstractNum>
  <w:abstractNum w:abstractNumId="5">
    <w:nsid w:val="1BA3047B"/>
    <w:multiLevelType w:val="multilevel"/>
    <w:tmpl w:val="18DACD8A"/>
    <w:lvl w:ilvl="0">
      <w:start w:val="1"/>
      <w:numFmt w:val="bullet"/>
      <w:lvlText w:val="•"/>
      <w:lvlJc w:val="left"/>
      <w:pPr>
        <w:ind w:left="360" w:firstLine="0"/>
      </w:pPr>
      <w:rPr>
        <w:b w:val="0"/>
        <w:i w:val="0"/>
        <w:strike w:val="0"/>
        <w:color w:val="000000"/>
        <w:sz w:val="22"/>
        <w:szCs w:val="22"/>
        <w:u w:val="none"/>
        <w:vertAlign w:val="baseline"/>
      </w:rPr>
    </w:lvl>
    <w:lvl w:ilvl="1">
      <w:start w:val="1"/>
      <w:numFmt w:val="bullet"/>
      <w:lvlText w:val="-"/>
      <w:lvlJc w:val="left"/>
      <w:pPr>
        <w:ind w:left="1416" w:firstLine="0"/>
      </w:pPr>
      <w:rPr>
        <w:b w:val="0"/>
        <w:i w:val="0"/>
        <w:strike w:val="0"/>
        <w:color w:val="000000"/>
        <w:sz w:val="22"/>
        <w:szCs w:val="22"/>
        <w:u w:val="none"/>
        <w:vertAlign w:val="baseline"/>
      </w:rPr>
    </w:lvl>
    <w:lvl w:ilvl="2">
      <w:start w:val="1"/>
      <w:numFmt w:val="bullet"/>
      <w:lvlText w:val="▪"/>
      <w:lvlJc w:val="left"/>
      <w:pPr>
        <w:ind w:left="2496" w:firstLine="0"/>
      </w:pPr>
      <w:rPr>
        <w:b w:val="0"/>
        <w:i w:val="0"/>
        <w:strike w:val="0"/>
        <w:color w:val="000000"/>
        <w:sz w:val="22"/>
        <w:szCs w:val="22"/>
        <w:u w:val="none"/>
        <w:vertAlign w:val="baseline"/>
      </w:rPr>
    </w:lvl>
    <w:lvl w:ilvl="3">
      <w:start w:val="1"/>
      <w:numFmt w:val="bullet"/>
      <w:lvlText w:val="•"/>
      <w:lvlJc w:val="left"/>
      <w:pPr>
        <w:ind w:left="3216" w:firstLine="0"/>
      </w:pPr>
      <w:rPr>
        <w:b w:val="0"/>
        <w:i w:val="0"/>
        <w:strike w:val="0"/>
        <w:color w:val="000000"/>
        <w:sz w:val="22"/>
        <w:szCs w:val="22"/>
        <w:u w:val="none"/>
        <w:vertAlign w:val="baseline"/>
      </w:rPr>
    </w:lvl>
    <w:lvl w:ilvl="4">
      <w:start w:val="1"/>
      <w:numFmt w:val="bullet"/>
      <w:lvlText w:val="o"/>
      <w:lvlJc w:val="left"/>
      <w:pPr>
        <w:ind w:left="3936" w:firstLine="0"/>
      </w:pPr>
      <w:rPr>
        <w:b w:val="0"/>
        <w:i w:val="0"/>
        <w:strike w:val="0"/>
        <w:color w:val="000000"/>
        <w:sz w:val="22"/>
        <w:szCs w:val="22"/>
        <w:u w:val="none"/>
        <w:vertAlign w:val="baseline"/>
      </w:rPr>
    </w:lvl>
    <w:lvl w:ilvl="5">
      <w:start w:val="1"/>
      <w:numFmt w:val="bullet"/>
      <w:lvlText w:val="▪"/>
      <w:lvlJc w:val="left"/>
      <w:pPr>
        <w:ind w:left="4656" w:firstLine="0"/>
      </w:pPr>
      <w:rPr>
        <w:b w:val="0"/>
        <w:i w:val="0"/>
        <w:strike w:val="0"/>
        <w:color w:val="000000"/>
        <w:sz w:val="22"/>
        <w:szCs w:val="22"/>
        <w:u w:val="none"/>
        <w:vertAlign w:val="baseline"/>
      </w:rPr>
    </w:lvl>
    <w:lvl w:ilvl="6">
      <w:start w:val="1"/>
      <w:numFmt w:val="bullet"/>
      <w:lvlText w:val="•"/>
      <w:lvlJc w:val="left"/>
      <w:pPr>
        <w:ind w:left="5376" w:firstLine="0"/>
      </w:pPr>
      <w:rPr>
        <w:b w:val="0"/>
        <w:i w:val="0"/>
        <w:strike w:val="0"/>
        <w:color w:val="000000"/>
        <w:sz w:val="22"/>
        <w:szCs w:val="22"/>
        <w:u w:val="none"/>
        <w:vertAlign w:val="baseline"/>
      </w:rPr>
    </w:lvl>
    <w:lvl w:ilvl="7">
      <w:start w:val="1"/>
      <w:numFmt w:val="bullet"/>
      <w:lvlText w:val="o"/>
      <w:lvlJc w:val="left"/>
      <w:pPr>
        <w:ind w:left="6096" w:firstLine="0"/>
      </w:pPr>
      <w:rPr>
        <w:b w:val="0"/>
        <w:i w:val="0"/>
        <w:strike w:val="0"/>
        <w:color w:val="000000"/>
        <w:sz w:val="22"/>
        <w:szCs w:val="22"/>
        <w:u w:val="none"/>
        <w:vertAlign w:val="baseline"/>
      </w:rPr>
    </w:lvl>
    <w:lvl w:ilvl="8">
      <w:start w:val="1"/>
      <w:numFmt w:val="bullet"/>
      <w:lvlText w:val="▪"/>
      <w:lvlJc w:val="left"/>
      <w:pPr>
        <w:ind w:left="6816" w:firstLine="0"/>
      </w:pPr>
      <w:rPr>
        <w:b w:val="0"/>
        <w:i w:val="0"/>
        <w:strike w:val="0"/>
        <w:color w:val="000000"/>
        <w:sz w:val="22"/>
        <w:szCs w:val="22"/>
        <w:u w:val="none"/>
        <w:vertAlign w:val="baseline"/>
      </w:rPr>
    </w:lvl>
  </w:abstractNum>
  <w:abstractNum w:abstractNumId="6">
    <w:nsid w:val="219A50F3"/>
    <w:multiLevelType w:val="multilevel"/>
    <w:tmpl w:val="77C67072"/>
    <w:lvl w:ilvl="0">
      <w:start w:val="1"/>
      <w:numFmt w:val="decimal"/>
      <w:lvlText w:val="%1"/>
      <w:lvlJc w:val="left"/>
      <w:pPr>
        <w:ind w:left="164" w:firstLine="0"/>
      </w:pPr>
      <w:rPr>
        <w:rFonts w:ascii="Calibri" w:eastAsia="Calibri" w:hAnsi="Calibri" w:cs="Calibri"/>
        <w:b/>
        <w:i w:val="0"/>
        <w:strike w:val="0"/>
        <w:color w:val="000000"/>
        <w:sz w:val="22"/>
        <w:szCs w:val="22"/>
        <w:u w:val="none"/>
        <w:vertAlign w:val="baseline"/>
      </w:rPr>
    </w:lvl>
    <w:lvl w:ilvl="1">
      <w:start w:val="1"/>
      <w:numFmt w:val="decimal"/>
      <w:lvlText w:val="%1.%2"/>
      <w:lvlJc w:val="left"/>
      <w:pPr>
        <w:ind w:left="730" w:firstLine="0"/>
      </w:pPr>
      <w:rPr>
        <w:rFonts w:ascii="Calibri" w:eastAsia="Calibri" w:hAnsi="Calibri" w:cs="Calibri"/>
        <w:b/>
        <w:i w:val="0"/>
        <w:strike w:val="0"/>
        <w:color w:val="000000"/>
        <w:sz w:val="22"/>
        <w:szCs w:val="22"/>
        <w:u w:val="none"/>
        <w:vertAlign w:val="baseline"/>
      </w:rPr>
    </w:lvl>
    <w:lvl w:ilvl="2">
      <w:start w:val="1"/>
      <w:numFmt w:val="decimal"/>
      <w:lvlText w:val="%1.%2.%3"/>
      <w:lvlJc w:val="left"/>
      <w:pPr>
        <w:ind w:left="2931" w:firstLine="0"/>
      </w:pPr>
      <w:rPr>
        <w:rFonts w:ascii="Calibri" w:eastAsia="Calibri" w:hAnsi="Calibri" w:cs="Calibri"/>
        <w:b/>
        <w:i w:val="0"/>
        <w:strike w:val="0"/>
        <w:color w:val="000000"/>
        <w:sz w:val="22"/>
        <w:szCs w:val="22"/>
        <w:u w:val="none"/>
        <w:vertAlign w:val="baseline"/>
      </w:rPr>
    </w:lvl>
    <w:lvl w:ilvl="3">
      <w:start w:val="1"/>
      <w:numFmt w:val="lowerLetter"/>
      <w:lvlText w:val="%4)"/>
      <w:lvlJc w:val="left"/>
      <w:pPr>
        <w:ind w:left="2453" w:firstLine="0"/>
      </w:pPr>
      <w:rPr>
        <w:rFonts w:ascii="Calibri" w:eastAsia="Calibri" w:hAnsi="Calibri" w:cs="Calibri"/>
        <w:b w:val="0"/>
        <w:i w:val="0"/>
        <w:strike w:val="0"/>
        <w:color w:val="000000"/>
        <w:sz w:val="22"/>
        <w:szCs w:val="22"/>
        <w:u w:val="none"/>
        <w:vertAlign w:val="baseline"/>
      </w:rPr>
    </w:lvl>
    <w:lvl w:ilvl="4">
      <w:start w:val="1"/>
      <w:numFmt w:val="lowerLetter"/>
      <w:lvlText w:val="%5"/>
      <w:lvlJc w:val="left"/>
      <w:pPr>
        <w:ind w:left="2496" w:firstLine="0"/>
      </w:pPr>
      <w:rPr>
        <w:rFonts w:ascii="Calibri" w:eastAsia="Calibri" w:hAnsi="Calibri" w:cs="Calibri"/>
        <w:b w:val="0"/>
        <w:i w:val="0"/>
        <w:strike w:val="0"/>
        <w:color w:val="000000"/>
        <w:sz w:val="22"/>
        <w:szCs w:val="22"/>
        <w:u w:val="none"/>
        <w:vertAlign w:val="baseline"/>
      </w:rPr>
    </w:lvl>
    <w:lvl w:ilvl="5">
      <w:start w:val="1"/>
      <w:numFmt w:val="lowerRoman"/>
      <w:lvlText w:val="%6"/>
      <w:lvlJc w:val="left"/>
      <w:pPr>
        <w:ind w:left="3216" w:firstLine="0"/>
      </w:pPr>
      <w:rPr>
        <w:rFonts w:ascii="Calibri" w:eastAsia="Calibri" w:hAnsi="Calibri" w:cs="Calibri"/>
        <w:b w:val="0"/>
        <w:i w:val="0"/>
        <w:strike w:val="0"/>
        <w:color w:val="000000"/>
        <w:sz w:val="22"/>
        <w:szCs w:val="22"/>
        <w:u w:val="none"/>
        <w:vertAlign w:val="baseline"/>
      </w:rPr>
    </w:lvl>
    <w:lvl w:ilvl="6">
      <w:start w:val="1"/>
      <w:numFmt w:val="decimal"/>
      <w:lvlText w:val="%7"/>
      <w:lvlJc w:val="left"/>
      <w:pPr>
        <w:ind w:left="3936" w:firstLine="0"/>
      </w:pPr>
      <w:rPr>
        <w:rFonts w:ascii="Calibri" w:eastAsia="Calibri" w:hAnsi="Calibri" w:cs="Calibri"/>
        <w:b w:val="0"/>
        <w:i w:val="0"/>
        <w:strike w:val="0"/>
        <w:color w:val="000000"/>
        <w:sz w:val="22"/>
        <w:szCs w:val="22"/>
        <w:u w:val="none"/>
        <w:vertAlign w:val="baseline"/>
      </w:rPr>
    </w:lvl>
    <w:lvl w:ilvl="7">
      <w:start w:val="1"/>
      <w:numFmt w:val="lowerLetter"/>
      <w:lvlText w:val="%8"/>
      <w:lvlJc w:val="left"/>
      <w:pPr>
        <w:ind w:left="4656" w:firstLine="0"/>
      </w:pPr>
      <w:rPr>
        <w:rFonts w:ascii="Calibri" w:eastAsia="Calibri" w:hAnsi="Calibri" w:cs="Calibri"/>
        <w:b w:val="0"/>
        <w:i w:val="0"/>
        <w:strike w:val="0"/>
        <w:color w:val="000000"/>
        <w:sz w:val="22"/>
        <w:szCs w:val="22"/>
        <w:u w:val="none"/>
        <w:vertAlign w:val="baseline"/>
      </w:rPr>
    </w:lvl>
    <w:lvl w:ilvl="8">
      <w:start w:val="1"/>
      <w:numFmt w:val="lowerRoman"/>
      <w:lvlText w:val="%9"/>
      <w:lvlJc w:val="left"/>
      <w:pPr>
        <w:ind w:left="5376" w:firstLine="0"/>
      </w:pPr>
      <w:rPr>
        <w:rFonts w:ascii="Calibri" w:eastAsia="Calibri" w:hAnsi="Calibri" w:cs="Calibri"/>
        <w:b w:val="0"/>
        <w:i w:val="0"/>
        <w:strike w:val="0"/>
        <w:color w:val="000000"/>
        <w:sz w:val="22"/>
        <w:szCs w:val="22"/>
        <w:u w:val="none"/>
        <w:vertAlign w:val="baseline"/>
      </w:rPr>
    </w:lvl>
  </w:abstractNum>
  <w:abstractNum w:abstractNumId="7">
    <w:nsid w:val="3256417B"/>
    <w:multiLevelType w:val="multilevel"/>
    <w:tmpl w:val="7C92500E"/>
    <w:lvl w:ilvl="0">
      <w:start w:val="3"/>
      <w:numFmt w:val="decimal"/>
      <w:lvlText w:val="%1"/>
      <w:lvlJc w:val="left"/>
      <w:pPr>
        <w:ind w:left="360" w:firstLine="0"/>
      </w:pPr>
      <w:rPr>
        <w:rFonts w:ascii="Calibri" w:eastAsia="Calibri" w:hAnsi="Calibri" w:cs="Calibri"/>
        <w:b/>
        <w:i w:val="0"/>
        <w:strike w:val="0"/>
        <w:color w:val="000000"/>
        <w:sz w:val="22"/>
        <w:szCs w:val="22"/>
        <w:u w:val="none"/>
        <w:vertAlign w:val="baseline"/>
      </w:rPr>
    </w:lvl>
    <w:lvl w:ilvl="1">
      <w:start w:val="5"/>
      <w:numFmt w:val="decimal"/>
      <w:lvlText w:val="%1.%2"/>
      <w:lvlJc w:val="left"/>
      <w:pPr>
        <w:ind w:left="370" w:firstLine="0"/>
      </w:pPr>
      <w:rPr>
        <w:rFonts w:ascii="Calibri" w:eastAsia="Calibri" w:hAnsi="Calibri" w:cs="Calibri"/>
        <w:b/>
        <w:i w:val="0"/>
        <w:strike w:val="0"/>
        <w:color w:val="000000"/>
        <w:sz w:val="22"/>
        <w:szCs w:val="22"/>
        <w:u w:val="none"/>
        <w:vertAlign w:val="baseline"/>
      </w:rPr>
    </w:lvl>
    <w:lvl w:ilvl="2">
      <w:start w:val="1"/>
      <w:numFmt w:val="decimal"/>
      <w:lvlText w:val="%1.%2.%3"/>
      <w:lvlJc w:val="left"/>
      <w:pPr>
        <w:ind w:left="740" w:firstLine="0"/>
      </w:pPr>
      <w:rPr>
        <w:rFonts w:ascii="Calibri" w:eastAsia="Calibri" w:hAnsi="Calibri" w:cs="Calibri"/>
        <w:b/>
        <w:i w:val="0"/>
        <w:strike w:val="0"/>
        <w:color w:val="000000"/>
        <w:sz w:val="22"/>
        <w:szCs w:val="22"/>
        <w:u w:val="none"/>
        <w:vertAlign w:val="baseline"/>
      </w:rPr>
    </w:lvl>
    <w:lvl w:ilvl="3">
      <w:start w:val="1"/>
      <w:numFmt w:val="decimal"/>
      <w:lvlText w:val="%4"/>
      <w:lvlJc w:val="left"/>
      <w:pPr>
        <w:ind w:left="1099" w:firstLine="0"/>
      </w:pPr>
      <w:rPr>
        <w:rFonts w:ascii="Calibri" w:eastAsia="Calibri" w:hAnsi="Calibri" w:cs="Calibri"/>
        <w:b/>
        <w:i w:val="0"/>
        <w:strike w:val="0"/>
        <w:color w:val="000000"/>
        <w:sz w:val="22"/>
        <w:szCs w:val="22"/>
        <w:u w:val="none"/>
        <w:vertAlign w:val="baseline"/>
      </w:rPr>
    </w:lvl>
    <w:lvl w:ilvl="4">
      <w:start w:val="1"/>
      <w:numFmt w:val="lowerLetter"/>
      <w:lvlText w:val="%5"/>
      <w:lvlJc w:val="left"/>
      <w:pPr>
        <w:ind w:left="1819" w:firstLine="0"/>
      </w:pPr>
      <w:rPr>
        <w:rFonts w:ascii="Calibri" w:eastAsia="Calibri" w:hAnsi="Calibri" w:cs="Calibri"/>
        <w:b/>
        <w:i w:val="0"/>
        <w:strike w:val="0"/>
        <w:color w:val="000000"/>
        <w:sz w:val="22"/>
        <w:szCs w:val="22"/>
        <w:u w:val="none"/>
        <w:vertAlign w:val="baseline"/>
      </w:rPr>
    </w:lvl>
    <w:lvl w:ilvl="5">
      <w:start w:val="1"/>
      <w:numFmt w:val="lowerRoman"/>
      <w:lvlText w:val="%6"/>
      <w:lvlJc w:val="left"/>
      <w:pPr>
        <w:ind w:left="2539" w:firstLine="0"/>
      </w:pPr>
      <w:rPr>
        <w:rFonts w:ascii="Calibri" w:eastAsia="Calibri" w:hAnsi="Calibri" w:cs="Calibri"/>
        <w:b/>
        <w:i w:val="0"/>
        <w:strike w:val="0"/>
        <w:color w:val="000000"/>
        <w:sz w:val="22"/>
        <w:szCs w:val="22"/>
        <w:u w:val="none"/>
        <w:vertAlign w:val="baseline"/>
      </w:rPr>
    </w:lvl>
    <w:lvl w:ilvl="6">
      <w:start w:val="1"/>
      <w:numFmt w:val="decimal"/>
      <w:lvlText w:val="%7"/>
      <w:lvlJc w:val="left"/>
      <w:pPr>
        <w:ind w:left="3259" w:firstLine="0"/>
      </w:pPr>
      <w:rPr>
        <w:rFonts w:ascii="Calibri" w:eastAsia="Calibri" w:hAnsi="Calibri" w:cs="Calibri"/>
        <w:b/>
        <w:i w:val="0"/>
        <w:strike w:val="0"/>
        <w:color w:val="000000"/>
        <w:sz w:val="22"/>
        <w:szCs w:val="22"/>
        <w:u w:val="none"/>
        <w:vertAlign w:val="baseline"/>
      </w:rPr>
    </w:lvl>
    <w:lvl w:ilvl="7">
      <w:start w:val="1"/>
      <w:numFmt w:val="lowerLetter"/>
      <w:lvlText w:val="%8"/>
      <w:lvlJc w:val="left"/>
      <w:pPr>
        <w:ind w:left="3979" w:firstLine="0"/>
      </w:pPr>
      <w:rPr>
        <w:rFonts w:ascii="Calibri" w:eastAsia="Calibri" w:hAnsi="Calibri" w:cs="Calibri"/>
        <w:b/>
        <w:i w:val="0"/>
        <w:strike w:val="0"/>
        <w:color w:val="000000"/>
        <w:sz w:val="22"/>
        <w:szCs w:val="22"/>
        <w:u w:val="none"/>
        <w:vertAlign w:val="baseline"/>
      </w:rPr>
    </w:lvl>
    <w:lvl w:ilvl="8">
      <w:start w:val="1"/>
      <w:numFmt w:val="lowerRoman"/>
      <w:lvlText w:val="%9"/>
      <w:lvlJc w:val="left"/>
      <w:pPr>
        <w:ind w:left="4699" w:firstLine="0"/>
      </w:pPr>
      <w:rPr>
        <w:rFonts w:ascii="Calibri" w:eastAsia="Calibri" w:hAnsi="Calibri" w:cs="Calibri"/>
        <w:b/>
        <w:i w:val="0"/>
        <w:strike w:val="0"/>
        <w:color w:val="000000"/>
        <w:sz w:val="22"/>
        <w:szCs w:val="22"/>
        <w:u w:val="none"/>
        <w:vertAlign w:val="baseline"/>
      </w:rPr>
    </w:lvl>
  </w:abstractNum>
  <w:abstractNum w:abstractNumId="8">
    <w:nsid w:val="3C234EEB"/>
    <w:multiLevelType w:val="multilevel"/>
    <w:tmpl w:val="A9781402"/>
    <w:lvl w:ilvl="0">
      <w:start w:val="8"/>
      <w:numFmt w:val="decimal"/>
      <w:lvlText w:val="%1"/>
      <w:lvlJc w:val="left"/>
      <w:pPr>
        <w:ind w:left="276" w:firstLine="0"/>
      </w:pPr>
      <w:rPr>
        <w:rFonts w:ascii="Calibri" w:eastAsia="Calibri" w:hAnsi="Calibri" w:cs="Calibri"/>
        <w:b/>
        <w:i w:val="0"/>
        <w:strike w:val="0"/>
        <w:color w:val="000000"/>
        <w:sz w:val="22"/>
        <w:szCs w:val="22"/>
        <w:u w:val="none"/>
        <w:vertAlign w:val="baseline"/>
      </w:rPr>
    </w:lvl>
    <w:lvl w:ilvl="1">
      <w:start w:val="1"/>
      <w:numFmt w:val="lowerLetter"/>
      <w:lvlText w:val="%2)"/>
      <w:lvlJc w:val="left"/>
      <w:pPr>
        <w:ind w:left="324" w:firstLine="0"/>
      </w:pPr>
      <w:rPr>
        <w:rFonts w:ascii="Calibri" w:eastAsia="Calibri" w:hAnsi="Calibri" w:cs="Calibri"/>
        <w:b w:val="0"/>
        <w:i w:val="0"/>
        <w:strike w:val="0"/>
        <w:color w:val="000000"/>
        <w:sz w:val="27"/>
        <w:szCs w:val="27"/>
        <w:u w:val="none"/>
        <w:vertAlign w:val="baseline"/>
      </w:rPr>
    </w:lvl>
    <w:lvl w:ilvl="2">
      <w:start w:val="1"/>
      <w:numFmt w:val="lowerRoman"/>
      <w:lvlText w:val="%3"/>
      <w:lvlJc w:val="left"/>
      <w:pPr>
        <w:ind w:left="2447" w:firstLine="0"/>
      </w:pPr>
      <w:rPr>
        <w:rFonts w:ascii="Calibri" w:eastAsia="Calibri" w:hAnsi="Calibri" w:cs="Calibri"/>
        <w:b w:val="0"/>
        <w:i w:val="0"/>
        <w:strike w:val="0"/>
        <w:color w:val="000000"/>
        <w:sz w:val="27"/>
        <w:szCs w:val="27"/>
        <w:u w:val="none"/>
        <w:vertAlign w:val="baseline"/>
      </w:rPr>
    </w:lvl>
    <w:lvl w:ilvl="3">
      <w:start w:val="1"/>
      <w:numFmt w:val="decimal"/>
      <w:lvlText w:val="%4"/>
      <w:lvlJc w:val="left"/>
      <w:pPr>
        <w:ind w:left="3167" w:firstLine="0"/>
      </w:pPr>
      <w:rPr>
        <w:rFonts w:ascii="Calibri" w:eastAsia="Calibri" w:hAnsi="Calibri" w:cs="Calibri"/>
        <w:b w:val="0"/>
        <w:i w:val="0"/>
        <w:strike w:val="0"/>
        <w:color w:val="000000"/>
        <w:sz w:val="27"/>
        <w:szCs w:val="27"/>
        <w:u w:val="none"/>
        <w:vertAlign w:val="baseline"/>
      </w:rPr>
    </w:lvl>
    <w:lvl w:ilvl="4">
      <w:start w:val="1"/>
      <w:numFmt w:val="lowerLetter"/>
      <w:lvlText w:val="%5"/>
      <w:lvlJc w:val="left"/>
      <w:pPr>
        <w:ind w:left="3887" w:firstLine="0"/>
      </w:pPr>
      <w:rPr>
        <w:rFonts w:ascii="Calibri" w:eastAsia="Calibri" w:hAnsi="Calibri" w:cs="Calibri"/>
        <w:b w:val="0"/>
        <w:i w:val="0"/>
        <w:strike w:val="0"/>
        <w:color w:val="000000"/>
        <w:sz w:val="27"/>
        <w:szCs w:val="27"/>
        <w:u w:val="none"/>
        <w:vertAlign w:val="baseline"/>
      </w:rPr>
    </w:lvl>
    <w:lvl w:ilvl="5">
      <w:start w:val="1"/>
      <w:numFmt w:val="lowerRoman"/>
      <w:lvlText w:val="%6"/>
      <w:lvlJc w:val="left"/>
      <w:pPr>
        <w:ind w:left="4607" w:firstLine="0"/>
      </w:pPr>
      <w:rPr>
        <w:rFonts w:ascii="Calibri" w:eastAsia="Calibri" w:hAnsi="Calibri" w:cs="Calibri"/>
        <w:b w:val="0"/>
        <w:i w:val="0"/>
        <w:strike w:val="0"/>
        <w:color w:val="000000"/>
        <w:sz w:val="27"/>
        <w:szCs w:val="27"/>
        <w:u w:val="none"/>
        <w:vertAlign w:val="baseline"/>
      </w:rPr>
    </w:lvl>
    <w:lvl w:ilvl="6">
      <w:start w:val="1"/>
      <w:numFmt w:val="decimal"/>
      <w:lvlText w:val="%7"/>
      <w:lvlJc w:val="left"/>
      <w:pPr>
        <w:ind w:left="5327" w:firstLine="0"/>
      </w:pPr>
      <w:rPr>
        <w:rFonts w:ascii="Calibri" w:eastAsia="Calibri" w:hAnsi="Calibri" w:cs="Calibri"/>
        <w:b w:val="0"/>
        <w:i w:val="0"/>
        <w:strike w:val="0"/>
        <w:color w:val="000000"/>
        <w:sz w:val="27"/>
        <w:szCs w:val="27"/>
        <w:u w:val="none"/>
        <w:vertAlign w:val="baseline"/>
      </w:rPr>
    </w:lvl>
    <w:lvl w:ilvl="7">
      <w:start w:val="1"/>
      <w:numFmt w:val="lowerLetter"/>
      <w:lvlText w:val="%8"/>
      <w:lvlJc w:val="left"/>
      <w:pPr>
        <w:ind w:left="6047" w:firstLine="0"/>
      </w:pPr>
      <w:rPr>
        <w:rFonts w:ascii="Calibri" w:eastAsia="Calibri" w:hAnsi="Calibri" w:cs="Calibri"/>
        <w:b w:val="0"/>
        <w:i w:val="0"/>
        <w:strike w:val="0"/>
        <w:color w:val="000000"/>
        <w:sz w:val="27"/>
        <w:szCs w:val="27"/>
        <w:u w:val="none"/>
        <w:vertAlign w:val="baseline"/>
      </w:rPr>
    </w:lvl>
    <w:lvl w:ilvl="8">
      <w:start w:val="1"/>
      <w:numFmt w:val="lowerRoman"/>
      <w:lvlText w:val="%9"/>
      <w:lvlJc w:val="left"/>
      <w:pPr>
        <w:ind w:left="6767" w:firstLine="0"/>
      </w:pPr>
      <w:rPr>
        <w:rFonts w:ascii="Calibri" w:eastAsia="Calibri" w:hAnsi="Calibri" w:cs="Calibri"/>
        <w:b w:val="0"/>
        <w:i w:val="0"/>
        <w:strike w:val="0"/>
        <w:color w:val="000000"/>
        <w:sz w:val="27"/>
        <w:szCs w:val="27"/>
        <w:u w:val="none"/>
        <w:vertAlign w:val="baseline"/>
      </w:rPr>
    </w:lvl>
  </w:abstractNum>
  <w:abstractNum w:abstractNumId="9">
    <w:nsid w:val="40EB3C17"/>
    <w:multiLevelType w:val="multilevel"/>
    <w:tmpl w:val="DED64866"/>
    <w:lvl w:ilvl="0">
      <w:start w:val="4"/>
      <w:numFmt w:val="decimal"/>
      <w:lvlText w:val="%1"/>
      <w:lvlJc w:val="left"/>
      <w:pPr>
        <w:ind w:left="164" w:firstLine="0"/>
      </w:pPr>
      <w:rPr>
        <w:rFonts w:ascii="Calibri" w:eastAsia="Calibri" w:hAnsi="Calibri" w:cs="Calibri"/>
        <w:b/>
        <w:i w:val="0"/>
        <w:strike w:val="0"/>
        <w:color w:val="000000"/>
        <w:sz w:val="22"/>
        <w:szCs w:val="22"/>
        <w:u w:val="none"/>
        <w:vertAlign w:val="baseline"/>
      </w:rPr>
    </w:lvl>
    <w:lvl w:ilvl="1">
      <w:start w:val="1"/>
      <w:numFmt w:val="decimal"/>
      <w:lvlText w:val="%1.%2"/>
      <w:lvlJc w:val="left"/>
      <w:pPr>
        <w:ind w:left="1491" w:firstLine="0"/>
      </w:pPr>
      <w:rPr>
        <w:rFonts w:ascii="Calibri" w:eastAsia="Calibri" w:hAnsi="Calibri" w:cs="Calibri"/>
        <w:b/>
        <w:i w:val="0"/>
        <w:strike w:val="0"/>
        <w:color w:val="000000"/>
        <w:sz w:val="22"/>
        <w:szCs w:val="22"/>
        <w:u w:val="none"/>
        <w:vertAlign w:val="baseline"/>
      </w:rPr>
    </w:lvl>
    <w:lvl w:ilvl="2">
      <w:start w:val="1"/>
      <w:numFmt w:val="lowerRoman"/>
      <w:lvlText w:val="%3"/>
      <w:lvlJc w:val="left"/>
      <w:pPr>
        <w:ind w:left="1080" w:firstLine="0"/>
      </w:pPr>
      <w:rPr>
        <w:rFonts w:ascii="Calibri" w:eastAsia="Calibri" w:hAnsi="Calibri" w:cs="Calibri"/>
        <w:b/>
        <w:i w:val="0"/>
        <w:strike w:val="0"/>
        <w:color w:val="000000"/>
        <w:sz w:val="22"/>
        <w:szCs w:val="22"/>
        <w:u w:val="none"/>
        <w:vertAlign w:val="baseline"/>
      </w:rPr>
    </w:lvl>
    <w:lvl w:ilvl="3">
      <w:start w:val="1"/>
      <w:numFmt w:val="decimal"/>
      <w:lvlText w:val="%4"/>
      <w:lvlJc w:val="left"/>
      <w:pPr>
        <w:ind w:left="1800" w:firstLine="0"/>
      </w:pPr>
      <w:rPr>
        <w:rFonts w:ascii="Calibri" w:eastAsia="Calibri" w:hAnsi="Calibri" w:cs="Calibri"/>
        <w:b/>
        <w:i w:val="0"/>
        <w:strike w:val="0"/>
        <w:color w:val="000000"/>
        <w:sz w:val="22"/>
        <w:szCs w:val="22"/>
        <w:u w:val="none"/>
        <w:vertAlign w:val="baseline"/>
      </w:rPr>
    </w:lvl>
    <w:lvl w:ilvl="4">
      <w:start w:val="1"/>
      <w:numFmt w:val="lowerLetter"/>
      <w:lvlText w:val="%5"/>
      <w:lvlJc w:val="left"/>
      <w:pPr>
        <w:ind w:left="2520" w:firstLine="0"/>
      </w:pPr>
      <w:rPr>
        <w:rFonts w:ascii="Calibri" w:eastAsia="Calibri" w:hAnsi="Calibri" w:cs="Calibri"/>
        <w:b/>
        <w:i w:val="0"/>
        <w:strike w:val="0"/>
        <w:color w:val="000000"/>
        <w:sz w:val="22"/>
        <w:szCs w:val="22"/>
        <w:u w:val="none"/>
        <w:vertAlign w:val="baseline"/>
      </w:rPr>
    </w:lvl>
    <w:lvl w:ilvl="5">
      <w:start w:val="1"/>
      <w:numFmt w:val="lowerRoman"/>
      <w:lvlText w:val="%6"/>
      <w:lvlJc w:val="left"/>
      <w:pPr>
        <w:ind w:left="3240" w:firstLine="0"/>
      </w:pPr>
      <w:rPr>
        <w:rFonts w:ascii="Calibri" w:eastAsia="Calibri" w:hAnsi="Calibri" w:cs="Calibri"/>
        <w:b/>
        <w:i w:val="0"/>
        <w:strike w:val="0"/>
        <w:color w:val="000000"/>
        <w:sz w:val="22"/>
        <w:szCs w:val="22"/>
        <w:u w:val="none"/>
        <w:vertAlign w:val="baseline"/>
      </w:rPr>
    </w:lvl>
    <w:lvl w:ilvl="6">
      <w:start w:val="1"/>
      <w:numFmt w:val="decimal"/>
      <w:lvlText w:val="%7"/>
      <w:lvlJc w:val="left"/>
      <w:pPr>
        <w:ind w:left="3960" w:firstLine="0"/>
      </w:pPr>
      <w:rPr>
        <w:rFonts w:ascii="Calibri" w:eastAsia="Calibri" w:hAnsi="Calibri" w:cs="Calibri"/>
        <w:b/>
        <w:i w:val="0"/>
        <w:strike w:val="0"/>
        <w:color w:val="000000"/>
        <w:sz w:val="22"/>
        <w:szCs w:val="22"/>
        <w:u w:val="none"/>
        <w:vertAlign w:val="baseline"/>
      </w:rPr>
    </w:lvl>
    <w:lvl w:ilvl="7">
      <w:start w:val="1"/>
      <w:numFmt w:val="lowerLetter"/>
      <w:lvlText w:val="%8"/>
      <w:lvlJc w:val="left"/>
      <w:pPr>
        <w:ind w:left="4680" w:firstLine="0"/>
      </w:pPr>
      <w:rPr>
        <w:rFonts w:ascii="Calibri" w:eastAsia="Calibri" w:hAnsi="Calibri" w:cs="Calibri"/>
        <w:b/>
        <w:i w:val="0"/>
        <w:strike w:val="0"/>
        <w:color w:val="000000"/>
        <w:sz w:val="22"/>
        <w:szCs w:val="22"/>
        <w:u w:val="none"/>
        <w:vertAlign w:val="baseline"/>
      </w:rPr>
    </w:lvl>
    <w:lvl w:ilvl="8">
      <w:start w:val="1"/>
      <w:numFmt w:val="lowerRoman"/>
      <w:lvlText w:val="%9"/>
      <w:lvlJc w:val="left"/>
      <w:pPr>
        <w:ind w:left="5400" w:firstLine="0"/>
      </w:pPr>
      <w:rPr>
        <w:rFonts w:ascii="Calibri" w:eastAsia="Calibri" w:hAnsi="Calibri" w:cs="Calibri"/>
        <w:b/>
        <w:i w:val="0"/>
        <w:strike w:val="0"/>
        <w:color w:val="000000"/>
        <w:sz w:val="22"/>
        <w:szCs w:val="22"/>
        <w:u w:val="none"/>
        <w:vertAlign w:val="baseline"/>
      </w:rPr>
    </w:lvl>
  </w:abstractNum>
  <w:abstractNum w:abstractNumId="10">
    <w:nsid w:val="424E73AE"/>
    <w:multiLevelType w:val="multilevel"/>
    <w:tmpl w:val="7C6A92BA"/>
    <w:lvl w:ilvl="0">
      <w:start w:val="1"/>
      <w:numFmt w:val="lowerLetter"/>
      <w:lvlText w:val="%1)"/>
      <w:lvlJc w:val="left"/>
      <w:pPr>
        <w:ind w:left="701" w:firstLine="0"/>
      </w:pPr>
      <w:rPr>
        <w:rFonts w:ascii="Calibri" w:eastAsia="Calibri" w:hAnsi="Calibri" w:cs="Calibri"/>
        <w:b w:val="0"/>
        <w:i w:val="0"/>
        <w:strike w:val="0"/>
        <w:color w:val="000000"/>
        <w:sz w:val="22"/>
        <w:szCs w:val="22"/>
        <w:u w:val="none"/>
        <w:vertAlign w:val="baseline"/>
      </w:rPr>
    </w:lvl>
    <w:lvl w:ilvl="1">
      <w:start w:val="1"/>
      <w:numFmt w:val="lowerLetter"/>
      <w:lvlText w:val="%2"/>
      <w:lvlJc w:val="left"/>
      <w:pPr>
        <w:ind w:left="2496" w:firstLine="0"/>
      </w:pPr>
      <w:rPr>
        <w:rFonts w:ascii="Calibri" w:eastAsia="Calibri" w:hAnsi="Calibri" w:cs="Calibri"/>
        <w:b w:val="0"/>
        <w:i w:val="0"/>
        <w:strike w:val="0"/>
        <w:color w:val="000000"/>
        <w:sz w:val="22"/>
        <w:szCs w:val="22"/>
        <w:u w:val="none"/>
        <w:vertAlign w:val="baseline"/>
      </w:rPr>
    </w:lvl>
    <w:lvl w:ilvl="2">
      <w:start w:val="1"/>
      <w:numFmt w:val="lowerRoman"/>
      <w:lvlText w:val="%3"/>
      <w:lvlJc w:val="left"/>
      <w:pPr>
        <w:ind w:left="3216" w:firstLine="0"/>
      </w:pPr>
      <w:rPr>
        <w:rFonts w:ascii="Calibri" w:eastAsia="Calibri" w:hAnsi="Calibri" w:cs="Calibri"/>
        <w:b w:val="0"/>
        <w:i w:val="0"/>
        <w:strike w:val="0"/>
        <w:color w:val="000000"/>
        <w:sz w:val="22"/>
        <w:szCs w:val="22"/>
        <w:u w:val="none"/>
        <w:vertAlign w:val="baseline"/>
      </w:rPr>
    </w:lvl>
    <w:lvl w:ilvl="3">
      <w:start w:val="1"/>
      <w:numFmt w:val="decimal"/>
      <w:lvlText w:val="%4"/>
      <w:lvlJc w:val="left"/>
      <w:pPr>
        <w:ind w:left="3936" w:firstLine="0"/>
      </w:pPr>
      <w:rPr>
        <w:rFonts w:ascii="Calibri" w:eastAsia="Calibri" w:hAnsi="Calibri" w:cs="Calibri"/>
        <w:b w:val="0"/>
        <w:i w:val="0"/>
        <w:strike w:val="0"/>
        <w:color w:val="000000"/>
        <w:sz w:val="22"/>
        <w:szCs w:val="22"/>
        <w:u w:val="none"/>
        <w:vertAlign w:val="baseline"/>
      </w:rPr>
    </w:lvl>
    <w:lvl w:ilvl="4">
      <w:start w:val="1"/>
      <w:numFmt w:val="lowerLetter"/>
      <w:lvlText w:val="%5"/>
      <w:lvlJc w:val="left"/>
      <w:pPr>
        <w:ind w:left="4656" w:firstLine="0"/>
      </w:pPr>
      <w:rPr>
        <w:rFonts w:ascii="Calibri" w:eastAsia="Calibri" w:hAnsi="Calibri" w:cs="Calibri"/>
        <w:b w:val="0"/>
        <w:i w:val="0"/>
        <w:strike w:val="0"/>
        <w:color w:val="000000"/>
        <w:sz w:val="22"/>
        <w:szCs w:val="22"/>
        <w:u w:val="none"/>
        <w:vertAlign w:val="baseline"/>
      </w:rPr>
    </w:lvl>
    <w:lvl w:ilvl="5">
      <w:start w:val="1"/>
      <w:numFmt w:val="lowerRoman"/>
      <w:lvlText w:val="%6"/>
      <w:lvlJc w:val="left"/>
      <w:pPr>
        <w:ind w:left="5376" w:firstLine="0"/>
      </w:pPr>
      <w:rPr>
        <w:rFonts w:ascii="Calibri" w:eastAsia="Calibri" w:hAnsi="Calibri" w:cs="Calibri"/>
        <w:b w:val="0"/>
        <w:i w:val="0"/>
        <w:strike w:val="0"/>
        <w:color w:val="000000"/>
        <w:sz w:val="22"/>
        <w:szCs w:val="22"/>
        <w:u w:val="none"/>
        <w:vertAlign w:val="baseline"/>
      </w:rPr>
    </w:lvl>
    <w:lvl w:ilvl="6">
      <w:start w:val="1"/>
      <w:numFmt w:val="decimal"/>
      <w:lvlText w:val="%7"/>
      <w:lvlJc w:val="left"/>
      <w:pPr>
        <w:ind w:left="6096" w:firstLine="0"/>
      </w:pPr>
      <w:rPr>
        <w:rFonts w:ascii="Calibri" w:eastAsia="Calibri" w:hAnsi="Calibri" w:cs="Calibri"/>
        <w:b w:val="0"/>
        <w:i w:val="0"/>
        <w:strike w:val="0"/>
        <w:color w:val="000000"/>
        <w:sz w:val="22"/>
        <w:szCs w:val="22"/>
        <w:u w:val="none"/>
        <w:vertAlign w:val="baseline"/>
      </w:rPr>
    </w:lvl>
    <w:lvl w:ilvl="7">
      <w:start w:val="1"/>
      <w:numFmt w:val="lowerLetter"/>
      <w:lvlText w:val="%8"/>
      <w:lvlJc w:val="left"/>
      <w:pPr>
        <w:ind w:left="6816" w:firstLine="0"/>
      </w:pPr>
      <w:rPr>
        <w:rFonts w:ascii="Calibri" w:eastAsia="Calibri" w:hAnsi="Calibri" w:cs="Calibri"/>
        <w:b w:val="0"/>
        <w:i w:val="0"/>
        <w:strike w:val="0"/>
        <w:color w:val="000000"/>
        <w:sz w:val="22"/>
        <w:szCs w:val="22"/>
        <w:u w:val="none"/>
        <w:vertAlign w:val="baseline"/>
      </w:rPr>
    </w:lvl>
    <w:lvl w:ilvl="8">
      <w:start w:val="1"/>
      <w:numFmt w:val="lowerRoman"/>
      <w:lvlText w:val="%9"/>
      <w:lvlJc w:val="left"/>
      <w:pPr>
        <w:ind w:left="7536" w:firstLine="0"/>
      </w:pPr>
      <w:rPr>
        <w:rFonts w:ascii="Calibri" w:eastAsia="Calibri" w:hAnsi="Calibri" w:cs="Calibri"/>
        <w:b w:val="0"/>
        <w:i w:val="0"/>
        <w:strike w:val="0"/>
        <w:color w:val="000000"/>
        <w:sz w:val="22"/>
        <w:szCs w:val="22"/>
        <w:u w:val="none"/>
        <w:vertAlign w:val="baseline"/>
      </w:rPr>
    </w:lvl>
  </w:abstractNum>
  <w:abstractNum w:abstractNumId="11">
    <w:nsid w:val="49633114"/>
    <w:multiLevelType w:val="multilevel"/>
    <w:tmpl w:val="F1D88CB4"/>
    <w:lvl w:ilvl="0">
      <w:start w:val="12"/>
      <w:numFmt w:val="decimal"/>
      <w:lvlText w:val="%1"/>
      <w:lvlJc w:val="left"/>
      <w:pPr>
        <w:ind w:left="276" w:firstLine="0"/>
      </w:pPr>
      <w:rPr>
        <w:rFonts w:ascii="Calibri" w:eastAsia="Calibri" w:hAnsi="Calibri" w:cs="Calibri"/>
        <w:b/>
        <w:i w:val="0"/>
        <w:strike w:val="0"/>
        <w:color w:val="000000"/>
        <w:sz w:val="22"/>
        <w:szCs w:val="22"/>
        <w:u w:val="none"/>
        <w:vertAlign w:val="baseline"/>
      </w:rPr>
    </w:lvl>
    <w:lvl w:ilvl="1">
      <w:start w:val="1"/>
      <w:numFmt w:val="decimal"/>
      <w:lvlText w:val="%1.%2"/>
      <w:lvlJc w:val="left"/>
      <w:pPr>
        <w:ind w:left="730" w:firstLine="0"/>
      </w:pPr>
      <w:rPr>
        <w:rFonts w:ascii="Calibri" w:eastAsia="Calibri" w:hAnsi="Calibri" w:cs="Calibri"/>
        <w:b w:val="0"/>
        <w:i w:val="0"/>
        <w:strike w:val="0"/>
        <w:color w:val="000000"/>
        <w:sz w:val="22"/>
        <w:szCs w:val="22"/>
        <w:u w:val="none"/>
        <w:vertAlign w:val="baseline"/>
      </w:rPr>
    </w:lvl>
    <w:lvl w:ilvl="2">
      <w:start w:val="1"/>
      <w:numFmt w:val="lowerRoman"/>
      <w:lvlText w:val="%3"/>
      <w:lvlJc w:val="left"/>
      <w:pPr>
        <w:ind w:left="1080" w:firstLine="0"/>
      </w:pPr>
      <w:rPr>
        <w:rFonts w:ascii="Calibri" w:eastAsia="Calibri" w:hAnsi="Calibri" w:cs="Calibri"/>
        <w:b w:val="0"/>
        <w:i w:val="0"/>
        <w:strike w:val="0"/>
        <w:color w:val="000000"/>
        <w:sz w:val="22"/>
        <w:szCs w:val="22"/>
        <w:u w:val="none"/>
        <w:vertAlign w:val="baseline"/>
      </w:rPr>
    </w:lvl>
    <w:lvl w:ilvl="3">
      <w:start w:val="1"/>
      <w:numFmt w:val="decimal"/>
      <w:lvlText w:val="%4"/>
      <w:lvlJc w:val="left"/>
      <w:pPr>
        <w:ind w:left="1800" w:firstLine="0"/>
      </w:pPr>
      <w:rPr>
        <w:rFonts w:ascii="Calibri" w:eastAsia="Calibri" w:hAnsi="Calibri" w:cs="Calibri"/>
        <w:b w:val="0"/>
        <w:i w:val="0"/>
        <w:strike w:val="0"/>
        <w:color w:val="000000"/>
        <w:sz w:val="22"/>
        <w:szCs w:val="22"/>
        <w:u w:val="none"/>
        <w:vertAlign w:val="baseline"/>
      </w:rPr>
    </w:lvl>
    <w:lvl w:ilvl="4">
      <w:start w:val="1"/>
      <w:numFmt w:val="lowerLetter"/>
      <w:lvlText w:val="%5"/>
      <w:lvlJc w:val="left"/>
      <w:pPr>
        <w:ind w:left="2520" w:firstLine="0"/>
      </w:pPr>
      <w:rPr>
        <w:rFonts w:ascii="Calibri" w:eastAsia="Calibri" w:hAnsi="Calibri" w:cs="Calibri"/>
        <w:b w:val="0"/>
        <w:i w:val="0"/>
        <w:strike w:val="0"/>
        <w:color w:val="000000"/>
        <w:sz w:val="22"/>
        <w:szCs w:val="22"/>
        <w:u w:val="none"/>
        <w:vertAlign w:val="baseline"/>
      </w:rPr>
    </w:lvl>
    <w:lvl w:ilvl="5">
      <w:start w:val="1"/>
      <w:numFmt w:val="lowerRoman"/>
      <w:lvlText w:val="%6"/>
      <w:lvlJc w:val="left"/>
      <w:pPr>
        <w:ind w:left="3240" w:firstLine="0"/>
      </w:pPr>
      <w:rPr>
        <w:rFonts w:ascii="Calibri" w:eastAsia="Calibri" w:hAnsi="Calibri" w:cs="Calibri"/>
        <w:b w:val="0"/>
        <w:i w:val="0"/>
        <w:strike w:val="0"/>
        <w:color w:val="000000"/>
        <w:sz w:val="22"/>
        <w:szCs w:val="22"/>
        <w:u w:val="none"/>
        <w:vertAlign w:val="baseline"/>
      </w:rPr>
    </w:lvl>
    <w:lvl w:ilvl="6">
      <w:start w:val="1"/>
      <w:numFmt w:val="decimal"/>
      <w:lvlText w:val="%7"/>
      <w:lvlJc w:val="left"/>
      <w:pPr>
        <w:ind w:left="3960" w:firstLine="0"/>
      </w:pPr>
      <w:rPr>
        <w:rFonts w:ascii="Calibri" w:eastAsia="Calibri" w:hAnsi="Calibri" w:cs="Calibri"/>
        <w:b w:val="0"/>
        <w:i w:val="0"/>
        <w:strike w:val="0"/>
        <w:color w:val="000000"/>
        <w:sz w:val="22"/>
        <w:szCs w:val="22"/>
        <w:u w:val="none"/>
        <w:vertAlign w:val="baseline"/>
      </w:rPr>
    </w:lvl>
    <w:lvl w:ilvl="7">
      <w:start w:val="1"/>
      <w:numFmt w:val="lowerLetter"/>
      <w:lvlText w:val="%8"/>
      <w:lvlJc w:val="left"/>
      <w:pPr>
        <w:ind w:left="4680" w:firstLine="0"/>
      </w:pPr>
      <w:rPr>
        <w:rFonts w:ascii="Calibri" w:eastAsia="Calibri" w:hAnsi="Calibri" w:cs="Calibri"/>
        <w:b w:val="0"/>
        <w:i w:val="0"/>
        <w:strike w:val="0"/>
        <w:color w:val="000000"/>
        <w:sz w:val="22"/>
        <w:szCs w:val="22"/>
        <w:u w:val="none"/>
        <w:vertAlign w:val="baseline"/>
      </w:rPr>
    </w:lvl>
    <w:lvl w:ilvl="8">
      <w:start w:val="1"/>
      <w:numFmt w:val="lowerRoman"/>
      <w:lvlText w:val="%9"/>
      <w:lvlJc w:val="left"/>
      <w:pPr>
        <w:ind w:left="5400" w:firstLine="0"/>
      </w:pPr>
      <w:rPr>
        <w:rFonts w:ascii="Calibri" w:eastAsia="Calibri" w:hAnsi="Calibri" w:cs="Calibri"/>
        <w:b w:val="0"/>
        <w:i w:val="0"/>
        <w:strike w:val="0"/>
        <w:color w:val="000000"/>
        <w:sz w:val="22"/>
        <w:szCs w:val="22"/>
        <w:u w:val="none"/>
        <w:vertAlign w:val="baseline"/>
      </w:rPr>
    </w:lvl>
  </w:abstractNum>
  <w:abstractNum w:abstractNumId="12">
    <w:nsid w:val="558348C3"/>
    <w:multiLevelType w:val="multilevel"/>
    <w:tmpl w:val="4F528016"/>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3">
    <w:nsid w:val="5A5E0E94"/>
    <w:multiLevelType w:val="hybridMultilevel"/>
    <w:tmpl w:val="ED103A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D612CB4"/>
    <w:multiLevelType w:val="multilevel"/>
    <w:tmpl w:val="639CD506"/>
    <w:lvl w:ilvl="0">
      <w:start w:val="1"/>
      <w:numFmt w:val="decimal"/>
      <w:lvlText w:val="%1"/>
      <w:lvlJc w:val="left"/>
      <w:pPr>
        <w:ind w:left="164" w:firstLine="0"/>
      </w:pPr>
      <w:rPr>
        <w:rFonts w:ascii="Calibri" w:eastAsia="Calibri" w:hAnsi="Calibri" w:cs="Calibri"/>
        <w:b/>
        <w:i w:val="0"/>
        <w:strike w:val="0"/>
        <w:color w:val="000000"/>
        <w:sz w:val="22"/>
        <w:szCs w:val="22"/>
        <w:u w:val="none"/>
        <w:vertAlign w:val="baseline"/>
      </w:rPr>
    </w:lvl>
    <w:lvl w:ilvl="1">
      <w:start w:val="1"/>
      <w:numFmt w:val="decimal"/>
      <w:lvlText w:val="%1.%2"/>
      <w:lvlJc w:val="left"/>
      <w:pPr>
        <w:ind w:left="720" w:firstLine="0"/>
      </w:pPr>
      <w:rPr>
        <w:rFonts w:ascii="Times New Roman" w:eastAsia="Times New Roman" w:hAnsi="Times New Roman" w:cs="Times New Roman"/>
        <w:b w:val="0"/>
        <w:i w:val="0"/>
        <w:strike w:val="0"/>
        <w:color w:val="000000"/>
        <w:sz w:val="22"/>
        <w:szCs w:val="22"/>
        <w:u w:val="none"/>
        <w:vertAlign w:val="baseline"/>
      </w:rPr>
    </w:lvl>
    <w:lvl w:ilvl="2">
      <w:start w:val="1"/>
      <w:numFmt w:val="decimal"/>
      <w:lvlText w:val="%1.%2.%3"/>
      <w:lvlJc w:val="left"/>
      <w:pPr>
        <w:ind w:left="1936" w:firstLine="0"/>
      </w:pPr>
      <w:rPr>
        <w:rFonts w:ascii="Calibri" w:eastAsia="Calibri" w:hAnsi="Calibri" w:cs="Calibri"/>
        <w:b w:val="0"/>
        <w:i w:val="0"/>
        <w:strike w:val="0"/>
        <w:color w:val="000000"/>
        <w:sz w:val="22"/>
        <w:szCs w:val="22"/>
        <w:u w:val="none"/>
        <w:vertAlign w:val="baseline"/>
      </w:rPr>
    </w:lvl>
    <w:lvl w:ilvl="3">
      <w:start w:val="1"/>
      <w:numFmt w:val="decimal"/>
      <w:lvlText w:val="%4"/>
      <w:lvlJc w:val="left"/>
      <w:pPr>
        <w:ind w:left="1080" w:firstLine="0"/>
      </w:pPr>
      <w:rPr>
        <w:rFonts w:ascii="Calibri" w:eastAsia="Calibri" w:hAnsi="Calibri" w:cs="Calibri"/>
        <w:b w:val="0"/>
        <w:i w:val="0"/>
        <w:strike w:val="0"/>
        <w:color w:val="000000"/>
        <w:sz w:val="22"/>
        <w:szCs w:val="22"/>
        <w:u w:val="none"/>
        <w:vertAlign w:val="baseline"/>
      </w:rPr>
    </w:lvl>
    <w:lvl w:ilvl="4">
      <w:start w:val="1"/>
      <w:numFmt w:val="lowerLetter"/>
      <w:lvlText w:val="%5"/>
      <w:lvlJc w:val="left"/>
      <w:pPr>
        <w:ind w:left="1800" w:firstLine="0"/>
      </w:pPr>
      <w:rPr>
        <w:rFonts w:ascii="Calibri" w:eastAsia="Calibri" w:hAnsi="Calibri" w:cs="Calibri"/>
        <w:b w:val="0"/>
        <w:i w:val="0"/>
        <w:strike w:val="0"/>
        <w:color w:val="000000"/>
        <w:sz w:val="22"/>
        <w:szCs w:val="22"/>
        <w:u w:val="none"/>
        <w:vertAlign w:val="baseline"/>
      </w:rPr>
    </w:lvl>
    <w:lvl w:ilvl="5">
      <w:start w:val="1"/>
      <w:numFmt w:val="lowerRoman"/>
      <w:lvlText w:val="%6"/>
      <w:lvlJc w:val="left"/>
      <w:pPr>
        <w:ind w:left="2520" w:firstLine="0"/>
      </w:pPr>
      <w:rPr>
        <w:rFonts w:ascii="Calibri" w:eastAsia="Calibri" w:hAnsi="Calibri" w:cs="Calibri"/>
        <w:b w:val="0"/>
        <w:i w:val="0"/>
        <w:strike w:val="0"/>
        <w:color w:val="000000"/>
        <w:sz w:val="22"/>
        <w:szCs w:val="22"/>
        <w:u w:val="none"/>
        <w:vertAlign w:val="baseline"/>
      </w:rPr>
    </w:lvl>
    <w:lvl w:ilvl="6">
      <w:start w:val="1"/>
      <w:numFmt w:val="decimal"/>
      <w:lvlText w:val="%7"/>
      <w:lvlJc w:val="left"/>
      <w:pPr>
        <w:ind w:left="3240" w:firstLine="0"/>
      </w:pPr>
      <w:rPr>
        <w:rFonts w:ascii="Calibri" w:eastAsia="Calibri" w:hAnsi="Calibri" w:cs="Calibri"/>
        <w:b w:val="0"/>
        <w:i w:val="0"/>
        <w:strike w:val="0"/>
        <w:color w:val="000000"/>
        <w:sz w:val="22"/>
        <w:szCs w:val="22"/>
        <w:u w:val="none"/>
        <w:vertAlign w:val="baseline"/>
      </w:rPr>
    </w:lvl>
    <w:lvl w:ilvl="7">
      <w:start w:val="1"/>
      <w:numFmt w:val="lowerLetter"/>
      <w:lvlText w:val="%8"/>
      <w:lvlJc w:val="left"/>
      <w:pPr>
        <w:ind w:left="3960" w:firstLine="0"/>
      </w:pPr>
      <w:rPr>
        <w:rFonts w:ascii="Calibri" w:eastAsia="Calibri" w:hAnsi="Calibri" w:cs="Calibri"/>
        <w:b w:val="0"/>
        <w:i w:val="0"/>
        <w:strike w:val="0"/>
        <w:color w:val="000000"/>
        <w:sz w:val="22"/>
        <w:szCs w:val="22"/>
        <w:u w:val="none"/>
        <w:vertAlign w:val="baseline"/>
      </w:rPr>
    </w:lvl>
    <w:lvl w:ilvl="8">
      <w:start w:val="1"/>
      <w:numFmt w:val="lowerRoman"/>
      <w:lvlText w:val="%9"/>
      <w:lvlJc w:val="left"/>
      <w:pPr>
        <w:ind w:left="4680" w:firstLine="0"/>
      </w:pPr>
      <w:rPr>
        <w:rFonts w:ascii="Calibri" w:eastAsia="Calibri" w:hAnsi="Calibri" w:cs="Calibri"/>
        <w:b w:val="0"/>
        <w:i w:val="0"/>
        <w:strike w:val="0"/>
        <w:color w:val="000000"/>
        <w:sz w:val="22"/>
        <w:szCs w:val="22"/>
        <w:u w:val="none"/>
        <w:vertAlign w:val="baseline"/>
      </w:rPr>
    </w:lvl>
  </w:abstractNum>
  <w:abstractNum w:abstractNumId="15">
    <w:nsid w:val="664D5E38"/>
    <w:multiLevelType w:val="multilevel"/>
    <w:tmpl w:val="A22A924A"/>
    <w:lvl w:ilvl="0">
      <w:start w:val="1"/>
      <w:numFmt w:val="lowerLetter"/>
      <w:lvlText w:val="%1)"/>
      <w:lvlJc w:val="left"/>
      <w:pPr>
        <w:ind w:left="233" w:firstLine="0"/>
      </w:pPr>
      <w:rPr>
        <w:rFonts w:ascii="Calibri" w:eastAsia="Calibri" w:hAnsi="Calibri" w:cs="Calibri"/>
        <w:b w:val="0"/>
        <w:i w:val="0"/>
        <w:strike w:val="0"/>
        <w:color w:val="000000"/>
        <w:sz w:val="22"/>
        <w:szCs w:val="22"/>
        <w:u w:val="none"/>
        <w:vertAlign w:val="baseline"/>
      </w:rPr>
    </w:lvl>
    <w:lvl w:ilvl="1">
      <w:start w:val="1"/>
      <w:numFmt w:val="lowerLetter"/>
      <w:lvlText w:val="%2"/>
      <w:lvlJc w:val="left"/>
      <w:pPr>
        <w:ind w:left="1080" w:firstLine="0"/>
      </w:pPr>
      <w:rPr>
        <w:rFonts w:ascii="Calibri" w:eastAsia="Calibri" w:hAnsi="Calibri" w:cs="Calibri"/>
        <w:b w:val="0"/>
        <w:i w:val="0"/>
        <w:strike w:val="0"/>
        <w:color w:val="000000"/>
        <w:sz w:val="22"/>
        <w:szCs w:val="22"/>
        <w:u w:val="none"/>
        <w:vertAlign w:val="baseline"/>
      </w:rPr>
    </w:lvl>
    <w:lvl w:ilvl="2">
      <w:start w:val="1"/>
      <w:numFmt w:val="lowerRoman"/>
      <w:lvlText w:val="%3"/>
      <w:lvlJc w:val="left"/>
      <w:pPr>
        <w:ind w:left="1800" w:firstLine="0"/>
      </w:pPr>
      <w:rPr>
        <w:rFonts w:ascii="Calibri" w:eastAsia="Calibri" w:hAnsi="Calibri" w:cs="Calibri"/>
        <w:b w:val="0"/>
        <w:i w:val="0"/>
        <w:strike w:val="0"/>
        <w:color w:val="000000"/>
        <w:sz w:val="22"/>
        <w:szCs w:val="22"/>
        <w:u w:val="none"/>
        <w:vertAlign w:val="baseline"/>
      </w:rPr>
    </w:lvl>
    <w:lvl w:ilvl="3">
      <w:start w:val="1"/>
      <w:numFmt w:val="decimal"/>
      <w:lvlText w:val="%4"/>
      <w:lvlJc w:val="left"/>
      <w:pPr>
        <w:ind w:left="2520" w:firstLine="0"/>
      </w:pPr>
      <w:rPr>
        <w:rFonts w:ascii="Calibri" w:eastAsia="Calibri" w:hAnsi="Calibri" w:cs="Calibri"/>
        <w:b w:val="0"/>
        <w:i w:val="0"/>
        <w:strike w:val="0"/>
        <w:color w:val="000000"/>
        <w:sz w:val="22"/>
        <w:szCs w:val="22"/>
        <w:u w:val="none"/>
        <w:vertAlign w:val="baseline"/>
      </w:rPr>
    </w:lvl>
    <w:lvl w:ilvl="4">
      <w:start w:val="1"/>
      <w:numFmt w:val="lowerLetter"/>
      <w:lvlText w:val="%5"/>
      <w:lvlJc w:val="left"/>
      <w:pPr>
        <w:ind w:left="3240" w:firstLine="0"/>
      </w:pPr>
      <w:rPr>
        <w:rFonts w:ascii="Calibri" w:eastAsia="Calibri" w:hAnsi="Calibri" w:cs="Calibri"/>
        <w:b w:val="0"/>
        <w:i w:val="0"/>
        <w:strike w:val="0"/>
        <w:color w:val="000000"/>
        <w:sz w:val="22"/>
        <w:szCs w:val="22"/>
        <w:u w:val="none"/>
        <w:vertAlign w:val="baseline"/>
      </w:rPr>
    </w:lvl>
    <w:lvl w:ilvl="5">
      <w:start w:val="1"/>
      <w:numFmt w:val="lowerRoman"/>
      <w:lvlText w:val="%6"/>
      <w:lvlJc w:val="left"/>
      <w:pPr>
        <w:ind w:left="3960" w:firstLine="0"/>
      </w:pPr>
      <w:rPr>
        <w:rFonts w:ascii="Calibri" w:eastAsia="Calibri" w:hAnsi="Calibri" w:cs="Calibri"/>
        <w:b w:val="0"/>
        <w:i w:val="0"/>
        <w:strike w:val="0"/>
        <w:color w:val="000000"/>
        <w:sz w:val="22"/>
        <w:szCs w:val="22"/>
        <w:u w:val="none"/>
        <w:vertAlign w:val="baseline"/>
      </w:rPr>
    </w:lvl>
    <w:lvl w:ilvl="6">
      <w:start w:val="1"/>
      <w:numFmt w:val="decimal"/>
      <w:lvlText w:val="%7"/>
      <w:lvlJc w:val="left"/>
      <w:pPr>
        <w:ind w:left="4680" w:firstLine="0"/>
      </w:pPr>
      <w:rPr>
        <w:rFonts w:ascii="Calibri" w:eastAsia="Calibri" w:hAnsi="Calibri" w:cs="Calibri"/>
        <w:b w:val="0"/>
        <w:i w:val="0"/>
        <w:strike w:val="0"/>
        <w:color w:val="000000"/>
        <w:sz w:val="22"/>
        <w:szCs w:val="22"/>
        <w:u w:val="none"/>
        <w:vertAlign w:val="baseline"/>
      </w:rPr>
    </w:lvl>
    <w:lvl w:ilvl="7">
      <w:start w:val="1"/>
      <w:numFmt w:val="lowerLetter"/>
      <w:lvlText w:val="%8"/>
      <w:lvlJc w:val="left"/>
      <w:pPr>
        <w:ind w:left="5400" w:firstLine="0"/>
      </w:pPr>
      <w:rPr>
        <w:rFonts w:ascii="Calibri" w:eastAsia="Calibri" w:hAnsi="Calibri" w:cs="Calibri"/>
        <w:b w:val="0"/>
        <w:i w:val="0"/>
        <w:strike w:val="0"/>
        <w:color w:val="000000"/>
        <w:sz w:val="22"/>
        <w:szCs w:val="22"/>
        <w:u w:val="none"/>
        <w:vertAlign w:val="baseline"/>
      </w:rPr>
    </w:lvl>
    <w:lvl w:ilvl="8">
      <w:start w:val="1"/>
      <w:numFmt w:val="lowerRoman"/>
      <w:lvlText w:val="%9"/>
      <w:lvlJc w:val="left"/>
      <w:pPr>
        <w:ind w:left="6120" w:firstLine="0"/>
      </w:pPr>
      <w:rPr>
        <w:rFonts w:ascii="Calibri" w:eastAsia="Calibri" w:hAnsi="Calibri" w:cs="Calibri"/>
        <w:b w:val="0"/>
        <w:i w:val="0"/>
        <w:strike w:val="0"/>
        <w:color w:val="000000"/>
        <w:sz w:val="22"/>
        <w:szCs w:val="22"/>
        <w:u w:val="none"/>
        <w:vertAlign w:val="baseline"/>
      </w:rPr>
    </w:lvl>
  </w:abstractNum>
  <w:abstractNum w:abstractNumId="16">
    <w:nsid w:val="78AC307B"/>
    <w:multiLevelType w:val="multilevel"/>
    <w:tmpl w:val="47085B04"/>
    <w:lvl w:ilvl="0">
      <w:start w:val="1"/>
      <w:numFmt w:val="decimal"/>
      <w:lvlText w:val="%1"/>
      <w:lvlJc w:val="left"/>
      <w:pPr>
        <w:ind w:left="360" w:firstLine="0"/>
      </w:pPr>
      <w:rPr>
        <w:rFonts w:ascii="Calibri" w:eastAsia="Calibri" w:hAnsi="Calibri" w:cs="Calibri"/>
        <w:b w:val="0"/>
        <w:i w:val="0"/>
        <w:strike w:val="0"/>
        <w:color w:val="000000"/>
        <w:sz w:val="22"/>
        <w:szCs w:val="22"/>
        <w:u w:val="none"/>
        <w:vertAlign w:val="baseline"/>
      </w:rPr>
    </w:lvl>
    <w:lvl w:ilvl="1">
      <w:start w:val="1"/>
      <w:numFmt w:val="lowerLetter"/>
      <w:lvlText w:val="%2"/>
      <w:lvlJc w:val="left"/>
      <w:pPr>
        <w:ind w:left="832" w:firstLine="0"/>
      </w:pPr>
      <w:rPr>
        <w:rFonts w:ascii="Calibri" w:eastAsia="Calibri" w:hAnsi="Calibri" w:cs="Calibri"/>
        <w:b w:val="0"/>
        <w:i w:val="0"/>
        <w:strike w:val="0"/>
        <w:color w:val="000000"/>
        <w:sz w:val="22"/>
        <w:szCs w:val="22"/>
        <w:u w:val="none"/>
        <w:vertAlign w:val="baseline"/>
      </w:rPr>
    </w:lvl>
    <w:lvl w:ilvl="2">
      <w:start w:val="1"/>
      <w:numFmt w:val="lowerRoman"/>
      <w:lvlText w:val="%3"/>
      <w:lvlJc w:val="left"/>
      <w:pPr>
        <w:ind w:left="1304" w:firstLine="0"/>
      </w:pPr>
      <w:rPr>
        <w:rFonts w:ascii="Calibri" w:eastAsia="Calibri" w:hAnsi="Calibri" w:cs="Calibri"/>
        <w:b w:val="0"/>
        <w:i w:val="0"/>
        <w:strike w:val="0"/>
        <w:color w:val="000000"/>
        <w:sz w:val="22"/>
        <w:szCs w:val="22"/>
        <w:u w:val="none"/>
        <w:vertAlign w:val="baseline"/>
      </w:rPr>
    </w:lvl>
    <w:lvl w:ilvl="3">
      <w:start w:val="1"/>
      <w:numFmt w:val="lowerLetter"/>
      <w:lvlText w:val="%4)"/>
      <w:lvlJc w:val="left"/>
      <w:pPr>
        <w:ind w:left="1942" w:firstLine="0"/>
      </w:pPr>
      <w:rPr>
        <w:rFonts w:ascii="Calibri" w:eastAsia="Calibri" w:hAnsi="Calibri" w:cs="Calibri"/>
        <w:b w:val="0"/>
        <w:i w:val="0"/>
        <w:strike w:val="0"/>
        <w:color w:val="000000"/>
        <w:sz w:val="22"/>
        <w:szCs w:val="22"/>
        <w:u w:val="none"/>
        <w:vertAlign w:val="baseline"/>
      </w:rPr>
    </w:lvl>
    <w:lvl w:ilvl="4">
      <w:start w:val="1"/>
      <w:numFmt w:val="lowerLetter"/>
      <w:lvlText w:val="%5"/>
      <w:lvlJc w:val="left"/>
      <w:pPr>
        <w:ind w:left="2496" w:firstLine="0"/>
      </w:pPr>
      <w:rPr>
        <w:rFonts w:ascii="Calibri" w:eastAsia="Calibri" w:hAnsi="Calibri" w:cs="Calibri"/>
        <w:b w:val="0"/>
        <w:i w:val="0"/>
        <w:strike w:val="0"/>
        <w:color w:val="000000"/>
        <w:sz w:val="22"/>
        <w:szCs w:val="22"/>
        <w:u w:val="none"/>
        <w:vertAlign w:val="baseline"/>
      </w:rPr>
    </w:lvl>
    <w:lvl w:ilvl="5">
      <w:start w:val="1"/>
      <w:numFmt w:val="lowerRoman"/>
      <w:lvlText w:val="%6"/>
      <w:lvlJc w:val="left"/>
      <w:pPr>
        <w:ind w:left="3216" w:firstLine="0"/>
      </w:pPr>
      <w:rPr>
        <w:rFonts w:ascii="Calibri" w:eastAsia="Calibri" w:hAnsi="Calibri" w:cs="Calibri"/>
        <w:b w:val="0"/>
        <w:i w:val="0"/>
        <w:strike w:val="0"/>
        <w:color w:val="000000"/>
        <w:sz w:val="22"/>
        <w:szCs w:val="22"/>
        <w:u w:val="none"/>
        <w:vertAlign w:val="baseline"/>
      </w:rPr>
    </w:lvl>
    <w:lvl w:ilvl="6">
      <w:start w:val="1"/>
      <w:numFmt w:val="decimal"/>
      <w:lvlText w:val="%7"/>
      <w:lvlJc w:val="left"/>
      <w:pPr>
        <w:ind w:left="3936" w:firstLine="0"/>
      </w:pPr>
      <w:rPr>
        <w:rFonts w:ascii="Calibri" w:eastAsia="Calibri" w:hAnsi="Calibri" w:cs="Calibri"/>
        <w:b w:val="0"/>
        <w:i w:val="0"/>
        <w:strike w:val="0"/>
        <w:color w:val="000000"/>
        <w:sz w:val="22"/>
        <w:szCs w:val="22"/>
        <w:u w:val="none"/>
        <w:vertAlign w:val="baseline"/>
      </w:rPr>
    </w:lvl>
    <w:lvl w:ilvl="7">
      <w:start w:val="1"/>
      <w:numFmt w:val="lowerLetter"/>
      <w:lvlText w:val="%8"/>
      <w:lvlJc w:val="left"/>
      <w:pPr>
        <w:ind w:left="4656" w:firstLine="0"/>
      </w:pPr>
      <w:rPr>
        <w:rFonts w:ascii="Calibri" w:eastAsia="Calibri" w:hAnsi="Calibri" w:cs="Calibri"/>
        <w:b w:val="0"/>
        <w:i w:val="0"/>
        <w:strike w:val="0"/>
        <w:color w:val="000000"/>
        <w:sz w:val="22"/>
        <w:szCs w:val="22"/>
        <w:u w:val="none"/>
        <w:vertAlign w:val="baseline"/>
      </w:rPr>
    </w:lvl>
    <w:lvl w:ilvl="8">
      <w:start w:val="1"/>
      <w:numFmt w:val="lowerRoman"/>
      <w:lvlText w:val="%9"/>
      <w:lvlJc w:val="left"/>
      <w:pPr>
        <w:ind w:left="5376" w:firstLine="0"/>
      </w:pPr>
      <w:rPr>
        <w:rFonts w:ascii="Calibri" w:eastAsia="Calibri" w:hAnsi="Calibri" w:cs="Calibri"/>
        <w:b w:val="0"/>
        <w:i w:val="0"/>
        <w:strike w:val="0"/>
        <w:color w:val="000000"/>
        <w:sz w:val="22"/>
        <w:szCs w:val="22"/>
        <w:u w:val="none"/>
        <w:vertAlign w:val="baseline"/>
      </w:rPr>
    </w:lvl>
  </w:abstractNum>
  <w:abstractNum w:abstractNumId="17">
    <w:nsid w:val="7A8A5DA3"/>
    <w:multiLevelType w:val="multilevel"/>
    <w:tmpl w:val="EDC40788"/>
    <w:lvl w:ilvl="0">
      <w:start w:val="1"/>
      <w:numFmt w:val="decimal"/>
      <w:lvlText w:val="%1"/>
      <w:lvlJc w:val="left"/>
      <w:pPr>
        <w:ind w:left="360" w:firstLine="0"/>
      </w:pPr>
      <w:rPr>
        <w:rFonts w:ascii="Calibri" w:eastAsia="Calibri" w:hAnsi="Calibri" w:cs="Calibri"/>
        <w:b w:val="0"/>
        <w:i w:val="0"/>
        <w:strike w:val="0"/>
        <w:color w:val="000000"/>
        <w:sz w:val="22"/>
        <w:szCs w:val="22"/>
        <w:u w:val="none"/>
        <w:vertAlign w:val="baseline"/>
      </w:rPr>
    </w:lvl>
    <w:lvl w:ilvl="1">
      <w:start w:val="1"/>
      <w:numFmt w:val="lowerLetter"/>
      <w:lvlText w:val="%2"/>
      <w:lvlJc w:val="left"/>
      <w:pPr>
        <w:ind w:left="832" w:firstLine="0"/>
      </w:pPr>
      <w:rPr>
        <w:rFonts w:ascii="Calibri" w:eastAsia="Calibri" w:hAnsi="Calibri" w:cs="Calibri"/>
        <w:b w:val="0"/>
        <w:i w:val="0"/>
        <w:strike w:val="0"/>
        <w:color w:val="000000"/>
        <w:sz w:val="22"/>
        <w:szCs w:val="22"/>
        <w:u w:val="none"/>
        <w:vertAlign w:val="baseline"/>
      </w:rPr>
    </w:lvl>
    <w:lvl w:ilvl="2">
      <w:start w:val="1"/>
      <w:numFmt w:val="lowerRoman"/>
      <w:lvlText w:val="%3"/>
      <w:lvlJc w:val="left"/>
      <w:pPr>
        <w:ind w:left="1304" w:firstLine="0"/>
      </w:pPr>
      <w:rPr>
        <w:rFonts w:ascii="Calibri" w:eastAsia="Calibri" w:hAnsi="Calibri" w:cs="Calibri"/>
        <w:b w:val="0"/>
        <w:i w:val="0"/>
        <w:strike w:val="0"/>
        <w:color w:val="000000"/>
        <w:sz w:val="22"/>
        <w:szCs w:val="22"/>
        <w:u w:val="none"/>
        <w:vertAlign w:val="baseline"/>
      </w:rPr>
    </w:lvl>
    <w:lvl w:ilvl="3">
      <w:start w:val="1"/>
      <w:numFmt w:val="lowerLetter"/>
      <w:lvlText w:val="%4)"/>
      <w:lvlJc w:val="left"/>
      <w:pPr>
        <w:ind w:left="2000" w:firstLine="0"/>
      </w:pPr>
      <w:rPr>
        <w:rFonts w:ascii="Calibri" w:eastAsia="Calibri" w:hAnsi="Calibri" w:cs="Calibri"/>
        <w:b w:val="0"/>
        <w:i w:val="0"/>
        <w:strike w:val="0"/>
        <w:color w:val="000000"/>
        <w:sz w:val="22"/>
        <w:szCs w:val="22"/>
        <w:u w:val="none"/>
        <w:vertAlign w:val="baseline"/>
      </w:rPr>
    </w:lvl>
    <w:lvl w:ilvl="4">
      <w:start w:val="1"/>
      <w:numFmt w:val="lowerLetter"/>
      <w:lvlText w:val="%5"/>
      <w:lvlJc w:val="left"/>
      <w:pPr>
        <w:ind w:left="2496" w:firstLine="0"/>
      </w:pPr>
      <w:rPr>
        <w:rFonts w:ascii="Calibri" w:eastAsia="Calibri" w:hAnsi="Calibri" w:cs="Calibri"/>
        <w:b w:val="0"/>
        <w:i w:val="0"/>
        <w:strike w:val="0"/>
        <w:color w:val="000000"/>
        <w:sz w:val="22"/>
        <w:szCs w:val="22"/>
        <w:u w:val="none"/>
        <w:vertAlign w:val="baseline"/>
      </w:rPr>
    </w:lvl>
    <w:lvl w:ilvl="5">
      <w:start w:val="1"/>
      <w:numFmt w:val="lowerRoman"/>
      <w:lvlText w:val="%6"/>
      <w:lvlJc w:val="left"/>
      <w:pPr>
        <w:ind w:left="3216" w:firstLine="0"/>
      </w:pPr>
      <w:rPr>
        <w:rFonts w:ascii="Calibri" w:eastAsia="Calibri" w:hAnsi="Calibri" w:cs="Calibri"/>
        <w:b w:val="0"/>
        <w:i w:val="0"/>
        <w:strike w:val="0"/>
        <w:color w:val="000000"/>
        <w:sz w:val="22"/>
        <w:szCs w:val="22"/>
        <w:u w:val="none"/>
        <w:vertAlign w:val="baseline"/>
      </w:rPr>
    </w:lvl>
    <w:lvl w:ilvl="6">
      <w:start w:val="1"/>
      <w:numFmt w:val="decimal"/>
      <w:lvlText w:val="%7"/>
      <w:lvlJc w:val="left"/>
      <w:pPr>
        <w:ind w:left="3936" w:firstLine="0"/>
      </w:pPr>
      <w:rPr>
        <w:rFonts w:ascii="Calibri" w:eastAsia="Calibri" w:hAnsi="Calibri" w:cs="Calibri"/>
        <w:b w:val="0"/>
        <w:i w:val="0"/>
        <w:strike w:val="0"/>
        <w:color w:val="000000"/>
        <w:sz w:val="22"/>
        <w:szCs w:val="22"/>
        <w:u w:val="none"/>
        <w:vertAlign w:val="baseline"/>
      </w:rPr>
    </w:lvl>
    <w:lvl w:ilvl="7">
      <w:start w:val="1"/>
      <w:numFmt w:val="lowerLetter"/>
      <w:lvlText w:val="%8"/>
      <w:lvlJc w:val="left"/>
      <w:pPr>
        <w:ind w:left="4656" w:firstLine="0"/>
      </w:pPr>
      <w:rPr>
        <w:rFonts w:ascii="Calibri" w:eastAsia="Calibri" w:hAnsi="Calibri" w:cs="Calibri"/>
        <w:b w:val="0"/>
        <w:i w:val="0"/>
        <w:strike w:val="0"/>
        <w:color w:val="000000"/>
        <w:sz w:val="22"/>
        <w:szCs w:val="22"/>
        <w:u w:val="none"/>
        <w:vertAlign w:val="baseline"/>
      </w:rPr>
    </w:lvl>
    <w:lvl w:ilvl="8">
      <w:start w:val="1"/>
      <w:numFmt w:val="lowerRoman"/>
      <w:lvlText w:val="%9"/>
      <w:lvlJc w:val="left"/>
      <w:pPr>
        <w:ind w:left="5376" w:firstLine="0"/>
      </w:pPr>
      <w:rPr>
        <w:rFonts w:ascii="Calibri" w:eastAsia="Calibri" w:hAnsi="Calibri" w:cs="Calibri"/>
        <w:b w:val="0"/>
        <w:i w:val="0"/>
        <w:strike w:val="0"/>
        <w:color w:val="000000"/>
        <w:sz w:val="22"/>
        <w:szCs w:val="22"/>
        <w:u w:val="none"/>
        <w:vertAlign w:val="baseline"/>
      </w:rPr>
    </w:lvl>
  </w:abstractNum>
  <w:num w:numId="1">
    <w:abstractNumId w:val="0"/>
    <w:lvlOverride w:ilvl="0">
      <w:startOverride w:val="1"/>
    </w:lvlOverride>
  </w:num>
  <w:num w:numId="2">
    <w:abstractNumId w:val="13"/>
  </w:num>
  <w:num w:numId="3">
    <w:abstractNumId w:val="1"/>
  </w:num>
  <w:num w:numId="4">
    <w:abstractNumId w:val="10"/>
  </w:num>
  <w:num w:numId="5">
    <w:abstractNumId w:val="7"/>
  </w:num>
  <w:num w:numId="6">
    <w:abstractNumId w:val="9"/>
  </w:num>
  <w:num w:numId="7">
    <w:abstractNumId w:val="16"/>
  </w:num>
  <w:num w:numId="8">
    <w:abstractNumId w:val="2"/>
  </w:num>
  <w:num w:numId="9">
    <w:abstractNumId w:val="8"/>
  </w:num>
  <w:num w:numId="10">
    <w:abstractNumId w:val="17"/>
  </w:num>
  <w:num w:numId="11">
    <w:abstractNumId w:val="5"/>
  </w:num>
  <w:num w:numId="12">
    <w:abstractNumId w:val="14"/>
  </w:num>
  <w:num w:numId="13">
    <w:abstractNumId w:val="15"/>
  </w:num>
  <w:num w:numId="14">
    <w:abstractNumId w:val="12"/>
  </w:num>
  <w:num w:numId="15">
    <w:abstractNumId w:val="6"/>
  </w:num>
  <w:num w:numId="16">
    <w:abstractNumId w:val="3"/>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256D4"/>
    <w:rsid w:val="0002000C"/>
    <w:rsid w:val="0002042D"/>
    <w:rsid w:val="00035C40"/>
    <w:rsid w:val="000529E9"/>
    <w:rsid w:val="00071F7B"/>
    <w:rsid w:val="000974AF"/>
    <w:rsid w:val="000F0B84"/>
    <w:rsid w:val="00116B16"/>
    <w:rsid w:val="00124171"/>
    <w:rsid w:val="001437ED"/>
    <w:rsid w:val="0015759E"/>
    <w:rsid w:val="001B54EE"/>
    <w:rsid w:val="001F1B10"/>
    <w:rsid w:val="002736D8"/>
    <w:rsid w:val="00294CAA"/>
    <w:rsid w:val="002B1886"/>
    <w:rsid w:val="002F6624"/>
    <w:rsid w:val="0033361C"/>
    <w:rsid w:val="00343127"/>
    <w:rsid w:val="00346BA6"/>
    <w:rsid w:val="00371E25"/>
    <w:rsid w:val="003731B7"/>
    <w:rsid w:val="00373675"/>
    <w:rsid w:val="00383117"/>
    <w:rsid w:val="00386141"/>
    <w:rsid w:val="00394B24"/>
    <w:rsid w:val="003A7E0D"/>
    <w:rsid w:val="003B034D"/>
    <w:rsid w:val="003B1D89"/>
    <w:rsid w:val="003B5935"/>
    <w:rsid w:val="003E079D"/>
    <w:rsid w:val="003E4220"/>
    <w:rsid w:val="003E75F0"/>
    <w:rsid w:val="00403F98"/>
    <w:rsid w:val="004136D2"/>
    <w:rsid w:val="0041658B"/>
    <w:rsid w:val="00443A66"/>
    <w:rsid w:val="0046070B"/>
    <w:rsid w:val="00475BB6"/>
    <w:rsid w:val="00475FD6"/>
    <w:rsid w:val="00483B0D"/>
    <w:rsid w:val="004A1AF9"/>
    <w:rsid w:val="004A2E17"/>
    <w:rsid w:val="004B5000"/>
    <w:rsid w:val="004E5054"/>
    <w:rsid w:val="004E7919"/>
    <w:rsid w:val="004E7B4F"/>
    <w:rsid w:val="004F17E2"/>
    <w:rsid w:val="00531631"/>
    <w:rsid w:val="00551AB0"/>
    <w:rsid w:val="0058024D"/>
    <w:rsid w:val="005D10BF"/>
    <w:rsid w:val="006158FC"/>
    <w:rsid w:val="006411E8"/>
    <w:rsid w:val="00654962"/>
    <w:rsid w:val="006760A1"/>
    <w:rsid w:val="00685E7E"/>
    <w:rsid w:val="006937ED"/>
    <w:rsid w:val="006B767F"/>
    <w:rsid w:val="006C1A9E"/>
    <w:rsid w:val="006E034E"/>
    <w:rsid w:val="006F14B1"/>
    <w:rsid w:val="00701EAC"/>
    <w:rsid w:val="007176FC"/>
    <w:rsid w:val="00746507"/>
    <w:rsid w:val="00751D46"/>
    <w:rsid w:val="00761C46"/>
    <w:rsid w:val="0078026D"/>
    <w:rsid w:val="00780C3D"/>
    <w:rsid w:val="007A4488"/>
    <w:rsid w:val="007B117F"/>
    <w:rsid w:val="007B51E2"/>
    <w:rsid w:val="007C0C23"/>
    <w:rsid w:val="007C77AD"/>
    <w:rsid w:val="007C7D5F"/>
    <w:rsid w:val="007F4E93"/>
    <w:rsid w:val="007F7A62"/>
    <w:rsid w:val="00815BF4"/>
    <w:rsid w:val="00820FED"/>
    <w:rsid w:val="00832B28"/>
    <w:rsid w:val="00880FCE"/>
    <w:rsid w:val="008963D7"/>
    <w:rsid w:val="008A600E"/>
    <w:rsid w:val="008F2B1A"/>
    <w:rsid w:val="00903D9B"/>
    <w:rsid w:val="0090512C"/>
    <w:rsid w:val="009512A7"/>
    <w:rsid w:val="00953CB8"/>
    <w:rsid w:val="00955852"/>
    <w:rsid w:val="00962531"/>
    <w:rsid w:val="00962661"/>
    <w:rsid w:val="00987258"/>
    <w:rsid w:val="009B1B21"/>
    <w:rsid w:val="009E22D5"/>
    <w:rsid w:val="00A033B1"/>
    <w:rsid w:val="00A03A8C"/>
    <w:rsid w:val="00A11FFD"/>
    <w:rsid w:val="00A9313E"/>
    <w:rsid w:val="00AA483F"/>
    <w:rsid w:val="00AB05CA"/>
    <w:rsid w:val="00AD2599"/>
    <w:rsid w:val="00AE23B4"/>
    <w:rsid w:val="00AE661B"/>
    <w:rsid w:val="00AF2845"/>
    <w:rsid w:val="00AF5811"/>
    <w:rsid w:val="00B128B4"/>
    <w:rsid w:val="00B13D4F"/>
    <w:rsid w:val="00B256D4"/>
    <w:rsid w:val="00B4243D"/>
    <w:rsid w:val="00B81960"/>
    <w:rsid w:val="00BA1EBE"/>
    <w:rsid w:val="00BD5DF9"/>
    <w:rsid w:val="00BD62F5"/>
    <w:rsid w:val="00BD6979"/>
    <w:rsid w:val="00BE4049"/>
    <w:rsid w:val="00C25E14"/>
    <w:rsid w:val="00C37D31"/>
    <w:rsid w:val="00C475B4"/>
    <w:rsid w:val="00C47923"/>
    <w:rsid w:val="00C54869"/>
    <w:rsid w:val="00C742ED"/>
    <w:rsid w:val="00C9323E"/>
    <w:rsid w:val="00CD568E"/>
    <w:rsid w:val="00D26150"/>
    <w:rsid w:val="00D27B88"/>
    <w:rsid w:val="00D96B7A"/>
    <w:rsid w:val="00DA4E6E"/>
    <w:rsid w:val="00DD1045"/>
    <w:rsid w:val="00E2230C"/>
    <w:rsid w:val="00E428BB"/>
    <w:rsid w:val="00E546C2"/>
    <w:rsid w:val="00E83BF9"/>
    <w:rsid w:val="00E94D10"/>
    <w:rsid w:val="00EA17B4"/>
    <w:rsid w:val="00EA217E"/>
    <w:rsid w:val="00EA2E59"/>
    <w:rsid w:val="00EB3F49"/>
    <w:rsid w:val="00EC21DB"/>
    <w:rsid w:val="00ED49A5"/>
    <w:rsid w:val="00EF5E4F"/>
    <w:rsid w:val="00F13A04"/>
    <w:rsid w:val="00F21631"/>
    <w:rsid w:val="00F2264A"/>
    <w:rsid w:val="00F837C9"/>
    <w:rsid w:val="00F86B9F"/>
    <w:rsid w:val="00F92B3B"/>
    <w:rsid w:val="00FB1152"/>
    <w:rsid w:val="00FB67E6"/>
    <w:rsid w:val="00FB6B10"/>
    <w:rsid w:val="00FC5448"/>
    <w:rsid w:val="00FE5D3C"/>
    <w:rsid w:val="00FE68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E25"/>
    <w:rPr>
      <w:rFonts w:ascii="Arial" w:hAnsi="Arial"/>
      <w:sz w:val="24"/>
    </w:rPr>
  </w:style>
  <w:style w:type="paragraph" w:styleId="Ttulo1">
    <w:name w:val="heading 1"/>
    <w:basedOn w:val="Normal"/>
    <w:next w:val="Normal"/>
    <w:qFormat/>
    <w:rsid w:val="00371E25"/>
    <w:pPr>
      <w:keepNext/>
      <w:jc w:val="center"/>
      <w:outlineLvl w:val="0"/>
    </w:pPr>
    <w:rPr>
      <w:b/>
      <w:sz w:val="32"/>
      <w:lang w:val="en-US"/>
    </w:rPr>
  </w:style>
  <w:style w:type="paragraph" w:styleId="Ttulo2">
    <w:name w:val="heading 2"/>
    <w:basedOn w:val="Normal"/>
    <w:next w:val="Normal"/>
    <w:qFormat/>
    <w:rsid w:val="00371E25"/>
    <w:pPr>
      <w:keepNext/>
      <w:spacing w:before="240" w:after="60"/>
      <w:outlineLvl w:val="1"/>
    </w:pPr>
    <w:rPr>
      <w:b/>
      <w:i/>
    </w:rPr>
  </w:style>
  <w:style w:type="paragraph" w:styleId="Ttulo3">
    <w:name w:val="heading 3"/>
    <w:basedOn w:val="Normal"/>
    <w:next w:val="Normal"/>
    <w:link w:val="Ttulo3Char"/>
    <w:unhideWhenUsed/>
    <w:qFormat/>
    <w:rsid w:val="00C37D3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nhideWhenUsed/>
    <w:qFormat/>
    <w:rsid w:val="00701EAC"/>
    <w:pPr>
      <w:keepNext/>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har"/>
    <w:unhideWhenUsed/>
    <w:qFormat/>
    <w:rsid w:val="00701EAC"/>
    <w:p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1"/>
    <w:next w:val="Normal1"/>
    <w:link w:val="Ttulo6Char"/>
    <w:rsid w:val="00C37D31"/>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71E25"/>
    <w:pPr>
      <w:tabs>
        <w:tab w:val="center" w:pos="4419"/>
        <w:tab w:val="right" w:pos="8838"/>
      </w:tabs>
    </w:pPr>
  </w:style>
  <w:style w:type="paragraph" w:styleId="Rodap">
    <w:name w:val="footer"/>
    <w:basedOn w:val="Normal"/>
    <w:rsid w:val="00371E25"/>
    <w:pPr>
      <w:tabs>
        <w:tab w:val="center" w:pos="4419"/>
        <w:tab w:val="right" w:pos="8838"/>
      </w:tabs>
    </w:pPr>
  </w:style>
  <w:style w:type="paragraph" w:styleId="Corpodetexto">
    <w:name w:val="Body Text"/>
    <w:basedOn w:val="Normal"/>
    <w:rsid w:val="00371E25"/>
    <w:pPr>
      <w:ind w:right="-284"/>
      <w:jc w:val="both"/>
    </w:pPr>
    <w:rPr>
      <w:b/>
      <w:snapToGrid w:val="0"/>
      <w:sz w:val="32"/>
    </w:rPr>
  </w:style>
  <w:style w:type="paragraph" w:styleId="Textodebalo">
    <w:name w:val="Balloon Text"/>
    <w:basedOn w:val="Normal"/>
    <w:semiHidden/>
    <w:rsid w:val="00751D46"/>
    <w:rPr>
      <w:rFonts w:ascii="Tahoma" w:hAnsi="Tahoma" w:cs="Tahoma"/>
      <w:sz w:val="16"/>
      <w:szCs w:val="16"/>
    </w:rPr>
  </w:style>
  <w:style w:type="character" w:customStyle="1" w:styleId="Ttulo4Char">
    <w:name w:val="Título 4 Char"/>
    <w:basedOn w:val="Fontepargpadro"/>
    <w:link w:val="Ttulo4"/>
    <w:semiHidden/>
    <w:rsid w:val="00701EAC"/>
    <w:rPr>
      <w:rFonts w:asciiTheme="minorHAnsi" w:eastAsiaTheme="minorEastAsia" w:hAnsiTheme="minorHAnsi" w:cstheme="minorBidi"/>
      <w:b/>
      <w:bCs/>
      <w:sz w:val="28"/>
      <w:szCs w:val="28"/>
    </w:rPr>
  </w:style>
  <w:style w:type="character" w:customStyle="1" w:styleId="Ttulo5Char">
    <w:name w:val="Título 5 Char"/>
    <w:basedOn w:val="Fontepargpadro"/>
    <w:link w:val="Ttulo5"/>
    <w:semiHidden/>
    <w:rsid w:val="00701EAC"/>
    <w:rPr>
      <w:rFonts w:asciiTheme="minorHAnsi" w:eastAsiaTheme="minorEastAsia" w:hAnsiTheme="minorHAnsi" w:cstheme="minorBidi"/>
      <w:b/>
      <w:bCs/>
      <w:i/>
      <w:iCs/>
      <w:sz w:val="26"/>
      <w:szCs w:val="26"/>
    </w:rPr>
  </w:style>
  <w:style w:type="character" w:customStyle="1" w:styleId="CabealhoChar">
    <w:name w:val="Cabeçalho Char"/>
    <w:link w:val="Cabealho"/>
    <w:rsid w:val="00701EAC"/>
    <w:rPr>
      <w:rFonts w:ascii="Arial" w:hAnsi="Arial"/>
      <w:sz w:val="24"/>
    </w:rPr>
  </w:style>
  <w:style w:type="paragraph" w:styleId="PargrafodaLista">
    <w:name w:val="List Paragraph"/>
    <w:basedOn w:val="Normal"/>
    <w:uiPriority w:val="34"/>
    <w:qFormat/>
    <w:rsid w:val="00815BF4"/>
    <w:pPr>
      <w:ind w:left="720"/>
      <w:contextualSpacing/>
    </w:pPr>
  </w:style>
  <w:style w:type="character" w:customStyle="1" w:styleId="Ttulo3Char">
    <w:name w:val="Título 3 Char"/>
    <w:basedOn w:val="Fontepargpadro"/>
    <w:link w:val="Ttulo3"/>
    <w:semiHidden/>
    <w:rsid w:val="00C37D31"/>
    <w:rPr>
      <w:rFonts w:asciiTheme="majorHAnsi" w:eastAsiaTheme="majorEastAsia" w:hAnsiTheme="majorHAnsi" w:cstheme="majorBidi"/>
      <w:b/>
      <w:bCs/>
      <w:color w:val="4F81BD" w:themeColor="accent1"/>
      <w:sz w:val="24"/>
    </w:rPr>
  </w:style>
  <w:style w:type="character" w:customStyle="1" w:styleId="Ttulo6Char">
    <w:name w:val="Título 6 Char"/>
    <w:basedOn w:val="Fontepargpadro"/>
    <w:link w:val="Ttulo6"/>
    <w:rsid w:val="00C37D31"/>
    <w:rPr>
      <w:rFonts w:ascii="Calibri" w:eastAsia="Calibri" w:hAnsi="Calibri" w:cs="Calibri"/>
      <w:b/>
      <w:lang w:val="en-US"/>
    </w:rPr>
  </w:style>
  <w:style w:type="paragraph" w:customStyle="1" w:styleId="Normal1">
    <w:name w:val="Normal1"/>
    <w:rsid w:val="00C37D31"/>
    <w:pPr>
      <w:spacing w:after="160" w:line="256" w:lineRule="auto"/>
    </w:pPr>
    <w:rPr>
      <w:rFonts w:ascii="Calibri" w:eastAsia="Calibri" w:hAnsi="Calibri" w:cs="Calibri"/>
      <w:sz w:val="22"/>
      <w:szCs w:val="22"/>
      <w:lang w:val="en-US"/>
    </w:rPr>
  </w:style>
  <w:style w:type="table" w:customStyle="1" w:styleId="TableNormal">
    <w:name w:val="Table Normal"/>
    <w:rsid w:val="00C37D31"/>
    <w:pPr>
      <w:spacing w:after="160" w:line="256" w:lineRule="auto"/>
    </w:pPr>
    <w:rPr>
      <w:rFonts w:ascii="Calibri" w:eastAsia="Calibri" w:hAnsi="Calibri" w:cs="Calibri"/>
      <w:sz w:val="22"/>
      <w:szCs w:val="22"/>
      <w:lang w:val="en-US"/>
    </w:rPr>
    <w:tblPr>
      <w:tblCellMar>
        <w:top w:w="0" w:type="dxa"/>
        <w:left w:w="0" w:type="dxa"/>
        <w:bottom w:w="0" w:type="dxa"/>
        <w:right w:w="0" w:type="dxa"/>
      </w:tblCellMar>
    </w:tblPr>
  </w:style>
  <w:style w:type="paragraph" w:styleId="Ttulo">
    <w:name w:val="Title"/>
    <w:basedOn w:val="Normal1"/>
    <w:next w:val="Normal1"/>
    <w:link w:val="TtuloChar"/>
    <w:rsid w:val="00C37D31"/>
    <w:pPr>
      <w:keepNext/>
      <w:keepLines/>
      <w:spacing w:before="480" w:after="120"/>
    </w:pPr>
    <w:rPr>
      <w:b/>
      <w:sz w:val="72"/>
      <w:szCs w:val="72"/>
    </w:rPr>
  </w:style>
  <w:style w:type="character" w:customStyle="1" w:styleId="TtuloChar">
    <w:name w:val="Título Char"/>
    <w:basedOn w:val="Fontepargpadro"/>
    <w:link w:val="Ttulo"/>
    <w:rsid w:val="00C37D31"/>
    <w:rPr>
      <w:rFonts w:ascii="Calibri" w:eastAsia="Calibri" w:hAnsi="Calibri" w:cs="Calibri"/>
      <w:b/>
      <w:sz w:val="72"/>
      <w:szCs w:val="72"/>
      <w:lang w:val="en-US"/>
    </w:rPr>
  </w:style>
  <w:style w:type="paragraph" w:styleId="Subttulo">
    <w:name w:val="Subtitle"/>
    <w:basedOn w:val="Normal1"/>
    <w:next w:val="Normal1"/>
    <w:link w:val="SubttuloChar"/>
    <w:rsid w:val="00C37D31"/>
    <w:pPr>
      <w:keepNext/>
      <w:keepLines/>
      <w:spacing w:before="360" w:after="80"/>
    </w:pPr>
    <w:rPr>
      <w:rFonts w:ascii="Georgia" w:eastAsia="Georgia" w:hAnsi="Georgia" w:cs="Georgia"/>
      <w:i/>
      <w:color w:val="666666"/>
      <w:sz w:val="48"/>
      <w:szCs w:val="48"/>
    </w:rPr>
  </w:style>
  <w:style w:type="character" w:customStyle="1" w:styleId="SubttuloChar">
    <w:name w:val="Subtítulo Char"/>
    <w:basedOn w:val="Fontepargpadro"/>
    <w:link w:val="Subttulo"/>
    <w:rsid w:val="00C37D31"/>
    <w:rPr>
      <w:rFonts w:ascii="Georgia" w:eastAsia="Georgia" w:hAnsi="Georgia" w:cs="Georgia"/>
      <w:i/>
      <w:color w:val="666666"/>
      <w:sz w:val="48"/>
      <w:szCs w:val="4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86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3.mte.gov.br/sistemas/mediador/"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3.mte.gov.br/sistemas/mediado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rquivos%20de%20Programas\Microsoft%20Office\Modelos\timbre.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timbre</Template>
  <TotalTime>8</TotalTime>
  <Pages>45</Pages>
  <Words>11160</Words>
  <Characters>60269</Characters>
  <Application>Microsoft Office Word</Application>
  <DocSecurity>0</DocSecurity>
  <Lines>502</Lines>
  <Paragraphs>142</Paragraphs>
  <ScaleCrop>false</ScaleCrop>
  <HeadingPairs>
    <vt:vector size="2" baseType="variant">
      <vt:variant>
        <vt:lpstr>Título</vt:lpstr>
      </vt:variant>
      <vt:variant>
        <vt:i4>1</vt:i4>
      </vt:variant>
    </vt:vector>
  </HeadingPairs>
  <TitlesOfParts>
    <vt:vector size="1" baseType="lpstr">
      <vt:lpstr>P R O C E S S O</vt:lpstr>
    </vt:vector>
  </TitlesOfParts>
  <Company>**</Company>
  <LinksUpToDate>false</LinksUpToDate>
  <CharactersWithSpaces>71287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R O C E S S O</dc:title>
  <dc:creator>Eduardo C. Tavares</dc:creator>
  <cp:lastModifiedBy>Alex</cp:lastModifiedBy>
  <cp:revision>3</cp:revision>
  <cp:lastPrinted>2019-12-13T18:54:00Z</cp:lastPrinted>
  <dcterms:created xsi:type="dcterms:W3CDTF">2019-12-17T18:17:00Z</dcterms:created>
  <dcterms:modified xsi:type="dcterms:W3CDTF">2019-12-18T16:55:00Z</dcterms:modified>
</cp:coreProperties>
</file>